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2CF61" w14:textId="7260E591" w:rsidR="001C54DC" w:rsidRPr="000703FA" w:rsidRDefault="001C54DC" w:rsidP="00B770C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03FA">
        <w:rPr>
          <w:rFonts w:asciiTheme="majorBidi" w:hAnsiTheme="majorBidi" w:cstheme="majorBidi"/>
          <w:b/>
          <w:bCs/>
          <w:sz w:val="24"/>
          <w:szCs w:val="24"/>
        </w:rPr>
        <w:t>CV</w:t>
      </w:r>
    </w:p>
    <w:p w14:paraId="60DA2A2C" w14:textId="65EDC759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Prof. Ekrema  Shehab</w:t>
      </w:r>
    </w:p>
    <w:p w14:paraId="2C90CECD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Full Professor of Translation Studies</w:t>
      </w:r>
    </w:p>
    <w:p w14:paraId="4A5A48C4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Department of English Language and Literature, An-Najah National University</w:t>
      </w:r>
    </w:p>
    <w:p w14:paraId="04A66D2F" w14:textId="27956CB0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Address: POBox 7</w:t>
      </w:r>
      <w:r w:rsidR="003254EF">
        <w:rPr>
          <w:rFonts w:asciiTheme="majorBidi" w:hAnsiTheme="majorBidi" w:cstheme="majorBidi"/>
          <w:sz w:val="24"/>
          <w:szCs w:val="24"/>
        </w:rPr>
        <w:t>07</w:t>
      </w:r>
      <w:r w:rsidRPr="001C54DC">
        <w:rPr>
          <w:rFonts w:asciiTheme="majorBidi" w:hAnsiTheme="majorBidi" w:cstheme="majorBidi"/>
          <w:sz w:val="24"/>
          <w:szCs w:val="24"/>
        </w:rPr>
        <w:t>, Nablus, Palestine | Mobile: +972-569303553 / +972-599-303553</w:t>
      </w:r>
    </w:p>
    <w:p w14:paraId="7FB75FB7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Email: ikrimas@yahoo.com | ikrimas@najah.edu</w:t>
      </w:r>
    </w:p>
    <w:p w14:paraId="110F731E" w14:textId="3ABC8386" w:rsidR="001C54DC" w:rsidRPr="001C54DC" w:rsidRDefault="003254EF" w:rsidP="00B770C2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83DF146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EDUCATION</w:t>
      </w:r>
    </w:p>
    <w:p w14:paraId="6B5DDD27" w14:textId="516ECC4C" w:rsidR="001C54DC" w:rsidRPr="001C54DC" w:rsidRDefault="001C54DC" w:rsidP="001C54DC">
      <w:pPr>
        <w:numPr>
          <w:ilvl w:val="0"/>
          <w:numId w:val="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PhD in Translation Studies</w:t>
      </w:r>
      <w:r w:rsidRPr="001C54DC">
        <w:rPr>
          <w:rFonts w:asciiTheme="majorBidi" w:hAnsiTheme="majorBidi" w:cstheme="majorBidi"/>
          <w:sz w:val="24"/>
          <w:szCs w:val="24"/>
        </w:rPr>
        <w:t> (2007)</w:t>
      </w:r>
      <w:r w:rsidRPr="001C54DC">
        <w:rPr>
          <w:rFonts w:asciiTheme="majorBidi" w:hAnsiTheme="majorBidi" w:cstheme="majorBidi"/>
          <w:sz w:val="24"/>
          <w:szCs w:val="24"/>
        </w:rPr>
        <w:br/>
      </w:r>
      <w:r w:rsidR="00B770C2">
        <w:rPr>
          <w:rFonts w:asciiTheme="majorBidi" w:hAnsiTheme="majorBidi" w:cstheme="majorBidi"/>
          <w:sz w:val="24"/>
          <w:szCs w:val="24"/>
        </w:rPr>
        <w:t>Sudan University of Science and Technology</w:t>
      </w:r>
      <w:r w:rsidRPr="001C54DC">
        <w:rPr>
          <w:rFonts w:asciiTheme="majorBidi" w:hAnsiTheme="majorBidi" w:cstheme="majorBidi"/>
          <w:sz w:val="24"/>
          <w:szCs w:val="24"/>
        </w:rPr>
        <w:t>, Sudan</w:t>
      </w:r>
    </w:p>
    <w:p w14:paraId="0AFA0008" w14:textId="59B44C4D" w:rsidR="001C54DC" w:rsidRPr="001C54DC" w:rsidRDefault="001C54DC" w:rsidP="001C54DC">
      <w:pPr>
        <w:numPr>
          <w:ilvl w:val="0"/>
          <w:numId w:val="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MA Translation</w:t>
      </w:r>
      <w:r w:rsidRPr="001C54DC">
        <w:rPr>
          <w:rFonts w:asciiTheme="majorBidi" w:hAnsiTheme="majorBidi" w:cstheme="majorBidi"/>
          <w:sz w:val="24"/>
          <w:szCs w:val="24"/>
        </w:rPr>
        <w:t> (1997)</w:t>
      </w:r>
      <w:r w:rsidRPr="001C54DC">
        <w:rPr>
          <w:rFonts w:asciiTheme="majorBidi" w:hAnsiTheme="majorBidi" w:cstheme="majorBidi"/>
          <w:sz w:val="24"/>
          <w:szCs w:val="24"/>
        </w:rPr>
        <w:br/>
        <w:t>Yarmouk University, Irbid, Jordan (</w:t>
      </w:r>
      <w:r w:rsidR="00B770C2">
        <w:rPr>
          <w:rFonts w:asciiTheme="majorBidi" w:hAnsiTheme="majorBidi" w:cstheme="majorBidi"/>
          <w:sz w:val="24"/>
          <w:szCs w:val="24"/>
        </w:rPr>
        <w:t>Two tracks completed: comprehensive exam and t</w:t>
      </w:r>
      <w:r w:rsidRPr="001C54DC">
        <w:rPr>
          <w:rFonts w:asciiTheme="majorBidi" w:hAnsiTheme="majorBidi" w:cstheme="majorBidi"/>
          <w:sz w:val="24"/>
          <w:szCs w:val="24"/>
        </w:rPr>
        <w:t xml:space="preserve">hesis </w:t>
      </w:r>
      <w:r w:rsidR="00B770C2">
        <w:rPr>
          <w:rFonts w:asciiTheme="majorBidi" w:hAnsiTheme="majorBidi" w:cstheme="majorBidi"/>
          <w:sz w:val="24"/>
          <w:szCs w:val="24"/>
        </w:rPr>
        <w:t>d</w:t>
      </w:r>
      <w:r w:rsidR="00B770C2" w:rsidRPr="001C54DC">
        <w:rPr>
          <w:rFonts w:asciiTheme="majorBidi" w:hAnsiTheme="majorBidi" w:cstheme="majorBidi"/>
          <w:sz w:val="24"/>
          <w:szCs w:val="24"/>
        </w:rPr>
        <w:t>efense)</w:t>
      </w:r>
    </w:p>
    <w:p w14:paraId="33DFE4E2" w14:textId="18FD8F1D" w:rsidR="001C54DC" w:rsidRPr="001C54DC" w:rsidRDefault="001C54DC" w:rsidP="001C54DC">
      <w:pPr>
        <w:numPr>
          <w:ilvl w:val="0"/>
          <w:numId w:val="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BA in English Language and Literature</w:t>
      </w:r>
      <w:r w:rsidRPr="001C54DC">
        <w:rPr>
          <w:rFonts w:asciiTheme="majorBidi" w:hAnsiTheme="majorBidi" w:cstheme="majorBidi"/>
          <w:sz w:val="24"/>
          <w:szCs w:val="24"/>
        </w:rPr>
        <w:t> (1994)</w:t>
      </w:r>
      <w:r w:rsidRPr="001C54DC">
        <w:rPr>
          <w:rFonts w:asciiTheme="majorBidi" w:hAnsiTheme="majorBidi" w:cstheme="majorBidi"/>
          <w:sz w:val="24"/>
          <w:szCs w:val="24"/>
        </w:rPr>
        <w:br/>
      </w:r>
      <w:r w:rsidR="00B770C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1C54DC">
        <w:rPr>
          <w:rFonts w:asciiTheme="majorBidi" w:hAnsiTheme="majorBidi" w:cstheme="majorBidi"/>
          <w:sz w:val="24"/>
          <w:szCs w:val="24"/>
        </w:rPr>
        <w:t xml:space="preserve"> Yarmouk University, Irbid, Jordan</w:t>
      </w:r>
    </w:p>
    <w:p w14:paraId="2F5C91DC" w14:textId="70481575" w:rsidR="001C54DC" w:rsidRPr="001C54DC" w:rsidRDefault="00B770C2" w:rsidP="001C54DC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0D548402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ACADEMIC &amp; ADMINISTRATIVE APPOINTMENTS</w:t>
      </w:r>
    </w:p>
    <w:p w14:paraId="7E590775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An-Najah National University, Palestine</w:t>
      </w:r>
    </w:p>
    <w:p w14:paraId="387FFF54" w14:textId="4FF86526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Full Professor of Translation Studies (March 202</w:t>
      </w:r>
      <w:r w:rsidR="00B770C2">
        <w:rPr>
          <w:rFonts w:asciiTheme="majorBidi" w:hAnsiTheme="majorBidi" w:cstheme="majorBidi"/>
          <w:sz w:val="24"/>
          <w:szCs w:val="24"/>
        </w:rPr>
        <w:t>3</w:t>
      </w:r>
      <w:r w:rsidRPr="001C54DC">
        <w:rPr>
          <w:rFonts w:asciiTheme="majorBidi" w:hAnsiTheme="majorBidi" w:cstheme="majorBidi"/>
          <w:sz w:val="24"/>
          <w:szCs w:val="24"/>
        </w:rPr>
        <w:t xml:space="preserve"> – Present)</w:t>
      </w:r>
    </w:p>
    <w:p w14:paraId="2172FBAE" w14:textId="3983D2F5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Associate Professor of Translation Studies (October 2018 – March 202</w:t>
      </w:r>
      <w:r w:rsidR="00B770C2">
        <w:rPr>
          <w:rFonts w:asciiTheme="majorBidi" w:hAnsiTheme="majorBidi" w:cstheme="majorBidi"/>
          <w:sz w:val="24"/>
          <w:szCs w:val="24"/>
        </w:rPr>
        <w:t>3</w:t>
      </w:r>
      <w:r w:rsidRPr="001C54DC">
        <w:rPr>
          <w:rFonts w:asciiTheme="majorBidi" w:hAnsiTheme="majorBidi" w:cstheme="majorBidi"/>
          <w:sz w:val="24"/>
          <w:szCs w:val="24"/>
        </w:rPr>
        <w:t>)</w:t>
      </w:r>
    </w:p>
    <w:p w14:paraId="532E0499" w14:textId="77777777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Dean of the Faculty of Humanities (September 2019 – 2021)</w:t>
      </w:r>
    </w:p>
    <w:p w14:paraId="277338E0" w14:textId="77777777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Head of the English Department (July 2014 – September 2019)</w:t>
      </w:r>
    </w:p>
    <w:p w14:paraId="0A59B44F" w14:textId="77777777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Assistant Professor of Translation Studies (October 2013 – September 2018)</w:t>
      </w:r>
    </w:p>
    <w:p w14:paraId="2E66E064" w14:textId="77777777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sz w:val="24"/>
          <w:szCs w:val="24"/>
        </w:rPr>
        <w:t>Coordinator of the MA Program in Translation &amp; Applied Linguistics (2015 – 2017)</w:t>
      </w:r>
    </w:p>
    <w:p w14:paraId="3BBB1DD1" w14:textId="77777777" w:rsidR="001C54DC" w:rsidRPr="001C54DC" w:rsidRDefault="001C54DC" w:rsidP="001C54D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B770C2">
        <w:rPr>
          <w:rFonts w:asciiTheme="majorBidi" w:hAnsiTheme="majorBidi" w:cstheme="majorBidi"/>
          <w:sz w:val="24"/>
          <w:szCs w:val="24"/>
        </w:rPr>
        <w:t>Lecturer, Dept. of English Language and Literature</w:t>
      </w:r>
      <w:r w:rsidRPr="001C54DC">
        <w:rPr>
          <w:rFonts w:asciiTheme="majorBidi" w:hAnsiTheme="majorBidi" w:cstheme="majorBidi"/>
          <w:sz w:val="24"/>
          <w:szCs w:val="24"/>
        </w:rPr>
        <w:t> (1998 – 2013)</w:t>
      </w:r>
    </w:p>
    <w:p w14:paraId="1473AB54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Al-Quds University, Abu Dies, Jerusalem</w:t>
      </w:r>
    </w:p>
    <w:p w14:paraId="3480652C" w14:textId="77777777" w:rsidR="001C54DC" w:rsidRPr="003254EF" w:rsidRDefault="001C54DC" w:rsidP="001C54DC">
      <w:pPr>
        <w:numPr>
          <w:ilvl w:val="0"/>
          <w:numId w:val="3"/>
        </w:numPr>
        <w:jc w:val="left"/>
        <w:rPr>
          <w:rFonts w:asciiTheme="majorBidi" w:hAnsiTheme="majorBidi" w:cstheme="majorBidi"/>
          <w:sz w:val="24"/>
          <w:szCs w:val="24"/>
        </w:rPr>
      </w:pPr>
      <w:r w:rsidRPr="003254EF">
        <w:rPr>
          <w:rFonts w:asciiTheme="majorBidi" w:hAnsiTheme="majorBidi" w:cstheme="majorBidi"/>
          <w:sz w:val="24"/>
          <w:szCs w:val="24"/>
        </w:rPr>
        <w:t>Instructor, Dept. of English Language and Literature (1997 – 1998)</w:t>
      </w:r>
    </w:p>
    <w:p w14:paraId="3CB6108B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Yarmouk University, Jordan</w:t>
      </w:r>
    </w:p>
    <w:p w14:paraId="2FA569E2" w14:textId="77777777" w:rsidR="001C54DC" w:rsidRPr="003254EF" w:rsidRDefault="001C54DC" w:rsidP="001C54DC">
      <w:pPr>
        <w:numPr>
          <w:ilvl w:val="0"/>
          <w:numId w:val="4"/>
        </w:numPr>
        <w:jc w:val="left"/>
        <w:rPr>
          <w:rFonts w:asciiTheme="majorBidi" w:hAnsiTheme="majorBidi" w:cstheme="majorBidi"/>
          <w:sz w:val="24"/>
          <w:szCs w:val="24"/>
        </w:rPr>
      </w:pPr>
      <w:r w:rsidRPr="003254EF">
        <w:rPr>
          <w:rFonts w:asciiTheme="majorBidi" w:hAnsiTheme="majorBidi" w:cstheme="majorBidi"/>
          <w:sz w:val="24"/>
          <w:szCs w:val="24"/>
        </w:rPr>
        <w:t>Teaching Assistant, Dept. of English Language and Literature (1995 – 1996)</w:t>
      </w:r>
    </w:p>
    <w:p w14:paraId="77DBBE38" w14:textId="77877DB0" w:rsidR="001C54DC" w:rsidRPr="001C54DC" w:rsidRDefault="00B770C2" w:rsidP="001C54DC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311199D" w14:textId="5D6A0CC6" w:rsidR="000F26F1" w:rsidRPr="000F26F1" w:rsidRDefault="001C54DC" w:rsidP="000F26F1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lastRenderedPageBreak/>
        <w:t>PUBLICATIONS</w:t>
      </w:r>
    </w:p>
    <w:p w14:paraId="4C2EE4FB" w14:textId="77777777" w:rsidR="000F26F1" w:rsidRPr="000F26F1" w:rsidRDefault="000F26F1" w:rsidP="000F26F1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0F26F1">
        <w:rPr>
          <w:rFonts w:asciiTheme="majorBidi" w:hAnsiTheme="majorBidi" w:cstheme="majorBidi"/>
          <w:b/>
          <w:bCs/>
          <w:sz w:val="24"/>
          <w:szCs w:val="24"/>
        </w:rPr>
        <w:t>2026 (Published, Online First, or Assigned to a 2026 Issue)</w:t>
      </w:r>
    </w:p>
    <w:p w14:paraId="3E13445B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1. Shehab, E., Hamamra, B., &amp; Mahamid, F. (2026). The lexicon of rupture: Language, social reconfiguration, and pragmatic survival in the Gaza war. Language &amp; Communication, 108, 30–39. </w:t>
      </w:r>
      <w:hyperlink r:id="rId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Publisher record</w:t>
        </w:r>
      </w:hyperlink>
    </w:p>
    <w:p w14:paraId="0432225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2. Hamamra, B., Shehab, E., Mahamid, F., &amp; Hassouna, B. (2026). Witnessing trauma: Professional erosion and the emotional burden on health providers in Gaza. European Journal of Trauma &amp; Dissociation, 10(2), Article 100659. </w:t>
      </w:r>
      <w:hyperlink r:id="rId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https://doi.org/10.1016/j.ejtd.2026.100659</w:t>
        </w:r>
      </w:hyperlink>
    </w:p>
    <w:p w14:paraId="125D125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3. Hamamra, B., Shehab, E., &amp; Mahamid, F. (2026). Between care and catastrophe: The dual burden of female social workers in Gaza during genocide. Affilia, 41(4), 484–501. </w:t>
      </w:r>
      <w:hyperlink r:id="rId1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https://doi.org/10.1177/08861099261427018</w:t>
        </w:r>
      </w:hyperlink>
    </w:p>
    <w:p w14:paraId="179480A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4. Shehab, E., &amp; Hamamra, B. (2026). Digital resistance and survival: Palestinian women’s online appeals during Gaza war. Journal of Poverty and Social Justice, 34(1), 2–17. </w:t>
      </w:r>
      <w:hyperlink r:id="rId1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https://doi.org/10.1332/17598273Y2025D000000054</w:t>
        </w:r>
      </w:hyperlink>
    </w:p>
    <w:p w14:paraId="371918C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5. Shehab, E., &amp; Badah, A. M. (2026). Translating conversational implicatures: A comparative study of human and artificial intelligence performance in Arabic–English literary translation. Translation Review, 124(1), 38–54. </w:t>
      </w:r>
      <w:hyperlink r:id="rId1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https://doi.org/10.1080/07374836.2026.2617670</w:t>
        </w:r>
      </w:hyperlink>
    </w:p>
    <w:p w14:paraId="58D78EE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6. Hamamra, B., Shehab, E., &amp; Zabadi, N. (2026). Self-harm, suicidal ideation, and the gendered consequences of violence among Palestinian women in the West Bank: A qualitative study. Victims &amp; Offenders, 21(2), 239–257. </w:t>
      </w:r>
      <w:hyperlink r:id="rId1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https://doi.org/10.1080/15564886.2025.2601615</w:t>
        </w:r>
      </w:hyperlink>
    </w:p>
    <w:p w14:paraId="60916E15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7. Hamamra, B., &amp; Shehab, E. (2026). Humanitarian aid in Gaza: From lifeline to arena of violence and exclusion. Third World Quarterly, 47(3), 471–487. </w:t>
      </w:r>
      <w:hyperlink r:id="rId1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https://doi.org/10.1080/01436597.2025.2576787</w:t>
        </w:r>
      </w:hyperlink>
    </w:p>
    <w:p w14:paraId="463910B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8. Shehab, E., &amp; Hamamra, B. (2026). Parenting in the ruins: Hunger, helplessness, and the destruction of family structures in Gaza. The Family Journal. Advance online publication. </w:t>
      </w:r>
      <w:hyperlink r:id="rId1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https://doi.org/10.1177/10664807251413770</w:t>
        </w:r>
      </w:hyperlink>
    </w:p>
    <w:p w14:paraId="16441F3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9. Shehab, E., &amp; Hamamra, B. (2026). “She passed by”: How young Palestinian men talk about women’s looks in public and private. Women’s Studies International Forum, 114, Article 103242. </w:t>
      </w:r>
      <w:hyperlink r:id="rId1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https://doi.org/10.1016/j.wsif.2025.103242</w:t>
        </w:r>
      </w:hyperlink>
    </w:p>
    <w:p w14:paraId="4E6D704B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10. Shehab, E. (2026). Decoding the unspoken: Pragmatic and cultural challenges in translating Arabic proverbs into English. FORUM, 24(1), 87–108. </w:t>
      </w:r>
      <w:hyperlink r:id="rId1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https://doi.org/10.1075/forum.25014.she</w:t>
        </w:r>
      </w:hyperlink>
    </w:p>
    <w:p w14:paraId="5779D0C0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11. Shehab, E., &amp; Qabaha, A. (2026). Translating resistance: A postcolonial analysis of cultural and ideological shifts in the Arabic version of Mornings in Jenin. Journal for Cultural Research, 30(2), 234–248. </w:t>
      </w:r>
      <w:hyperlink r:id="rId1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https://doi.org/10.1080/14797585.2026.2643827</w:t>
        </w:r>
      </w:hyperlink>
    </w:p>
    <w:p w14:paraId="774A37F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lastRenderedPageBreak/>
        <w:t xml:space="preserve">12. Hamamra, B., Shehab, E., Nairat, A., &amp; Shubairi, S. (2026). Hypervigilance and resistance among Palestinian former prisoners. Discover Mental Health, 6, Article 71. </w:t>
      </w:r>
      <w:hyperlink r:id="rId1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https://doi.org/10.1007/s44192-026-00428-1</w:t>
        </w:r>
      </w:hyperlink>
    </w:p>
    <w:p w14:paraId="7552770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13. Shehab, E., Yassen, H., &amp; Qadan, A.-R. (2026). A cognitive approach to translating English health and illness business metaphors into Arabic. Babel, 72(2), 225–249. </w:t>
      </w:r>
      <w:hyperlink r:id="rId2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https://doi.org/10.1075/babel.25049.she</w:t>
        </w:r>
      </w:hyperlink>
    </w:p>
    <w:p w14:paraId="77ADB955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14. Shehab, E. (2026). A shallow echo: Artificial intelligence and the semantic flattening of the Qur’an. Learned Publishing, 39(3), Article e2063. </w:t>
      </w:r>
      <w:hyperlink r:id="rId2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https://doi.org/10.1002/leap.2063</w:t>
        </w:r>
      </w:hyperlink>
    </w:p>
    <w:p w14:paraId="5EABF81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15. Hamamra, B., Shehab, E., &amp; Aarrestad, B. (2026). Applied drama as pedagogical resistance: Transformative learning and political consciousness among Palestinian exchange students. Changing English, 33(2), 133–147. </w:t>
      </w:r>
      <w:hyperlink r:id="rId2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https://doi.org/10.1080/1358684X.2025.2555306</w:t>
        </w:r>
      </w:hyperlink>
    </w:p>
    <w:p w14:paraId="0658D709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16. Shehab, E., Yassen, H., Ihbeasheh, M., &amp; Shehab, N. (2026). The awareness-action gap in sustainable development: Faculty perceptions and practices in Palestinian higher education. Journal of Cleaner Production, 560, Article 148378. </w:t>
      </w:r>
      <w:hyperlink r:id="rId2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https://doi.org/10.1016/j.jclepro.2026.148378</w:t>
        </w:r>
      </w:hyperlink>
    </w:p>
    <w:p w14:paraId="193E177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17. Shehab, E., &amp; Hamamra, B. (2026). Beauty, belonging, and burden: Palestinian women’s cosmetic practices. Women’s Studies, 55(4), 433–452. </w:t>
      </w:r>
      <w:hyperlink r:id="rId2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https://doi.org/10.1080/00497878.2026.2647854</w:t>
        </w:r>
      </w:hyperlink>
    </w:p>
    <w:p w14:paraId="7E17D81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18. Shehab, E., &amp; Hamamra, B. (2026). Bio-exploitation under siege: The political economy of pregnant women’s urine in Gaza’s humanitarian crisis. Social Science &amp; Medicine, 388, Article 118782. </w:t>
      </w:r>
      <w:hyperlink r:id="rId2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https://doi.org/10.1016/j.socscimed.2025.118782</w:t>
        </w:r>
      </w:hyperlink>
    </w:p>
    <w:p w14:paraId="73CB0290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19. Shehab, E., &amp; Qadan, A.-R. (2026). Beyond counting: Pragmatic functions and cultural significance of numerical expressions in Palestinian colloquial Arabic. Social Sciences &amp; Humanities Open. Article 103194. </w:t>
      </w:r>
      <w:hyperlink r:id="rId2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https://doi.org/10.1016/j.ssaho.2026.103194</w:t>
        </w:r>
      </w:hyperlink>
    </w:p>
    <w:p w14:paraId="4E2E3E54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20. Hamamra, B., &amp; Shehab, E. (2026). Digital gender violence and family honor coercion: Cyberbullying and digital blackmail among Palestinian women. BMC Psychology, 14, Article 1375. </w:t>
      </w:r>
      <w:hyperlink r:id="rId2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https://doi.org/10.1186/s40359-026-04992-7</w:t>
        </w:r>
      </w:hyperlink>
    </w:p>
    <w:p w14:paraId="5F1A0BA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21. Hamamra, B., &amp; Shehab, E. (2026). Digital resistance and gendered dispossession: Palestinian women’s struggles for inheritance justice. Information, Communication &amp; Society. Advance online publication. </w:t>
      </w:r>
      <w:hyperlink r:id="rId2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https://doi.org/10.1080/1369118X.2026.2658041</w:t>
        </w:r>
      </w:hyperlink>
    </w:p>
    <w:p w14:paraId="053D2E0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22. Hamamra, B., Shehab, E., &amp; Mahamid, N. (2026). Domestic violence, divorce, and resistance among Palestinian Arab women in Israel. Journal of Asian and African Studies, 61(5), 3896–3916. </w:t>
      </w:r>
      <w:hyperlink r:id="rId2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https://doi.org/10.1177/00219096251393348</w:t>
        </w:r>
      </w:hyperlink>
    </w:p>
    <w:p w14:paraId="171AA246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23. Hamamra, B., &amp; Shehab, E. (2026). Emotional abuse, cultural norms, and psychological consequences for Palestinian women in marital and intimate relationships. Discover Public Health, 23, Article 483. </w:t>
      </w:r>
      <w:hyperlink r:id="rId3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https://doi.org/10.1186/s12982-026-01664-0</w:t>
        </w:r>
      </w:hyperlink>
    </w:p>
    <w:p w14:paraId="73D01CF6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lastRenderedPageBreak/>
        <w:t xml:space="preserve">24. Shehab, E., Hamamra, B., &amp; Mayaleh, A. (2026). “Every day my children ask me when they will eat”: Mothers’ voices on starvation as a weapon of genocide in Gaza. Journal of Hunger &amp; Environmental Nutrition, 21(3), 466–480. </w:t>
      </w:r>
      <w:hyperlink r:id="rId3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https://doi.org/10.1080/19320248.2025.2591305</w:t>
        </w:r>
      </w:hyperlink>
    </w:p>
    <w:p w14:paraId="11F3F8C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25. Shehab, E. (2026). Fostering agency and identity through digital production: A critical pedagogy case study in the university writing classroom. Language Learning in Higher Education, 16(1), 169–187. </w:t>
      </w:r>
      <w:hyperlink r:id="rId3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https://doi.org/10.1515/cercles-2025-0057</w:t>
        </w:r>
      </w:hyperlink>
    </w:p>
    <w:p w14:paraId="579C14C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26. Shehab, E., &amp; Salameh, N. (2026). Gaza and the crime of genocide: A legal analysis of Israel’s 2023–2025 war under the Convention. Cogent Social Sciences, 12(1), Article 2719206. </w:t>
      </w:r>
      <w:hyperlink r:id="rId3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https://doi.org/10.1080/23311886.2026.2719206</w:t>
        </w:r>
      </w:hyperlink>
    </w:p>
    <w:p w14:paraId="19D512DF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27. Shehab, E., &amp; Hamamra, B. (2026). Geographies of the blackout: Infrastructural violence and spatial isolation in besieged Gaza. Human Geography. Advance online publication. </w:t>
      </w:r>
      <w:hyperlink r:id="rId3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https://doi.org/10.1177/19427786261449424</w:t>
        </w:r>
      </w:hyperlink>
    </w:p>
    <w:p w14:paraId="1E41B7E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28. Hamamra, B., Shehab, E., &amp; Azmi, I. (2026). Governing the commute: Infrastructural friction, im/mobility, and the psychopolitics of Palestinian higher education. Mobilities. Advance online publication. </w:t>
      </w:r>
      <w:hyperlink r:id="rId3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https://doi.org/10.1080/17450101.2026.2706570</w:t>
        </w:r>
      </w:hyperlink>
    </w:p>
    <w:p w14:paraId="5A39BA7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29. Shehab, E., &amp; Yaseen, H. (2026). “He passed by”: The female gaze and evaluative discourse among young Palestinian women. Women’s Studies International Forum, 118, Article 103357. </w:t>
      </w:r>
      <w:hyperlink r:id="rId3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https://doi.org/10.1016/j.wsif.2026.103357</w:t>
        </w:r>
      </w:hyperlink>
    </w:p>
    <w:p w14:paraId="73B2557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30. Shehab, E., &amp; Alkhateeb, M. (2026). The flaw of perfection: How university professors identify the inauthentic voice of AI. Journal of Academic Ethics, 24, Article 80. </w:t>
      </w:r>
      <w:hyperlink r:id="rId3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https://doi.org/10.1007/s10805-026-09755-y</w:t>
        </w:r>
      </w:hyperlink>
    </w:p>
    <w:p w14:paraId="1B86B7D0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31. Salameh, N., Shehab, E., Qabaha, A., &amp; Janem, A. (2026). Large language models in high-stakes Arabic-to-English legal translation: A contextual terminology study of ChatGPT 5.2 and DeepSeek. International Journal of Legal Discourse, 11(1), 119–152. </w:t>
      </w:r>
      <w:hyperlink r:id="rId3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https://doi.org/10.1515/ijld-2026-3005</w:t>
        </w:r>
      </w:hyperlink>
    </w:p>
    <w:p w14:paraId="1A4675E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32. Shehab, E., &amp; Hamamra, B. (2026). Laughter, gossip, and cruelty: Face-work and pragmatic meaning in Le Gassick’s translation of Mahfouz’s Midaq Alley. Asia Pacific Translation and Intercultural Studies, 13(2), 157–178. </w:t>
      </w:r>
      <w:hyperlink r:id="rId3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https://doi.org/10.1080/23306343.2026.2716023</w:t>
        </w:r>
      </w:hyperlink>
    </w:p>
    <w:p w14:paraId="1C26533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33. Soleiman, N., Mardawi, H., Asaad, N., Alajmeh, S., Hamamra, B., &amp; Shehab, E. (2026). Media discourse analysis of the second prisoner exchange during the Israeli genocide against Gaza: Lexical choices. An-Najah University Journal for Research – B (Humanities). Advance online publication. </w:t>
      </w:r>
      <w:hyperlink r:id="rId4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https://doi.org/10.35552/0247.a2866</w:t>
        </w:r>
      </w:hyperlink>
    </w:p>
    <w:p w14:paraId="0552800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34. Hamamra, B., Shehab, E., &amp; Mayaleh, A. (2026). The moral weight of watching children starve: Maternal voices on systematic deprivation in Gaza. Journal of Asian and African Studies, 61(5), 3763–3777. </w:t>
      </w:r>
      <w:hyperlink r:id="rId4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https://doi.org/10.1177/00219096251389870</w:t>
        </w:r>
      </w:hyperlink>
    </w:p>
    <w:p w14:paraId="49075939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lastRenderedPageBreak/>
        <w:t xml:space="preserve">35. Shehab, E. (2026). Multimodal digital production and the negotiation of identity: A critical pedagogy case study of agency and resistance in EFL writing. Asian-Pacific Journal of Second and Foreign Language Education, 11, Article 62. </w:t>
      </w:r>
      <w:hyperlink r:id="rId4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https://doi.org/10.1186/s40862-026-00439-z</w:t>
        </w:r>
      </w:hyperlink>
    </w:p>
    <w:p w14:paraId="39F6CC2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36. Shehab, E., &amp; Hamamra, B. (2026). Online aid seeking and identity management among Palestinian women during the Gaza war. Discover Global Society, 4, Article 76. </w:t>
      </w:r>
      <w:hyperlink r:id="rId4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https://doi.org/10.1007/s44282-026-00399-2</w:t>
        </w:r>
      </w:hyperlink>
    </w:p>
    <w:p w14:paraId="4C01E175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37. Hamamra, B., Shehab, E., &amp; Al-Harahsheh, A. (2026). Post-divorce autonomy and resilience among Palestinian women in Facebook support group. Journal of Feminist Family Therapy, 38(2–3), 266–282. </w:t>
      </w:r>
      <w:hyperlink r:id="rId4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https://doi.org/10.1080/08952833.2026.2682624</w:t>
        </w:r>
      </w:hyperlink>
    </w:p>
    <w:p w14:paraId="7F332CA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38. Hamamra, B., Shehab, E., &amp; Hussain, R. (2026). A qualitative study of emotional numbing, developmental regression, and the struggle to survive among Gazan children during genocide. Journal of Child &amp; Adolescent Trauma. Advance online publication. </w:t>
      </w:r>
      <w:hyperlink r:id="rId4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https://doi.org/10.1007/s40653-026-00930-2</w:t>
        </w:r>
      </w:hyperlink>
    </w:p>
    <w:p w14:paraId="6945ED9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39. Shehab, E., &amp; Badah, A. M. (2026). Semantic precision challenges for large language models in Qur’anic cognitive synonyms translation. Discover Artificial Intelligence, 6, Article 637. </w:t>
      </w:r>
      <w:hyperlink r:id="rId4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https://doi.org/10.1007/s44163-026-01207-1</w:t>
        </w:r>
      </w:hyperlink>
    </w:p>
    <w:p w14:paraId="3AB9C18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40. Salameh, N., Hamamra, B., Shehab, E., &amp; Mahajneh, Z. (2026). Sheltering dignity: Safe houses and the Sustainable Development Goals in addressing gender-based violence in Nablus, Palestine. Journal of Human Rights and Social Work. Advance online publication. </w:t>
      </w:r>
      <w:hyperlink r:id="rId4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https://doi.org/10.1007/s41134-026-00491-2</w:t>
        </w:r>
      </w:hyperlink>
    </w:p>
    <w:p w14:paraId="03415C6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41. Shehab, E., &amp; Hamamra, B. (2026). Structural violence, disability, and the struggle for dignity among disabled women and girls in Gaza. Social Science &amp; Medicine, 400, Article 119298. </w:t>
      </w:r>
      <w:hyperlink r:id="rId4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https://doi.org/10.1016/j.socscimed.2026.119298</w:t>
        </w:r>
      </w:hyperlink>
    </w:p>
    <w:p w14:paraId="7D830D38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42. Shehab, E., &amp; Hamamra, B. (2026). The architecture of impunity: Systemic evasion and institutional design in elite sex trafficking. Journal of Human Trafficking. Advance online publication. </w:t>
      </w:r>
      <w:hyperlink r:id="rId4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https://doi.org/10.1080/23322705.2026.2671960</w:t>
        </w:r>
      </w:hyperlink>
    </w:p>
    <w:p w14:paraId="279F1ED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43. Hamamra, B., Shehab, E., &amp; Zabadi, N. (2026). “You’re just a girl”: Familial, communal, and socio-cultural configurations of son preference in contemporary Palestine. Journal of Child &amp; Family Studies, 35(6), 1508–1520. </w:t>
      </w:r>
      <w:hyperlink r:id="rId5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https://doi.org/10.1007/s10826-026-03306-0</w:t>
        </w:r>
      </w:hyperlink>
    </w:p>
    <w:p w14:paraId="4D816993" w14:textId="72529196" w:rsid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44. Shehab, E., &amp; Hamamra, B. (2025; published online in 2026). Islamic coping strategies and Gazan mothers’ resilience during genocide and famine. Mental Health, Religion &amp; Culture, 28(7), 675–687. </w:t>
      </w:r>
      <w:hyperlink r:id="rId5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https://doi.org/10.1080/13674676.2025.2596699</w:t>
        </w:r>
      </w:hyperlink>
    </w:p>
    <w:p w14:paraId="37D3C031" w14:textId="04A613CF" w:rsidR="000F26F1" w:rsidRPr="000F26F1" w:rsidRDefault="000F26F1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0F26F1">
        <w:rPr>
          <w:rFonts w:asciiTheme="majorBidi" w:hAnsiTheme="majorBidi" w:cstheme="majorBidi"/>
          <w:b/>
          <w:bCs/>
          <w:sz w:val="24"/>
          <w:szCs w:val="24"/>
        </w:rPr>
        <w:t>2025</w:t>
      </w:r>
    </w:p>
    <w:p w14:paraId="53946579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1. Shehab, E., Hamamra, B., &amp; Mayaleh, A. (2025). “Every day my children ask me when they will eat”: Mothers’ voices on starvation as a weapon of genocide in Gaza. Journal of Hunger &amp; Environmental Nutrition, 21(3), 466–480. </w:t>
      </w:r>
      <w:hyperlink r:id="rId5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https://doi.org/10.1080/19320248.2025.2591305</w:t>
        </w:r>
      </w:hyperlink>
    </w:p>
    <w:p w14:paraId="7F05A6A6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lastRenderedPageBreak/>
        <w:t xml:space="preserve">2. Hamamra, B., &amp; Shehab, E. (2025). Unchilding Gaza: Forced child labor, economic collapse, and the systematic denial of children’s rights during genocide. Journal of Human Trafficking. Advance online publication. </w:t>
      </w:r>
      <w:hyperlink r:id="rId5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https://doi.org/10.1080/23322705.2025.2564613</w:t>
        </w:r>
      </w:hyperlink>
    </w:p>
    <w:p w14:paraId="16D72A64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3. Shehab, E., &amp; Hamamra, B. (2025). Translation as ideological conscription: Narrative fidelity and paratextual framing in the Englishing of a modern Islamic heresy. Social Sciences &amp; Humanities Open, 12, Article 102111. </w:t>
      </w:r>
      <w:hyperlink r:id="rId5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https://doi.org/10.1016/j.ssaho.2025.102111</w:t>
        </w:r>
      </w:hyperlink>
    </w:p>
    <w:p w14:paraId="5781EA0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4. Shehab, E., &amp; Hamamra, B. (2025). Bio-exploitation under siege: The political economy of pregnant women’s urine in Gaza’s humanitarian crisis. Social Science &amp; Medicine, 388, Article 118782. </w:t>
      </w:r>
      <w:hyperlink r:id="rId5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https://doi.org/10.1016/j.socscimed.2025.118782</w:t>
        </w:r>
      </w:hyperlink>
    </w:p>
    <w:p w14:paraId="2DFB4AF6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5. Shehab, E., Yassen, H., &amp; Qadan, A.-R. (2025). A cognitive approach to translating English health and illness business metaphors into Arabic. Babel, 72(2), 225–249. </w:t>
      </w:r>
      <w:hyperlink r:id="rId5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https://doi.org/10.1075/babel.25049.she</w:t>
        </w:r>
      </w:hyperlink>
    </w:p>
    <w:p w14:paraId="1C7778F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6. Daragmeh, A., Jarar, S., &amp; Shehab, E. (2025). Between foreignization and domestication: Translating camel names in a Saudi literary context. Translation Review, 123(1), 21–31. </w:t>
      </w:r>
      <w:hyperlink r:id="rId5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https://doi.org/10.1080/07374836.2025.2519286</w:t>
        </w:r>
      </w:hyperlink>
    </w:p>
    <w:p w14:paraId="2E694F8A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7. Shehab, E., &amp; Odeh, S. (2025). Linguistic issues in the localization of English video games into Arabic: A descriptive study. Translation Spaces. Advance online publication. </w:t>
      </w:r>
      <w:hyperlink r:id="rId5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https://doi.org/10.1075/ts.25045.she</w:t>
        </w:r>
      </w:hyperlink>
    </w:p>
    <w:p w14:paraId="191D1B8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8. Shehab, E. (2025). The politics of omission in translating Palestinian autobiography: A case study of I Saw Ramallah. Asia Pacific Translation and Intercultural Studies, 12(2), 115–135. </w:t>
      </w:r>
      <w:hyperlink r:id="rId5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https://doi.org/10.1080/23306343.2025.2588826</w:t>
        </w:r>
      </w:hyperlink>
    </w:p>
    <w:p w14:paraId="0CB4EA73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9. Hamamra, B., Shehab, E., &amp; Mayaleh, A. (2025). The moral weight of watching children starve: Maternal voices on systematic deprivation in Gaza. Journal of Asian and African Studies, 61(5), 3763–3777. </w:t>
      </w:r>
      <w:hyperlink r:id="rId60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https://doi.org/10.1177/00219096251389870</w:t>
        </w:r>
      </w:hyperlink>
    </w:p>
    <w:p w14:paraId="1392F54D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10. Shehab, E., Hamamra, B., &amp; Abu Baker, A. (2025). Contracts of survival: The Shari’a court and the sale of children in Ottoman Palestine. Cogent Arts &amp; Humanities, 12(1), Article 2594280. </w:t>
      </w:r>
      <w:hyperlink r:id="rId61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https://doi.org/10.1080/23311983.2025.2594280</w:t>
        </w:r>
      </w:hyperlink>
    </w:p>
    <w:p w14:paraId="07D9554E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11. Hamamra, B., Shehab, E., &amp; Mahamid, N. (2025). Domestic violence, divorce, and resistance among Palestinian Arab women in Israel. Journal of Asian and African Studies, 61(5), 3896–3916. </w:t>
      </w:r>
      <w:hyperlink r:id="rId62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https://doi.org/10.1177/00219096251393348</w:t>
        </w:r>
      </w:hyperlink>
    </w:p>
    <w:p w14:paraId="37AA4C0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12. Hamamra, B., Shehab, E., &amp; Aarrestad, B. (2025). Applied drama as pedagogical resistance: Transformative learning and political consciousness among Palestinian exchange students. Changing English, 33(2), 133–147. </w:t>
      </w:r>
      <w:hyperlink r:id="rId63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https://doi.org/10.1080/1358684X.2025.2555306</w:t>
        </w:r>
      </w:hyperlink>
    </w:p>
    <w:p w14:paraId="1B32A4D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13. Hamamra, B., Shehab, E., Mahajneh, Z., Zabadi, N., &amp; Sowan, R. (2025). Between tradition and modernity: Evolving attitudes toward female smoking in Palestine. Journal of Ethnicity in Substance Abuse. Advance online publication. </w:t>
      </w:r>
      <w:hyperlink r:id="rId64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https://doi.org/10.1080/15332640.2025.2531329</w:t>
        </w:r>
      </w:hyperlink>
    </w:p>
    <w:p w14:paraId="00E9D9B2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lastRenderedPageBreak/>
        <w:t xml:space="preserve">14. Shehab, E., &amp; Hamamra, B. (2025). Letter from Palestine: The Palestinian Authority’s demonization of Palestinian armed resistance groups. Janus Unbound: Journal of Critical Studies, 4(2), 17–27. </w:t>
      </w:r>
      <w:hyperlink r:id="rId65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Full text</w:t>
        </w:r>
      </w:hyperlink>
    </w:p>
    <w:p w14:paraId="26512721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15. Hamamra, B., &amp; Shehab, E. (2025). Humanitarian aid in Gaza: From lifeline to arena of violence and exclusion. Third World Quarterly, 47(3), 471–487. </w:t>
      </w:r>
      <w:hyperlink r:id="rId66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https://doi.org/10.1080/01436597.2025.2576787</w:t>
        </w:r>
      </w:hyperlink>
    </w:p>
    <w:p w14:paraId="1256EFF0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16. Shehab, E., &amp; Hamamra, B. (2025). Digital resistance and survival: Palestinian women’s online appeals during Gaza war. Journal of Poverty and Social Justice, 34(1), 2–17. </w:t>
      </w:r>
      <w:hyperlink r:id="rId67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https://doi.org/10.1332/17598273Y2025D000000054</w:t>
        </w:r>
      </w:hyperlink>
    </w:p>
    <w:p w14:paraId="2C3F8C17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17. Shehab, E., &amp; Hamamra, B. (2025). “She passed by”: How young Palestinian men talk about women’s looks in public and private. Women’s Studies International Forum, 114, Article 103242. </w:t>
      </w:r>
      <w:hyperlink r:id="rId68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https://doi.org/10.1016/j.wsif.2025.103242</w:t>
        </w:r>
      </w:hyperlink>
    </w:p>
    <w:p w14:paraId="1CEE0B89" w14:textId="77777777" w:rsidR="000F26F1" w:rsidRPr="000F26F1" w:rsidRDefault="000F26F1" w:rsidP="000F26F1">
      <w:pPr>
        <w:jc w:val="left"/>
        <w:rPr>
          <w:rFonts w:asciiTheme="majorBidi" w:hAnsiTheme="majorBidi" w:cstheme="majorBidi"/>
          <w:sz w:val="24"/>
          <w:szCs w:val="24"/>
        </w:rPr>
      </w:pPr>
      <w:r w:rsidRPr="000F26F1">
        <w:rPr>
          <w:rFonts w:asciiTheme="majorBidi" w:hAnsiTheme="majorBidi" w:cstheme="majorBidi"/>
          <w:sz w:val="24"/>
          <w:szCs w:val="24"/>
        </w:rPr>
        <w:t xml:space="preserve">18. Hamamra, B., Shehab, E., &amp; Zabadi, N. (2025). Self-harm, suicidal ideation, and the gendered consequences of violence among Palestinian women in the West Bank: A qualitative study. Victims &amp; Offenders, 21(2), 239–257. </w:t>
      </w:r>
      <w:hyperlink r:id="rId69" w:history="1">
        <w:r w:rsidRPr="000F26F1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https://doi.org/10.1080/15564886.2025.2601615</w:t>
        </w:r>
      </w:hyperlink>
    </w:p>
    <w:p w14:paraId="27689E30" w14:textId="4A67BB9E" w:rsidR="00DE07AA" w:rsidRDefault="00DE07AA" w:rsidP="001C54DC">
      <w:pPr>
        <w:jc w:val="left"/>
        <w:rPr>
          <w:rFonts w:asciiTheme="majorBidi" w:hAnsiTheme="majorBidi" w:cstheme="majorBidi"/>
          <w:sz w:val="24"/>
          <w:szCs w:val="24"/>
        </w:rPr>
      </w:pPr>
    </w:p>
    <w:p w14:paraId="57756E44" w14:textId="77777777" w:rsidR="00DE07AA" w:rsidRPr="00DE07AA" w:rsidRDefault="00DE07AA" w:rsidP="00DE07AA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DE07AA">
        <w:rPr>
          <w:rFonts w:asciiTheme="majorBidi" w:hAnsiTheme="majorBidi" w:cstheme="majorBidi"/>
          <w:b/>
          <w:bCs/>
          <w:sz w:val="24"/>
          <w:szCs w:val="24"/>
        </w:rPr>
        <w:t>2024–2020</w:t>
      </w:r>
    </w:p>
    <w:p w14:paraId="4F13F9F3" w14:textId="34E3BDB0" w:rsidR="00DE07AA" w:rsidRPr="00DE07AA" w:rsidRDefault="00DE07AA" w:rsidP="00DE07AA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77032A1" w14:textId="6D477842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>1. Al-Harahsheh, A., &amp; Shehab, E. (2024). Translation of paratextual elements in El-Sa’dawi’s Woman at Point Zero into English: A socio-cultural perspective. Journal of Foreign Language Teaching and Translation Studies, 8(4), 47–66</w:t>
      </w:r>
      <w:r>
        <w:rPr>
          <w:rFonts w:asciiTheme="majorBidi" w:hAnsiTheme="majorBidi" w:cstheme="majorBidi"/>
          <w:sz w:val="24"/>
          <w:szCs w:val="24"/>
        </w:rPr>
        <w:t xml:space="preserve"> .</w:t>
      </w:r>
    </w:p>
    <w:p w14:paraId="56534478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2. Shehab, E. (2023). Translation of Arabic proverbs into English: Obstacles and strategies. Compilation &amp; Translation Review, 16(2), 177–210. </w:t>
      </w:r>
      <w:hyperlink r:id="rId70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https://doi.org/10.29912/C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TR.202309_16(2).0006</w:t>
        </w:r>
      </w:hyperlink>
    </w:p>
    <w:p w14:paraId="5376A4B5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3. Qadan, A.-R., &amp; Shehab, E. (2023). Concept recognition deficiency among Palestinian learners of English vocabulary: Cross-cultural communication. Onomázein, 59, 63–77. </w:t>
      </w:r>
      <w:hyperlink r:id="rId71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0.7764/onomazein.59.04</w:t>
        </w:r>
      </w:hyperlink>
    </w:p>
    <w:p w14:paraId="099989ED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4. Shehab, E., &amp; Qadan, A.-R. (2023). Investigating the translation of Arabic conventional implicatures into English. Translation Today, 17(1), 83–109. </w:t>
      </w:r>
      <w:hyperlink r:id="rId72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org/10.46623/tt/2023.17.1.ar5</w:t>
        </w:r>
      </w:hyperlink>
      <w:r w:rsidRPr="00DE07AA">
        <w:rPr>
          <w:rFonts w:asciiTheme="majorBidi" w:hAnsiTheme="majorBidi" w:cstheme="majorBidi"/>
          <w:sz w:val="24"/>
          <w:szCs w:val="24"/>
        </w:rPr>
        <w:t xml:space="preserve"> </w:t>
      </w:r>
    </w:p>
    <w:p w14:paraId="2F7865A2" w14:textId="348A8ABF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mc:AlternateContent>
          <mc:Choice Requires="wps">
            <w:drawing>
              <wp:inline distT="0" distB="0" distL="0" distR="0" wp14:anchorId="77ED50CC" wp14:editId="7EA1FC18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02879B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Sn1W6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0AE3C7BD" w14:textId="77777777" w:rsidR="00DE07AA" w:rsidRDefault="00DE07AA" w:rsidP="00DE07AA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14:paraId="299E8A01" w14:textId="77777777" w:rsidR="00DE07AA" w:rsidRDefault="00DE07AA" w:rsidP="00DE07AA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14:paraId="38DFD6B6" w14:textId="3B2FE1E8" w:rsidR="00DE07AA" w:rsidRPr="00DE07AA" w:rsidRDefault="00DE07AA" w:rsidP="00DE07AA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7E3CDC4E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lastRenderedPageBreak/>
        <w:t xml:space="preserve">5. Shehab, E., &amp; Nazzal, R. (2022). A cognitive analysis of war metaphors in English business texts and their Arabic translations. Asia Pacific Translation and Intercultural Studies, 9(1), 73–89. </w:t>
      </w:r>
      <w:hyperlink r:id="rId73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https://doi.org/10.10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80/23306343.2022.2054213</w:t>
        </w:r>
      </w:hyperlink>
    </w:p>
    <w:p w14:paraId="7FDC9484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6. Shehab, E., Daragmeh, A. T., Qadan, A.-R., &amp; Nazzal, R. E. (2022). A cognitive approach to metaphor translation in business texts: The case of English into Arabic translation. FORUM, 20(1), 116–133. </w:t>
      </w:r>
      <w:hyperlink r:id="rId74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g/10.1075/forum.21027.she</w:t>
        </w:r>
      </w:hyperlink>
    </w:p>
    <w:p w14:paraId="4C3A99A4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7. Shehab, E., Mutawe, H., Daragmeh, A., &amp; Thawabteh, M. A. (2022). Translator training in Palestine in view of market demand. TRANS: Revista de Traductología, 26, 297–313. </w:t>
      </w:r>
      <w:hyperlink r:id="rId75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https://doi.org/10.24310/TRANS.2022.v26i1.14221</w:t>
        </w:r>
      </w:hyperlink>
    </w:p>
    <w:p w14:paraId="7F2514FF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8. Shehab, E., &amp; Rayyan, I. (2022). Palestinian inmates’ jargon in Israeli jails: A pragmatic account. Arab Journal for the Humanities, 40(160), 281–301. </w:t>
      </w:r>
    </w:p>
    <w:p w14:paraId="24C1CC59" w14:textId="0F70FAD6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mc:AlternateContent>
          <mc:Choice Requires="wps">
            <w:drawing>
              <wp:inline distT="0" distB="0" distL="0" distR="0" wp14:anchorId="6641A349" wp14:editId="18F42717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C6D106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iPaSLuoBAADE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542A31E9" w14:textId="787AF249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9. Abuarrah, S., Shehab, E., &amp; Khalifah, N. (2021). Overlap of translation terms/methods: Implications for Arabic language and translation studies. An-Najah University Journal for Research–B (Humanities), 37(1), 127–148. </w:t>
      </w:r>
      <w:hyperlink r:id="rId76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i.org/10.35552/0247-037-001-006</w:t>
        </w:r>
      </w:hyperlink>
    </w:p>
    <w:p w14:paraId="71C98BC9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10. Al-Harahsheh, A., Shehab, E., &amp; Al-Rousan, R. M. (2020). Consecutive interpretation training: Challenges and solutions. Journal of Foreign Language Teaching and Translation Studies, 5(1), 85–102. </w:t>
      </w:r>
      <w:hyperlink r:id="rId77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https://doi.org/10.22034/efl.2020.227897.1036</w:t>
        </w:r>
      </w:hyperlink>
    </w:p>
    <w:p w14:paraId="5C049D8C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>11. Shehab, E., Al-Harahsheh, A., &amp; Shadid, R. (2020). Islamic discourse, ideology and translation: Sayyid Qutb’s Milestones as a model. Traduction et Langues, 19(2), 128–148.</w:t>
      </w:r>
    </w:p>
    <w:p w14:paraId="381CE3B2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12. Shehab, E., &amp; Thawabteh, M. A. (2020). Undergraduate translation teaching: A pedagogical perspective. Onomázein, 50, 124–148. </w:t>
      </w:r>
      <w:hyperlink r:id="rId78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https://doi.org/10.7764/onomazein.50.04</w:t>
        </w:r>
      </w:hyperlink>
    </w:p>
    <w:p w14:paraId="4757E35A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>13. Shehab, E., &amp; Nazzal, R. (2020). The translation of game/sport metaphors in English business texts into Arabic: A cognitive approach. Journal of Foreign Language Teaching and Translation Studies, 5(1), 21–40.</w:t>
      </w:r>
    </w:p>
    <w:p w14:paraId="11B9DCAC" w14:textId="77777777" w:rsidR="00DE07AA" w:rsidRPr="00DE07AA" w:rsidRDefault="00DE07AA" w:rsidP="00DE07AA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14. Maqbol, R., Obeid, Y., Allaham, R., Zaytona, T., &amp; Shehab, E. (2020). Exile and expatriation in Jabra’s (1974) “In the Deserts of Exile” and Wright’s (1951) “I Choose Exile.” Bulletin of Advanced English Studies, 5(1), 8–14. </w:t>
      </w:r>
      <w:hyperlink r:id="rId79" w:history="1"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https://d</w:t>
        </w:r>
        <w:r w:rsidRPr="00DE07AA">
          <w:rPr>
            <w:rStyle w:val="Hyperlink"/>
            <w:rFonts w:asciiTheme="majorBidi" w:hAnsiTheme="majorBidi" w:cstheme="majorBidi"/>
            <w:sz w:val="24"/>
            <w:szCs w:val="24"/>
          </w:rPr>
          <w:t>oi.org/10.31559/baes2020.5.1.2</w:t>
        </w:r>
      </w:hyperlink>
    </w:p>
    <w:p w14:paraId="7B63E445" w14:textId="77777777" w:rsidR="00DE07AA" w:rsidRPr="008C47F2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C47F2">
        <w:rPr>
          <w:rFonts w:asciiTheme="majorBidi" w:hAnsiTheme="majorBidi" w:cstheme="majorBidi"/>
          <w:b/>
          <w:bCs/>
          <w:sz w:val="24"/>
          <w:szCs w:val="24"/>
        </w:rPr>
        <w:t>2019</w:t>
      </w:r>
    </w:p>
    <w:p w14:paraId="7FF4FE6A" w14:textId="454BFA68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1. Shehab, E., Daragmeh, A., &amp; Rayyan, I. (2019). The translation of Palestinian prisoners’ cryptic security Arabic terms into English. Babel, 65(5), 648–661. https://doi.org/10.1075/babel.00120.she </w:t>
      </w:r>
    </w:p>
    <w:p w14:paraId="74D112C1" w14:textId="77777777" w:rsidR="00DE07AA" w:rsidRPr="008C47F2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C47F2">
        <w:rPr>
          <w:rFonts w:asciiTheme="majorBidi" w:hAnsiTheme="majorBidi" w:cstheme="majorBidi"/>
          <w:b/>
          <w:bCs/>
          <w:sz w:val="24"/>
          <w:szCs w:val="24"/>
        </w:rPr>
        <w:t>2018</w:t>
      </w:r>
    </w:p>
    <w:p w14:paraId="6C8F51F1" w14:textId="72F9C1F9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2. Shehab, E., &amp; Daragmeh, A. K. (2018). Textual transformation of an Arabic poem into an American rap song. FORUM, 16(2), 265–283. https://doi.org/10.1075/forum.17003.she </w:t>
      </w:r>
    </w:p>
    <w:p w14:paraId="51478715" w14:textId="77777777" w:rsidR="00DE07AA" w:rsidRPr="008C47F2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C47F2">
        <w:rPr>
          <w:rFonts w:asciiTheme="majorBidi" w:hAnsiTheme="majorBidi" w:cstheme="majorBidi"/>
          <w:b/>
          <w:bCs/>
          <w:sz w:val="24"/>
          <w:szCs w:val="24"/>
        </w:rPr>
        <w:lastRenderedPageBreak/>
        <w:t>2017</w:t>
      </w:r>
    </w:p>
    <w:p w14:paraId="7A498550" w14:textId="0C759C18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3. Thawabteh, M. A., &amp; Shehab, E. (2017). Post-graduate translation curriculum and employability: The case of two Palestinian universities. Studies About Languages, (30), 29–41. https://doi.org/10.5755/j01.sal.0.30.17419 </w:t>
      </w:r>
    </w:p>
    <w:p w14:paraId="6B0241AE" w14:textId="37067C88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4. Daragmeh, A., Shehab, E., &amp; Radi, Y. (2017). Translating Arabic poetry into English rapping: A study into the form-based requirements. Translation Review, 98(1), 29–48. https://doi.org/10.1080/07374836.2017.1297276 </w:t>
      </w:r>
    </w:p>
    <w:p w14:paraId="22E423EE" w14:textId="282950A4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5. Shehab, E. (2016). Pragmatic failure in translating Arabic implicatures into English. Babel, 62(1), 21–38. https://doi.org/10.1075/babel.62.1.02she </w:t>
      </w:r>
    </w:p>
    <w:p w14:paraId="1AC4BB26" w14:textId="49CD5AAD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6. Qadan, A. R., &amp; Shehab, E. (2016). Choice of phonetic variables, /k/ and [č], in Al-Jaroushia speech community, Palestine: A socio-phonological perspective. Arab World English Journal, 7(4), 97–116. https://doi.org/10.24093/awej/vol7no4.7 </w:t>
      </w:r>
    </w:p>
    <w:p w14:paraId="084C73C1" w14:textId="77777777" w:rsidR="00DE07AA" w:rsidRPr="006F257A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F257A">
        <w:rPr>
          <w:rFonts w:asciiTheme="majorBidi" w:hAnsiTheme="majorBidi" w:cstheme="majorBidi"/>
          <w:b/>
          <w:bCs/>
          <w:sz w:val="24"/>
          <w:szCs w:val="24"/>
        </w:rPr>
        <w:t>2014</w:t>
      </w:r>
    </w:p>
    <w:p w14:paraId="78016982" w14:textId="77777777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7. Shehab, E., Qadan, A. R., &amp; Hussein, M. (2014). Translating contextualized Arabic euphemisms into English: Socio-cultural perspective. Cross-Cultural Communication, 10(5), 189–198. https://doi.org/10.3968/4546 </w:t>
      </w:r>
    </w:p>
    <w:p w14:paraId="6E8DDA62" w14:textId="3B9236E0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</w:p>
    <w:p w14:paraId="516407CC" w14:textId="0D14AD76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8. Shehab, E., &amp; Daragmeh, A. (2014). A context-based approach to proverb translation: The case of Arabic into English translation. Translation Review, 90(1), 51–68. https://doi.org/10.1080/07374836.2014.986779 </w:t>
      </w:r>
    </w:p>
    <w:p w14:paraId="4BC79352" w14:textId="19919D95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9. Daragmeh, A., Shehab, E., &amp; Ashqar, A. (2014). Working without words: The methods of translating open access technological English texts into Arabic. Linguistics and Literature Studies, 2(1), 1–10. https://doi.org/10.13189/lls.2014.020101 </w:t>
      </w:r>
    </w:p>
    <w:p w14:paraId="426B8ADA" w14:textId="77777777" w:rsidR="00DE07AA" w:rsidRPr="006F257A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F257A">
        <w:rPr>
          <w:rFonts w:asciiTheme="majorBidi" w:hAnsiTheme="majorBidi" w:cstheme="majorBidi"/>
          <w:b/>
          <w:bCs/>
          <w:sz w:val="24"/>
          <w:szCs w:val="24"/>
        </w:rPr>
        <w:t>2013</w:t>
      </w:r>
    </w:p>
    <w:p w14:paraId="53C8F609" w14:textId="6D4F43F5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10. Daragmeh, A. K., &amp; Shehab, E. (2013). Signs tell their own stories: Rethinking the status of writing and speech in J. M. Coetzee’s Foe. Matatu, 41, 183–196. https://doi.org/10.1163/9789401209151_012 </w:t>
      </w:r>
    </w:p>
    <w:p w14:paraId="5F93875E" w14:textId="77777777" w:rsidR="00DE07AA" w:rsidRPr="006F257A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F257A">
        <w:rPr>
          <w:rFonts w:asciiTheme="majorBidi" w:hAnsiTheme="majorBidi" w:cstheme="majorBidi"/>
          <w:b/>
          <w:bCs/>
          <w:sz w:val="24"/>
          <w:szCs w:val="24"/>
        </w:rPr>
        <w:t>2009</w:t>
      </w:r>
    </w:p>
    <w:p w14:paraId="39BD01A8" w14:textId="77777777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11. Shehab, E. (2009). The problems involved in translating Arabic cognitive synonyms into English. The Islamic University Research Journal, 17(1), 869–890. https://doi.org/10.33976/1442-017-001-027 </w:t>
      </w:r>
    </w:p>
    <w:p w14:paraId="22F56213" w14:textId="77777777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</w:p>
    <w:p w14:paraId="30A3E217" w14:textId="4D888994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1A255FE7" w14:textId="77777777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</w:p>
    <w:p w14:paraId="26DCE8B3" w14:textId="77777777" w:rsidR="00DE07AA" w:rsidRPr="00DE07AA" w:rsidRDefault="00DE07AA" w:rsidP="00DE07AA">
      <w:pPr>
        <w:rPr>
          <w:rFonts w:asciiTheme="majorBidi" w:hAnsiTheme="majorBidi" w:cstheme="majorBidi"/>
          <w:sz w:val="24"/>
          <w:szCs w:val="24"/>
        </w:rPr>
      </w:pPr>
    </w:p>
    <w:p w14:paraId="03D7F552" w14:textId="77777777" w:rsidR="00DE07AA" w:rsidRPr="006F257A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F257A">
        <w:rPr>
          <w:rFonts w:asciiTheme="majorBidi" w:hAnsiTheme="majorBidi" w:cstheme="majorBidi"/>
          <w:b/>
          <w:bCs/>
          <w:sz w:val="24"/>
          <w:szCs w:val="24"/>
        </w:rPr>
        <w:t>2005</w:t>
      </w:r>
    </w:p>
    <w:p w14:paraId="04B3B2BA" w14:textId="2BEA51A0" w:rsidR="00DE07AA" w:rsidRPr="00DE07AA" w:rsidRDefault="00DE07AA" w:rsidP="008C47F2">
      <w:pPr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 xml:space="preserve">12. Shehab, E. (2005). The translatability of terms of address in Najib Mahfouz’s Ziqaq Al-Midaq into English. An-Najah University Journal for Research–B (Humanities), 19(1), 315–327. https://doi.org/10.35552/0247-019-001-012 </w:t>
      </w:r>
    </w:p>
    <w:p w14:paraId="7CDC3D0B" w14:textId="77777777" w:rsidR="00DE07AA" w:rsidRPr="006F257A" w:rsidRDefault="00DE07AA" w:rsidP="00DE07A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F257A">
        <w:rPr>
          <w:rFonts w:asciiTheme="majorBidi" w:hAnsiTheme="majorBidi" w:cstheme="majorBidi"/>
          <w:b/>
          <w:bCs/>
          <w:sz w:val="24"/>
          <w:szCs w:val="24"/>
        </w:rPr>
        <w:t>2004</w:t>
      </w:r>
    </w:p>
    <w:p w14:paraId="46475800" w14:textId="574A2E28" w:rsidR="001C54DC" w:rsidRPr="001C54DC" w:rsidRDefault="00DE07AA" w:rsidP="008C47F2">
      <w:pPr>
        <w:jc w:val="left"/>
        <w:rPr>
          <w:rFonts w:asciiTheme="majorBidi" w:hAnsiTheme="majorBidi" w:cstheme="majorBidi"/>
          <w:sz w:val="24"/>
          <w:szCs w:val="24"/>
        </w:rPr>
      </w:pPr>
      <w:r w:rsidRPr="00DE07AA">
        <w:rPr>
          <w:rFonts w:asciiTheme="majorBidi" w:hAnsiTheme="majorBidi" w:cstheme="majorBidi"/>
          <w:sz w:val="24"/>
          <w:szCs w:val="24"/>
        </w:rPr>
        <w:t>13. Shehab, E. (2004). The translatability of utterances containing implicatures from Arabic into English. An-Najah University Journal for Research–B (Humanities), 18(2), 691–709. https://doi.org/10.35552/0247-018-002-012</w:t>
      </w:r>
    </w:p>
    <w:p w14:paraId="3A07E013" w14:textId="7D0B5960" w:rsidR="001C54DC" w:rsidRPr="001C54DC" w:rsidRDefault="00B770C2" w:rsidP="001C54DC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B2C1E34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PROFESSIONAL EXPERIENCE &amp; INTERNATIONAL APPOINTMENTS</w:t>
      </w:r>
    </w:p>
    <w:p w14:paraId="468FA0E9" w14:textId="77777777" w:rsidR="001C54DC" w:rsidRPr="001C54DC" w:rsidRDefault="001C54DC" w:rsidP="001C54DC">
      <w:pPr>
        <w:numPr>
          <w:ilvl w:val="0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Fellow, Salzburg Global Seminar</w:t>
      </w:r>
      <w:r w:rsidRPr="001C54DC">
        <w:rPr>
          <w:rFonts w:asciiTheme="majorBidi" w:hAnsiTheme="majorBidi" w:cstheme="majorBidi"/>
          <w:sz w:val="24"/>
          <w:szCs w:val="24"/>
        </w:rPr>
        <w:t> (2017 – Present): Contributed to high-level sessions on "Justice and Life in America" and global leadership.</w:t>
      </w:r>
    </w:p>
    <w:p w14:paraId="0F1CD354" w14:textId="77777777" w:rsidR="001C54DC" w:rsidRPr="001C54DC" w:rsidRDefault="001C54DC" w:rsidP="001C54DC">
      <w:pPr>
        <w:numPr>
          <w:ilvl w:val="0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International Judge, ARC Awards, New York</w:t>
      </w:r>
      <w:r w:rsidRPr="001C54DC">
        <w:rPr>
          <w:rFonts w:asciiTheme="majorBidi" w:hAnsiTheme="majorBidi" w:cstheme="majorBidi"/>
          <w:sz w:val="24"/>
          <w:szCs w:val="24"/>
        </w:rPr>
        <w:t> (2011 – 2016): Honoring outstanding achievement in Annual Reports and international communication.</w:t>
      </w:r>
    </w:p>
    <w:p w14:paraId="5FE3F855" w14:textId="77777777" w:rsidR="001C54DC" w:rsidRPr="001C54DC" w:rsidRDefault="001C54DC" w:rsidP="001C54DC">
      <w:pPr>
        <w:numPr>
          <w:ilvl w:val="0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Accredited Business Translator</w:t>
      </w:r>
      <w:r w:rsidRPr="001C54DC">
        <w:rPr>
          <w:rFonts w:asciiTheme="majorBidi" w:hAnsiTheme="majorBidi" w:cstheme="majorBidi"/>
          <w:sz w:val="24"/>
          <w:szCs w:val="24"/>
        </w:rPr>
        <w:t> (2007 – 2018): Smart Media Company and Affno Group (Colombo, Sri Lanka).</w:t>
      </w:r>
    </w:p>
    <w:p w14:paraId="47BAC545" w14:textId="77777777" w:rsidR="001C54DC" w:rsidRPr="001C54DC" w:rsidRDefault="001C54DC" w:rsidP="001C54DC">
      <w:pPr>
        <w:numPr>
          <w:ilvl w:val="0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Training Coordinator, AMIDEAST</w:t>
      </w:r>
      <w:r w:rsidRPr="001C54DC">
        <w:rPr>
          <w:rFonts w:asciiTheme="majorBidi" w:hAnsiTheme="majorBidi" w:cstheme="majorBidi"/>
          <w:sz w:val="24"/>
          <w:szCs w:val="24"/>
        </w:rPr>
        <w:t> (2010): Directed "English for the Workplace" blended-learning syllabus design project.</w:t>
      </w:r>
    </w:p>
    <w:p w14:paraId="632ED396" w14:textId="77777777" w:rsidR="001C54DC" w:rsidRPr="001C54DC" w:rsidRDefault="001C54DC" w:rsidP="001C54DC">
      <w:pPr>
        <w:numPr>
          <w:ilvl w:val="0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Journal Referee/Peer Reviewer</w:t>
      </w:r>
      <w:r w:rsidRPr="001C54DC">
        <w:rPr>
          <w:rFonts w:asciiTheme="majorBidi" w:hAnsiTheme="majorBidi" w:cstheme="majorBidi"/>
          <w:sz w:val="24"/>
          <w:szCs w:val="24"/>
        </w:rPr>
        <w:t>:</w:t>
      </w:r>
    </w:p>
    <w:p w14:paraId="1678146F" w14:textId="77777777" w:rsidR="001C54DC" w:rsidRPr="001C54DC" w:rsidRDefault="001C54DC" w:rsidP="001C54DC">
      <w:pPr>
        <w:numPr>
          <w:ilvl w:val="1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i/>
          <w:iCs/>
          <w:sz w:val="24"/>
          <w:szCs w:val="24"/>
        </w:rPr>
        <w:t>Routledge Handbook of Translation Studies</w:t>
      </w:r>
      <w:r w:rsidRPr="001C54DC">
        <w:rPr>
          <w:rFonts w:asciiTheme="majorBidi" w:hAnsiTheme="majorBidi" w:cstheme="majorBidi"/>
          <w:sz w:val="24"/>
          <w:szCs w:val="24"/>
        </w:rPr>
        <w:t> (University of Manchester).</w:t>
      </w:r>
    </w:p>
    <w:p w14:paraId="17B4B23B" w14:textId="77777777" w:rsidR="001C54DC" w:rsidRPr="001C54DC" w:rsidRDefault="001C54DC" w:rsidP="001C54DC">
      <w:pPr>
        <w:numPr>
          <w:ilvl w:val="1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i/>
          <w:iCs/>
          <w:sz w:val="24"/>
          <w:szCs w:val="24"/>
        </w:rPr>
        <w:t>Intercultural Pragmatics</w:t>
      </w:r>
      <w:r w:rsidRPr="001C54DC">
        <w:rPr>
          <w:rFonts w:asciiTheme="majorBidi" w:hAnsiTheme="majorBidi" w:cstheme="majorBidi"/>
          <w:sz w:val="24"/>
          <w:szCs w:val="24"/>
        </w:rPr>
        <w:t> (USA).</w:t>
      </w:r>
    </w:p>
    <w:p w14:paraId="0A2634FD" w14:textId="77777777" w:rsidR="001C54DC" w:rsidRPr="001C54DC" w:rsidRDefault="001C54DC" w:rsidP="001C54DC">
      <w:pPr>
        <w:numPr>
          <w:ilvl w:val="1"/>
          <w:numId w:val="9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i/>
          <w:iCs/>
          <w:sz w:val="24"/>
          <w:szCs w:val="24"/>
        </w:rPr>
        <w:t>Babel</w:t>
      </w:r>
      <w:r w:rsidRPr="001C54DC">
        <w:rPr>
          <w:rFonts w:asciiTheme="majorBidi" w:hAnsiTheme="majorBidi" w:cstheme="majorBidi"/>
          <w:sz w:val="24"/>
          <w:szCs w:val="24"/>
        </w:rPr>
        <w:t>, </w:t>
      </w:r>
      <w:r w:rsidRPr="001C54DC">
        <w:rPr>
          <w:rFonts w:asciiTheme="majorBidi" w:hAnsiTheme="majorBidi" w:cstheme="majorBidi"/>
          <w:i/>
          <w:iCs/>
          <w:sz w:val="24"/>
          <w:szCs w:val="24"/>
        </w:rPr>
        <w:t>Onomázein</w:t>
      </w:r>
      <w:r w:rsidRPr="001C54DC">
        <w:rPr>
          <w:rFonts w:asciiTheme="majorBidi" w:hAnsiTheme="majorBidi" w:cstheme="majorBidi"/>
          <w:sz w:val="24"/>
          <w:szCs w:val="24"/>
        </w:rPr>
        <w:t>, and </w:t>
      </w:r>
      <w:r w:rsidRPr="001C54DC">
        <w:rPr>
          <w:rFonts w:asciiTheme="majorBidi" w:hAnsiTheme="majorBidi" w:cstheme="majorBidi"/>
          <w:i/>
          <w:iCs/>
          <w:sz w:val="24"/>
          <w:szCs w:val="24"/>
        </w:rPr>
        <w:t>An-Najah University Journal for Research</w:t>
      </w:r>
      <w:r w:rsidRPr="001C54DC">
        <w:rPr>
          <w:rFonts w:asciiTheme="majorBidi" w:hAnsiTheme="majorBidi" w:cstheme="majorBidi"/>
          <w:sz w:val="24"/>
          <w:szCs w:val="24"/>
        </w:rPr>
        <w:t>.</w:t>
      </w:r>
    </w:p>
    <w:p w14:paraId="76CB802F" w14:textId="7BDF5729" w:rsidR="001C54DC" w:rsidRPr="001C54DC" w:rsidRDefault="00B770C2" w:rsidP="001C54DC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780186B4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ACADEMIC LEADERSHIP &amp; COMMITTEES</w:t>
      </w:r>
    </w:p>
    <w:p w14:paraId="6D999C80" w14:textId="77777777" w:rsidR="001C54DC" w:rsidRPr="001C54DC" w:rsidRDefault="001C54DC" w:rsidP="001C54DC">
      <w:pPr>
        <w:numPr>
          <w:ilvl w:val="0"/>
          <w:numId w:val="10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Chair</w:t>
      </w:r>
      <w:r w:rsidRPr="001C54DC">
        <w:rPr>
          <w:rFonts w:asciiTheme="majorBidi" w:hAnsiTheme="majorBidi" w:cstheme="majorBidi"/>
          <w:sz w:val="24"/>
          <w:szCs w:val="24"/>
        </w:rPr>
        <w:t>, PhD Program in Translation Studies Committee.</w:t>
      </w:r>
    </w:p>
    <w:p w14:paraId="3915D71B" w14:textId="77777777" w:rsidR="001C54DC" w:rsidRPr="001C54DC" w:rsidRDefault="001C54DC" w:rsidP="001C54DC">
      <w:pPr>
        <w:numPr>
          <w:ilvl w:val="0"/>
          <w:numId w:val="10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Chair</w:t>
      </w:r>
      <w:r w:rsidRPr="001C54DC">
        <w:rPr>
          <w:rFonts w:asciiTheme="majorBidi" w:hAnsiTheme="majorBidi" w:cstheme="majorBidi"/>
          <w:sz w:val="24"/>
          <w:szCs w:val="24"/>
        </w:rPr>
        <w:t>, Minor in Translation Curriculum Design (Accredited by Palestinian Ministry of Education).</w:t>
      </w:r>
    </w:p>
    <w:p w14:paraId="15EA0359" w14:textId="77777777" w:rsidR="001C54DC" w:rsidRPr="001C54DC" w:rsidRDefault="001C54DC" w:rsidP="001C54DC">
      <w:pPr>
        <w:numPr>
          <w:ilvl w:val="0"/>
          <w:numId w:val="10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Chair</w:t>
      </w:r>
      <w:r w:rsidRPr="001C54DC">
        <w:rPr>
          <w:rFonts w:asciiTheme="majorBidi" w:hAnsiTheme="majorBidi" w:cstheme="majorBidi"/>
          <w:sz w:val="24"/>
          <w:szCs w:val="24"/>
        </w:rPr>
        <w:t>, Departmental Quality Assurance and Appointment Committees.</w:t>
      </w:r>
    </w:p>
    <w:p w14:paraId="4D8F2D52" w14:textId="77777777" w:rsidR="001C54DC" w:rsidRPr="001C54DC" w:rsidRDefault="001C54DC" w:rsidP="001C54DC">
      <w:pPr>
        <w:numPr>
          <w:ilvl w:val="0"/>
          <w:numId w:val="10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Member</w:t>
      </w:r>
      <w:r w:rsidRPr="001C54DC">
        <w:rPr>
          <w:rFonts w:asciiTheme="majorBidi" w:hAnsiTheme="majorBidi" w:cstheme="majorBidi"/>
          <w:sz w:val="24"/>
          <w:szCs w:val="24"/>
        </w:rPr>
        <w:t>, Organizing Committee: </w:t>
      </w:r>
      <w:r w:rsidRPr="001C54DC">
        <w:rPr>
          <w:rFonts w:asciiTheme="majorBidi" w:hAnsiTheme="majorBidi" w:cstheme="majorBidi"/>
          <w:i/>
          <w:iCs/>
          <w:sz w:val="24"/>
          <w:szCs w:val="24"/>
        </w:rPr>
        <w:t>The Role of Translation in the Dialogue of Civilizations</w:t>
      </w:r>
      <w:r w:rsidRPr="001C54DC">
        <w:rPr>
          <w:rFonts w:asciiTheme="majorBidi" w:hAnsiTheme="majorBidi" w:cstheme="majorBidi"/>
          <w:sz w:val="24"/>
          <w:szCs w:val="24"/>
        </w:rPr>
        <w:t> (2011, 2012, 2013).</w:t>
      </w:r>
    </w:p>
    <w:p w14:paraId="08CA8147" w14:textId="77777777" w:rsidR="001C54DC" w:rsidRPr="001C54DC" w:rsidRDefault="001C54DC" w:rsidP="001C54DC">
      <w:pPr>
        <w:numPr>
          <w:ilvl w:val="0"/>
          <w:numId w:val="10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lastRenderedPageBreak/>
        <w:t>Head</w:t>
      </w:r>
      <w:r w:rsidRPr="001C54DC">
        <w:rPr>
          <w:rFonts w:asciiTheme="majorBidi" w:hAnsiTheme="majorBidi" w:cstheme="majorBidi"/>
          <w:sz w:val="24"/>
          <w:szCs w:val="24"/>
        </w:rPr>
        <w:t>, Interpretation Team for international conferences at An-Najah National University.</w:t>
      </w:r>
    </w:p>
    <w:p w14:paraId="5BCE3624" w14:textId="062935DA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</w:p>
    <w:p w14:paraId="10FFE982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TEACHING EXPERTISE</w:t>
      </w:r>
    </w:p>
    <w:p w14:paraId="44ADDF51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Graduate Level:</w:t>
      </w:r>
      <w:r w:rsidRPr="001C54DC">
        <w:rPr>
          <w:rFonts w:asciiTheme="majorBidi" w:hAnsiTheme="majorBidi" w:cstheme="majorBidi"/>
          <w:sz w:val="24"/>
          <w:szCs w:val="24"/>
        </w:rPr>
        <w:br/>
        <w:t>Translation Theory, Media Translation, Literary Translation, Seminar in Translation, Advanced Translation (Arabic/English).</w:t>
      </w:r>
    </w:p>
    <w:p w14:paraId="5D5CFE04" w14:textId="513B8315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Undergraduate Level:</w:t>
      </w:r>
      <w:r w:rsidRPr="001C54DC">
        <w:rPr>
          <w:rFonts w:asciiTheme="majorBidi" w:hAnsiTheme="majorBidi" w:cstheme="majorBidi"/>
          <w:sz w:val="24"/>
          <w:szCs w:val="24"/>
        </w:rPr>
        <w:br/>
        <w:t xml:space="preserve">Legal Translation, Discourse Analysis, </w:t>
      </w:r>
      <w:r w:rsidR="003D5F5E">
        <w:rPr>
          <w:rFonts w:asciiTheme="majorBidi" w:hAnsiTheme="majorBidi" w:cstheme="majorBidi"/>
          <w:sz w:val="24"/>
          <w:szCs w:val="24"/>
        </w:rPr>
        <w:t xml:space="preserve">Literary </w:t>
      </w:r>
      <w:r w:rsidR="00E45BCB">
        <w:rPr>
          <w:rFonts w:asciiTheme="majorBidi" w:hAnsiTheme="majorBidi" w:cstheme="majorBidi"/>
          <w:sz w:val="24"/>
          <w:szCs w:val="24"/>
        </w:rPr>
        <w:t>Translation</w:t>
      </w:r>
      <w:r w:rsidR="003D5F5E">
        <w:rPr>
          <w:rFonts w:asciiTheme="majorBidi" w:hAnsiTheme="majorBidi" w:cstheme="majorBidi"/>
          <w:sz w:val="24"/>
          <w:szCs w:val="24"/>
        </w:rPr>
        <w:t xml:space="preserve">, Translation and Editing, </w:t>
      </w:r>
      <w:r w:rsidRPr="001C54DC">
        <w:rPr>
          <w:rFonts w:asciiTheme="majorBidi" w:hAnsiTheme="majorBidi" w:cstheme="majorBidi"/>
          <w:sz w:val="24"/>
          <w:szCs w:val="24"/>
        </w:rPr>
        <w:t>Research Methodology, Writing &amp; Research, Introduction to Translation I &amp; II, Business English.</w:t>
      </w:r>
    </w:p>
    <w:p w14:paraId="5389C641" w14:textId="6DA429F2" w:rsidR="001C54DC" w:rsidRPr="001C54DC" w:rsidRDefault="003D5F5E" w:rsidP="001C54DC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7878D8B" w14:textId="77777777" w:rsidR="001C54DC" w:rsidRPr="001C54DC" w:rsidRDefault="001C54DC" w:rsidP="001C54D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CONFERENCES &amp; SHORT VISITS</w:t>
      </w:r>
    </w:p>
    <w:p w14:paraId="564DF6D8" w14:textId="77777777" w:rsidR="001C54DC" w:rsidRPr="001C54DC" w:rsidRDefault="001C54DC" w:rsidP="001C54DC">
      <w:pPr>
        <w:numPr>
          <w:ilvl w:val="0"/>
          <w:numId w:val="1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Workshop on Translation Technology &amp; Localization</w:t>
      </w:r>
      <w:r w:rsidRPr="001C54DC">
        <w:rPr>
          <w:rFonts w:asciiTheme="majorBidi" w:hAnsiTheme="majorBidi" w:cstheme="majorBidi"/>
          <w:sz w:val="24"/>
          <w:szCs w:val="24"/>
        </w:rPr>
        <w:t>, University of Alicante, Spain (July 2022).</w:t>
      </w:r>
    </w:p>
    <w:p w14:paraId="0803A526" w14:textId="4082D3D2" w:rsidR="001C54DC" w:rsidRPr="001C54DC" w:rsidRDefault="001C54DC" w:rsidP="001C54DC">
      <w:pPr>
        <w:numPr>
          <w:ilvl w:val="0"/>
          <w:numId w:val="1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10th Annual International Conference</w:t>
      </w:r>
      <w:r w:rsidRPr="001C54DC">
        <w:rPr>
          <w:rFonts w:asciiTheme="majorBidi" w:hAnsiTheme="majorBidi" w:cstheme="majorBidi"/>
          <w:sz w:val="24"/>
          <w:szCs w:val="24"/>
        </w:rPr>
        <w:t>, Hamad Bin Khalifa University, Qatar (2019). Paper: </w:t>
      </w:r>
      <w:r w:rsidRPr="001C54DC">
        <w:rPr>
          <w:rFonts w:asciiTheme="majorBidi" w:hAnsiTheme="majorBidi" w:cstheme="majorBidi"/>
          <w:i/>
          <w:iCs/>
          <w:sz w:val="24"/>
          <w:szCs w:val="24"/>
        </w:rPr>
        <w:t xml:space="preserve">Translation of Palestinian Prisoners’ </w:t>
      </w:r>
      <w:r w:rsidR="003D5F5E">
        <w:rPr>
          <w:rFonts w:asciiTheme="majorBidi" w:hAnsiTheme="majorBidi" w:cstheme="majorBidi"/>
          <w:i/>
          <w:iCs/>
          <w:sz w:val="24"/>
          <w:szCs w:val="24"/>
        </w:rPr>
        <w:t xml:space="preserve">Coded </w:t>
      </w:r>
      <w:r w:rsidRPr="001C54DC">
        <w:rPr>
          <w:rFonts w:asciiTheme="majorBidi" w:hAnsiTheme="majorBidi" w:cstheme="majorBidi"/>
          <w:i/>
          <w:iCs/>
          <w:sz w:val="24"/>
          <w:szCs w:val="24"/>
        </w:rPr>
        <w:t>Terms</w:t>
      </w:r>
      <w:r w:rsidR="003D5F5E">
        <w:rPr>
          <w:rFonts w:asciiTheme="majorBidi" w:hAnsiTheme="majorBidi" w:cstheme="majorBidi"/>
          <w:i/>
          <w:iCs/>
          <w:sz w:val="24"/>
          <w:szCs w:val="24"/>
        </w:rPr>
        <w:t xml:space="preserve"> into English</w:t>
      </w:r>
      <w:r w:rsidRPr="001C54DC">
        <w:rPr>
          <w:rFonts w:asciiTheme="majorBidi" w:hAnsiTheme="majorBidi" w:cstheme="majorBidi"/>
          <w:sz w:val="24"/>
          <w:szCs w:val="24"/>
        </w:rPr>
        <w:t>.</w:t>
      </w:r>
    </w:p>
    <w:p w14:paraId="0EE34CC5" w14:textId="77777777" w:rsidR="001C54DC" w:rsidRPr="001C54DC" w:rsidRDefault="001C54DC" w:rsidP="001C54DC">
      <w:pPr>
        <w:numPr>
          <w:ilvl w:val="0"/>
          <w:numId w:val="1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US International Leadership Visitor Program (IVLP)</w:t>
      </w:r>
      <w:r w:rsidRPr="001C54DC">
        <w:rPr>
          <w:rFonts w:asciiTheme="majorBidi" w:hAnsiTheme="majorBidi" w:cstheme="majorBidi"/>
          <w:sz w:val="24"/>
          <w:szCs w:val="24"/>
        </w:rPr>
        <w:t> (September 2013): Intensive seminars on the US Federal System, Civil Rights, and Immigration.</w:t>
      </w:r>
    </w:p>
    <w:p w14:paraId="4104CA41" w14:textId="77777777" w:rsidR="001C54DC" w:rsidRPr="001C54DC" w:rsidRDefault="001C54DC" w:rsidP="001C54DC">
      <w:pPr>
        <w:numPr>
          <w:ilvl w:val="0"/>
          <w:numId w:val="1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Erasmus Mundus Research Scholarship</w:t>
      </w:r>
      <w:r w:rsidRPr="001C54DC">
        <w:rPr>
          <w:rFonts w:asciiTheme="majorBidi" w:hAnsiTheme="majorBidi" w:cstheme="majorBidi"/>
          <w:sz w:val="24"/>
          <w:szCs w:val="24"/>
        </w:rPr>
        <w:t>, Liege University, Belgium (June 2013).</w:t>
      </w:r>
    </w:p>
    <w:p w14:paraId="2CBC0048" w14:textId="445B35E6" w:rsidR="001C54DC" w:rsidRPr="006F257A" w:rsidRDefault="001C54DC" w:rsidP="006F257A">
      <w:pPr>
        <w:numPr>
          <w:ilvl w:val="0"/>
          <w:numId w:val="11"/>
        </w:num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Drama in Education Course</w:t>
      </w:r>
      <w:r w:rsidRPr="001C54DC">
        <w:rPr>
          <w:rFonts w:asciiTheme="majorBidi" w:hAnsiTheme="majorBidi" w:cstheme="majorBidi"/>
          <w:sz w:val="24"/>
          <w:szCs w:val="24"/>
        </w:rPr>
        <w:t>, University of Stavanger, Norway (April 2016).</w:t>
      </w:r>
      <w:r w:rsidR="003D5F5E" w:rsidRPr="006F257A">
        <w:rPr>
          <w:rFonts w:asciiTheme="majorBidi" w:hAnsiTheme="majorBidi" w:cstheme="majorBidi"/>
          <w:sz w:val="24"/>
          <w:szCs w:val="24"/>
        </w:rPr>
        <w:t xml:space="preserve"> </w:t>
      </w:r>
    </w:p>
    <w:p w14:paraId="43639EC0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  <w:r w:rsidRPr="001C54DC">
        <w:rPr>
          <w:rFonts w:asciiTheme="majorBidi" w:hAnsiTheme="majorBidi" w:cstheme="majorBidi"/>
          <w:b/>
          <w:bCs/>
          <w:sz w:val="24"/>
          <w:szCs w:val="24"/>
        </w:rPr>
        <w:t>References available upon request.</w:t>
      </w:r>
    </w:p>
    <w:p w14:paraId="18196630" w14:textId="77777777" w:rsidR="001C54DC" w:rsidRPr="001C54DC" w:rsidRDefault="001C54DC" w:rsidP="001C54DC">
      <w:pPr>
        <w:jc w:val="left"/>
        <w:rPr>
          <w:rFonts w:asciiTheme="majorBidi" w:hAnsiTheme="majorBidi" w:cstheme="majorBidi"/>
          <w:sz w:val="24"/>
          <w:szCs w:val="24"/>
        </w:rPr>
      </w:pPr>
    </w:p>
    <w:sectPr w:rsidR="001C54DC" w:rsidRPr="001C54DC" w:rsidSect="009E4098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C9796" w14:textId="77777777" w:rsidR="002E3AF1" w:rsidRDefault="002E3AF1" w:rsidP="00DE5763">
      <w:pPr>
        <w:spacing w:after="0" w:line="240" w:lineRule="auto"/>
      </w:pPr>
      <w:r>
        <w:separator/>
      </w:r>
    </w:p>
  </w:endnote>
  <w:endnote w:type="continuationSeparator" w:id="0">
    <w:p w14:paraId="48226FB8" w14:textId="77777777" w:rsidR="002E3AF1" w:rsidRDefault="002E3AF1" w:rsidP="00DE5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7DC35" w14:textId="77777777" w:rsidR="002918FA" w:rsidRDefault="002918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17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435B5F" w14:textId="79186A6A" w:rsidR="002918FA" w:rsidRDefault="002918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910745" w14:textId="77777777" w:rsidR="00DE5763" w:rsidRDefault="00DE57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6C23" w14:textId="77777777" w:rsidR="002918FA" w:rsidRDefault="002918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7A92C" w14:textId="77777777" w:rsidR="002E3AF1" w:rsidRDefault="002E3AF1" w:rsidP="00DE5763">
      <w:pPr>
        <w:spacing w:after="0" w:line="240" w:lineRule="auto"/>
      </w:pPr>
      <w:r>
        <w:separator/>
      </w:r>
    </w:p>
  </w:footnote>
  <w:footnote w:type="continuationSeparator" w:id="0">
    <w:p w14:paraId="7AAB38B9" w14:textId="77777777" w:rsidR="002E3AF1" w:rsidRDefault="002E3AF1" w:rsidP="00DE5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8C45D" w14:textId="77777777" w:rsidR="002918FA" w:rsidRDefault="002918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7FDE" w14:textId="77777777" w:rsidR="002918FA" w:rsidRDefault="002918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3A49" w14:textId="77777777" w:rsidR="002918FA" w:rsidRDefault="002918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C3925"/>
    <w:multiLevelType w:val="multilevel"/>
    <w:tmpl w:val="111C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37E87"/>
    <w:multiLevelType w:val="multilevel"/>
    <w:tmpl w:val="9410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21DF9"/>
    <w:multiLevelType w:val="multilevel"/>
    <w:tmpl w:val="3D1E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0417B"/>
    <w:multiLevelType w:val="multilevel"/>
    <w:tmpl w:val="8EE8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A3C79"/>
    <w:multiLevelType w:val="multilevel"/>
    <w:tmpl w:val="7A10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50B6A"/>
    <w:multiLevelType w:val="multilevel"/>
    <w:tmpl w:val="1AE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E37D5"/>
    <w:multiLevelType w:val="multilevel"/>
    <w:tmpl w:val="5BB6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E93D59"/>
    <w:multiLevelType w:val="multilevel"/>
    <w:tmpl w:val="6CCC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8E2D4E"/>
    <w:multiLevelType w:val="multilevel"/>
    <w:tmpl w:val="6D9C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F0060"/>
    <w:multiLevelType w:val="multilevel"/>
    <w:tmpl w:val="41C2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82A02"/>
    <w:multiLevelType w:val="multilevel"/>
    <w:tmpl w:val="90DC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C861AA"/>
    <w:multiLevelType w:val="multilevel"/>
    <w:tmpl w:val="1B88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DC"/>
    <w:rsid w:val="000703FA"/>
    <w:rsid w:val="000F26F1"/>
    <w:rsid w:val="00190938"/>
    <w:rsid w:val="001C54DC"/>
    <w:rsid w:val="002918FA"/>
    <w:rsid w:val="002E3AF1"/>
    <w:rsid w:val="003254EF"/>
    <w:rsid w:val="003D5F5E"/>
    <w:rsid w:val="006F257A"/>
    <w:rsid w:val="008C47F2"/>
    <w:rsid w:val="009E4098"/>
    <w:rsid w:val="00B770C2"/>
    <w:rsid w:val="00DE07AA"/>
    <w:rsid w:val="00DE5763"/>
    <w:rsid w:val="00E45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C447"/>
  <w15:chartTrackingRefBased/>
  <w15:docId w15:val="{80E65F36-6920-4D1E-B0A2-A7CF8B38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0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4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4D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57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763"/>
  </w:style>
  <w:style w:type="paragraph" w:styleId="Footer">
    <w:name w:val="footer"/>
    <w:basedOn w:val="Normal"/>
    <w:link w:val="FooterChar"/>
    <w:uiPriority w:val="99"/>
    <w:unhideWhenUsed/>
    <w:rsid w:val="00DE57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763"/>
  </w:style>
  <w:style w:type="character" w:styleId="FollowedHyperlink">
    <w:name w:val="FollowedHyperlink"/>
    <w:basedOn w:val="DefaultParagraphFont"/>
    <w:uiPriority w:val="99"/>
    <w:semiHidden/>
    <w:unhideWhenUsed/>
    <w:rsid w:val="00DE07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0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0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5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4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3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0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ssaho.2026.103194?utm_source=chatgpt.com" TargetMode="External"/><Relationship Id="rId21" Type="http://schemas.openxmlformats.org/officeDocument/2006/relationships/hyperlink" Target="https://doi.org/10.1002/leap.2063?utm_source=chatgpt.com" TargetMode="External"/><Relationship Id="rId42" Type="http://schemas.openxmlformats.org/officeDocument/2006/relationships/hyperlink" Target="https://doi.org/10.1186/s40862-026-00439-z?utm_source=chatgpt.com" TargetMode="External"/><Relationship Id="rId47" Type="http://schemas.openxmlformats.org/officeDocument/2006/relationships/hyperlink" Target="https://doi.org/10.1007/s41134-026-00491-2?utm_source=chatgpt.com" TargetMode="External"/><Relationship Id="rId63" Type="http://schemas.openxmlformats.org/officeDocument/2006/relationships/hyperlink" Target="https://doi.org/10.1080/1358684X.2025.2555306?utm_source=chatgpt.com" TargetMode="External"/><Relationship Id="rId68" Type="http://schemas.openxmlformats.org/officeDocument/2006/relationships/hyperlink" Target="https://doi.org/10.1016/j.wsif.2025.103242?utm_source=chatgpt.com" TargetMode="External"/><Relationship Id="rId84" Type="http://schemas.openxmlformats.org/officeDocument/2006/relationships/header" Target="header3.xml"/><Relationship Id="rId16" Type="http://schemas.openxmlformats.org/officeDocument/2006/relationships/hyperlink" Target="https://doi.org/10.1016/j.wsif.2025.103242?utm_source=chatgpt.com" TargetMode="External"/><Relationship Id="rId11" Type="http://schemas.openxmlformats.org/officeDocument/2006/relationships/hyperlink" Target="https://doi.org/10.1332/17598273Y2025D000000054?utm_source=chatgpt.com" TargetMode="External"/><Relationship Id="rId32" Type="http://schemas.openxmlformats.org/officeDocument/2006/relationships/hyperlink" Target="https://doi.org/10.1515/cercles-2025-0057?utm_source=chatgpt.com" TargetMode="External"/><Relationship Id="rId37" Type="http://schemas.openxmlformats.org/officeDocument/2006/relationships/hyperlink" Target="https://doi.org/10.1007/s10805-026-09755-y?utm_source=chatgpt.com" TargetMode="External"/><Relationship Id="rId53" Type="http://schemas.openxmlformats.org/officeDocument/2006/relationships/hyperlink" Target="https://doi.org/10.1080/23322705.2025.2564613?utm_source=chatgpt.com" TargetMode="External"/><Relationship Id="rId58" Type="http://schemas.openxmlformats.org/officeDocument/2006/relationships/hyperlink" Target="https://doi.org/10.1075/ts.25045.she?utm_source=chatgpt.com" TargetMode="External"/><Relationship Id="rId74" Type="http://schemas.openxmlformats.org/officeDocument/2006/relationships/hyperlink" Target="https://doi.org/10.1075/forum.21027.she?utm_source=chatgpt.com" TargetMode="External"/><Relationship Id="rId79" Type="http://schemas.openxmlformats.org/officeDocument/2006/relationships/hyperlink" Target="https://doi.org/10.31559/baes2020.5.1.2?utm_source=chatgpt.com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doi.org/10.1007/s44192-026-00428-1?utm_source=chatgpt.com" TargetMode="External"/><Relationship Id="rId14" Type="http://schemas.openxmlformats.org/officeDocument/2006/relationships/hyperlink" Target="https://doi.org/10.1080/01436597.2025.2576787?utm_source=chatgpt.com" TargetMode="External"/><Relationship Id="rId22" Type="http://schemas.openxmlformats.org/officeDocument/2006/relationships/hyperlink" Target="https://doi.org/10.1080/1358684X.2025.2555306?utm_source=chatgpt.com" TargetMode="External"/><Relationship Id="rId27" Type="http://schemas.openxmlformats.org/officeDocument/2006/relationships/hyperlink" Target="https://doi.org/10.1186/s40359-026-04992-7?utm_source=chatgpt.com" TargetMode="External"/><Relationship Id="rId30" Type="http://schemas.openxmlformats.org/officeDocument/2006/relationships/hyperlink" Target="https://doi.org/10.1186/s12982-026-01664-0?utm_source=chatgpt.com" TargetMode="External"/><Relationship Id="rId35" Type="http://schemas.openxmlformats.org/officeDocument/2006/relationships/hyperlink" Target="https://doi.org/10.1080/17450101.2026.2706570?utm_source=chatgpt.com" TargetMode="External"/><Relationship Id="rId43" Type="http://schemas.openxmlformats.org/officeDocument/2006/relationships/hyperlink" Target="https://doi.org/10.1007/s44282-026-00399-2?utm_source=chatgpt.com" TargetMode="External"/><Relationship Id="rId48" Type="http://schemas.openxmlformats.org/officeDocument/2006/relationships/hyperlink" Target="https://doi.org/10.1016/j.socscimed.2026.119298?utm_source=chatgpt.com" TargetMode="External"/><Relationship Id="rId56" Type="http://schemas.openxmlformats.org/officeDocument/2006/relationships/hyperlink" Target="https://doi.org/10.1075/babel.25049.she?utm_source=chatgpt.com" TargetMode="External"/><Relationship Id="rId64" Type="http://schemas.openxmlformats.org/officeDocument/2006/relationships/hyperlink" Target="https://doi.org/10.1080/15332640.2025.2531329?utm_source=chatgpt.com" TargetMode="External"/><Relationship Id="rId69" Type="http://schemas.openxmlformats.org/officeDocument/2006/relationships/hyperlink" Target="https://doi.org/10.1080/15564886.2025.2601615?utm_source=chatgpt.com" TargetMode="External"/><Relationship Id="rId77" Type="http://schemas.openxmlformats.org/officeDocument/2006/relationships/hyperlink" Target="https://doi.org/10.22034/efl.2020.227897.1036?utm_source=chatgpt.com" TargetMode="External"/><Relationship Id="rId8" Type="http://schemas.openxmlformats.org/officeDocument/2006/relationships/hyperlink" Target="https://www.sciencedirect.com/science/article/abs/pii/S0271530926000285?utm_source=chatgpt.com" TargetMode="External"/><Relationship Id="rId51" Type="http://schemas.openxmlformats.org/officeDocument/2006/relationships/hyperlink" Target="https://doi.org/10.1080/13674676.2025.2596699?utm_source=chatgpt.com" TargetMode="External"/><Relationship Id="rId72" Type="http://schemas.openxmlformats.org/officeDocument/2006/relationships/hyperlink" Target="https://doi.org/10.46623/tt/2023.17.1.ar5?utm_source=chatgpt.com" TargetMode="External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doi.org/10.1080/07374836.2026.2617670?utm_source=chatgpt.com" TargetMode="External"/><Relationship Id="rId17" Type="http://schemas.openxmlformats.org/officeDocument/2006/relationships/hyperlink" Target="https://doi.org/10.1075/forum.25014.she?utm_source=chatgpt.com" TargetMode="External"/><Relationship Id="rId25" Type="http://schemas.openxmlformats.org/officeDocument/2006/relationships/hyperlink" Target="https://doi.org/10.1016/j.socscimed.2025.118782?utm_source=chatgpt.com" TargetMode="External"/><Relationship Id="rId33" Type="http://schemas.openxmlformats.org/officeDocument/2006/relationships/hyperlink" Target="https://doi.org/10.1080/23311886.2026.2719206?utm_source=chatgpt.com" TargetMode="External"/><Relationship Id="rId38" Type="http://schemas.openxmlformats.org/officeDocument/2006/relationships/hyperlink" Target="https://doi.org/10.1515/ijld-2026-3005?utm_source=chatgpt.com" TargetMode="External"/><Relationship Id="rId46" Type="http://schemas.openxmlformats.org/officeDocument/2006/relationships/hyperlink" Target="https://doi.org/10.1007/s44163-026-01207-1?utm_source=chatgpt.com" TargetMode="External"/><Relationship Id="rId59" Type="http://schemas.openxmlformats.org/officeDocument/2006/relationships/hyperlink" Target="https://doi.org/10.1080/23306343.2025.2588826?utm_source=chatgpt.com" TargetMode="External"/><Relationship Id="rId67" Type="http://schemas.openxmlformats.org/officeDocument/2006/relationships/hyperlink" Target="https://doi.org/10.1332/17598273Y2025D000000054?utm_source=chatgpt.com" TargetMode="External"/><Relationship Id="rId20" Type="http://schemas.openxmlformats.org/officeDocument/2006/relationships/hyperlink" Target="https://doi.org/10.1075/babel.25049.she?utm_source=chatgpt.com" TargetMode="External"/><Relationship Id="rId41" Type="http://schemas.openxmlformats.org/officeDocument/2006/relationships/hyperlink" Target="https://doi.org/10.1177/00219096251389870?utm_source=chatgpt.com" TargetMode="External"/><Relationship Id="rId54" Type="http://schemas.openxmlformats.org/officeDocument/2006/relationships/hyperlink" Target="https://doi.org/10.1016/j.ssaho.2025.102111?utm_source=chatgpt.com" TargetMode="External"/><Relationship Id="rId62" Type="http://schemas.openxmlformats.org/officeDocument/2006/relationships/hyperlink" Target="https://doi.org/10.1177/00219096251393348?utm_source=chatgpt.com" TargetMode="External"/><Relationship Id="rId70" Type="http://schemas.openxmlformats.org/officeDocument/2006/relationships/hyperlink" Target="https://doi.org/10.29912/CTR.202309_16(2).0006?utm_source=chatgpt.com" TargetMode="External"/><Relationship Id="rId75" Type="http://schemas.openxmlformats.org/officeDocument/2006/relationships/hyperlink" Target="https://doi.org/10.24310/TRANS.2022.v26i1.14221?utm_source=chatgpt.com" TargetMode="External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177/10664807251413770?utm_source=chatgpt.com" TargetMode="External"/><Relationship Id="rId23" Type="http://schemas.openxmlformats.org/officeDocument/2006/relationships/hyperlink" Target="https://doi.org/10.1016/j.jclepro.2026.148378?utm_source=chatgpt.com" TargetMode="External"/><Relationship Id="rId28" Type="http://schemas.openxmlformats.org/officeDocument/2006/relationships/hyperlink" Target="https://doi.org/10.1080/1369118X.2026.2658041?utm_source=chatgpt.com" TargetMode="External"/><Relationship Id="rId36" Type="http://schemas.openxmlformats.org/officeDocument/2006/relationships/hyperlink" Target="https://doi.org/10.1016/j.wsif.2026.103357?utm_source=chatgpt.com" TargetMode="External"/><Relationship Id="rId49" Type="http://schemas.openxmlformats.org/officeDocument/2006/relationships/hyperlink" Target="https://doi.org/10.1080/23322705.2026.2671960?utm_source=chatgpt.com" TargetMode="External"/><Relationship Id="rId57" Type="http://schemas.openxmlformats.org/officeDocument/2006/relationships/hyperlink" Target="https://doi.org/10.1080/07374836.2025.2519286?utm_source=chatgpt.com" TargetMode="External"/><Relationship Id="rId10" Type="http://schemas.openxmlformats.org/officeDocument/2006/relationships/hyperlink" Target="https://doi.org/10.1177/08861099261427018?utm_source=chatgpt.com" TargetMode="External"/><Relationship Id="rId31" Type="http://schemas.openxmlformats.org/officeDocument/2006/relationships/hyperlink" Target="https://doi.org/10.1080/19320248.2025.2591305?utm_source=chatgpt.com" TargetMode="External"/><Relationship Id="rId44" Type="http://schemas.openxmlformats.org/officeDocument/2006/relationships/hyperlink" Target="https://doi.org/10.1080/08952833.2026.2682624?utm_source=chatgpt.com" TargetMode="External"/><Relationship Id="rId52" Type="http://schemas.openxmlformats.org/officeDocument/2006/relationships/hyperlink" Target="https://doi.org/10.1080/19320248.2025.2591305?utm_source=chatgpt.com" TargetMode="External"/><Relationship Id="rId60" Type="http://schemas.openxmlformats.org/officeDocument/2006/relationships/hyperlink" Target="https://doi.org/10.1177/00219096251389870?utm_source=chatgpt.com" TargetMode="External"/><Relationship Id="rId65" Type="http://schemas.openxmlformats.org/officeDocument/2006/relationships/hyperlink" Target="https://journals.library.mun.ca/index.php/JU/article/download/2911/2356/10470?utm_source=chatgpt.com" TargetMode="External"/><Relationship Id="rId73" Type="http://schemas.openxmlformats.org/officeDocument/2006/relationships/hyperlink" Target="https://doi.org/10.1080/23306343.2022.2054213?utm_source=chatgpt.com" TargetMode="External"/><Relationship Id="rId78" Type="http://schemas.openxmlformats.org/officeDocument/2006/relationships/hyperlink" Target="https://doi.org/10.7764/onomazein.50.04?utm_source=chatgpt.com" TargetMode="External"/><Relationship Id="rId81" Type="http://schemas.openxmlformats.org/officeDocument/2006/relationships/header" Target="header2.xm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ejtd.2026.100659?utm_source=chatgpt.com" TargetMode="External"/><Relationship Id="rId13" Type="http://schemas.openxmlformats.org/officeDocument/2006/relationships/hyperlink" Target="https://doi.org/10.1080/15564886.2025.2601615?utm_source=chatgpt.com" TargetMode="External"/><Relationship Id="rId18" Type="http://schemas.openxmlformats.org/officeDocument/2006/relationships/hyperlink" Target="https://doi.org/10.1080/14797585.2026.2643827?utm_source=chatgpt.com" TargetMode="External"/><Relationship Id="rId39" Type="http://schemas.openxmlformats.org/officeDocument/2006/relationships/hyperlink" Target="https://doi.org/10.1080/23306343.2026.2716023?utm_source=chatgpt.com" TargetMode="External"/><Relationship Id="rId34" Type="http://schemas.openxmlformats.org/officeDocument/2006/relationships/hyperlink" Target="https://doi.org/10.1177/19427786261449424?utm_source=chatgpt.com" TargetMode="External"/><Relationship Id="rId50" Type="http://schemas.openxmlformats.org/officeDocument/2006/relationships/hyperlink" Target="https://doi.org/10.1007/s10826-026-03306-0?utm_source=chatgpt.com" TargetMode="External"/><Relationship Id="rId55" Type="http://schemas.openxmlformats.org/officeDocument/2006/relationships/hyperlink" Target="https://doi.org/10.1016/j.socscimed.2025.118782?utm_source=chatgpt.com" TargetMode="External"/><Relationship Id="rId76" Type="http://schemas.openxmlformats.org/officeDocument/2006/relationships/hyperlink" Target="https://doi.org/10.35552/0247-037-001-006?utm_source=chatgpt.com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7764/onomazein.59.04?utm_source=chatgpt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177/00219096251393348?utm_source=chatgpt.com" TargetMode="External"/><Relationship Id="rId24" Type="http://schemas.openxmlformats.org/officeDocument/2006/relationships/hyperlink" Target="https://doi.org/10.1080/00497878.2026.2647854?utm_source=chatgpt.com" TargetMode="External"/><Relationship Id="rId40" Type="http://schemas.openxmlformats.org/officeDocument/2006/relationships/hyperlink" Target="https://doi.org/10.35552/0247.a2866?utm_source=chatgpt.com" TargetMode="External"/><Relationship Id="rId45" Type="http://schemas.openxmlformats.org/officeDocument/2006/relationships/hyperlink" Target="https://doi.org/10.1007/s40653-026-00930-2?utm_source=chatgpt.com" TargetMode="External"/><Relationship Id="rId66" Type="http://schemas.openxmlformats.org/officeDocument/2006/relationships/hyperlink" Target="https://doi.org/10.1080/01436597.2025.2576787?utm_source=chatgpt.com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doi.org/10.1080/23311983.2025.2594280?utm_source=chatgpt.com" TargetMode="External"/><Relationship Id="rId8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4D66244-AAB7-485D-BD64-9F8D318A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4537</Words>
  <Characters>25867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2026-03-22T22:39:00Z</dcterms:created>
  <dcterms:modified xsi:type="dcterms:W3CDTF">2026-10-23T18:44:00Z</dcterms:modified>
</cp:coreProperties>
</file>