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 w:before="0" w:after="140"/>
        <w:jc w:val="left"/>
        <w:rPr/>
      </w:pPr>
      <w:r>
        <w:rPr/>
      </w:r>
    </w:p>
    <w:p>
      <w:pPr>
        <w:pStyle w:val="Heading1"/>
        <w:bidi w:val="0"/>
        <w:ind w:hanging="0" w:left="0" w:right="0"/>
        <w:jc w:val="left"/>
        <w:rPr>
          <w:b/>
        </w:rPr>
      </w:pPr>
      <w:r>
        <w:rPr>
          <w:b/>
        </w:rPr>
        <w:t>MOHAMMAD AS'AD MOHAMMAD (ABDEL QADER) MOUSA</w:t>
      </w:r>
    </w:p>
    <w:p>
      <w:pPr>
        <w:pStyle w:val="BodyText"/>
        <w:bidi w:val="0"/>
        <w:jc w:val="left"/>
        <w:rPr>
          <w:b/>
        </w:rPr>
      </w:pPr>
      <w:r>
        <w:rPr>
          <w:b/>
        </w:rPr>
        <w:t>Lab Technician | Pharmaceutical &amp; Chemical Analytical Specialist | ISO 17025 Expert</w:t>
      </w:r>
    </w:p>
    <w:p>
      <w:pPr>
        <w:pStyle w:val="BodyText"/>
        <w:bidi w:val="0"/>
        <w:jc w:val="left"/>
        <w:rPr>
          <w:b/>
        </w:rPr>
      </w:pPr>
      <w:r>
        <w:rPr>
          <w:b/>
        </w:rPr>
        <w:t>Nablus, West Bank, Palestine</w:t>
      </w:r>
      <w:r>
        <w:rPr/>
        <w:br/>
        <w:t>📞 (+970) 599-378821</w:t>
        <w:br/>
        <w:t xml:space="preserve">✉️ </w:t>
      </w:r>
      <w:hyperlink r:id="rId2">
        <w:r>
          <w:rPr>
            <w:rStyle w:val="Hyperlink"/>
          </w:rPr>
          <w:t>m.mousa@najah.edu</w:t>
        </w:r>
      </w:hyperlink>
      <w:r>
        <w:rPr/>
        <w:t xml:space="preserve"> | </w:t>
      </w:r>
      <w:hyperlink r:id="rId3">
        <w:r>
          <w:rPr>
            <w:rStyle w:val="Hyperlink"/>
          </w:rPr>
          <w:t>zawatehm@gmail.com</w:t>
        </w:r>
      </w:hyperlink>
      <w:r>
        <w:rPr/>
        <w:br/>
        <w:t xml:space="preserve">🔗 </w:t>
      </w:r>
      <w:hyperlink r:id="rId4">
        <w:r>
          <w:rPr>
            <w:rStyle w:val="Hyperlink"/>
          </w:rPr>
          <w:t>ResearchGate</w:t>
        </w:r>
      </w:hyperlink>
      <w:r>
        <w:rPr/>
        <w:t xml:space="preserve"> | </w:t>
      </w:r>
      <w:hyperlink r:id="rId5">
        <w:r>
          <w:rPr>
            <w:rStyle w:val="Hyperlink"/>
          </w:rPr>
          <w:t>LinkedIn</w:t>
        </w:r>
      </w:hyperlink>
      <w:r>
        <w:rPr/>
        <w:br/>
        <w:t xml:space="preserve">🔗 </w:t>
      </w:r>
      <w:hyperlink r:id="rId6">
        <w:r>
          <w:rPr>
            <w:rStyle w:val="Hyperlink"/>
          </w:rPr>
          <w:t>Laboratory Profile</w:t>
        </w:r>
      </w:hyperlink>
    </w:p>
    <w:p>
      <w:pPr>
        <w:pStyle w:val="Heading2"/>
        <w:bidi w:val="0"/>
        <w:ind w:hanging="0" w:left="0" w:right="0"/>
        <w:jc w:val="left"/>
        <w:rPr/>
      </w:pPr>
      <w:r>
        <w:rPr>
          <w:b/>
        </w:rPr>
        <w:t>PROFESSIONAL SUMMARY</w:t>
      </w:r>
    </w:p>
    <w:p>
      <w:pPr>
        <w:pStyle w:val="BodyText"/>
        <w:bidi w:val="0"/>
        <w:jc w:val="left"/>
        <w:rPr>
          <w:b/>
        </w:rPr>
      </w:pPr>
      <w:r>
        <w:rPr/>
        <w:t>Senior Laboratory Technician with over 30 years of hands-on experience in pharmaceutical, chemical, food, and environmental analysis. Extensive background in routine testing and quality control for food and drug laboratories, complemented by the last 5 years in a pharmaceutical research environment. Expert in operating and maintaining advanced analytical instrumentation including High-Performance Liquid Chromatography (HPLC), Gas Chromatography-Mass Spectrometry (GC-MS), and UV/VIS Spectrophotometer. Skilled in ISO 17025 implementation, method validation, measurement uncertainty, and laboratory management. Expert in advanced extraction techniques (supercritical CO₂ extraction, freeze drying). Contributed analytically (GC-MS, HPLC, CO₂ extraction) to more than 50 peer-reviewed research studies without authorship credit.</w:t>
      </w:r>
      <w:r>
        <w:rPr>
          <w:rStyle w:val="Strong"/>
          <w:b w:val="false"/>
          <w:bCs w:val="false"/>
        </w:rPr>
        <w:t xml:space="preserve"> Expert at integrating routine testing, advanced research, and ISO 17025 quality frameworks to deliver reliable, high-throughput laboratory operations</w:t>
      </w:r>
      <w:r>
        <w:rPr/>
        <w:t xml:space="preserve"> Bilingual Arabic-English with advanced German proficiency.</w:t>
      </w:r>
    </w:p>
    <w:p>
      <w:pPr>
        <w:pStyle w:val="Heading2"/>
        <w:bidi w:val="0"/>
        <w:ind w:hanging="0" w:left="0" w:right="0"/>
        <w:jc w:val="left"/>
        <w:rPr>
          <w:b/>
        </w:rPr>
      </w:pPr>
      <w:r>
        <w:rPr>
          <w:b/>
        </w:rPr>
        <w:t>PROFESSIONAL EXPERIENCE</w:t>
      </w:r>
    </w:p>
    <w:p>
      <w:pPr>
        <w:pStyle w:val="BodyText"/>
        <w:bidi w:val="0"/>
        <w:jc w:val="left"/>
        <w:rPr>
          <w:b/>
        </w:rPr>
      </w:pPr>
      <w:r>
        <w:rPr>
          <w:b/>
        </w:rPr>
        <w:t>An-Najah National University, Nablus, West Bank, Palestine</w:t>
      </w:r>
    </w:p>
    <w:p>
      <w:pPr>
        <w:pStyle w:val="Heading3"/>
        <w:bidi w:val="0"/>
        <w:ind w:hanging="0" w:left="0" w:right="0"/>
        <w:jc w:val="left"/>
        <w:rPr>
          <w:i/>
        </w:rPr>
      </w:pPr>
      <w:r>
        <w:rPr>
          <w:b/>
        </w:rPr>
        <w:t>Senior Laboratory Technician</w:t>
      </w:r>
    </w:p>
    <w:p>
      <w:pPr>
        <w:pStyle w:val="BodyText"/>
        <w:bidi w:val="0"/>
        <w:jc w:val="left"/>
        <w:rPr>
          <w:b w:val="false"/>
          <w:bCs w:val="false"/>
        </w:rPr>
      </w:pPr>
      <w:r>
        <w:rPr>
          <w:i/>
        </w:rPr>
        <w:t>Faculty of Pharmacy &amp; Pharmaceutical Automated Analysis Laboratory</w:t>
      </w:r>
      <w:r>
        <w:rPr/>
        <w:br/>
      </w:r>
      <w:r>
        <w:rPr>
          <w:b/>
        </w:rPr>
        <w:t>October 2021 – Present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left="709" w:right="0"/>
        <w:jc w:val="left"/>
        <w:rPr>
          <w:b w:val="false"/>
          <w:bCs w:val="false"/>
        </w:rPr>
      </w:pPr>
      <w:r>
        <w:rPr>
          <w:b w:val="false"/>
          <w:bCs w:val="false"/>
        </w:rPr>
        <w:t>Operate, maintain, and troubleshoot advanced pharmaceutical analytical instruments (HPLC, GC-MS, etc.) for both research and teaching purposes.</w:t>
      </w:r>
    </w:p>
    <w:p>
      <w:pPr>
        <w:pStyle w:val="BodyText"/>
        <w:numPr>
          <w:ilvl w:val="0"/>
          <w:numId w:val="12"/>
        </w:numPr>
        <w:tabs>
          <w:tab w:val="clear" w:pos="709"/>
          <w:tab w:val="left" w:pos="0" w:leader="none"/>
        </w:tabs>
        <w:ind w:hanging="283" w:left="709" w:right="0"/>
        <w:rPr>
          <w:b w:val="false"/>
          <w:bCs w:val="false"/>
        </w:rPr>
      </w:pPr>
      <w:r>
        <w:rPr>
          <w:b w:val="false"/>
          <w:bCs w:val="false"/>
        </w:rPr>
        <w:t xml:space="preserve">Provide direct technical support and hands-on training to </w:t>
      </w:r>
      <w:r>
        <w:rPr>
          <w:rStyle w:val="Strong"/>
          <w:b w:val="false"/>
          <w:bCs w:val="false"/>
        </w:rPr>
        <w:t>pharmacy and cosmetology students</w:t>
      </w:r>
      <w:r>
        <w:rPr>
          <w:b w:val="false"/>
          <w:bCs w:val="false"/>
        </w:rPr>
        <w:t xml:space="preserve"> across multiple teaching and research laboratories, including the Cosmetics and Cosmetology Laboratory.</w:t>
      </w:r>
    </w:p>
    <w:p>
      <w:pPr>
        <w:pStyle w:val="BodyText"/>
        <w:numPr>
          <w:ilvl w:val="0"/>
          <w:numId w:val="12"/>
        </w:numPr>
        <w:tabs>
          <w:tab w:val="clear" w:pos="709"/>
          <w:tab w:val="left" w:pos="0" w:leader="none"/>
        </w:tabs>
        <w:ind w:hanging="283" w:left="709" w:right="0"/>
        <w:rPr>
          <w:b w:val="false"/>
          <w:bCs w:val="false"/>
        </w:rPr>
      </w:pPr>
      <w:r>
        <w:rPr>
          <w:b w:val="false"/>
          <w:bCs w:val="false"/>
        </w:rPr>
        <w:t>Assist students in conducting experiments, interpreting analytical data, and applying extraction techniques during practical sessions.</w:t>
      </w:r>
    </w:p>
    <w:p>
      <w:pPr>
        <w:pStyle w:val="BodyText"/>
        <w:numPr>
          <w:ilvl w:val="0"/>
          <w:numId w:val="12"/>
        </w:numPr>
        <w:tabs>
          <w:tab w:val="clear" w:pos="709"/>
          <w:tab w:val="left" w:pos="0" w:leader="none"/>
        </w:tabs>
        <w:ind w:hanging="283" w:left="709" w:right="0"/>
        <w:rPr>
          <w:b w:val="false"/>
          <w:bCs w:val="false"/>
        </w:rPr>
      </w:pPr>
      <w:r>
        <w:rPr>
          <w:b w:val="false"/>
          <w:bCs w:val="false"/>
        </w:rPr>
        <w:t>Expert in advanced extraction techniques: supercritical CO₂ extraction and freeze drying, utilized in both student projects and faculty research.</w:t>
      </w:r>
    </w:p>
    <w:p>
      <w:pPr>
        <w:pStyle w:val="BodyText"/>
        <w:numPr>
          <w:ilvl w:val="0"/>
          <w:numId w:val="12"/>
        </w:numPr>
        <w:tabs>
          <w:tab w:val="clear" w:pos="709"/>
          <w:tab w:val="left" w:pos="0" w:leader="none"/>
        </w:tabs>
        <w:ind w:hanging="283" w:left="709" w:right="0"/>
        <w:rPr>
          <w:b w:val="false"/>
          <w:bCs w:val="false"/>
        </w:rPr>
      </w:pPr>
      <w:r>
        <w:rPr>
          <w:b w:val="false"/>
          <w:bCs w:val="false"/>
        </w:rPr>
        <w:t>Support faculty and graduate students in pharmaceutical and botanical research initiatives, contributing analytically to over 50 studies.</w:t>
      </w:r>
    </w:p>
    <w:p>
      <w:pPr>
        <w:pStyle w:val="BodyText"/>
        <w:numPr>
          <w:ilvl w:val="0"/>
          <w:numId w:val="12"/>
        </w:numPr>
        <w:tabs>
          <w:tab w:val="clear" w:pos="709"/>
          <w:tab w:val="left" w:pos="0" w:leader="none"/>
        </w:tabs>
        <w:ind w:hanging="283" w:left="709" w:right="0"/>
        <w:rPr>
          <w:b w:val="false"/>
          <w:bCs w:val="false"/>
        </w:rPr>
      </w:pPr>
      <w:r>
        <w:rPr>
          <w:b w:val="false"/>
          <w:bCs w:val="false"/>
        </w:rPr>
        <w:t>Implement and monitor quality control procedures in strict compliance with ISO 17025.</w:t>
      </w:r>
    </w:p>
    <w:p>
      <w:pPr>
        <w:pStyle w:val="BodyText"/>
        <w:numPr>
          <w:ilvl w:val="0"/>
          <w:numId w:val="12"/>
        </w:numPr>
        <w:tabs>
          <w:tab w:val="clear" w:pos="709"/>
          <w:tab w:val="left" w:pos="0" w:leader="none"/>
        </w:tabs>
        <w:ind w:hanging="283" w:left="709" w:right="0"/>
        <w:rPr>
          <w:b/>
        </w:rPr>
      </w:pPr>
      <w:r>
        <w:rPr>
          <w:b w:val="false"/>
          <w:bCs w:val="false"/>
        </w:rPr>
        <w:t>Prepare laboratory materials, standard solutions, and ensure the calibration and functionality of all equipment.</w:t>
      </w:r>
    </w:p>
    <w:p>
      <w:pPr>
        <w:pStyle w:val="Heading3"/>
        <w:numPr>
          <w:ilvl w:val="0"/>
          <w:numId w:val="0"/>
        </w:numPr>
        <w:bidi w:val="0"/>
        <w:ind w:hanging="0" w:left="0" w:right="0"/>
        <w:jc w:val="left"/>
        <w:rPr>
          <w:i/>
        </w:rPr>
      </w:pPr>
      <w:r>
        <w:rPr>
          <w:b/>
        </w:rPr>
        <w:t>Senior Laboratory Technician</w:t>
      </w:r>
    </w:p>
    <w:p>
      <w:pPr>
        <w:pStyle w:val="BodyText"/>
        <w:bidi w:val="0"/>
        <w:jc w:val="left"/>
        <w:rPr/>
      </w:pPr>
      <w:r>
        <w:rPr>
          <w:i/>
        </w:rPr>
        <w:t>Poison and Chemical-Biological Analysis Center</w:t>
      </w:r>
      <w:r>
        <w:rPr/>
        <w:br/>
      </w:r>
      <w:r>
        <w:rPr>
          <w:b/>
        </w:rPr>
        <w:t>February 2015 – October 2021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ind w:hanging="283" w:left="709" w:right="0"/>
        <w:jc w:val="left"/>
        <w:rPr/>
      </w:pPr>
      <w:r>
        <w:rPr/>
        <w:t>Conducted chemical analysis on drugs, food, water, cosmetics, and environmental samples using HPLC, GC-MS, and other advanced techniques.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ind w:hanging="283" w:left="709" w:right="0"/>
        <w:jc w:val="left"/>
        <w:rPr/>
      </w:pPr>
      <w:r>
        <w:rPr/>
        <w:t>Validated over 20 new analytical methods for HPLC and GC-MS applications.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ind w:hanging="283" w:left="709" w:right="0"/>
        <w:jc w:val="left"/>
        <w:rPr/>
      </w:pPr>
      <w:r>
        <w:rPr/>
        <w:t>Performed measurement uncertainty calculations in chemical metrology for accurate reporting.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ind w:hanging="283" w:left="709" w:right="0"/>
        <w:jc w:val="left"/>
        <w:rPr>
          <w:b/>
        </w:rPr>
      </w:pPr>
      <w:r>
        <w:rPr/>
        <w:t>Trained and mentored more than 30 laboratory staff on analytical techniques and quality assurance protocols.</w:t>
      </w:r>
    </w:p>
    <w:p>
      <w:pPr>
        <w:pStyle w:val="Heading3"/>
        <w:numPr>
          <w:ilvl w:val="0"/>
          <w:numId w:val="0"/>
        </w:numPr>
        <w:bidi w:val="0"/>
        <w:ind w:hanging="0" w:left="0" w:right="0"/>
        <w:jc w:val="left"/>
        <w:rPr>
          <w:i/>
        </w:rPr>
      </w:pPr>
      <w:r>
        <w:rPr>
          <w:b/>
        </w:rPr>
        <w:t>Laboratory Superintendent</w:t>
      </w:r>
    </w:p>
    <w:p>
      <w:pPr>
        <w:pStyle w:val="BodyText"/>
        <w:bidi w:val="0"/>
        <w:jc w:val="left"/>
        <w:rPr/>
      </w:pPr>
      <w:r>
        <w:rPr>
          <w:i/>
        </w:rPr>
        <w:t>Poison and Chemical-Biological Analysis Center</w:t>
      </w:r>
      <w:r>
        <w:rPr/>
        <w:br/>
      </w:r>
      <w:r>
        <w:rPr>
          <w:b/>
        </w:rPr>
        <w:t>April 2006 – January 2015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ind w:hanging="283" w:left="709" w:right="0"/>
        <w:jc w:val="left"/>
        <w:rPr/>
      </w:pPr>
      <w:r>
        <w:rPr/>
        <w:t>Directed laboratory operations for chemical, drug, food, cosmetic, water, and environmental analysis.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ind w:hanging="283" w:left="709" w:right="0"/>
        <w:jc w:val="left"/>
        <w:rPr/>
      </w:pPr>
      <w:r>
        <w:rPr/>
        <w:t>Implemented quality management systems compliant with ISO 17025.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ind w:hanging="283" w:left="709" w:right="0"/>
        <w:jc w:val="left"/>
        <w:rPr/>
      </w:pPr>
      <w:r>
        <w:rPr/>
        <w:t>Managed calibration programs for all laboratory equipment.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ind w:hanging="283" w:left="709" w:right="0"/>
        <w:jc w:val="left"/>
        <w:rPr>
          <w:b/>
        </w:rPr>
      </w:pPr>
      <w:r>
        <w:rPr/>
        <w:t>Liaised with Palestine Standards Institution on standardization matters.</w:t>
      </w:r>
    </w:p>
    <w:p>
      <w:pPr>
        <w:pStyle w:val="Heading3"/>
        <w:numPr>
          <w:ilvl w:val="0"/>
          <w:numId w:val="0"/>
        </w:numPr>
        <w:bidi w:val="0"/>
        <w:ind w:hanging="0" w:left="0" w:right="0"/>
        <w:jc w:val="left"/>
        <w:rPr>
          <w:i/>
        </w:rPr>
      </w:pPr>
      <w:r>
        <w:rPr>
          <w:b/>
        </w:rPr>
        <w:t>Deputy Superintendent</w:t>
      </w:r>
    </w:p>
    <w:p>
      <w:pPr>
        <w:pStyle w:val="BodyText"/>
        <w:bidi w:val="0"/>
        <w:jc w:val="left"/>
        <w:rPr/>
      </w:pPr>
      <w:r>
        <w:rPr>
          <w:i/>
        </w:rPr>
        <w:t>Poison and Chemical-Biological Analysis Centre</w:t>
      </w:r>
      <w:r>
        <w:rPr/>
        <w:br/>
      </w:r>
      <w:r>
        <w:rPr>
          <w:b/>
        </w:rPr>
        <w:t>December 1999 – April 2006</w:t>
      </w:r>
    </w:p>
    <w:p>
      <w:pPr>
        <w:pStyle w:val="BodyText"/>
        <w:numPr>
          <w:ilvl w:val="0"/>
          <w:numId w:val="5"/>
        </w:numPr>
        <w:tabs>
          <w:tab w:val="left" w:pos="709" w:leader="none"/>
        </w:tabs>
        <w:bidi w:val="0"/>
        <w:ind w:hanging="283" w:left="709" w:right="0"/>
        <w:jc w:val="left"/>
        <w:rPr/>
      </w:pPr>
      <w:r>
        <w:rPr/>
        <w:t>Supported laboratory management in chemical, drug, and food analysis operations.</w:t>
      </w:r>
    </w:p>
    <w:p>
      <w:pPr>
        <w:pStyle w:val="BodyText"/>
        <w:numPr>
          <w:ilvl w:val="0"/>
          <w:numId w:val="5"/>
        </w:numPr>
        <w:tabs>
          <w:tab w:val="left" w:pos="709" w:leader="none"/>
        </w:tabs>
        <w:bidi w:val="0"/>
        <w:ind w:hanging="283" w:left="709" w:right="0"/>
        <w:jc w:val="left"/>
        <w:rPr/>
      </w:pPr>
      <w:r>
        <w:rPr/>
        <w:t>Assisted in implementing QC procedures and documentation systems.</w:t>
      </w:r>
    </w:p>
    <w:p>
      <w:pPr>
        <w:pStyle w:val="BodyText"/>
        <w:numPr>
          <w:ilvl w:val="0"/>
          <w:numId w:val="5"/>
        </w:numPr>
        <w:tabs>
          <w:tab w:val="left" w:pos="709" w:leader="none"/>
        </w:tabs>
        <w:bidi w:val="0"/>
        <w:ind w:hanging="283" w:left="709" w:right="0"/>
        <w:jc w:val="left"/>
        <w:rPr>
          <w:b/>
        </w:rPr>
      </w:pPr>
      <w:r>
        <w:rPr/>
        <w:t>Conducted routine analyses and maintained laboratory equipment.</w:t>
      </w:r>
    </w:p>
    <w:p>
      <w:pPr>
        <w:pStyle w:val="Heading3"/>
        <w:numPr>
          <w:ilvl w:val="0"/>
          <w:numId w:val="0"/>
        </w:numPr>
        <w:bidi w:val="0"/>
        <w:ind w:hanging="0" w:left="0" w:right="0"/>
        <w:jc w:val="left"/>
        <w:rPr>
          <w:i/>
        </w:rPr>
      </w:pPr>
      <w:r>
        <w:rPr>
          <w:b/>
        </w:rPr>
        <w:t>Laboratory Technician</w:t>
      </w:r>
    </w:p>
    <w:p>
      <w:pPr>
        <w:pStyle w:val="BodyText"/>
        <w:bidi w:val="0"/>
        <w:jc w:val="left"/>
        <w:rPr/>
      </w:pPr>
      <w:r>
        <w:rPr>
          <w:i/>
        </w:rPr>
        <w:t>Chemistry Department</w:t>
      </w:r>
      <w:r>
        <w:rPr/>
        <w:br/>
      </w:r>
      <w:r>
        <w:rPr>
          <w:b/>
        </w:rPr>
        <w:t>September 1995 – December 1999</w:t>
      </w:r>
    </w:p>
    <w:p>
      <w:pPr>
        <w:pStyle w:val="BodyText"/>
        <w:numPr>
          <w:ilvl w:val="0"/>
          <w:numId w:val="6"/>
        </w:numPr>
        <w:tabs>
          <w:tab w:val="left" w:pos="709" w:leader="none"/>
        </w:tabs>
        <w:bidi w:val="0"/>
        <w:ind w:hanging="283" w:left="709" w:right="0"/>
        <w:jc w:val="left"/>
        <w:rPr/>
      </w:pPr>
      <w:r>
        <w:rPr/>
        <w:t>Prepared laboratory materials for academic instruction.</w:t>
      </w:r>
    </w:p>
    <w:p>
      <w:pPr>
        <w:pStyle w:val="BodyText"/>
        <w:numPr>
          <w:ilvl w:val="0"/>
          <w:numId w:val="6"/>
        </w:numPr>
        <w:tabs>
          <w:tab w:val="left" w:pos="709" w:leader="none"/>
        </w:tabs>
        <w:bidi w:val="0"/>
        <w:ind w:hanging="283" w:left="709" w:right="0"/>
        <w:jc w:val="left"/>
        <w:rPr>
          <w:b/>
        </w:rPr>
      </w:pPr>
      <w:r>
        <w:rPr/>
        <w:t>Maintained laboratory equipment and enforced safety protocols.</w:t>
      </w:r>
    </w:p>
    <w:p>
      <w:pPr>
        <w:pStyle w:val="Heading3"/>
        <w:numPr>
          <w:ilvl w:val="0"/>
          <w:numId w:val="0"/>
        </w:numPr>
        <w:bidi w:val="0"/>
        <w:ind w:hanging="0" w:left="0" w:right="0"/>
        <w:jc w:val="left"/>
        <w:rPr>
          <w:i/>
        </w:rPr>
      </w:pPr>
      <w:r>
        <w:rPr>
          <w:b/>
        </w:rPr>
        <w:t>Part-time Laboratory Technician</w:t>
      </w:r>
    </w:p>
    <w:p>
      <w:pPr>
        <w:pStyle w:val="BodyText"/>
        <w:bidi w:val="0"/>
        <w:jc w:val="left"/>
        <w:rPr/>
      </w:pPr>
      <w:r>
        <w:rPr>
          <w:i/>
        </w:rPr>
        <w:t>Chemistry Department</w:t>
      </w:r>
      <w:r>
        <w:rPr/>
        <w:br/>
      </w:r>
      <w:r>
        <w:rPr>
          <w:b/>
        </w:rPr>
        <w:t>April 1993 – September 1995</w:t>
      </w:r>
    </w:p>
    <w:p>
      <w:pPr>
        <w:pStyle w:val="BodyText"/>
        <w:numPr>
          <w:ilvl w:val="0"/>
          <w:numId w:val="7"/>
        </w:numPr>
        <w:tabs>
          <w:tab w:val="left" w:pos="709" w:leader="none"/>
        </w:tabs>
        <w:bidi w:val="0"/>
        <w:ind w:hanging="283" w:left="709" w:right="0"/>
        <w:jc w:val="left"/>
        <w:rPr>
          <w:b/>
        </w:rPr>
      </w:pPr>
      <w:r>
        <w:rPr/>
        <w:t>Assisted with laboratory preparation and maintenance.</w:t>
      </w:r>
    </w:p>
    <w:p>
      <w:pPr>
        <w:pStyle w:val="Heading2"/>
        <w:bidi w:val="0"/>
        <w:ind w:hanging="0" w:left="0" w:right="0"/>
        <w:jc w:val="left"/>
        <w:rPr>
          <w:b/>
        </w:rPr>
      </w:pPr>
      <w:r>
        <w:rPr>
          <w:b/>
        </w:rPr>
        <w:t>EDUCATION</w:t>
      </w:r>
    </w:p>
    <w:p>
      <w:pPr>
        <w:pStyle w:val="BodyText"/>
        <w:bidi w:val="0"/>
        <w:jc w:val="left"/>
        <w:rPr>
          <w:b/>
        </w:rPr>
      </w:pPr>
      <w:r>
        <w:rPr>
          <w:b/>
        </w:rPr>
        <w:t>Bachelor of Arts in Business Administration</w:t>
      </w:r>
      <w:r>
        <w:rPr/>
        <w:br/>
        <w:t>Al-Quds Open University, Nablus Branch | 2007–2012</w:t>
        <w:br/>
      </w:r>
      <w:r>
        <w:rPr>
          <w:i/>
        </w:rPr>
        <w:t>Thesis: Application of Quality &amp; Technical Management Process in Analytical and Calibration Laboratories According to ISO 17025</w:t>
      </w:r>
    </w:p>
    <w:p>
      <w:pPr>
        <w:pStyle w:val="BodyText"/>
        <w:bidi w:val="0"/>
        <w:jc w:val="left"/>
        <w:rPr>
          <w:b/>
        </w:rPr>
      </w:pPr>
      <w:r>
        <w:rPr>
          <w:b/>
        </w:rPr>
        <w:t>Diploma in Chemistry Laboratory Technician</w:t>
      </w:r>
      <w:r>
        <w:rPr/>
        <w:br/>
        <w:t>Institute Dr. Flad Berufskolleg für Chemie, Pharmazie, Biotechnologie und Umwelt, Stuttgart, Germany | 1989–1991</w:t>
      </w:r>
    </w:p>
    <w:p>
      <w:pPr>
        <w:pStyle w:val="Heading2"/>
        <w:bidi w:val="0"/>
        <w:ind w:hanging="0" w:left="0" w:right="0"/>
        <w:jc w:val="left"/>
        <w:rPr/>
      </w:pPr>
      <w:r>
        <w:rPr>
          <w:b/>
        </w:rPr>
        <w:t>PROFESSIONAL DEVELOPMENT &amp; CERTIFICATIONS</w:t>
      </w:r>
    </w:p>
    <w:p>
      <w:pPr>
        <w:pStyle w:val="BodyText"/>
        <w:numPr>
          <w:ilvl w:val="0"/>
          <w:numId w:val="8"/>
        </w:numPr>
        <w:tabs>
          <w:tab w:val="left" w:pos="709" w:leader="none"/>
        </w:tabs>
        <w:bidi w:val="0"/>
        <w:ind w:hanging="283" w:left="709" w:right="0"/>
        <w:jc w:val="left"/>
        <w:rPr/>
      </w:pPr>
      <w:r>
        <w:rPr/>
        <w:t>Method Validation &amp; Measurement Uncertainty Training, Hochschule Fresenius, Germany (Mar 2017)</w:t>
      </w:r>
    </w:p>
    <w:p>
      <w:pPr>
        <w:pStyle w:val="BodyText"/>
        <w:numPr>
          <w:ilvl w:val="0"/>
          <w:numId w:val="8"/>
        </w:numPr>
        <w:tabs>
          <w:tab w:val="left" w:pos="709" w:leader="none"/>
        </w:tabs>
        <w:bidi w:val="0"/>
        <w:ind w:hanging="283" w:left="709" w:right="0"/>
        <w:jc w:val="left"/>
        <w:rPr/>
      </w:pPr>
      <w:r>
        <w:rPr/>
        <w:t>GC-MS Methods Development &amp; Validation, Hochschule Fresenius, Germany (Jul 2016)</w:t>
      </w:r>
    </w:p>
    <w:p>
      <w:pPr>
        <w:pStyle w:val="BodyText"/>
        <w:numPr>
          <w:ilvl w:val="0"/>
          <w:numId w:val="8"/>
        </w:numPr>
        <w:tabs>
          <w:tab w:val="left" w:pos="709" w:leader="none"/>
        </w:tabs>
        <w:bidi w:val="0"/>
        <w:ind w:hanging="283" w:left="709" w:right="0"/>
        <w:jc w:val="left"/>
        <w:rPr/>
      </w:pPr>
      <w:r>
        <w:rPr/>
        <w:t>Food and Feed Analytical Skills, Hochschule Fresenius, Germany (Aug 2015)</w:t>
      </w:r>
    </w:p>
    <w:p>
      <w:pPr>
        <w:pStyle w:val="BodyText"/>
        <w:numPr>
          <w:ilvl w:val="0"/>
          <w:numId w:val="8"/>
        </w:numPr>
        <w:tabs>
          <w:tab w:val="left" w:pos="709" w:leader="none"/>
        </w:tabs>
        <w:bidi w:val="0"/>
        <w:ind w:hanging="283" w:left="709" w:right="0"/>
        <w:jc w:val="left"/>
        <w:rPr/>
      </w:pPr>
      <w:r>
        <w:rPr/>
        <w:t>Development of Standardization System in Palestine, KOICA &amp; Korean Standards Association, Seoul, Korea (Jun–Jul 2013)</w:t>
      </w:r>
    </w:p>
    <w:p>
      <w:pPr>
        <w:pStyle w:val="BodyText"/>
        <w:numPr>
          <w:ilvl w:val="0"/>
          <w:numId w:val="8"/>
        </w:numPr>
        <w:tabs>
          <w:tab w:val="left" w:pos="709" w:leader="none"/>
        </w:tabs>
        <w:bidi w:val="0"/>
        <w:ind w:hanging="283" w:left="709" w:right="0"/>
        <w:jc w:val="left"/>
        <w:rPr/>
      </w:pPr>
      <w:r>
        <w:rPr/>
        <w:t>Uncertainty Estimation for Chemical Analysis, Royal Scientific Society, Amman, Jordan (Sep 2011)</w:t>
      </w:r>
    </w:p>
    <w:p>
      <w:pPr>
        <w:pStyle w:val="BodyText"/>
        <w:numPr>
          <w:ilvl w:val="0"/>
          <w:numId w:val="8"/>
        </w:numPr>
        <w:tabs>
          <w:tab w:val="left" w:pos="709" w:leader="none"/>
        </w:tabs>
        <w:bidi w:val="0"/>
        <w:ind w:hanging="283" w:left="709" w:right="0"/>
        <w:jc w:val="left"/>
        <w:rPr/>
      </w:pPr>
      <w:r>
        <w:rPr/>
        <w:t>Sensory Evaluation of Olive Oil, Palestine Standards Institution (2008, 2010, 2011)</w:t>
      </w:r>
    </w:p>
    <w:p>
      <w:pPr>
        <w:pStyle w:val="BodyText"/>
        <w:numPr>
          <w:ilvl w:val="0"/>
          <w:numId w:val="8"/>
        </w:numPr>
        <w:tabs>
          <w:tab w:val="left" w:pos="709" w:leader="none"/>
        </w:tabs>
        <w:bidi w:val="0"/>
        <w:ind w:hanging="283" w:left="709" w:right="0"/>
        <w:jc w:val="left"/>
        <w:rPr/>
      </w:pPr>
      <w:r>
        <w:rPr/>
        <w:t>Food Laboratories Management and Practice, TUBITAK-MAM, Istanbul, Turkey (Nov 2009)</w:t>
      </w:r>
    </w:p>
    <w:p>
      <w:pPr>
        <w:pStyle w:val="BodyText"/>
        <w:numPr>
          <w:ilvl w:val="0"/>
          <w:numId w:val="8"/>
        </w:numPr>
        <w:tabs>
          <w:tab w:val="left" w:pos="709" w:leader="none"/>
        </w:tabs>
        <w:bidi w:val="0"/>
        <w:ind w:hanging="283" w:left="709" w:right="0"/>
        <w:jc w:val="left"/>
        <w:rPr/>
      </w:pPr>
      <w:r>
        <w:rPr/>
        <w:t>Water Quality Analysis Laboratory Practice, NITTTR, Chennai, India (Aug–Sep 2010)</w:t>
      </w:r>
    </w:p>
    <w:p>
      <w:pPr>
        <w:pStyle w:val="BodyText"/>
        <w:numPr>
          <w:ilvl w:val="0"/>
          <w:numId w:val="8"/>
        </w:numPr>
        <w:tabs>
          <w:tab w:val="left" w:pos="709" w:leader="none"/>
        </w:tabs>
        <w:bidi w:val="0"/>
        <w:ind w:hanging="283" w:left="709" w:right="0"/>
        <w:jc w:val="left"/>
        <w:rPr/>
      </w:pPr>
      <w:r>
        <w:rPr/>
        <w:t>Metrology in Chemistry, CEN-Eromed, Brussels, Belgium (Sep 2005)</w:t>
      </w:r>
    </w:p>
    <w:p>
      <w:pPr>
        <w:pStyle w:val="BodyText"/>
        <w:numPr>
          <w:ilvl w:val="0"/>
          <w:numId w:val="8"/>
        </w:numPr>
        <w:tabs>
          <w:tab w:val="left" w:pos="709" w:leader="none"/>
        </w:tabs>
        <w:bidi w:val="0"/>
        <w:ind w:hanging="283" w:left="709" w:right="0"/>
        <w:jc w:val="left"/>
        <w:rPr/>
      </w:pPr>
      <w:r>
        <w:rPr/>
        <w:t>ISO 17025 &amp; Quality Systems Workshop, An-Najah National University (Nov 2004)</w:t>
      </w:r>
    </w:p>
    <w:p>
      <w:pPr>
        <w:pStyle w:val="BodyText"/>
        <w:numPr>
          <w:ilvl w:val="0"/>
          <w:numId w:val="8"/>
        </w:numPr>
        <w:tabs>
          <w:tab w:val="left" w:pos="709" w:leader="none"/>
        </w:tabs>
        <w:bidi w:val="0"/>
        <w:ind w:hanging="283" w:left="709" w:right="0"/>
        <w:jc w:val="left"/>
        <w:rPr/>
      </w:pPr>
      <w:r>
        <w:rPr/>
        <w:t>Calibration of Laboratory Equipment, Palestine Standards Institution (May 2004)</w:t>
      </w:r>
    </w:p>
    <w:p>
      <w:pPr>
        <w:pStyle w:val="BodyText"/>
        <w:numPr>
          <w:ilvl w:val="0"/>
          <w:numId w:val="8"/>
        </w:numPr>
        <w:tabs>
          <w:tab w:val="left" w:pos="709" w:leader="none"/>
        </w:tabs>
        <w:bidi w:val="0"/>
        <w:ind w:hanging="283" w:left="709" w:right="0"/>
        <w:jc w:val="left"/>
        <w:rPr/>
      </w:pPr>
      <w:r>
        <w:rPr/>
        <w:t>Good Manufacturing &amp; Laboratory Practices (GMP/GLP), Ministry of Health &amp; An-Najah National University (Aug 2000)</w:t>
      </w:r>
    </w:p>
    <w:p>
      <w:pPr>
        <w:pStyle w:val="BodyText"/>
        <w:numPr>
          <w:ilvl w:val="0"/>
          <w:numId w:val="8"/>
        </w:numPr>
        <w:tabs>
          <w:tab w:val="left" w:pos="709" w:leader="none"/>
        </w:tabs>
        <w:bidi w:val="0"/>
        <w:ind w:hanging="283" w:left="709" w:right="0"/>
        <w:jc w:val="left"/>
        <w:rPr/>
      </w:pPr>
      <w:r>
        <w:rPr/>
        <w:t>Chemical Food &amp; Oil Analysis Training, Jordan Vegetable Oil Industries Co. (Feb–May 1992)</w:t>
      </w:r>
    </w:p>
    <w:p>
      <w:pPr>
        <w:pStyle w:val="BodyText"/>
        <w:numPr>
          <w:ilvl w:val="0"/>
          <w:numId w:val="8"/>
        </w:numPr>
        <w:tabs>
          <w:tab w:val="left" w:pos="709" w:leader="none"/>
        </w:tabs>
        <w:bidi w:val="0"/>
        <w:ind w:hanging="283" w:left="709" w:right="0"/>
        <w:jc w:val="left"/>
        <w:rPr>
          <w:b/>
        </w:rPr>
      </w:pPr>
      <w:r>
        <w:rPr/>
        <w:t>German Language Course (Grundstufe 1, Grundstufe 2, Mittelstufe 1), Dr. Bendect Language Institute, Stuttgart, Germany (1989, 6 months)</w:t>
      </w:r>
    </w:p>
    <w:p>
      <w:pPr>
        <w:pStyle w:val="Heading2"/>
        <w:bidi w:val="0"/>
        <w:ind w:hanging="0" w:left="0" w:right="0"/>
        <w:jc w:val="left"/>
        <w:rPr/>
      </w:pPr>
      <w:r>
        <w:rPr>
          <w:b/>
        </w:rPr>
        <w:t>PROFESSIONAL MEMBERSHIPS</w:t>
      </w:r>
    </w:p>
    <w:p>
      <w:pPr>
        <w:pStyle w:val="BodyText"/>
        <w:numPr>
          <w:ilvl w:val="0"/>
          <w:numId w:val="9"/>
        </w:numPr>
        <w:tabs>
          <w:tab w:val="left" w:pos="709" w:leader="none"/>
        </w:tabs>
        <w:bidi w:val="0"/>
        <w:ind w:hanging="283" w:left="709" w:right="0"/>
        <w:jc w:val="left"/>
        <w:rPr/>
      </w:pPr>
      <w:r>
        <w:rPr/>
        <w:t>Member, Food Standardization Committee, Palestine Standards Institution (2006–2013)</w:t>
      </w:r>
    </w:p>
    <w:p>
      <w:pPr>
        <w:pStyle w:val="BodyText"/>
        <w:numPr>
          <w:ilvl w:val="0"/>
          <w:numId w:val="9"/>
        </w:numPr>
        <w:tabs>
          <w:tab w:val="left" w:pos="709" w:leader="none"/>
        </w:tabs>
        <w:bidi w:val="0"/>
        <w:ind w:hanging="283" w:left="709" w:right="0"/>
        <w:jc w:val="left"/>
        <w:rPr/>
      </w:pPr>
      <w:r>
        <w:rPr/>
        <w:t>Member, Cosmetics Standardization Committee, Palestine Standards Institution (2006–2013)</w:t>
      </w:r>
    </w:p>
    <w:p>
      <w:pPr>
        <w:pStyle w:val="BodyText"/>
        <w:numPr>
          <w:ilvl w:val="0"/>
          <w:numId w:val="9"/>
        </w:numPr>
        <w:tabs>
          <w:tab w:val="left" w:pos="709" w:leader="none"/>
        </w:tabs>
        <w:bidi w:val="0"/>
        <w:ind w:hanging="283" w:left="709" w:right="0"/>
        <w:jc w:val="left"/>
        <w:rPr>
          <w:b/>
        </w:rPr>
      </w:pPr>
      <w:r>
        <w:rPr/>
        <w:t>Member, Chemical Standardization Committee, Palestine Standards Institution (2006–2013)</w:t>
      </w:r>
    </w:p>
    <w:p>
      <w:pPr>
        <w:pStyle w:val="Heading2"/>
        <w:bidi w:val="0"/>
        <w:ind w:hanging="0" w:left="0" w:right="0"/>
        <w:jc w:val="left"/>
        <w:rPr>
          <w:b/>
        </w:rPr>
      </w:pPr>
      <w:r>
        <w:rPr>
          <w:b/>
        </w:rPr>
        <w:t>TECHNICAL SKILLS</w:t>
      </w:r>
    </w:p>
    <w:p>
      <w:pPr>
        <w:pStyle w:val="BodyText"/>
        <w:bidi w:val="0"/>
        <w:jc w:val="left"/>
        <w:rPr>
          <w:b/>
        </w:rPr>
      </w:pPr>
      <w:r>
        <w:rPr>
          <w:b/>
        </w:rPr>
        <w:t>Analytical Instrumentation:</w:t>
      </w:r>
      <w:r>
        <w:rPr/>
        <w:t xml:space="preserve"> HPLC, GC-MS, GC-FID, GC-ECD, UV/VIS Spectrophotometer, Karl Fischer, Kjeldahl, ICE</w:t>
        <w:br/>
      </w:r>
      <w:r>
        <w:rPr>
          <w:b/>
        </w:rPr>
        <w:t>Laboratory Techniques:</w:t>
      </w:r>
      <w:r>
        <w:rPr/>
        <w:t xml:space="preserve"> Method validation, uncertainty calculation, reference material traceability, supercritical CO₂ extraction, freeze drying</w:t>
        <w:br/>
      </w:r>
      <w:r>
        <w:rPr>
          <w:b/>
        </w:rPr>
        <w:t>Quality Systems:</w:t>
      </w:r>
      <w:r>
        <w:rPr/>
        <w:t xml:space="preserve"> ISO 17025 implementation, ISO 9001, GMP, GLP, calibration procedures</w:t>
        <w:br/>
      </w:r>
      <w:r>
        <w:rPr>
          <w:b/>
        </w:rPr>
        <w:t>Sample Analysis:</w:t>
      </w:r>
      <w:r>
        <w:rPr/>
        <w:t xml:space="preserve"> Pharmaceuticals, food products, water, cosmetics, detergents, environmental samples</w:t>
        <w:br/>
      </w:r>
      <w:r>
        <w:rPr>
          <w:b/>
        </w:rPr>
        <w:t>Specialized Analysis:</w:t>
      </w:r>
      <w:r>
        <w:rPr/>
        <w:t xml:space="preserve"> Vitamin extraction, pesticide residue testing, color analysis, toxin detection (aflatoxins), essential and fixed oil analysis</w:t>
        <w:br/>
      </w:r>
      <w:r>
        <w:rPr>
          <w:b/>
        </w:rPr>
        <w:t>Laboratory Management:</w:t>
      </w:r>
      <w:r>
        <w:rPr/>
        <w:t xml:space="preserve"> Student/staff training, equipment maintenance, quality documentation, SOP writing</w:t>
      </w:r>
    </w:p>
    <w:p>
      <w:pPr>
        <w:pStyle w:val="Heading2"/>
        <w:bidi w:val="0"/>
        <w:ind w:hanging="0" w:left="0" w:right="0"/>
        <w:jc w:val="left"/>
        <w:rPr/>
      </w:pPr>
      <w:r>
        <w:rPr>
          <w:b/>
        </w:rPr>
        <w:t>RESEARCH PUBLICATIONS (AUTHORED)</w:t>
      </w:r>
    </w:p>
    <w:p>
      <w:pPr>
        <w:pStyle w:val="BodyText"/>
        <w:numPr>
          <w:ilvl w:val="0"/>
          <w:numId w:val="10"/>
        </w:numPr>
        <w:tabs>
          <w:tab w:val="left" w:pos="709" w:leader="none"/>
        </w:tabs>
        <w:bidi w:val="0"/>
        <w:ind w:hanging="283" w:left="709" w:right="0"/>
        <w:jc w:val="left"/>
        <w:rPr/>
      </w:pPr>
      <w:r>
        <w:rPr/>
        <w:t xml:space="preserve">Abualhasan, M., </w:t>
      </w:r>
      <w:r>
        <w:rPr>
          <w:b/>
        </w:rPr>
        <w:t>Mousa, M.</w:t>
      </w:r>
      <w:r>
        <w:rPr/>
        <w:t xml:space="preserve">, Izhiman, H., Alkhatib, M., &amp; Aghbar, I. (2026). A High-Performance Liquid Chromatography Method for Simultaneous Analysis of Naringin, Ascorbic Acid, and Caffeine: Design, Development, and Validation. </w:t>
      </w:r>
      <w:r>
        <w:rPr>
          <w:i/>
        </w:rPr>
        <w:t>International Journal of Analytical Chemistry</w:t>
      </w:r>
      <w:r>
        <w:rPr/>
        <w:t>.</w:t>
      </w:r>
    </w:p>
    <w:p>
      <w:pPr>
        <w:pStyle w:val="BodyText"/>
        <w:numPr>
          <w:ilvl w:val="0"/>
          <w:numId w:val="10"/>
        </w:numPr>
        <w:tabs>
          <w:tab w:val="left" w:pos="709" w:leader="none"/>
        </w:tabs>
        <w:bidi w:val="0"/>
        <w:ind w:hanging="283" w:left="709" w:right="0"/>
        <w:jc w:val="left"/>
        <w:rPr/>
      </w:pPr>
      <w:r>
        <w:rPr/>
        <w:t xml:space="preserve">Assessing </w:t>
      </w:r>
      <w:r>
        <w:rPr>
          <w:i/>
        </w:rPr>
        <w:t>Salvia dominica</w:t>
      </w:r>
      <w:r>
        <w:rPr/>
        <w:t xml:space="preserve"> L.: from chemical profiling to antioxidant, antimicrobial, anticancer, alpha-amylase, and alpha-glycosidase activities (2025). </w:t>
      </w:r>
      <w:r>
        <w:rPr>
          <w:i/>
        </w:rPr>
        <w:t>Chemical and Biological Technologies in Agriculture</w:t>
      </w:r>
      <w:r>
        <w:rPr/>
        <w:t>.</w:t>
      </w:r>
    </w:p>
    <w:p>
      <w:pPr>
        <w:pStyle w:val="BodyText"/>
        <w:numPr>
          <w:ilvl w:val="0"/>
          <w:numId w:val="10"/>
        </w:numPr>
        <w:tabs>
          <w:tab w:val="left" w:pos="709" w:leader="none"/>
        </w:tabs>
        <w:bidi w:val="0"/>
        <w:ind w:hanging="283" w:left="709" w:right="0"/>
        <w:jc w:val="left"/>
        <w:rPr/>
      </w:pPr>
      <w:r>
        <w:rPr/>
        <w:t xml:space="preserve">Chromatographic analysis of the chemical composition and anticancer activities of </w:t>
      </w:r>
      <w:r>
        <w:rPr>
          <w:i/>
        </w:rPr>
        <w:t>Curcuma longa</w:t>
      </w:r>
      <w:r>
        <w:rPr/>
        <w:t xml:space="preserve"> extract cultivated in Palestine (2023). </w:t>
      </w:r>
      <w:r>
        <w:rPr>
          <w:i/>
        </w:rPr>
        <w:t>Open Life Sciences</w:t>
      </w:r>
      <w:r>
        <w:rPr/>
        <w:t>.</w:t>
      </w:r>
    </w:p>
    <w:p>
      <w:pPr>
        <w:pStyle w:val="BodyText"/>
        <w:numPr>
          <w:ilvl w:val="0"/>
          <w:numId w:val="10"/>
        </w:numPr>
        <w:tabs>
          <w:tab w:val="left" w:pos="709" w:leader="none"/>
        </w:tabs>
        <w:bidi w:val="0"/>
        <w:ind w:hanging="283" w:left="709" w:right="0"/>
        <w:jc w:val="left"/>
        <w:rPr/>
      </w:pPr>
      <w:r>
        <w:rPr/>
        <w:t>Method for synthesizing 1-(naphthalen-2-ylsulfonyl)-3-(thiophen-2-yl) diaziridine. US Patent No. US10,836,752 B1 (2020).</w:t>
      </w:r>
    </w:p>
    <w:p>
      <w:pPr>
        <w:pStyle w:val="BodyText"/>
        <w:numPr>
          <w:ilvl w:val="0"/>
          <w:numId w:val="10"/>
        </w:numPr>
        <w:tabs>
          <w:tab w:val="left" w:pos="709" w:leader="none"/>
        </w:tabs>
        <w:bidi w:val="0"/>
        <w:ind w:hanging="283" w:left="709" w:right="0"/>
        <w:jc w:val="left"/>
        <w:rPr/>
      </w:pPr>
      <w:r>
        <w:rPr/>
        <w:t xml:space="preserve">Ensure Stability of the amount of Lead ions adsorption by the </w:t>
      </w:r>
      <w:r>
        <w:rPr>
          <w:i/>
        </w:rPr>
        <w:t>Polyalthia longifolia</w:t>
      </w:r>
      <w:r>
        <w:rPr/>
        <w:t xml:space="preserve"> (Green Champa) tree Leaves powder (2010). NITTTR Chennai, India.</w:t>
      </w:r>
    </w:p>
    <w:p>
      <w:pPr>
        <w:pStyle w:val="BodyText"/>
        <w:numPr>
          <w:ilvl w:val="0"/>
          <w:numId w:val="10"/>
        </w:numPr>
        <w:tabs>
          <w:tab w:val="left" w:pos="709" w:leader="none"/>
        </w:tabs>
        <w:bidi w:val="0"/>
        <w:ind w:hanging="283" w:left="709" w:right="0"/>
        <w:jc w:val="left"/>
        <w:rPr>
          <w:b/>
        </w:rPr>
      </w:pPr>
      <w:r>
        <w:rPr/>
        <w:t xml:space="preserve">Adsorption of Pb²⁺ Ions from Aqueous Solutions by </w:t>
      </w:r>
      <w:r>
        <w:rPr>
          <w:i/>
        </w:rPr>
        <w:t>Polyalthia longifolia</w:t>
      </w:r>
      <w:r>
        <w:rPr/>
        <w:t xml:space="preserve"> (Green Champa) Tree Leaves (2010). NITTTR Chennai, India.</w:t>
      </w:r>
    </w:p>
    <w:p>
      <w:pPr>
        <w:pStyle w:val="Heading2"/>
        <w:bidi w:val="0"/>
        <w:ind w:hanging="0" w:left="0" w:right="0"/>
        <w:jc w:val="left"/>
        <w:rPr/>
      </w:pPr>
      <w:r>
        <w:rPr>
          <w:b/>
        </w:rPr>
        <w:t>TECHNICAL CONTRIBUTIONS TO PUBLISHED RESEARCH</w:t>
      </w:r>
    </w:p>
    <w:p>
      <w:pPr>
        <w:pStyle w:val="BodyText"/>
        <w:bidi w:val="0"/>
        <w:jc w:val="left"/>
        <w:rPr>
          <w:b/>
        </w:rPr>
      </w:pPr>
      <w:r>
        <w:rPr/>
        <w:t xml:space="preserve">Performed advanced analytical testing and extraction (GC-MS, HPLC, supercritical CO₂ extraction, freeze drying) as a laboratory technician for more than </w:t>
      </w:r>
      <w:r>
        <w:rPr>
          <w:b/>
        </w:rPr>
        <w:t>50 peer-reviewed research studies</w:t>
      </w:r>
      <w:r>
        <w:rPr/>
        <w:t xml:space="preserve"> in the fields of essential oils, natural products, and bioactivity screening. Solely analytical support role; not listed as co-author on these works.</w:t>
      </w:r>
    </w:p>
    <w:p>
      <w:pPr>
        <w:pStyle w:val="Heading2"/>
        <w:bidi w:val="0"/>
        <w:ind w:hanging="0" w:left="0" w:right="0"/>
        <w:jc w:val="left"/>
        <w:rPr>
          <w:b/>
        </w:rPr>
      </w:pPr>
      <w:r>
        <w:rPr>
          <w:b/>
        </w:rPr>
        <w:t>LANGUAGES</w:t>
      </w:r>
    </w:p>
    <w:p>
      <w:pPr>
        <w:pStyle w:val="BodyText"/>
        <w:numPr>
          <w:ilvl w:val="0"/>
          <w:numId w:val="11"/>
        </w:numPr>
        <w:tabs>
          <w:tab w:val="left" w:pos="709" w:leader="none"/>
        </w:tabs>
        <w:bidi w:val="0"/>
        <w:ind w:hanging="283" w:left="709" w:right="0"/>
        <w:jc w:val="left"/>
        <w:rPr>
          <w:b/>
        </w:rPr>
      </w:pPr>
      <w:r>
        <w:rPr>
          <w:b/>
        </w:rPr>
        <w:t>Arabic:</w:t>
      </w:r>
      <w:r>
        <w:rPr/>
        <w:t xml:space="preserve"> Native proficiency</w:t>
      </w:r>
    </w:p>
    <w:p>
      <w:pPr>
        <w:pStyle w:val="BodyText"/>
        <w:numPr>
          <w:ilvl w:val="0"/>
          <w:numId w:val="11"/>
        </w:numPr>
        <w:tabs>
          <w:tab w:val="left" w:pos="709" w:leader="none"/>
        </w:tabs>
        <w:bidi w:val="0"/>
        <w:ind w:hanging="283" w:left="709" w:right="0"/>
        <w:jc w:val="left"/>
        <w:rPr>
          <w:b/>
        </w:rPr>
      </w:pPr>
      <w:r>
        <w:rPr>
          <w:b/>
        </w:rPr>
        <w:t>German:</w:t>
      </w:r>
      <w:r>
        <w:rPr/>
        <w:t xml:space="preserve"> Advanced proficiency</w:t>
      </w:r>
    </w:p>
    <w:p>
      <w:pPr>
        <w:pStyle w:val="BodyText"/>
        <w:numPr>
          <w:ilvl w:val="0"/>
          <w:numId w:val="11"/>
        </w:numPr>
        <w:tabs>
          <w:tab w:val="left" w:pos="709" w:leader="none"/>
        </w:tabs>
        <w:bidi w:val="0"/>
        <w:ind w:hanging="283" w:left="709" w:right="0"/>
        <w:jc w:val="left"/>
        <w:rPr/>
      </w:pPr>
      <w:r>
        <w:rPr>
          <w:b/>
        </w:rPr>
        <w:t>English:</w:t>
      </w:r>
      <w:r>
        <w:rPr/>
        <w:t xml:space="preserve"> Advanced proficiency</w:t>
      </w:r>
    </w:p>
    <w:p>
      <w:pPr>
        <w:pStyle w:val="BodyText"/>
        <w:bidi w:val="0"/>
        <w:spacing w:before="0" w:after="140"/>
        <w:jc w:val="lef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2"/>
    <w:family w:val="auto"/>
    <w:pitch w:val="default"/>
  </w:font>
  <w:font w:name="DejaVu Sans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60"/>
  <w:defaultTabStop w:val="709"/>
  <w:autoHyphenation w:val="true"/>
  <w:hyphenationZone w:val="0"/>
  <w:compat>
    <w:adjustLineHeightInTable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DejaVu Serif" w:hAnsi="DejaVu Serif" w:eastAsia="WenQuanYi Micro Hei" w:cs="Free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DejaVu Serif" w:hAnsi="DejaVu Serif" w:eastAsia="WenQuanYi Micro Hei" w:cs="Free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8z0">
    <w:name w:val="WW8Num8z0"/>
    <w:qFormat/>
    <w:rPr>
      <w:rFonts w:ascii="Symbol" w:hAnsi="Symbol" w:cs="OpenSymbol;Arial Unicode MS"/>
    </w:rPr>
  </w:style>
  <w:style w:type="character" w:styleId="WW8Num9z0">
    <w:name w:val="WW8Num9z0"/>
    <w:qFormat/>
    <w:rPr>
      <w:rFonts w:ascii="Symbol" w:hAnsi="Symbol" w:cs="OpenSymbol;Arial Unicode MS"/>
    </w:rPr>
  </w:style>
  <w:style w:type="character" w:styleId="WW8Num11z0">
    <w:name w:val="WW8Num11z0"/>
    <w:qFormat/>
    <w:rPr>
      <w:rFonts w:ascii="Symbol" w:hAnsi="Symbol" w:cs="OpenSymbol;Arial Unicode MS"/>
    </w:rPr>
  </w:style>
  <w:style w:type="character" w:styleId="WW8Num12z0">
    <w:name w:val="WW8Num12z0"/>
    <w:qFormat/>
    <w:rPr>
      <w:rFonts w:ascii="Symbol" w:hAnsi="Symbol" w:cs="OpenSymbol;Arial Unicode MS"/>
    </w:rPr>
  </w:style>
  <w:style w:type="character" w:styleId="Hyper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NumberingSymbols">
    <w:name w:val="Numbering Symbols"/>
    <w:qFormat/>
    <w:rPr/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WenQuanYi Micro Hei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.mousa@najah.edu" TargetMode="External"/><Relationship Id="rId3" Type="http://schemas.openxmlformats.org/officeDocument/2006/relationships/hyperlink" Target="mailto:zawatehm@gmail.com" TargetMode="External"/><Relationship Id="rId4" Type="http://schemas.openxmlformats.org/officeDocument/2006/relationships/hyperlink" Target="https://www.researchgate.net/profile/Mohammad-Mousa-6" TargetMode="External"/><Relationship Id="rId5" Type="http://schemas.openxmlformats.org/officeDocument/2006/relationships/hyperlink" Target="https://www.linkedin.com/in/mohammad-mousa-9a7568349/" TargetMode="External"/><Relationship Id="rId6" Type="http://schemas.openxmlformats.org/officeDocument/2006/relationships/hyperlink" Target="https://fmhs.najah.edu/en/education-admissions/research-department/departments-laboratories/advanced-pharmaceutical-and-botanical-instrumental-analytical-re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LibreOffice/26.2.2.2$Linux_X86_64 LibreOffice_project/620$Build-2</Application>
  <AppVersion>15.0000</AppVersion>
  <Pages>3</Pages>
  <Words>1059</Words>
  <Characters>7344</Characters>
  <CharactersWithSpaces>8270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2026-05-01T10:55:40Z</dcterms:created>
  <dc:creator/>
  <dc:description/>
  <dc:language>en-US</dc:language>
  <cp:lastModifiedBy/>
  <dcterms:modified xsi:type="dcterms:W3CDTF">2026-05-01T11:30:20Z</dcterms:modified>
  <cp:revision>4</cp:revision>
  <dc:subject/>
  <dc:title/>
</cp:coreProperties>
</file>