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40" w:type="dxa"/>
        <w:tblLayout w:type="fixed"/>
        <w:tblCellMar>
          <w:left w:w="115" w:type="dxa"/>
          <w:right w:w="115" w:type="dxa"/>
        </w:tblCellMar>
        <w:tblLook w:val="04A0" w:firstRow="1" w:lastRow="0" w:firstColumn="1" w:lastColumn="0" w:noHBand="0" w:noVBand="1"/>
      </w:tblPr>
      <w:tblGrid>
        <w:gridCol w:w="3600"/>
        <w:gridCol w:w="720"/>
        <w:gridCol w:w="6720"/>
      </w:tblGrid>
      <w:tr w:rsidR="007F5141" w14:paraId="0F698058" w14:textId="77777777" w:rsidTr="001A6515">
        <w:trPr>
          <w:trHeight w:val="4410"/>
        </w:trPr>
        <w:tc>
          <w:tcPr>
            <w:tcW w:w="3600" w:type="dxa"/>
            <w:vAlign w:val="bottom"/>
          </w:tcPr>
          <w:p w14:paraId="4281965A" w14:textId="723109F8" w:rsidR="007F5141" w:rsidRDefault="007F5141" w:rsidP="007F5141">
            <w:pPr>
              <w:tabs>
                <w:tab w:val="left" w:pos="990"/>
              </w:tabs>
              <w:jc w:val="center"/>
              <w:rPr>
                <w:rtl/>
              </w:rPr>
            </w:pPr>
          </w:p>
        </w:tc>
        <w:tc>
          <w:tcPr>
            <w:tcW w:w="720" w:type="dxa"/>
          </w:tcPr>
          <w:p w14:paraId="0071DE5B" w14:textId="5E587237" w:rsidR="007F5141" w:rsidRDefault="003E398E" w:rsidP="007F5141">
            <w:pPr>
              <w:tabs>
                <w:tab w:val="left" w:pos="990"/>
              </w:tabs>
            </w:pPr>
            <w:r>
              <w:rPr>
                <w:noProof/>
              </w:rPr>
              <mc:AlternateContent>
                <mc:Choice Requires="wps">
                  <w:drawing>
                    <wp:anchor distT="0" distB="0" distL="114300" distR="114300" simplePos="0" relativeHeight="251662336" behindDoc="0" locked="0" layoutInCell="1" allowOverlap="1" wp14:anchorId="4DCE0B8B" wp14:editId="36AB346C">
                      <wp:simplePos x="0" y="0"/>
                      <wp:positionH relativeFrom="column">
                        <wp:posOffset>-2447290</wp:posOffset>
                      </wp:positionH>
                      <wp:positionV relativeFrom="paragraph">
                        <wp:posOffset>453390</wp:posOffset>
                      </wp:positionV>
                      <wp:extent cx="2392680" cy="2354580"/>
                      <wp:effectExtent l="0" t="0" r="0" b="7620"/>
                      <wp:wrapNone/>
                      <wp:docPr id="1597636754" name="Text Box 2"/>
                      <wp:cNvGraphicFramePr/>
                      <a:graphic xmlns:a="http://schemas.openxmlformats.org/drawingml/2006/main">
                        <a:graphicData uri="http://schemas.microsoft.com/office/word/2010/wordprocessingShape">
                          <wps:wsp>
                            <wps:cNvSpPr txBox="1"/>
                            <wps:spPr>
                              <a:xfrm>
                                <a:off x="0" y="0"/>
                                <a:ext cx="2392680" cy="2354580"/>
                              </a:xfrm>
                              <a:prstGeom prst="rect">
                                <a:avLst/>
                              </a:prstGeom>
                              <a:noFill/>
                              <a:ln w="6350">
                                <a:noFill/>
                              </a:ln>
                            </wps:spPr>
                            <wps:txbx>
                              <w:txbxContent>
                                <w:p w14:paraId="2A650C7A" w14:textId="5A701D31" w:rsidR="007F5141" w:rsidRDefault="007F5141">
                                  <w:r w:rsidRPr="004040B5">
                                    <w:rPr>
                                      <w:noProof/>
                                    </w:rPr>
                                    <w:drawing>
                                      <wp:inline distT="0" distB="0" distL="0" distR="0" wp14:anchorId="57114447" wp14:editId="761043AE">
                                        <wp:extent cx="2156460" cy="2237105"/>
                                        <wp:effectExtent l="0" t="0" r="0" b="0"/>
                                        <wp:docPr id="1198169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2237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E0B8B" id="_x0000_t202" coordsize="21600,21600" o:spt="202" path="m,l,21600r21600,l21600,xe">
                      <v:stroke joinstyle="miter"/>
                      <v:path gradientshapeok="t" o:connecttype="rect"/>
                    </v:shapetype>
                    <v:shape id="Text Box 2" o:spid="_x0000_s1026" type="#_x0000_t202" style="position:absolute;margin-left:-192.7pt;margin-top:35.7pt;width:188.4pt;height:18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" filled="f" stroked="f" strokeweight=".5pt">
                      <v:textbox>
                        <w:txbxContent>
                          <w:p w14:paraId="2A650C7A" w14:textId="5A701D31" w:rsidR="007F5141" w:rsidRDefault="007F5141">
                            <w:r w:rsidRPr="004040B5">
                              <w:rPr>
                                <w:noProof/>
                              </w:rPr>
                              <w:drawing>
                                <wp:inline distT="0" distB="0" distL="0" distR="0" wp14:anchorId="57114447" wp14:editId="761043AE">
                                  <wp:extent cx="2156460" cy="2237105"/>
                                  <wp:effectExtent l="0" t="0" r="0" b="0"/>
                                  <wp:docPr id="1198169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2237105"/>
                                          </a:xfrm>
                                          <a:prstGeom prst="rect">
                                            <a:avLst/>
                                          </a:prstGeom>
                                          <a:noFill/>
                                          <a:ln>
                                            <a:noFill/>
                                          </a:ln>
                                        </pic:spPr>
                                      </pic:pic>
                                    </a:graphicData>
                                  </a:graphic>
                                </wp:inline>
                              </w:drawing>
                            </w:r>
                          </w:p>
                        </w:txbxContent>
                      </v:textbox>
                    </v:shape>
                  </w:pict>
                </mc:Fallback>
              </mc:AlternateContent>
            </w:r>
          </w:p>
        </w:tc>
        <w:tc>
          <w:tcPr>
            <w:tcW w:w="6720" w:type="dxa"/>
            <w:vAlign w:val="bottom"/>
          </w:tcPr>
          <w:p w14:paraId="665CC11E" w14:textId="51ED38A5" w:rsidR="007F5141" w:rsidRPr="006322B2" w:rsidRDefault="007F5141" w:rsidP="007F5141">
            <w:pPr>
              <w:rPr>
                <w:sz w:val="32"/>
                <w:szCs w:val="32"/>
              </w:rPr>
            </w:pPr>
            <w:r>
              <w:rPr>
                <w:sz w:val="32"/>
                <w:szCs w:val="32"/>
              </w:rPr>
              <w:t xml:space="preserve">Ashraf Z Qotmosh, BSN, MSN, </w:t>
            </w:r>
            <w:r w:rsidR="00DC3991">
              <w:rPr>
                <w:sz w:val="32"/>
                <w:szCs w:val="32"/>
              </w:rPr>
              <w:t>RN,</w:t>
            </w:r>
            <w:r w:rsidR="003E7E73">
              <w:rPr>
                <w:sz w:val="32"/>
                <w:szCs w:val="32"/>
              </w:rPr>
              <w:t xml:space="preserve"> Emergency Advanced Nurse P</w:t>
            </w:r>
            <w:r w:rsidR="003E7E73" w:rsidRPr="003E7E73">
              <w:rPr>
                <w:sz w:val="32"/>
                <w:szCs w:val="32"/>
              </w:rPr>
              <w:t>ractitioner</w:t>
            </w:r>
            <w:r w:rsidR="003E7E73">
              <w:rPr>
                <w:sz w:val="32"/>
                <w:szCs w:val="32"/>
              </w:rPr>
              <w:t>.</w:t>
            </w:r>
          </w:p>
        </w:tc>
      </w:tr>
      <w:tr w:rsidR="007F5141" w14:paraId="41759646" w14:textId="77777777" w:rsidTr="001A6515">
        <w:tc>
          <w:tcPr>
            <w:tcW w:w="3600" w:type="dxa"/>
          </w:tcPr>
          <w:p w14:paraId="1FC127ED" w14:textId="41D378B2" w:rsidR="007F5141" w:rsidRDefault="00A10B6D" w:rsidP="007F5141">
            <w:r>
              <w:rPr>
                <w:rFonts w:hint="cs"/>
                <w:noProof/>
                <w:rtl/>
                <w:lang w:val="ar-SA"/>
              </w:rPr>
              <mc:AlternateContent>
                <mc:Choice Requires="wps">
                  <w:drawing>
                    <wp:anchor distT="0" distB="0" distL="114300" distR="114300" simplePos="0" relativeHeight="251663360" behindDoc="0" locked="0" layoutInCell="1" allowOverlap="1" wp14:anchorId="04418CA8" wp14:editId="46A090B5">
                      <wp:simplePos x="0" y="0"/>
                      <wp:positionH relativeFrom="column">
                        <wp:posOffset>-133985</wp:posOffset>
                      </wp:positionH>
                      <wp:positionV relativeFrom="paragraph">
                        <wp:posOffset>137795</wp:posOffset>
                      </wp:positionV>
                      <wp:extent cx="2263140" cy="6118860"/>
                      <wp:effectExtent l="0" t="0" r="0" b="0"/>
                      <wp:wrapNone/>
                      <wp:docPr id="378923491" name="Text Box 4"/>
                      <wp:cNvGraphicFramePr/>
                      <a:graphic xmlns:a="http://schemas.openxmlformats.org/drawingml/2006/main">
                        <a:graphicData uri="http://schemas.microsoft.com/office/word/2010/wordprocessingShape">
                          <wps:wsp>
                            <wps:cNvSpPr txBox="1"/>
                            <wps:spPr>
                              <a:xfrm>
                                <a:off x="0" y="0"/>
                                <a:ext cx="2263140" cy="6118860"/>
                              </a:xfrm>
                              <a:prstGeom prst="rect">
                                <a:avLst/>
                              </a:prstGeom>
                              <a:noFill/>
                              <a:ln w="6350">
                                <a:noFill/>
                              </a:ln>
                            </wps:spPr>
                            <wps:txbx>
                              <w:txbxContent>
                                <w:p w14:paraId="40F3B648" w14:textId="018E6196" w:rsidR="007F5141" w:rsidRPr="007F5141" w:rsidRDefault="007F5141">
                                  <w:pPr>
                                    <w:rPr>
                                      <w:rFonts w:asciiTheme="majorHAnsi" w:hAnsiTheme="majorHAnsi" w:cs="Calibri"/>
                                      <w:b/>
                                      <w:bCs/>
                                      <w:color w:val="0070C0"/>
                                      <w:sz w:val="22"/>
                                    </w:rPr>
                                  </w:pPr>
                                  <w:r w:rsidRPr="007F5141">
                                    <w:rPr>
                                      <w:rFonts w:asciiTheme="majorHAnsi" w:hAnsiTheme="majorHAnsi" w:cs="Calibri"/>
                                      <w:b/>
                                      <w:bCs/>
                                      <w:color w:val="0070C0"/>
                                      <w:sz w:val="22"/>
                                    </w:rPr>
                                    <w:t>PROFILE</w:t>
                                  </w:r>
                                </w:p>
                                <w:p w14:paraId="69081320" w14:textId="77777777" w:rsidR="00052B1A" w:rsidRDefault="00052B1A" w:rsidP="007F5141">
                                  <w:pPr>
                                    <w:rPr>
                                      <w:rFonts w:asciiTheme="majorHAnsi" w:hAnsiTheme="majorHAnsi" w:cs="Calibri"/>
                                      <w:sz w:val="22"/>
                                    </w:rPr>
                                  </w:pPr>
                                </w:p>
                                <w:p w14:paraId="65543481" w14:textId="7451ABA6" w:rsidR="00A10B6D" w:rsidRPr="0057156A" w:rsidRDefault="00A10B6D" w:rsidP="00A10B6D">
                                  <w:pPr>
                                    <w:rPr>
                                      <w:rFonts w:asciiTheme="majorHAnsi" w:hAnsiTheme="majorHAnsi" w:cs="Calibri"/>
                                      <w:sz w:val="20"/>
                                      <w:szCs w:val="20"/>
                                    </w:rPr>
                                  </w:pPr>
                                  <w:r w:rsidRPr="0057156A">
                                    <w:rPr>
                                      <w:rFonts w:asciiTheme="majorHAnsi" w:hAnsiTheme="majorHAnsi" w:cs="Calibri"/>
                                      <w:sz w:val="20"/>
                                      <w:szCs w:val="20"/>
                                    </w:rPr>
                                    <w:t>Licensed Registered Nurse with clinical experience since 2012, specializing in emergency and trauma nursing. I am a dedicated and self-motivated professional with a solid academic and clinical background in high-acuity care. Skilled in simulation-based education, scenario writing, course development, staff training, and team leadership. Well-qualified in teaching and research, with strong organizational skills and a deep commitment to delivering high-quality, evidence-based care.</w:t>
                                  </w:r>
                                </w:p>
                                <w:p w14:paraId="6A6F2907" w14:textId="77777777" w:rsidR="00A10B6D" w:rsidRPr="0057156A" w:rsidRDefault="00A10B6D" w:rsidP="00A10B6D">
                                  <w:pPr>
                                    <w:rPr>
                                      <w:rFonts w:asciiTheme="majorHAnsi" w:hAnsiTheme="majorHAnsi" w:cs="Calibri"/>
                                      <w:sz w:val="20"/>
                                      <w:szCs w:val="20"/>
                                    </w:rPr>
                                  </w:pPr>
                                </w:p>
                                <w:p w14:paraId="77BE257D" w14:textId="0039BAAE" w:rsidR="00BA0C87" w:rsidRPr="0057156A" w:rsidRDefault="00A10B6D" w:rsidP="00A10B6D">
                                  <w:pPr>
                                    <w:rPr>
                                      <w:rFonts w:asciiTheme="majorHAnsi" w:hAnsiTheme="majorHAnsi" w:cs="Calibri"/>
                                      <w:sz w:val="20"/>
                                      <w:szCs w:val="20"/>
                                    </w:rPr>
                                  </w:pPr>
                                  <w:r w:rsidRPr="0057156A">
                                    <w:rPr>
                                      <w:rFonts w:asciiTheme="majorHAnsi" w:hAnsiTheme="majorHAnsi" w:cs="Calibri"/>
                                      <w:sz w:val="20"/>
                                      <w:szCs w:val="20"/>
                                    </w:rPr>
                                    <w:t>My research interests focus on optimizing nursing interventions in emergency settings, improving triage accuracy, and enhancing patient outcomes. Currently pursuing a PhD to advance evidence-based trauma care and support the evolving role of emergency nursing within global healthcare systems.</w:t>
                                  </w:r>
                                </w:p>
                                <w:p w14:paraId="29FC1CD3" w14:textId="77777777" w:rsidR="007F5141" w:rsidRDefault="007F5141">
                                  <w:pPr>
                                    <w:rPr>
                                      <w:b/>
                                      <w:bCs/>
                                    </w:rPr>
                                  </w:pPr>
                                </w:p>
                                <w:p w14:paraId="0C626DBB" w14:textId="77777777" w:rsidR="007F5141" w:rsidRPr="00EF0AF2" w:rsidRDefault="007F51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18CA8" id="Text Box 4" o:spid="_x0000_s1027" type="#_x0000_t202" style="position:absolute;margin-left:-10.55pt;margin-top:10.85pt;width:178.2pt;height:4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" filled="f" stroked="f" strokeweight=".5pt">
                      <v:textbox>
                        <w:txbxContent>
                          <w:p w14:paraId="40F3B648" w14:textId="018E6196" w:rsidR="007F5141" w:rsidRPr="007F5141" w:rsidRDefault="007F5141">
                            <w:pPr>
                              <w:rPr>
                                <w:rFonts w:asciiTheme="majorHAnsi" w:hAnsiTheme="majorHAnsi" w:cs="Calibri"/>
                                <w:b/>
                                <w:bCs/>
                                <w:color w:val="0070C0"/>
                                <w:sz w:val="22"/>
                              </w:rPr>
                            </w:pPr>
                            <w:r w:rsidRPr="007F5141">
                              <w:rPr>
                                <w:rFonts w:asciiTheme="majorHAnsi" w:hAnsiTheme="majorHAnsi" w:cs="Calibri"/>
                                <w:b/>
                                <w:bCs/>
                                <w:color w:val="0070C0"/>
                                <w:sz w:val="22"/>
                              </w:rPr>
                              <w:t>PROFILE</w:t>
                            </w:r>
                          </w:p>
                          <w:p w14:paraId="69081320" w14:textId="77777777" w:rsidR="00052B1A" w:rsidRDefault="00052B1A" w:rsidP="007F5141">
                            <w:pPr>
                              <w:rPr>
                                <w:rFonts w:asciiTheme="majorHAnsi" w:hAnsiTheme="majorHAnsi" w:cs="Calibri"/>
                                <w:sz w:val="22"/>
                              </w:rPr>
                            </w:pPr>
                          </w:p>
                          <w:p w14:paraId="65543481" w14:textId="7451ABA6" w:rsidR="00A10B6D" w:rsidRPr="0057156A" w:rsidRDefault="00A10B6D" w:rsidP="00A10B6D">
                            <w:pPr>
                              <w:rPr>
                                <w:rFonts w:asciiTheme="majorHAnsi" w:hAnsiTheme="majorHAnsi" w:cs="Calibri"/>
                                <w:sz w:val="20"/>
                                <w:szCs w:val="20"/>
                              </w:rPr>
                            </w:pPr>
                            <w:r w:rsidRPr="0057156A">
                              <w:rPr>
                                <w:rFonts w:asciiTheme="majorHAnsi" w:hAnsiTheme="majorHAnsi" w:cs="Calibri"/>
                                <w:sz w:val="20"/>
                                <w:szCs w:val="20"/>
                              </w:rPr>
                              <w:t>Licensed Registered Nurse with clinical experience since 2012, specializing in emergency and trauma nursing. I am a dedicated and self-motivated professional with a solid academic and clinical background in high-acuity care. Skilled in simulation-based education, scenario writing, course development, staff training, and team leadership. Well-qualified in teaching and research, with strong organizational skills and a deep commitment to delivering high-quality, evidence-based care.</w:t>
                            </w:r>
                          </w:p>
                          <w:p w14:paraId="6A6F2907" w14:textId="77777777" w:rsidR="00A10B6D" w:rsidRPr="0057156A" w:rsidRDefault="00A10B6D" w:rsidP="00A10B6D">
                            <w:pPr>
                              <w:rPr>
                                <w:rFonts w:asciiTheme="majorHAnsi" w:hAnsiTheme="majorHAnsi" w:cs="Calibri"/>
                                <w:sz w:val="20"/>
                                <w:szCs w:val="20"/>
                              </w:rPr>
                            </w:pPr>
                          </w:p>
                          <w:p w14:paraId="77BE257D" w14:textId="0039BAAE" w:rsidR="00BA0C87" w:rsidRPr="0057156A" w:rsidRDefault="00A10B6D" w:rsidP="00A10B6D">
                            <w:pPr>
                              <w:rPr>
                                <w:rFonts w:asciiTheme="majorHAnsi" w:hAnsiTheme="majorHAnsi" w:cs="Calibri"/>
                                <w:sz w:val="20"/>
                                <w:szCs w:val="20"/>
                              </w:rPr>
                            </w:pPr>
                            <w:r w:rsidRPr="0057156A">
                              <w:rPr>
                                <w:rFonts w:asciiTheme="majorHAnsi" w:hAnsiTheme="majorHAnsi" w:cs="Calibri"/>
                                <w:sz w:val="20"/>
                                <w:szCs w:val="20"/>
                              </w:rPr>
                              <w:t>My research interests focus on optimizing nursing interventions in emergency settings, improving triage accuracy, and enhancing patient outcomes. Currently pursuing a PhD to advance evidence-based trauma care and support the evolving role of emergency nursing within global healthcare systems.</w:t>
                            </w:r>
                          </w:p>
                          <w:p w14:paraId="29FC1CD3" w14:textId="77777777" w:rsidR="007F5141" w:rsidRDefault="007F5141">
                            <w:pPr>
                              <w:rPr>
                                <w:b/>
                                <w:bCs/>
                              </w:rPr>
                            </w:pPr>
                          </w:p>
                          <w:p w14:paraId="0C626DBB" w14:textId="77777777" w:rsidR="007F5141" w:rsidRPr="00EF0AF2" w:rsidRDefault="007F5141">
                            <w:pPr>
                              <w:rPr>
                                <w:b/>
                                <w:bCs/>
                              </w:rPr>
                            </w:pPr>
                          </w:p>
                        </w:txbxContent>
                      </v:textbox>
                    </v:shape>
                  </w:pict>
                </mc:Fallback>
              </mc:AlternateContent>
            </w:r>
          </w:p>
          <w:p w14:paraId="6CF7BC97" w14:textId="1426D170" w:rsidR="007F5141" w:rsidRPr="004D3011" w:rsidRDefault="007F5141" w:rsidP="007F5141"/>
        </w:tc>
        <w:tc>
          <w:tcPr>
            <w:tcW w:w="720" w:type="dxa"/>
          </w:tcPr>
          <w:p w14:paraId="31764F31" w14:textId="77777777" w:rsidR="007F5141" w:rsidRDefault="007F5141" w:rsidP="007F5141">
            <w:pPr>
              <w:tabs>
                <w:tab w:val="left" w:pos="990"/>
              </w:tabs>
            </w:pPr>
          </w:p>
          <w:p w14:paraId="0F5D003D" w14:textId="77777777" w:rsidR="00A42EBA" w:rsidRDefault="00A42EBA" w:rsidP="007F5141">
            <w:pPr>
              <w:tabs>
                <w:tab w:val="left" w:pos="990"/>
              </w:tabs>
            </w:pPr>
          </w:p>
          <w:p w14:paraId="67CCE7DA" w14:textId="77777777" w:rsidR="00A42EBA" w:rsidRDefault="00A42EBA" w:rsidP="007F5141">
            <w:pPr>
              <w:tabs>
                <w:tab w:val="left" w:pos="990"/>
              </w:tabs>
            </w:pPr>
          </w:p>
          <w:p w14:paraId="5F2BB3A0" w14:textId="77777777" w:rsidR="00A42EBA" w:rsidRDefault="00A42EBA" w:rsidP="007F5141">
            <w:pPr>
              <w:tabs>
                <w:tab w:val="left" w:pos="990"/>
              </w:tabs>
            </w:pPr>
          </w:p>
          <w:p w14:paraId="7A43B16A" w14:textId="77777777" w:rsidR="00A42EBA" w:rsidRDefault="00A42EBA" w:rsidP="007F5141">
            <w:pPr>
              <w:tabs>
                <w:tab w:val="left" w:pos="990"/>
              </w:tabs>
            </w:pPr>
          </w:p>
          <w:p w14:paraId="4472BCF8" w14:textId="77777777" w:rsidR="00A42EBA" w:rsidRDefault="00A42EBA" w:rsidP="007F5141">
            <w:pPr>
              <w:tabs>
                <w:tab w:val="left" w:pos="990"/>
              </w:tabs>
            </w:pPr>
          </w:p>
          <w:p w14:paraId="20E2E7A9" w14:textId="77777777" w:rsidR="00A42EBA" w:rsidRDefault="00A42EBA" w:rsidP="007F5141">
            <w:pPr>
              <w:tabs>
                <w:tab w:val="left" w:pos="990"/>
              </w:tabs>
            </w:pPr>
          </w:p>
          <w:p w14:paraId="4F6C1477" w14:textId="77777777" w:rsidR="00A42EBA" w:rsidRDefault="00A42EBA" w:rsidP="007F5141">
            <w:pPr>
              <w:tabs>
                <w:tab w:val="left" w:pos="990"/>
              </w:tabs>
            </w:pPr>
          </w:p>
          <w:p w14:paraId="16EB5E69" w14:textId="77777777" w:rsidR="00A42EBA" w:rsidRDefault="00A42EBA" w:rsidP="007F5141">
            <w:pPr>
              <w:tabs>
                <w:tab w:val="left" w:pos="990"/>
              </w:tabs>
            </w:pPr>
          </w:p>
          <w:p w14:paraId="142E1D65" w14:textId="77777777" w:rsidR="00A42EBA" w:rsidRDefault="00A42EBA" w:rsidP="007F5141">
            <w:pPr>
              <w:tabs>
                <w:tab w:val="left" w:pos="990"/>
              </w:tabs>
            </w:pPr>
          </w:p>
          <w:p w14:paraId="20299CE9" w14:textId="77777777" w:rsidR="00A42EBA" w:rsidRDefault="00A42EBA" w:rsidP="007F5141">
            <w:pPr>
              <w:tabs>
                <w:tab w:val="left" w:pos="990"/>
              </w:tabs>
            </w:pPr>
          </w:p>
          <w:p w14:paraId="6D2FF053" w14:textId="77777777" w:rsidR="00A42EBA" w:rsidRDefault="00A42EBA" w:rsidP="007F5141">
            <w:pPr>
              <w:tabs>
                <w:tab w:val="left" w:pos="990"/>
              </w:tabs>
            </w:pPr>
          </w:p>
          <w:p w14:paraId="648745F3" w14:textId="77777777" w:rsidR="00A42EBA" w:rsidRDefault="00A42EBA" w:rsidP="007F5141">
            <w:pPr>
              <w:tabs>
                <w:tab w:val="left" w:pos="990"/>
              </w:tabs>
            </w:pPr>
          </w:p>
          <w:p w14:paraId="1326D238" w14:textId="77777777" w:rsidR="00A42EBA" w:rsidRDefault="00A42EBA" w:rsidP="007F5141">
            <w:pPr>
              <w:tabs>
                <w:tab w:val="left" w:pos="990"/>
              </w:tabs>
            </w:pPr>
          </w:p>
          <w:p w14:paraId="76C9C42B" w14:textId="77777777" w:rsidR="00A42EBA" w:rsidRDefault="00A42EBA" w:rsidP="007F5141">
            <w:pPr>
              <w:tabs>
                <w:tab w:val="left" w:pos="990"/>
              </w:tabs>
            </w:pPr>
          </w:p>
          <w:p w14:paraId="4AA87B65" w14:textId="77777777" w:rsidR="00A42EBA" w:rsidRDefault="00A42EBA" w:rsidP="007F5141">
            <w:pPr>
              <w:tabs>
                <w:tab w:val="left" w:pos="990"/>
              </w:tabs>
            </w:pPr>
          </w:p>
          <w:p w14:paraId="6388DE08" w14:textId="77777777" w:rsidR="00A42EBA" w:rsidRDefault="00A42EBA" w:rsidP="007F5141">
            <w:pPr>
              <w:tabs>
                <w:tab w:val="left" w:pos="990"/>
              </w:tabs>
            </w:pPr>
          </w:p>
          <w:p w14:paraId="5B5964AF" w14:textId="77777777" w:rsidR="00A42EBA" w:rsidRDefault="00A42EBA" w:rsidP="007F5141">
            <w:pPr>
              <w:tabs>
                <w:tab w:val="left" w:pos="990"/>
              </w:tabs>
            </w:pPr>
          </w:p>
          <w:p w14:paraId="1B772469" w14:textId="77777777" w:rsidR="00A42EBA" w:rsidRDefault="00A42EBA" w:rsidP="007F5141">
            <w:pPr>
              <w:tabs>
                <w:tab w:val="left" w:pos="990"/>
              </w:tabs>
            </w:pPr>
          </w:p>
          <w:p w14:paraId="1364EAA5" w14:textId="77777777" w:rsidR="00A42EBA" w:rsidRDefault="00A42EBA" w:rsidP="007F5141">
            <w:pPr>
              <w:tabs>
                <w:tab w:val="left" w:pos="990"/>
              </w:tabs>
            </w:pPr>
          </w:p>
          <w:p w14:paraId="5A81A3C5" w14:textId="77777777" w:rsidR="00A42EBA" w:rsidRDefault="00A42EBA" w:rsidP="007F5141">
            <w:pPr>
              <w:tabs>
                <w:tab w:val="left" w:pos="990"/>
              </w:tabs>
            </w:pPr>
          </w:p>
          <w:p w14:paraId="2767322F" w14:textId="77777777" w:rsidR="00A42EBA" w:rsidRDefault="00A42EBA" w:rsidP="007F5141">
            <w:pPr>
              <w:tabs>
                <w:tab w:val="left" w:pos="990"/>
              </w:tabs>
            </w:pPr>
          </w:p>
          <w:p w14:paraId="531819D8" w14:textId="77777777" w:rsidR="00A42EBA" w:rsidRDefault="00A42EBA" w:rsidP="007F5141">
            <w:pPr>
              <w:tabs>
                <w:tab w:val="left" w:pos="990"/>
              </w:tabs>
            </w:pPr>
          </w:p>
          <w:p w14:paraId="5FF48458" w14:textId="77777777" w:rsidR="00A42EBA" w:rsidRDefault="00A42EBA" w:rsidP="007F5141">
            <w:pPr>
              <w:tabs>
                <w:tab w:val="left" w:pos="990"/>
              </w:tabs>
            </w:pPr>
          </w:p>
          <w:p w14:paraId="2C0A417B" w14:textId="77777777" w:rsidR="00A42EBA" w:rsidRDefault="00A42EBA" w:rsidP="007F5141">
            <w:pPr>
              <w:tabs>
                <w:tab w:val="left" w:pos="990"/>
              </w:tabs>
            </w:pPr>
          </w:p>
          <w:p w14:paraId="3DBF884B" w14:textId="77777777" w:rsidR="00A42EBA" w:rsidRDefault="00A42EBA" w:rsidP="007F5141">
            <w:pPr>
              <w:tabs>
                <w:tab w:val="left" w:pos="990"/>
              </w:tabs>
            </w:pPr>
          </w:p>
          <w:p w14:paraId="615D5CA7" w14:textId="77777777" w:rsidR="00A42EBA" w:rsidRDefault="00A42EBA" w:rsidP="007F5141">
            <w:pPr>
              <w:tabs>
                <w:tab w:val="left" w:pos="990"/>
              </w:tabs>
            </w:pPr>
          </w:p>
          <w:p w14:paraId="1E277D30" w14:textId="77777777" w:rsidR="00A42EBA" w:rsidRDefault="00A42EBA" w:rsidP="007F5141">
            <w:pPr>
              <w:tabs>
                <w:tab w:val="left" w:pos="990"/>
              </w:tabs>
            </w:pPr>
          </w:p>
          <w:p w14:paraId="00742EAE" w14:textId="77777777" w:rsidR="00A42EBA" w:rsidRDefault="00A42EBA" w:rsidP="007F5141">
            <w:pPr>
              <w:tabs>
                <w:tab w:val="left" w:pos="990"/>
              </w:tabs>
            </w:pPr>
          </w:p>
          <w:p w14:paraId="2A90577A" w14:textId="77777777" w:rsidR="00A42EBA" w:rsidRDefault="00A42EBA" w:rsidP="007F5141">
            <w:pPr>
              <w:tabs>
                <w:tab w:val="left" w:pos="990"/>
              </w:tabs>
            </w:pPr>
          </w:p>
          <w:p w14:paraId="77AE90A0" w14:textId="77777777" w:rsidR="00A42EBA" w:rsidRDefault="00A42EBA" w:rsidP="007F5141">
            <w:pPr>
              <w:tabs>
                <w:tab w:val="left" w:pos="990"/>
              </w:tabs>
            </w:pPr>
          </w:p>
          <w:p w14:paraId="3A00ECEC" w14:textId="77777777" w:rsidR="00A42EBA" w:rsidRDefault="00A42EBA" w:rsidP="007F5141">
            <w:pPr>
              <w:tabs>
                <w:tab w:val="left" w:pos="990"/>
              </w:tabs>
            </w:pPr>
          </w:p>
          <w:p w14:paraId="708CA2A8" w14:textId="77777777" w:rsidR="00A42EBA" w:rsidRDefault="00A42EBA" w:rsidP="007F5141">
            <w:pPr>
              <w:tabs>
                <w:tab w:val="left" w:pos="990"/>
              </w:tabs>
            </w:pPr>
          </w:p>
          <w:p w14:paraId="3370917E" w14:textId="77777777" w:rsidR="00A42EBA" w:rsidRDefault="00A42EBA" w:rsidP="007F5141">
            <w:pPr>
              <w:tabs>
                <w:tab w:val="left" w:pos="990"/>
              </w:tabs>
            </w:pPr>
          </w:p>
          <w:p w14:paraId="56D997DB" w14:textId="77777777" w:rsidR="00A42EBA" w:rsidRDefault="00A42EBA" w:rsidP="007F5141">
            <w:pPr>
              <w:tabs>
                <w:tab w:val="left" w:pos="990"/>
              </w:tabs>
            </w:pPr>
          </w:p>
          <w:p w14:paraId="41A6E5D6" w14:textId="77777777" w:rsidR="00A42EBA" w:rsidRDefault="00A42EBA" w:rsidP="007F5141">
            <w:pPr>
              <w:tabs>
                <w:tab w:val="left" w:pos="990"/>
              </w:tabs>
            </w:pPr>
          </w:p>
          <w:p w14:paraId="42A25B1D" w14:textId="77777777" w:rsidR="00A42EBA" w:rsidRDefault="00A42EBA" w:rsidP="007F5141">
            <w:pPr>
              <w:tabs>
                <w:tab w:val="left" w:pos="990"/>
              </w:tabs>
            </w:pPr>
          </w:p>
          <w:p w14:paraId="0FD6A3EA" w14:textId="77777777" w:rsidR="00A42EBA" w:rsidRDefault="00A42EBA" w:rsidP="007F5141">
            <w:pPr>
              <w:tabs>
                <w:tab w:val="left" w:pos="990"/>
              </w:tabs>
            </w:pPr>
          </w:p>
          <w:p w14:paraId="770AE902" w14:textId="77777777" w:rsidR="00A42EBA" w:rsidRDefault="00A42EBA" w:rsidP="007F5141">
            <w:pPr>
              <w:tabs>
                <w:tab w:val="left" w:pos="990"/>
              </w:tabs>
            </w:pPr>
          </w:p>
        </w:tc>
        <w:tc>
          <w:tcPr>
            <w:tcW w:w="6720" w:type="dxa"/>
          </w:tcPr>
          <w:p w14:paraId="581B8A6A" w14:textId="4AD04E43" w:rsidR="007F5141" w:rsidRDefault="007F5141" w:rsidP="007F5141"/>
          <w:p w14:paraId="090E1F0A" w14:textId="59E58E94" w:rsidR="00A10B6D" w:rsidRPr="00A10B6D" w:rsidRDefault="00A10B6D" w:rsidP="00A10B6D">
            <w:pPr>
              <w:pStyle w:val="Heading2"/>
              <w:rPr>
                <w:rFonts w:asciiTheme="minorHAnsi" w:eastAsiaTheme="minorEastAsia" w:hAnsiTheme="minorHAnsi" w:cstheme="minorBidi"/>
                <w:b w:val="0"/>
                <w:bCs w:val="0"/>
                <w:caps w:val="0"/>
                <w:color w:val="0070C0"/>
                <w:sz w:val="18"/>
                <w:szCs w:val="22"/>
              </w:rPr>
            </w:pPr>
            <w:r w:rsidRPr="00A10B6D">
              <w:rPr>
                <w:color w:val="0070C0"/>
              </w:rPr>
              <w:t xml:space="preserve">Education </w:t>
            </w:r>
          </w:p>
          <w:p w14:paraId="7E18F864" w14:textId="77777777" w:rsidR="007F5141" w:rsidRDefault="007F5141" w:rsidP="007F5141"/>
          <w:p w14:paraId="317530E5" w14:textId="243AC374" w:rsidR="00A10B6D" w:rsidRDefault="00A10B6D" w:rsidP="00A10B6D">
            <w:r w:rsidRPr="00234FCC">
              <w:rPr>
                <w:b/>
                <w:bCs/>
              </w:rPr>
              <w:t>Master of Science in Nursing Emergency.</w:t>
            </w:r>
          </w:p>
          <w:p w14:paraId="77E17F0B" w14:textId="05104AFF" w:rsidR="00A10B6D" w:rsidRDefault="00A10B6D" w:rsidP="00234FCC">
            <w:pPr>
              <w:ind w:left="720"/>
            </w:pPr>
            <w:r>
              <w:t xml:space="preserve">Arab American University Palestine (AAUP), Palestine | Sep 2023 – </w:t>
            </w:r>
            <w:r w:rsidR="00234FCC">
              <w:t>Sep 2025</w:t>
            </w:r>
            <w:r>
              <w:t>.</w:t>
            </w:r>
          </w:p>
          <w:p w14:paraId="20D3B3E2" w14:textId="77777777" w:rsidR="00A10B6D" w:rsidRDefault="00A10B6D" w:rsidP="00234FCC">
            <w:pPr>
              <w:ind w:left="720"/>
            </w:pPr>
            <w:r>
              <w:t>GPA: 4.0/4.0</w:t>
            </w:r>
          </w:p>
          <w:p w14:paraId="421A01CF" w14:textId="77777777" w:rsidR="00234FCC" w:rsidRDefault="00234FCC" w:rsidP="00234FCC"/>
          <w:p w14:paraId="0678CED5" w14:textId="5D19CEA9" w:rsidR="00A10B6D" w:rsidRDefault="00A10B6D" w:rsidP="00234FCC">
            <w:pPr>
              <w:ind w:left="720"/>
            </w:pPr>
            <w:r>
              <w:t>Thesis: “Knowledge, Attitudes, and Practice of Evidenced-Based Practice Among Emergency Department Nurses in Palestinian Hospitals in the West Bank and Jerusalem: A Cross-Sectional Study.”</w:t>
            </w:r>
          </w:p>
          <w:p w14:paraId="1A228B57" w14:textId="77777777" w:rsidR="00234FCC" w:rsidRDefault="00234FCC" w:rsidP="00234FCC"/>
          <w:p w14:paraId="63A37EBE" w14:textId="701657FF" w:rsidR="00A10B6D" w:rsidRDefault="00A10B6D" w:rsidP="00F83DAE">
            <w:r w:rsidRPr="00F83DAE">
              <w:rPr>
                <w:b/>
                <w:bCs/>
              </w:rPr>
              <w:t>Bachelor of Science in Nursing</w:t>
            </w:r>
          </w:p>
          <w:p w14:paraId="1242362A" w14:textId="77777777" w:rsidR="00A10B6D" w:rsidRDefault="00A10B6D" w:rsidP="00234FCC">
            <w:pPr>
              <w:ind w:left="720"/>
            </w:pPr>
            <w:r>
              <w:t>An Najah National University, Palestine | Sep 2008 – Jan 2012</w:t>
            </w:r>
          </w:p>
          <w:p w14:paraId="16D305AF" w14:textId="388DD7AD" w:rsidR="00A42EBA" w:rsidRDefault="00A10B6D" w:rsidP="00A42EBA">
            <w:pPr>
              <w:ind w:left="720"/>
            </w:pPr>
            <w:r>
              <w:t>GPA: 3.15/4.0</w:t>
            </w:r>
          </w:p>
          <w:sdt>
            <w:sdtPr>
              <w:id w:val="1001553383"/>
              <w:placeholder>
                <w:docPart w:val="9CAE434A095A4F82A93C0692F162AFF4"/>
              </w:placeholder>
              <w:temporary/>
              <w:showingPlcHdr/>
              <w15:appearance w15:val="hidden"/>
            </w:sdtPr>
            <w:sdtContent>
              <w:p w14:paraId="5FB48603" w14:textId="015D6CD8" w:rsidR="00197396" w:rsidRDefault="007F5141" w:rsidP="00823E5A">
                <w:pPr>
                  <w:pStyle w:val="Heading2"/>
                  <w:rPr>
                    <w:rtl/>
                  </w:rPr>
                </w:pPr>
                <w:r w:rsidRPr="00796B95">
                  <w:rPr>
                    <w:color w:val="0070C0"/>
                  </w:rPr>
                  <w:t>WORK EXPERIENCE</w:t>
                </w:r>
              </w:p>
            </w:sdtContent>
          </w:sdt>
          <w:p w14:paraId="042B68FE" w14:textId="05C57292" w:rsidR="007F5141" w:rsidRDefault="00063FED" w:rsidP="007F5141">
            <w:pPr>
              <w:pStyle w:val="Heading4"/>
            </w:pPr>
            <w:r>
              <w:t xml:space="preserve">Hemodialysis Head </w:t>
            </w:r>
            <w:r w:rsidR="00BC0B90">
              <w:t>Nurse,</w:t>
            </w:r>
            <w:r>
              <w:t xml:space="preserve"> Diaverum</w:t>
            </w:r>
            <w:r w:rsidR="00BC0B90">
              <w:t xml:space="preserve"> AB.</w:t>
            </w:r>
            <w:r w:rsidR="007F5141">
              <w:t xml:space="preserve">                                </w:t>
            </w:r>
            <w:r w:rsidR="00BC0B90">
              <w:t xml:space="preserve"> </w:t>
            </w:r>
            <w:r w:rsidR="007F5141">
              <w:t xml:space="preserve">             0</w:t>
            </w:r>
            <w:r w:rsidR="00BC0B90">
              <w:t>3</w:t>
            </w:r>
            <w:r w:rsidR="007F5141">
              <w:t>/201</w:t>
            </w:r>
            <w:r w:rsidR="00BC0B90">
              <w:t>6</w:t>
            </w:r>
            <w:r w:rsidR="007F5141">
              <w:t xml:space="preserve"> -0</w:t>
            </w:r>
            <w:r w:rsidR="00DF284A">
              <w:t>5</w:t>
            </w:r>
            <w:r w:rsidR="007F5141">
              <w:t>/2019</w:t>
            </w:r>
          </w:p>
          <w:p w14:paraId="60F8FC24" w14:textId="5E1F3477" w:rsidR="00BC0B90" w:rsidRDefault="00197396" w:rsidP="00BC0B90">
            <w:pPr>
              <w:pStyle w:val="Heading4"/>
            </w:pPr>
            <w:r>
              <w:rPr>
                <w:noProof/>
              </w:rPr>
              <mc:AlternateContent>
                <mc:Choice Requires="wps">
                  <w:drawing>
                    <wp:anchor distT="0" distB="0" distL="114300" distR="114300" simplePos="0" relativeHeight="251664384" behindDoc="0" locked="0" layoutInCell="1" allowOverlap="1" wp14:anchorId="239FE0A4" wp14:editId="023F6DC1">
                      <wp:simplePos x="0" y="0"/>
                      <wp:positionH relativeFrom="column">
                        <wp:posOffset>-3014345</wp:posOffset>
                      </wp:positionH>
                      <wp:positionV relativeFrom="paragraph">
                        <wp:posOffset>245745</wp:posOffset>
                      </wp:positionV>
                      <wp:extent cx="2407920" cy="3360420"/>
                      <wp:effectExtent l="0" t="0" r="0" b="0"/>
                      <wp:wrapNone/>
                      <wp:docPr id="250083119" name="Text Box 8"/>
                      <wp:cNvGraphicFramePr/>
                      <a:graphic xmlns:a="http://schemas.openxmlformats.org/drawingml/2006/main">
                        <a:graphicData uri="http://schemas.microsoft.com/office/word/2010/wordprocessingShape">
                          <wps:wsp>
                            <wps:cNvSpPr txBox="1"/>
                            <wps:spPr>
                              <a:xfrm>
                                <a:off x="0" y="0"/>
                                <a:ext cx="2407920" cy="3360420"/>
                              </a:xfrm>
                              <a:prstGeom prst="rect">
                                <a:avLst/>
                              </a:prstGeom>
                              <a:noFill/>
                              <a:ln w="6350">
                                <a:noFill/>
                              </a:ln>
                            </wps:spPr>
                            <wps:txbx>
                              <w:txbxContent>
                                <w:p w14:paraId="222728F5" w14:textId="77777777" w:rsidR="00A10B6D" w:rsidRDefault="00A10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9FE0A4" id="Text Box 8" o:spid="_x0000_s1028" type="#_x0000_t202" style="position:absolute;margin-left:-237.35pt;margin-top:19.35pt;width:189.6pt;height:26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D6GwIAADQ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" filled="f" stroked="f" strokeweight=".5pt">
                      <v:textbox>
                        <w:txbxContent>
                          <w:p w14:paraId="222728F5" w14:textId="77777777" w:rsidR="00A10B6D" w:rsidRDefault="00A10B6D"/>
                        </w:txbxContent>
                      </v:textbox>
                    </v:shape>
                  </w:pict>
                </mc:Fallback>
              </mc:AlternateContent>
            </w:r>
            <w:r w:rsidR="00BC0B90">
              <w:t xml:space="preserve">Kingdome Of Saudi Arabia </w:t>
            </w:r>
          </w:p>
          <w:p w14:paraId="236E1E6D" w14:textId="41C5D8E9" w:rsidR="00BC0B90" w:rsidRDefault="00BC0B90" w:rsidP="00BC0B90">
            <w:pPr>
              <w:pStyle w:val="Heading4"/>
            </w:pPr>
          </w:p>
          <w:p w14:paraId="66C337DD" w14:textId="5374EC8D" w:rsidR="00BC0B90" w:rsidRPr="0057156A" w:rsidRDefault="00BC0B90" w:rsidP="00BC0B90">
            <w:pPr>
              <w:pStyle w:val="Heading4"/>
              <w:rPr>
                <w:b w:val="0"/>
                <w:bCs/>
              </w:rPr>
            </w:pPr>
            <w:r w:rsidRPr="0057156A">
              <w:rPr>
                <w:b w:val="0"/>
                <w:bCs/>
              </w:rPr>
              <w:t>Led the development and implementation of a nursing strategy for renal failure and dialysis care, focusing on improving clinical service delivery and staff performance. Provided direct nursing care to patients in emergency and critical conditions, particularly those with renal complications. Oversaw a team of 30 nursing staff, managing performance evaluation, professional development, and mentorship.</w:t>
            </w:r>
          </w:p>
          <w:p w14:paraId="6A4316C0" w14:textId="77777777" w:rsidR="00BC0B90" w:rsidRPr="0057156A" w:rsidRDefault="00BC0B90" w:rsidP="00BC0B90">
            <w:pPr>
              <w:pStyle w:val="Heading4"/>
              <w:rPr>
                <w:b w:val="0"/>
                <w:bCs/>
              </w:rPr>
            </w:pPr>
          </w:p>
          <w:p w14:paraId="2ACCB6D7" w14:textId="344C279C" w:rsidR="00BC0B90" w:rsidRPr="0057156A" w:rsidRDefault="00BC0B90" w:rsidP="00BC0B90">
            <w:pPr>
              <w:pStyle w:val="Heading4"/>
              <w:rPr>
                <w:b w:val="0"/>
                <w:bCs/>
              </w:rPr>
            </w:pPr>
            <w:r w:rsidRPr="0057156A">
              <w:rPr>
                <w:b w:val="0"/>
                <w:bCs/>
              </w:rPr>
              <w:t>Developed and delivered a structured induction program and assigned mentors to support ongoing staff training. Spearheaded the implementation of clinical practice improvement initiatives through interdisciplinary collaboration, enhancing patient outcomes and service efficiency. Ensured all nursing operations aligned with regulatory standards such as ISO, JCI, and infection control protocols.</w:t>
            </w:r>
          </w:p>
          <w:p w14:paraId="0A8F2FF3" w14:textId="68C0DC2C" w:rsidR="00BC0B90" w:rsidRPr="0057156A" w:rsidRDefault="00BC0B90" w:rsidP="00BC0B90">
            <w:pPr>
              <w:pStyle w:val="Heading4"/>
              <w:rPr>
                <w:b w:val="0"/>
                <w:bCs/>
              </w:rPr>
            </w:pPr>
          </w:p>
          <w:p w14:paraId="322F2896" w14:textId="77777777" w:rsidR="00BC0B90" w:rsidRPr="0057156A" w:rsidRDefault="00BC0B90" w:rsidP="00BC0B90">
            <w:pPr>
              <w:pStyle w:val="Heading4"/>
              <w:rPr>
                <w:b w:val="0"/>
                <w:bCs/>
              </w:rPr>
            </w:pPr>
            <w:r w:rsidRPr="0057156A">
              <w:rPr>
                <w:b w:val="0"/>
                <w:bCs/>
              </w:rPr>
              <w:t xml:space="preserve">Provided clinical coaching and one-on-one supervision, led case reviews for quality assurance, and participated in complex care planning with medical teams. Established and updated policies and procedures for the dialysis ward, while introducing mandatory professional development programs to build capacity and maintain excellence in care. Actively </w:t>
            </w:r>
            <w:r w:rsidRPr="0057156A">
              <w:rPr>
                <w:b w:val="0"/>
                <w:bCs/>
              </w:rPr>
              <w:lastRenderedPageBreak/>
              <w:t>contributed to discharge planning and patient aftercare strategies, prioritizing continuity and patient satisfaction.</w:t>
            </w:r>
          </w:p>
          <w:p w14:paraId="647C1431" w14:textId="51FD5FA5" w:rsidR="007F5141" w:rsidRPr="003977A7" w:rsidRDefault="007F5141" w:rsidP="007F5141"/>
          <w:p w14:paraId="4FEAD65C" w14:textId="03AD00C5" w:rsidR="00354D60" w:rsidRDefault="00354D60" w:rsidP="00354D60">
            <w:pPr>
              <w:pStyle w:val="Heading4"/>
            </w:pPr>
            <w:r>
              <w:t>Staff Nurse, The Lutheran World Federation, Augusta Victoria Hospital.                                              03/2013 -03/2016.</w:t>
            </w:r>
          </w:p>
          <w:p w14:paraId="4187962A" w14:textId="44F84A28" w:rsidR="00354D60" w:rsidRDefault="00354D60" w:rsidP="00354D60">
            <w:pPr>
              <w:pStyle w:val="Heading4"/>
            </w:pPr>
            <w:r>
              <w:t xml:space="preserve">Jerusalem, Palestine. </w:t>
            </w:r>
          </w:p>
          <w:p w14:paraId="499FB197" w14:textId="37BFAAEE" w:rsidR="00354D60" w:rsidRPr="00354D60" w:rsidRDefault="00A42EBA" w:rsidP="00354D60">
            <w:pPr>
              <w:pStyle w:val="Heading4"/>
              <w:rPr>
                <w:b w:val="0"/>
                <w:bCs/>
              </w:rPr>
            </w:pPr>
            <w:r>
              <w:rPr>
                <w:b w:val="0"/>
                <w:bCs/>
                <w:noProof/>
              </w:rPr>
              <mc:AlternateContent>
                <mc:Choice Requires="wps">
                  <w:drawing>
                    <wp:anchor distT="0" distB="0" distL="114300" distR="114300" simplePos="0" relativeHeight="251665408" behindDoc="0" locked="0" layoutInCell="1" allowOverlap="1" wp14:anchorId="4F0D4A32" wp14:editId="0E025876">
                      <wp:simplePos x="0" y="0"/>
                      <wp:positionH relativeFrom="column">
                        <wp:posOffset>-2938145</wp:posOffset>
                      </wp:positionH>
                      <wp:positionV relativeFrom="paragraph">
                        <wp:posOffset>230505</wp:posOffset>
                      </wp:positionV>
                      <wp:extent cx="2484120" cy="4419600"/>
                      <wp:effectExtent l="0" t="0" r="0" b="0"/>
                      <wp:wrapNone/>
                      <wp:docPr id="19048817" name="Text Box 1"/>
                      <wp:cNvGraphicFramePr/>
                      <a:graphic xmlns:a="http://schemas.openxmlformats.org/drawingml/2006/main">
                        <a:graphicData uri="http://schemas.microsoft.com/office/word/2010/wordprocessingShape">
                          <wps:wsp>
                            <wps:cNvSpPr txBox="1"/>
                            <wps:spPr>
                              <a:xfrm>
                                <a:off x="0" y="0"/>
                                <a:ext cx="2484120" cy="4419600"/>
                              </a:xfrm>
                              <a:prstGeom prst="rect">
                                <a:avLst/>
                              </a:prstGeom>
                              <a:noFill/>
                              <a:ln w="6350">
                                <a:noFill/>
                              </a:ln>
                            </wps:spPr>
                            <wps:txbx>
                              <w:txbxContent>
                                <w:p w14:paraId="773F3B2B" w14:textId="77777777" w:rsidR="00A42EBA" w:rsidRPr="003E7E73" w:rsidRDefault="00A42EBA" w:rsidP="00A42EBA">
                                  <w:pPr>
                                    <w:rPr>
                                      <w:rFonts w:asciiTheme="majorHAnsi" w:hAnsiTheme="majorHAnsi" w:cstheme="majorBidi"/>
                                      <w:b/>
                                      <w:bCs/>
                                      <w:color w:val="0070C0"/>
                                      <w:sz w:val="22"/>
                                    </w:rPr>
                                  </w:pPr>
                                  <w:r w:rsidRPr="003E7E73">
                                    <w:rPr>
                                      <w:rFonts w:asciiTheme="majorHAnsi" w:hAnsiTheme="majorHAnsi" w:cstheme="majorBidi"/>
                                      <w:b/>
                                      <w:bCs/>
                                      <w:color w:val="0070C0"/>
                                      <w:sz w:val="22"/>
                                    </w:rPr>
                                    <w:t>LOCATION</w:t>
                                  </w:r>
                                </w:p>
                                <w:p w14:paraId="4FCDDCA0" w14:textId="77777777" w:rsidR="00A42EBA" w:rsidRDefault="00A42EBA" w:rsidP="00A42EBA">
                                  <w:pPr>
                                    <w:ind w:firstLine="720"/>
                                    <w:rPr>
                                      <w:rFonts w:asciiTheme="majorHAnsi" w:hAnsiTheme="majorHAnsi" w:cstheme="majorBidi"/>
                                      <w:b/>
                                      <w:bCs/>
                                      <w:sz w:val="22"/>
                                    </w:rPr>
                                  </w:pPr>
                                </w:p>
                                <w:p w14:paraId="2795D7A5" w14:textId="77777777" w:rsidR="00A42EBA" w:rsidRDefault="00A42EBA" w:rsidP="00A42EBA">
                                  <w:pPr>
                                    <w:ind w:firstLine="720"/>
                                    <w:rPr>
                                      <w:rFonts w:asciiTheme="majorHAnsi" w:hAnsiTheme="majorHAnsi" w:cstheme="majorBidi"/>
                                      <w:b/>
                                      <w:bCs/>
                                      <w:sz w:val="22"/>
                                    </w:rPr>
                                  </w:pPr>
                                  <w:r w:rsidRPr="00BA0C87">
                                    <w:rPr>
                                      <w:rFonts w:asciiTheme="majorHAnsi" w:hAnsiTheme="majorHAnsi" w:cstheme="majorBidi"/>
                                      <w:b/>
                                      <w:bCs/>
                                      <w:sz w:val="22"/>
                                    </w:rPr>
                                    <w:t>Palestine</w:t>
                                  </w:r>
                                </w:p>
                                <w:p w14:paraId="3A7E8F89" w14:textId="77777777" w:rsidR="00A42EBA" w:rsidRPr="003E7E73" w:rsidRDefault="00A42EBA" w:rsidP="00A42EBA">
                                  <w:pPr>
                                    <w:pStyle w:val="Heading3"/>
                                    <w:rPr>
                                      <w:rFonts w:asciiTheme="minorHAnsi" w:eastAsiaTheme="minorEastAsia" w:hAnsiTheme="minorHAnsi" w:cstheme="minorBidi"/>
                                      <w:b w:val="0"/>
                                      <w:bCs/>
                                      <w:color w:val="0070C0"/>
                                    </w:rPr>
                                  </w:pPr>
                                  <w:r w:rsidRPr="003E7E73">
                                    <w:rPr>
                                      <w:color w:val="0070C0"/>
                                    </w:rPr>
                                    <w:t xml:space="preserve">LINKEDIN </w:t>
                                  </w:r>
                                </w:p>
                                <w:p w14:paraId="24555642" w14:textId="77777777" w:rsidR="00A42EBA" w:rsidRDefault="00A42EBA" w:rsidP="00A42EBA">
                                  <w:pPr>
                                    <w:pStyle w:val="Heading3"/>
                                  </w:pPr>
                                </w:p>
                                <w:sdt>
                                  <w:sdtPr>
                                    <w:id w:val="-1350868420"/>
                                    <w:placeholder>
                                      <w:docPart w:val="0095654AF5294B8C93B8847E4223006A"/>
                                    </w:placeholder>
                                    <w:temporary/>
                                    <w:showingPlcHdr/>
                                    <w15:appearance w15:val="hidden"/>
                                  </w:sdtPr>
                                  <w:sdtContent>
                                    <w:p w14:paraId="78DAF37F" w14:textId="77777777" w:rsidR="00A42EBA" w:rsidRDefault="00A42EBA" w:rsidP="00A42EBA">
                                      <w:pPr>
                                        <w:pStyle w:val="Heading3"/>
                                        <w:rPr>
                                          <w:rFonts w:eastAsiaTheme="minorEastAsia" w:cstheme="minorBidi"/>
                                          <w:color w:val="auto"/>
                                          <w:sz w:val="18"/>
                                          <w:szCs w:val="22"/>
                                        </w:rPr>
                                      </w:pPr>
                                      <w:r w:rsidRPr="007F5141">
                                        <w:rPr>
                                          <w:color w:val="0070C0"/>
                                        </w:rPr>
                                        <w:t>Contact</w:t>
                                      </w:r>
                                    </w:p>
                                  </w:sdtContent>
                                </w:sdt>
                                <w:p w14:paraId="02BC40F5" w14:textId="77777777" w:rsidR="00A42EBA" w:rsidRDefault="00A42EBA" w:rsidP="00A42EBA">
                                  <w:pPr>
                                    <w:rPr>
                                      <w:b/>
                                      <w:bCs/>
                                    </w:rPr>
                                  </w:pPr>
                                  <w:r>
                                    <w:rPr>
                                      <w:b/>
                                      <w:bCs/>
                                    </w:rPr>
                                    <w:t>Phone: 00972598151329</w:t>
                                  </w:r>
                                </w:p>
                                <w:p w14:paraId="0B14A730" w14:textId="77777777" w:rsidR="00A42EBA" w:rsidRDefault="00A42EBA" w:rsidP="00A42EBA">
                                  <w:pPr>
                                    <w:rPr>
                                      <w:b/>
                                      <w:bCs/>
                                    </w:rPr>
                                  </w:pPr>
                                </w:p>
                                <w:p w14:paraId="325E880D" w14:textId="77777777" w:rsidR="00A42EBA" w:rsidRDefault="00A42EBA" w:rsidP="00A42EBA">
                                  <w:pPr>
                                    <w:rPr>
                                      <w:b/>
                                      <w:bCs/>
                                    </w:rPr>
                                  </w:pPr>
                                  <w:r>
                                    <w:rPr>
                                      <w:b/>
                                      <w:bCs/>
                                    </w:rPr>
                                    <w:t xml:space="preserve">Email: </w:t>
                                  </w:r>
                                  <w:hyperlink r:id="rId11" w:history="1">
                                    <w:r w:rsidRPr="00A767C2">
                                      <w:rPr>
                                        <w:rStyle w:val="Hyperlink"/>
                                        <w:b/>
                                        <w:bCs/>
                                      </w:rPr>
                                      <w:t>A.Qotmosh@najah.edu</w:t>
                                    </w:r>
                                  </w:hyperlink>
                                </w:p>
                                <w:p w14:paraId="6F961A40" w14:textId="77777777" w:rsidR="00A42EBA" w:rsidRDefault="00A42EBA" w:rsidP="00A42EBA">
                                  <w:pPr>
                                    <w:rPr>
                                      <w:b/>
                                      <w:bCs/>
                                    </w:rPr>
                                  </w:pPr>
                                  <w:r>
                                    <w:rPr>
                                      <w:b/>
                                      <w:bCs/>
                                    </w:rPr>
                                    <w:t xml:space="preserve">           </w:t>
                                  </w:r>
                                  <w:hyperlink r:id="rId12" w:history="1">
                                    <w:r w:rsidRPr="00A767C2">
                                      <w:rPr>
                                        <w:rStyle w:val="Hyperlink"/>
                                        <w:b/>
                                        <w:bCs/>
                                      </w:rPr>
                                      <w:t>A.Qotmosh0@gmail.com</w:t>
                                    </w:r>
                                  </w:hyperlink>
                                  <w:r>
                                    <w:rPr>
                                      <w:b/>
                                      <w:bCs/>
                                    </w:rPr>
                                    <w:t xml:space="preserve"> </w:t>
                                  </w:r>
                                </w:p>
                                <w:p w14:paraId="6C79FB67" w14:textId="77777777" w:rsidR="00A42EBA" w:rsidRDefault="00A42EBA" w:rsidP="00A42EBA"/>
                                <w:p w14:paraId="79530DA5" w14:textId="77777777" w:rsidR="00A42EBA" w:rsidRDefault="00A42EBA"/>
                                <w:p w14:paraId="413FFF94" w14:textId="77777777" w:rsidR="0094146F" w:rsidRDefault="0094146F"/>
                                <w:p w14:paraId="46196928" w14:textId="36AAADAA" w:rsidR="0094146F" w:rsidRPr="003E7E73" w:rsidRDefault="0094146F" w:rsidP="0094146F">
                                  <w:pPr>
                                    <w:pStyle w:val="Heading3"/>
                                    <w:rPr>
                                      <w:color w:val="0070C0"/>
                                    </w:rPr>
                                  </w:pPr>
                                  <w:r w:rsidRPr="003E7E73">
                                    <w:rPr>
                                      <w:color w:val="0070C0"/>
                                    </w:rPr>
                                    <w:t xml:space="preserve">Languages </w:t>
                                  </w:r>
                                </w:p>
                                <w:p w14:paraId="27EEE8D6" w14:textId="689BD26F" w:rsidR="0094146F" w:rsidRPr="0094146F" w:rsidRDefault="0094146F" w:rsidP="0094146F">
                                  <w:pPr>
                                    <w:rPr>
                                      <w:b/>
                                      <w:bCs/>
                                    </w:rPr>
                                  </w:pPr>
                                  <w:r>
                                    <w:tab/>
                                  </w:r>
                                  <w:r w:rsidRPr="0094146F">
                                    <w:rPr>
                                      <w:b/>
                                      <w:bCs/>
                                    </w:rPr>
                                    <w:t>Arabic (Native)</w:t>
                                  </w:r>
                                </w:p>
                                <w:p w14:paraId="65FF24B5" w14:textId="66CD42F0" w:rsidR="0094146F" w:rsidRPr="0094146F" w:rsidRDefault="0094146F" w:rsidP="0094146F">
                                  <w:pPr>
                                    <w:rPr>
                                      <w:b/>
                                      <w:bCs/>
                                    </w:rPr>
                                  </w:pPr>
                                  <w:r w:rsidRPr="0094146F">
                                    <w:rPr>
                                      <w:b/>
                                      <w:bCs/>
                                    </w:rPr>
                                    <w:tab/>
                                    <w:t>English (Fluent)</w:t>
                                  </w:r>
                                </w:p>
                                <w:p w14:paraId="62C36C80" w14:textId="77777777" w:rsidR="0094146F" w:rsidRDefault="00941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4A32" id="Text Box 1" o:spid="_x0000_s1029" type="#_x0000_t202" style="position:absolute;margin-left:-231.35pt;margin-top:18.15pt;width:195.6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" filled="f" stroked="f" strokeweight=".5pt">
                      <v:textbox>
                        <w:txbxContent>
                          <w:p w14:paraId="773F3B2B" w14:textId="77777777" w:rsidR="00A42EBA" w:rsidRPr="003E7E73" w:rsidRDefault="00A42EBA" w:rsidP="00A42EBA">
                            <w:pPr>
                              <w:rPr>
                                <w:rFonts w:asciiTheme="majorHAnsi" w:hAnsiTheme="majorHAnsi" w:cstheme="majorBidi"/>
                                <w:b/>
                                <w:bCs/>
                                <w:color w:val="0070C0"/>
                                <w:sz w:val="22"/>
                              </w:rPr>
                            </w:pPr>
                            <w:r w:rsidRPr="003E7E73">
                              <w:rPr>
                                <w:rFonts w:asciiTheme="majorHAnsi" w:hAnsiTheme="majorHAnsi" w:cstheme="majorBidi"/>
                                <w:b/>
                                <w:bCs/>
                                <w:color w:val="0070C0"/>
                                <w:sz w:val="22"/>
                              </w:rPr>
                              <w:t>LOCATION</w:t>
                            </w:r>
                          </w:p>
                          <w:p w14:paraId="4FCDDCA0" w14:textId="77777777" w:rsidR="00A42EBA" w:rsidRDefault="00A42EBA" w:rsidP="00A42EBA">
                            <w:pPr>
                              <w:ind w:firstLine="720"/>
                              <w:rPr>
                                <w:rFonts w:asciiTheme="majorHAnsi" w:hAnsiTheme="majorHAnsi" w:cstheme="majorBidi"/>
                                <w:b/>
                                <w:bCs/>
                                <w:sz w:val="22"/>
                              </w:rPr>
                            </w:pPr>
                          </w:p>
                          <w:p w14:paraId="2795D7A5" w14:textId="77777777" w:rsidR="00A42EBA" w:rsidRDefault="00A42EBA" w:rsidP="00A42EBA">
                            <w:pPr>
                              <w:ind w:firstLine="720"/>
                              <w:rPr>
                                <w:rFonts w:asciiTheme="majorHAnsi" w:hAnsiTheme="majorHAnsi" w:cstheme="majorBidi"/>
                                <w:b/>
                                <w:bCs/>
                                <w:sz w:val="22"/>
                              </w:rPr>
                            </w:pPr>
                            <w:r w:rsidRPr="00BA0C87">
                              <w:rPr>
                                <w:rFonts w:asciiTheme="majorHAnsi" w:hAnsiTheme="majorHAnsi" w:cstheme="majorBidi"/>
                                <w:b/>
                                <w:bCs/>
                                <w:sz w:val="22"/>
                              </w:rPr>
                              <w:t>Palestine</w:t>
                            </w:r>
                          </w:p>
                          <w:p w14:paraId="3A7E8F89" w14:textId="77777777" w:rsidR="00A42EBA" w:rsidRPr="003E7E73" w:rsidRDefault="00A42EBA" w:rsidP="00A42EBA">
                            <w:pPr>
                              <w:pStyle w:val="Heading3"/>
                              <w:rPr>
                                <w:rFonts w:asciiTheme="minorHAnsi" w:eastAsiaTheme="minorEastAsia" w:hAnsiTheme="minorHAnsi" w:cstheme="minorBidi"/>
                                <w:b w:val="0"/>
                                <w:bCs/>
                                <w:color w:val="0070C0"/>
                              </w:rPr>
                            </w:pPr>
                            <w:r w:rsidRPr="003E7E73">
                              <w:rPr>
                                <w:color w:val="0070C0"/>
                              </w:rPr>
                              <w:t xml:space="preserve">LINKEDIN </w:t>
                            </w:r>
                          </w:p>
                          <w:p w14:paraId="24555642" w14:textId="77777777" w:rsidR="00A42EBA" w:rsidRDefault="00A42EBA" w:rsidP="00A42EBA">
                            <w:pPr>
                              <w:pStyle w:val="Heading3"/>
                            </w:pPr>
                          </w:p>
                          <w:sdt>
                            <w:sdtPr>
                              <w:id w:val="-1350868420"/>
                              <w:placeholder>
                                <w:docPart w:val="0095654AF5294B8C93B8847E4223006A"/>
                              </w:placeholder>
                              <w:temporary/>
                              <w:showingPlcHdr/>
                              <w15:appearance w15:val="hidden"/>
                            </w:sdtPr>
                            <w:sdtContent>
                              <w:p w14:paraId="78DAF37F" w14:textId="77777777" w:rsidR="00A42EBA" w:rsidRDefault="00A42EBA" w:rsidP="00A42EBA">
                                <w:pPr>
                                  <w:pStyle w:val="Heading3"/>
                                  <w:rPr>
                                    <w:rFonts w:eastAsiaTheme="minorEastAsia" w:cstheme="minorBidi"/>
                                    <w:color w:val="auto"/>
                                    <w:sz w:val="18"/>
                                    <w:szCs w:val="22"/>
                                  </w:rPr>
                                </w:pPr>
                                <w:r w:rsidRPr="007F5141">
                                  <w:rPr>
                                    <w:color w:val="0070C0"/>
                                  </w:rPr>
                                  <w:t>Contact</w:t>
                                </w:r>
                              </w:p>
                            </w:sdtContent>
                          </w:sdt>
                          <w:p w14:paraId="02BC40F5" w14:textId="77777777" w:rsidR="00A42EBA" w:rsidRDefault="00A42EBA" w:rsidP="00A42EBA">
                            <w:pPr>
                              <w:rPr>
                                <w:b/>
                                <w:bCs/>
                              </w:rPr>
                            </w:pPr>
                            <w:r>
                              <w:rPr>
                                <w:b/>
                                <w:bCs/>
                              </w:rPr>
                              <w:t>Phone: 00972598151329</w:t>
                            </w:r>
                          </w:p>
                          <w:p w14:paraId="0B14A730" w14:textId="77777777" w:rsidR="00A42EBA" w:rsidRDefault="00A42EBA" w:rsidP="00A42EBA">
                            <w:pPr>
                              <w:rPr>
                                <w:b/>
                                <w:bCs/>
                              </w:rPr>
                            </w:pPr>
                          </w:p>
                          <w:p w14:paraId="325E880D" w14:textId="77777777" w:rsidR="00A42EBA" w:rsidRDefault="00A42EBA" w:rsidP="00A42EBA">
                            <w:pPr>
                              <w:rPr>
                                <w:b/>
                                <w:bCs/>
                              </w:rPr>
                            </w:pPr>
                            <w:r>
                              <w:rPr>
                                <w:b/>
                                <w:bCs/>
                              </w:rPr>
                              <w:t xml:space="preserve">Email: </w:t>
                            </w:r>
                            <w:hyperlink r:id="rId13" w:history="1">
                              <w:r w:rsidRPr="00A767C2">
                                <w:rPr>
                                  <w:rStyle w:val="Hyperlink"/>
                                  <w:b/>
                                  <w:bCs/>
                                </w:rPr>
                                <w:t>A.Qotmosh@najah.edu</w:t>
                              </w:r>
                            </w:hyperlink>
                          </w:p>
                          <w:p w14:paraId="6F961A40" w14:textId="77777777" w:rsidR="00A42EBA" w:rsidRDefault="00A42EBA" w:rsidP="00A42EBA">
                            <w:pPr>
                              <w:rPr>
                                <w:b/>
                                <w:bCs/>
                              </w:rPr>
                            </w:pPr>
                            <w:r>
                              <w:rPr>
                                <w:b/>
                                <w:bCs/>
                              </w:rPr>
                              <w:t xml:space="preserve">           </w:t>
                            </w:r>
                            <w:hyperlink r:id="rId14" w:history="1">
                              <w:r w:rsidRPr="00A767C2">
                                <w:rPr>
                                  <w:rStyle w:val="Hyperlink"/>
                                  <w:b/>
                                  <w:bCs/>
                                </w:rPr>
                                <w:t>A.Qotmosh0@gmail.com</w:t>
                              </w:r>
                            </w:hyperlink>
                            <w:r>
                              <w:rPr>
                                <w:b/>
                                <w:bCs/>
                              </w:rPr>
                              <w:t xml:space="preserve"> </w:t>
                            </w:r>
                          </w:p>
                          <w:p w14:paraId="6C79FB67" w14:textId="77777777" w:rsidR="00A42EBA" w:rsidRDefault="00A42EBA" w:rsidP="00A42EBA"/>
                          <w:p w14:paraId="79530DA5" w14:textId="77777777" w:rsidR="00A42EBA" w:rsidRDefault="00A42EBA"/>
                          <w:p w14:paraId="413FFF94" w14:textId="77777777" w:rsidR="0094146F" w:rsidRDefault="0094146F"/>
                          <w:p w14:paraId="46196928" w14:textId="36AAADAA" w:rsidR="0094146F" w:rsidRPr="003E7E73" w:rsidRDefault="0094146F" w:rsidP="0094146F">
                            <w:pPr>
                              <w:pStyle w:val="Heading3"/>
                              <w:rPr>
                                <w:color w:val="0070C0"/>
                              </w:rPr>
                            </w:pPr>
                            <w:r w:rsidRPr="003E7E73">
                              <w:rPr>
                                <w:color w:val="0070C0"/>
                              </w:rPr>
                              <w:t xml:space="preserve">Languages </w:t>
                            </w:r>
                          </w:p>
                          <w:p w14:paraId="27EEE8D6" w14:textId="689BD26F" w:rsidR="0094146F" w:rsidRPr="0094146F" w:rsidRDefault="0094146F" w:rsidP="0094146F">
                            <w:pPr>
                              <w:rPr>
                                <w:b/>
                                <w:bCs/>
                              </w:rPr>
                            </w:pPr>
                            <w:r>
                              <w:tab/>
                            </w:r>
                            <w:r w:rsidRPr="0094146F">
                              <w:rPr>
                                <w:b/>
                                <w:bCs/>
                              </w:rPr>
                              <w:t>Arabic (Native)</w:t>
                            </w:r>
                          </w:p>
                          <w:p w14:paraId="65FF24B5" w14:textId="66CD42F0" w:rsidR="0094146F" w:rsidRPr="0094146F" w:rsidRDefault="0094146F" w:rsidP="0094146F">
                            <w:pPr>
                              <w:rPr>
                                <w:b/>
                                <w:bCs/>
                              </w:rPr>
                            </w:pPr>
                            <w:r w:rsidRPr="0094146F">
                              <w:rPr>
                                <w:b/>
                                <w:bCs/>
                              </w:rPr>
                              <w:tab/>
                              <w:t>English (Fluent)</w:t>
                            </w:r>
                          </w:p>
                          <w:p w14:paraId="62C36C80" w14:textId="77777777" w:rsidR="0094146F" w:rsidRDefault="0094146F"/>
                        </w:txbxContent>
                      </v:textbox>
                    </v:shape>
                  </w:pict>
                </mc:Fallback>
              </mc:AlternateContent>
            </w:r>
          </w:p>
          <w:p w14:paraId="0E6CB8A3" w14:textId="77777777" w:rsidR="00354D60" w:rsidRPr="00354D60" w:rsidRDefault="00354D60" w:rsidP="00354D60">
            <w:pPr>
              <w:pStyle w:val="Heading4"/>
              <w:rPr>
                <w:b w:val="0"/>
                <w:bCs/>
              </w:rPr>
            </w:pPr>
            <w:r w:rsidRPr="00354D60">
              <w:rPr>
                <w:b w:val="0"/>
                <w:bCs/>
              </w:rPr>
              <w:t>Planned and delivered individualized nursing care plans in collaboration with interdisciplinary teams, focusing on both pre-operative and post-operative patient needs, especially for patients with chronic kidney disease (CKD) and those undergoing dialysis. Provided primary care, case management, IV therapy, and medication administration before, during, and after dialysis sessions.</w:t>
            </w:r>
          </w:p>
          <w:p w14:paraId="7BF40354" w14:textId="77777777" w:rsidR="00354D60" w:rsidRPr="00354D60" w:rsidRDefault="00354D60" w:rsidP="00354D60">
            <w:pPr>
              <w:pStyle w:val="Heading4"/>
              <w:rPr>
                <w:b w:val="0"/>
                <w:bCs/>
              </w:rPr>
            </w:pPr>
          </w:p>
          <w:p w14:paraId="5B309D9B" w14:textId="77777777" w:rsidR="00354D60" w:rsidRPr="00354D60" w:rsidRDefault="00354D60" w:rsidP="00354D60">
            <w:pPr>
              <w:pStyle w:val="Heading4"/>
              <w:rPr>
                <w:b w:val="0"/>
                <w:bCs/>
              </w:rPr>
            </w:pPr>
            <w:r w:rsidRPr="00354D60">
              <w:rPr>
                <w:b w:val="0"/>
                <w:bCs/>
              </w:rPr>
              <w:t>Maintained accurate and detailed patient records, including assessments, vital signs, care interventions, discharge instructions, and follow-up care. Collected lab specimens, ordered and interpreted diagnostic tests, and supported the continuum of care through clinical documentation and communication with physicians and registered nurses.</w:t>
            </w:r>
          </w:p>
          <w:p w14:paraId="731B3951" w14:textId="77777777" w:rsidR="00354D60" w:rsidRPr="00354D60" w:rsidRDefault="00354D60" w:rsidP="00354D60">
            <w:pPr>
              <w:pStyle w:val="Heading4"/>
              <w:rPr>
                <w:b w:val="0"/>
                <w:bCs/>
              </w:rPr>
            </w:pPr>
          </w:p>
          <w:p w14:paraId="7672DBD9" w14:textId="77777777" w:rsidR="00354D60" w:rsidRPr="00354D60" w:rsidRDefault="00354D60" w:rsidP="00354D60">
            <w:pPr>
              <w:pStyle w:val="Heading4"/>
              <w:rPr>
                <w:b w:val="0"/>
                <w:bCs/>
              </w:rPr>
            </w:pPr>
            <w:r w:rsidRPr="00354D60">
              <w:rPr>
                <w:b w:val="0"/>
                <w:bCs/>
              </w:rPr>
              <w:t>Managed unit workflow, supply allocation, and assisted with the admission process. Delivered patient education on CKD management, medications, detox, recovery, and coping strategies, while offering emotional and psychological support to patients and their caregivers. Supported patients using customized teaching tools to enhance understanding and engagement in their treatment plans.</w:t>
            </w:r>
          </w:p>
          <w:p w14:paraId="2F6904C0" w14:textId="77777777" w:rsidR="00354D60" w:rsidRPr="00354D60" w:rsidRDefault="00354D60" w:rsidP="00354D60">
            <w:pPr>
              <w:pStyle w:val="Heading4"/>
              <w:rPr>
                <w:b w:val="0"/>
                <w:bCs/>
              </w:rPr>
            </w:pPr>
          </w:p>
          <w:p w14:paraId="6AE80965" w14:textId="77777777" w:rsidR="00354D60" w:rsidRPr="00354D60" w:rsidRDefault="00354D60" w:rsidP="00354D60">
            <w:pPr>
              <w:pStyle w:val="Heading4"/>
              <w:rPr>
                <w:b w:val="0"/>
                <w:bCs/>
              </w:rPr>
            </w:pPr>
            <w:r w:rsidRPr="00354D60">
              <w:rPr>
                <w:b w:val="0"/>
                <w:bCs/>
              </w:rPr>
              <w:t>Responded effectively to life-threatening emergencies, demonstrating sound clinical judgment in high-pressure environments.</w:t>
            </w:r>
          </w:p>
          <w:p w14:paraId="6102B5D3" w14:textId="6629C67C" w:rsidR="007F5141" w:rsidRPr="003977A7" w:rsidRDefault="007F5141" w:rsidP="007F5141"/>
          <w:p w14:paraId="313FAE29" w14:textId="1F4C8D16" w:rsidR="007F5141" w:rsidRPr="00796B95" w:rsidRDefault="007F5141" w:rsidP="007F5141">
            <w:pPr>
              <w:pStyle w:val="Heading2"/>
              <w:rPr>
                <w:color w:val="0070C0"/>
              </w:rPr>
            </w:pPr>
            <w:r w:rsidRPr="00796B95">
              <w:rPr>
                <w:color w:val="0070C0"/>
              </w:rPr>
              <w:t>TEACHING</w:t>
            </w:r>
            <w:r w:rsidR="00823E5A">
              <w:rPr>
                <w:color w:val="0070C0"/>
              </w:rPr>
              <w:t>and research</w:t>
            </w:r>
            <w:r w:rsidRPr="00796B95">
              <w:rPr>
                <w:color w:val="0070C0"/>
              </w:rPr>
              <w:t xml:space="preserve"> EXPERIENCE</w:t>
            </w:r>
          </w:p>
          <w:p w14:paraId="3ED0834F" w14:textId="77777777" w:rsidR="00823E5A" w:rsidRDefault="00823E5A" w:rsidP="00823E5A">
            <w:pPr>
              <w:pStyle w:val="Heading4"/>
            </w:pPr>
            <w:r>
              <w:t>Teaching and Research Assistant, An Najah National University        06/2019 – Present.</w:t>
            </w:r>
          </w:p>
          <w:p w14:paraId="604A3F72" w14:textId="77777777" w:rsidR="00823E5A" w:rsidRDefault="00823E5A" w:rsidP="00823E5A">
            <w:pPr>
              <w:pStyle w:val="Heading4"/>
            </w:pPr>
            <w:r>
              <w:t xml:space="preserve">Nablus, Palestine. </w:t>
            </w:r>
          </w:p>
          <w:p w14:paraId="1B70D8C6" w14:textId="77777777" w:rsidR="00823E5A" w:rsidRDefault="00823E5A" w:rsidP="00823E5A">
            <w:pPr>
              <w:rPr>
                <w:rtl/>
              </w:rPr>
            </w:pPr>
          </w:p>
          <w:p w14:paraId="5338EE08" w14:textId="77777777" w:rsidR="00823E5A" w:rsidRPr="0057156A" w:rsidRDefault="00823E5A" w:rsidP="00823E5A">
            <w:r w:rsidRPr="0057156A">
              <w:t>Experienced in teaching nursing simulation, fundamentals of nursing, and health assessment through lectures, seminars, and hands-on vocational training. Responsibilities included mentoring students, supervising academic projects, preparing and grading exams, and providing academic and career advising. Actively encouraged critical thinking, student engagement, and independent learning through interactive teaching strategies.</w:t>
            </w:r>
          </w:p>
          <w:p w14:paraId="4A109B65" w14:textId="77777777" w:rsidR="00823E5A" w:rsidRPr="0057156A" w:rsidRDefault="00823E5A" w:rsidP="00823E5A"/>
          <w:p w14:paraId="7A266082" w14:textId="77777777" w:rsidR="00823E5A" w:rsidRPr="0057156A" w:rsidRDefault="00823E5A" w:rsidP="00823E5A">
            <w:pPr>
              <w:rPr>
                <w:rtl/>
              </w:rPr>
            </w:pPr>
            <w:r w:rsidRPr="0057156A">
              <w:t>In addition to academic duties, I led the design, development, and management of clinical simulation scenarios across various specialties, with a strong emphasis on emergency and trauma care. Proficient in using moulage techniques to create realistic, high-fidelity simulation environments that enhance clinical decision-making and practical competency. Attended academic conferences, contributed to research dissemination, and continuously worked to improve the quality of nursing education through innovative, evidence-based methods.</w:t>
            </w:r>
          </w:p>
          <w:p w14:paraId="6E00A606" w14:textId="73AECD3A" w:rsidR="007F5141" w:rsidRPr="00796B95" w:rsidRDefault="007F5141" w:rsidP="007F5141">
            <w:pPr>
              <w:pStyle w:val="Heading2"/>
              <w:rPr>
                <w:color w:val="0070C0"/>
              </w:rPr>
            </w:pPr>
            <w:r w:rsidRPr="00AB405D">
              <w:rPr>
                <w:color w:val="0070C0"/>
              </w:rPr>
              <w:t>CERTIFICATES AND MEMBERSHIPS</w:t>
            </w:r>
          </w:p>
          <w:p w14:paraId="450EB5A1" w14:textId="46A0B013" w:rsidR="007F5141" w:rsidRPr="00AB405D" w:rsidRDefault="007F5141" w:rsidP="007F5141">
            <w:pPr>
              <w:rPr>
                <w:rFonts w:cs="Tahoma"/>
                <w:szCs w:val="18"/>
              </w:rPr>
            </w:pPr>
            <w:r>
              <w:rPr>
                <w:rFonts w:cs="Tahoma"/>
                <w:szCs w:val="18"/>
              </w:rPr>
              <w:t>-</w:t>
            </w:r>
            <w:r w:rsidRPr="00AB405D">
              <w:rPr>
                <w:rFonts w:cs="Tahoma"/>
                <w:szCs w:val="18"/>
              </w:rPr>
              <w:t>Certified</w:t>
            </w:r>
            <w:r w:rsidR="00657B5C">
              <w:rPr>
                <w:rFonts w:cs="Tahoma"/>
                <w:szCs w:val="18"/>
              </w:rPr>
              <w:t xml:space="preserve"> Registered</w:t>
            </w:r>
            <w:r w:rsidRPr="00AB405D">
              <w:rPr>
                <w:rFonts w:cs="Tahoma"/>
                <w:szCs w:val="18"/>
              </w:rPr>
              <w:t xml:space="preserve"> Nurse</w:t>
            </w:r>
            <w:r w:rsidR="00657B5C">
              <w:rPr>
                <w:rFonts w:cs="Tahoma"/>
                <w:szCs w:val="18"/>
              </w:rPr>
              <w:t xml:space="preserve"> License</w:t>
            </w:r>
            <w:r w:rsidRPr="00AB405D">
              <w:rPr>
                <w:rFonts w:cs="Tahoma"/>
                <w:szCs w:val="18"/>
              </w:rPr>
              <w:t xml:space="preserve"> in </w:t>
            </w:r>
            <w:r w:rsidR="00657B5C">
              <w:rPr>
                <w:rFonts w:cs="Tahoma"/>
                <w:szCs w:val="18"/>
              </w:rPr>
              <w:t>Palestine.</w:t>
            </w:r>
          </w:p>
          <w:p w14:paraId="605ACD75" w14:textId="2BD8FD22" w:rsidR="007F5141" w:rsidRDefault="007F5141" w:rsidP="007F5141">
            <w:r>
              <w:rPr>
                <w:rFonts w:cs="Tahoma"/>
                <w:szCs w:val="18"/>
              </w:rPr>
              <w:t>-</w:t>
            </w:r>
            <w:r w:rsidR="00657B5C">
              <w:t xml:space="preserve">Saudi Commission for Health Specialties (SCFHS) License. </w:t>
            </w:r>
          </w:p>
          <w:p w14:paraId="2D03C66F" w14:textId="22D77A29" w:rsidR="00657B5C" w:rsidRPr="00657B5C" w:rsidRDefault="00657B5C" w:rsidP="00657B5C">
            <w:pPr>
              <w:rPr>
                <w:rtl/>
              </w:rPr>
            </w:pPr>
            <w:r>
              <w:t>-Qatar Council for Health Care Practitioner (QCHP) License.</w:t>
            </w:r>
          </w:p>
          <w:p w14:paraId="4DED0E98" w14:textId="73F61E58" w:rsidR="007F5141" w:rsidRDefault="007F5141" w:rsidP="007F5141">
            <w:pPr>
              <w:rPr>
                <w:rFonts w:cs="Tahoma"/>
                <w:szCs w:val="18"/>
              </w:rPr>
            </w:pPr>
            <w:r>
              <w:rPr>
                <w:rFonts w:cs="Tahoma"/>
                <w:szCs w:val="18"/>
              </w:rPr>
              <w:t>-</w:t>
            </w:r>
            <w:r w:rsidRPr="00AB405D">
              <w:rPr>
                <w:rFonts w:cs="Tahoma"/>
                <w:szCs w:val="18"/>
              </w:rPr>
              <w:t xml:space="preserve">BLS, ACLS, </w:t>
            </w:r>
            <w:r w:rsidR="00657B5C" w:rsidRPr="00AB405D">
              <w:rPr>
                <w:rFonts w:cs="Tahoma"/>
                <w:szCs w:val="18"/>
              </w:rPr>
              <w:t>PALS</w:t>
            </w:r>
            <w:r w:rsidR="00657B5C">
              <w:rPr>
                <w:rFonts w:cs="Tahoma" w:hint="cs"/>
                <w:szCs w:val="18"/>
                <w:rtl/>
              </w:rPr>
              <w:t>,</w:t>
            </w:r>
            <w:r w:rsidR="00657B5C">
              <w:rPr>
                <w:rFonts w:cs="Tahoma"/>
                <w:szCs w:val="18"/>
              </w:rPr>
              <w:t xml:space="preserve"> American Heart Association.</w:t>
            </w:r>
          </w:p>
          <w:p w14:paraId="7E4B93B8" w14:textId="7B488208" w:rsidR="00657B5C" w:rsidRDefault="00657B5C" w:rsidP="007F5141">
            <w:pPr>
              <w:rPr>
                <w:rFonts w:cs="Tahoma"/>
                <w:szCs w:val="18"/>
              </w:rPr>
            </w:pPr>
            <w:r>
              <w:rPr>
                <w:rFonts w:cs="Tahoma"/>
                <w:szCs w:val="18"/>
              </w:rPr>
              <w:t>-Advanced Trauma Life Support Provider (ATLS), American Collage of Surgeon.</w:t>
            </w:r>
          </w:p>
          <w:p w14:paraId="45676272" w14:textId="2DB27123" w:rsidR="00657B5C" w:rsidRDefault="00657B5C" w:rsidP="007F5141">
            <w:pPr>
              <w:rPr>
                <w:rFonts w:cs="Tahoma"/>
                <w:szCs w:val="18"/>
              </w:rPr>
            </w:pPr>
            <w:r>
              <w:rPr>
                <w:rFonts w:cs="Tahoma"/>
                <w:szCs w:val="18"/>
              </w:rPr>
              <w:lastRenderedPageBreak/>
              <w:t xml:space="preserve">- </w:t>
            </w:r>
            <w:r w:rsidR="0055386B">
              <w:rPr>
                <w:rFonts w:cs="Tahoma"/>
                <w:szCs w:val="18"/>
              </w:rPr>
              <w:t xml:space="preserve">Trauma Evaluation and Management (TEAM), </w:t>
            </w:r>
            <w:r w:rsidR="0055386B" w:rsidRPr="0055386B">
              <w:rPr>
                <w:rFonts w:cs="Tahoma"/>
                <w:szCs w:val="18"/>
              </w:rPr>
              <w:t>American Collage of Surgeon.</w:t>
            </w:r>
          </w:p>
          <w:p w14:paraId="0B01C493" w14:textId="61775960" w:rsidR="0055386B" w:rsidRPr="00AB405D" w:rsidRDefault="0055386B" w:rsidP="0055386B">
            <w:pPr>
              <w:rPr>
                <w:rFonts w:cs="Tahoma"/>
                <w:szCs w:val="18"/>
              </w:rPr>
            </w:pPr>
            <w:r>
              <w:rPr>
                <w:rFonts w:cs="Tahoma"/>
                <w:szCs w:val="18"/>
              </w:rPr>
              <w:t xml:space="preserve">- Stop The Bleed, </w:t>
            </w:r>
            <w:r w:rsidRPr="0055386B">
              <w:rPr>
                <w:rFonts w:cs="Tahoma"/>
                <w:szCs w:val="18"/>
              </w:rPr>
              <w:t>American Collage of Surgeon.</w:t>
            </w:r>
          </w:p>
          <w:p w14:paraId="238F5D5D" w14:textId="596800F0" w:rsidR="007F5141" w:rsidRPr="00AB405D" w:rsidRDefault="007F5141" w:rsidP="007F5141">
            <w:pPr>
              <w:rPr>
                <w:rFonts w:cs="Tahoma"/>
                <w:szCs w:val="18"/>
              </w:rPr>
            </w:pPr>
            <w:r>
              <w:rPr>
                <w:rFonts w:cs="Tahoma"/>
                <w:szCs w:val="18"/>
              </w:rPr>
              <w:t>-</w:t>
            </w:r>
            <w:r w:rsidR="0055386B">
              <w:t>Member, Professional of Palestinian Nursing and Midwifery.</w:t>
            </w:r>
          </w:p>
          <w:p w14:paraId="55C01241" w14:textId="77777777" w:rsidR="0055386B" w:rsidRDefault="007F5141" w:rsidP="007F5141">
            <w:pPr>
              <w:rPr>
                <w:rFonts w:cs="Tahoma"/>
                <w:szCs w:val="18"/>
              </w:rPr>
            </w:pPr>
            <w:r>
              <w:rPr>
                <w:rFonts w:cs="Tahoma"/>
                <w:szCs w:val="18"/>
              </w:rPr>
              <w:t>-</w:t>
            </w:r>
            <w:r w:rsidR="0055386B">
              <w:t>Member, Professional of Saudi Commission for Health Specialties (SCFHS)</w:t>
            </w:r>
          </w:p>
          <w:p w14:paraId="251A9A85" w14:textId="7A25020E" w:rsidR="00105009" w:rsidRDefault="007F5141" w:rsidP="00105009">
            <w:r>
              <w:rPr>
                <w:rFonts w:cs="Tahoma"/>
                <w:szCs w:val="18"/>
              </w:rPr>
              <w:t>-</w:t>
            </w:r>
            <w:r w:rsidR="0055386B">
              <w:t xml:space="preserve">Member, Professional of Qatar Council for Health Care Practitioner (QCHP). </w:t>
            </w:r>
          </w:p>
          <w:p w14:paraId="7ACAADAB" w14:textId="1ACC6FF4" w:rsidR="00105009" w:rsidRPr="00796B95" w:rsidRDefault="00105009" w:rsidP="00105009">
            <w:pPr>
              <w:pStyle w:val="Heading2"/>
              <w:rPr>
                <w:color w:val="0070C0"/>
              </w:rPr>
            </w:pPr>
            <w:r>
              <w:rPr>
                <w:color w:val="0070C0"/>
              </w:rPr>
              <w:t xml:space="preserve">volenteering and activites </w:t>
            </w:r>
          </w:p>
          <w:p w14:paraId="7028BE40" w14:textId="77777777" w:rsidR="00105009" w:rsidRPr="00105009" w:rsidRDefault="00105009" w:rsidP="00105009">
            <w:pPr>
              <w:rPr>
                <w:rFonts w:cs="Tahoma"/>
                <w:szCs w:val="18"/>
              </w:rPr>
            </w:pPr>
            <w:r w:rsidRPr="00105009">
              <w:rPr>
                <w:rFonts w:cs="Tahoma"/>
                <w:szCs w:val="18"/>
              </w:rPr>
              <w:t>- Volunteer – Clinical Simulation Lab Support</w:t>
            </w:r>
          </w:p>
          <w:p w14:paraId="6617A278" w14:textId="77777777" w:rsidR="00105009" w:rsidRPr="00105009" w:rsidRDefault="00105009" w:rsidP="00105009">
            <w:pPr>
              <w:rPr>
                <w:rFonts w:cs="Tahoma"/>
                <w:szCs w:val="18"/>
              </w:rPr>
            </w:pPr>
            <w:r w:rsidRPr="00105009">
              <w:rPr>
                <w:rFonts w:cs="Tahoma"/>
                <w:szCs w:val="18"/>
              </w:rPr>
              <w:t>Ministry of Health continuous education department, West Bank – Palestine | Oct 2023 – Nov 2023</w:t>
            </w:r>
          </w:p>
          <w:p w14:paraId="33C0D44C" w14:textId="1D098D34" w:rsidR="00105009" w:rsidRPr="00105009" w:rsidRDefault="00105009" w:rsidP="00105009">
            <w:pPr>
              <w:ind w:left="720"/>
              <w:rPr>
                <w:rFonts w:cs="Tahoma"/>
                <w:szCs w:val="18"/>
              </w:rPr>
            </w:pPr>
            <w:r w:rsidRPr="00105009">
              <w:rPr>
                <w:rFonts w:cs="Tahoma"/>
                <w:szCs w:val="18"/>
              </w:rPr>
              <w:t>•Assisted in setting up and operating high-fidelity simulation sessions for emergency and trauma scenarios.</w:t>
            </w:r>
          </w:p>
          <w:p w14:paraId="079D475F" w14:textId="127AC6F4" w:rsidR="00105009" w:rsidRPr="00105009" w:rsidRDefault="00105009" w:rsidP="00105009">
            <w:pPr>
              <w:ind w:left="720"/>
              <w:rPr>
                <w:rFonts w:cs="Tahoma"/>
                <w:szCs w:val="18"/>
              </w:rPr>
            </w:pPr>
            <w:r w:rsidRPr="00105009">
              <w:rPr>
                <w:rFonts w:cs="Tahoma"/>
                <w:szCs w:val="18"/>
              </w:rPr>
              <w:t>•Supported newly graduate nursing staff during hands-on training in CPR, airway management, and bleeding control.</w:t>
            </w:r>
          </w:p>
          <w:p w14:paraId="37C7C03C" w14:textId="0B2F47ED" w:rsidR="00105009" w:rsidRDefault="00105009" w:rsidP="00105009">
            <w:pPr>
              <w:ind w:left="720"/>
              <w:rPr>
                <w:rFonts w:cs="Tahoma"/>
                <w:szCs w:val="18"/>
              </w:rPr>
            </w:pPr>
            <w:r w:rsidRPr="00105009">
              <w:rPr>
                <w:rFonts w:cs="Tahoma"/>
                <w:szCs w:val="18"/>
              </w:rPr>
              <w:t>•Collaborated with administration to facilitate staff debriefings and feedback during practical skills assessments.</w:t>
            </w:r>
          </w:p>
          <w:p w14:paraId="4A4F6A9C" w14:textId="77777777" w:rsidR="00105009" w:rsidRPr="00105009" w:rsidRDefault="00105009" w:rsidP="00105009">
            <w:pPr>
              <w:rPr>
                <w:rFonts w:cs="Tahoma"/>
                <w:szCs w:val="18"/>
              </w:rPr>
            </w:pPr>
          </w:p>
          <w:p w14:paraId="05268488" w14:textId="77777777" w:rsidR="00105009" w:rsidRPr="00105009" w:rsidRDefault="00105009" w:rsidP="00105009">
            <w:pPr>
              <w:rPr>
                <w:rFonts w:cs="Tahoma"/>
                <w:szCs w:val="18"/>
              </w:rPr>
            </w:pPr>
            <w:r w:rsidRPr="00105009">
              <w:rPr>
                <w:rFonts w:cs="Tahoma"/>
                <w:szCs w:val="18"/>
              </w:rPr>
              <w:t>- Volunteer Organizer – Emergency Response Awareness Campaign</w:t>
            </w:r>
          </w:p>
          <w:p w14:paraId="31B71ADE" w14:textId="77777777" w:rsidR="00105009" w:rsidRPr="00105009" w:rsidRDefault="00105009" w:rsidP="00105009">
            <w:pPr>
              <w:rPr>
                <w:rFonts w:cs="Tahoma"/>
                <w:szCs w:val="18"/>
              </w:rPr>
            </w:pPr>
            <w:r w:rsidRPr="00105009">
              <w:rPr>
                <w:rFonts w:cs="Tahoma"/>
                <w:szCs w:val="18"/>
              </w:rPr>
              <w:t>In partnership with the Palestinian Red Crescent Society, Ceville Defense and Municipal – Jenin, West Bank | May 2024</w:t>
            </w:r>
          </w:p>
          <w:p w14:paraId="588E78BC" w14:textId="63B9D130" w:rsidR="00105009" w:rsidRPr="00105009" w:rsidRDefault="00105009" w:rsidP="00105009">
            <w:pPr>
              <w:ind w:left="720"/>
              <w:rPr>
                <w:rFonts w:cs="Tahoma"/>
                <w:szCs w:val="18"/>
              </w:rPr>
            </w:pPr>
            <w:r w:rsidRPr="00105009">
              <w:rPr>
                <w:rFonts w:cs="Tahoma"/>
                <w:szCs w:val="18"/>
              </w:rPr>
              <w:t>•Helped coordinate community workshops and public training on first aid and basic life support in underserved areas.</w:t>
            </w:r>
          </w:p>
          <w:p w14:paraId="6CBAA613" w14:textId="6A9B1B91" w:rsidR="00105009" w:rsidRPr="00105009" w:rsidRDefault="00105009" w:rsidP="00105009">
            <w:pPr>
              <w:ind w:left="720"/>
              <w:rPr>
                <w:rFonts w:cs="Tahoma"/>
                <w:szCs w:val="18"/>
              </w:rPr>
            </w:pPr>
            <w:r w:rsidRPr="00105009">
              <w:rPr>
                <w:rFonts w:cs="Tahoma"/>
                <w:szCs w:val="18"/>
              </w:rPr>
              <w:t>•Delivered awareness sessions in schools and youth centers on emergency preparedness and injury prevention.</w:t>
            </w:r>
          </w:p>
          <w:p w14:paraId="4F8228AD" w14:textId="5B7D708D" w:rsidR="00105009" w:rsidRDefault="00105009" w:rsidP="00105009">
            <w:pPr>
              <w:ind w:left="720"/>
              <w:rPr>
                <w:rFonts w:cs="Tahoma"/>
                <w:szCs w:val="18"/>
              </w:rPr>
            </w:pPr>
            <w:r w:rsidRPr="00105009">
              <w:rPr>
                <w:rFonts w:cs="Tahoma"/>
                <w:szCs w:val="18"/>
              </w:rPr>
              <w:t>•Worked closely with nursing faculties to adapt health education materials to local needs.</w:t>
            </w:r>
          </w:p>
          <w:p w14:paraId="0909D08A" w14:textId="77777777" w:rsidR="00105009" w:rsidRPr="00105009" w:rsidRDefault="00105009" w:rsidP="00105009">
            <w:pPr>
              <w:rPr>
                <w:rFonts w:cs="Tahoma"/>
                <w:szCs w:val="18"/>
              </w:rPr>
            </w:pPr>
          </w:p>
          <w:p w14:paraId="4F5F65C4" w14:textId="7653BA1F" w:rsidR="00105009" w:rsidRPr="00105009" w:rsidRDefault="00105009" w:rsidP="00105009">
            <w:pPr>
              <w:rPr>
                <w:rFonts w:cs="Tahoma"/>
                <w:szCs w:val="18"/>
              </w:rPr>
            </w:pPr>
            <w:r w:rsidRPr="00105009">
              <w:rPr>
                <w:rFonts w:cs="Tahoma"/>
                <w:szCs w:val="18"/>
              </w:rPr>
              <w:t>-Volunteer – Simulation-Based Experimental Study Support</w:t>
            </w:r>
          </w:p>
          <w:p w14:paraId="19CFDFC8" w14:textId="77777777" w:rsidR="00105009" w:rsidRPr="00105009" w:rsidRDefault="00105009" w:rsidP="00105009">
            <w:pPr>
              <w:rPr>
                <w:rFonts w:cs="Tahoma"/>
                <w:szCs w:val="18"/>
              </w:rPr>
            </w:pPr>
            <w:r w:rsidRPr="00105009">
              <w:rPr>
                <w:rFonts w:cs="Tahoma"/>
                <w:szCs w:val="18"/>
              </w:rPr>
              <w:t>Faculty of Nursing, Najah National University, Nablus – Palestine | Jul 2025 – Aug 2025</w:t>
            </w:r>
          </w:p>
          <w:p w14:paraId="56C8AB62" w14:textId="5891EB8A" w:rsidR="00105009" w:rsidRPr="00105009" w:rsidRDefault="00105009" w:rsidP="00105009">
            <w:pPr>
              <w:ind w:left="720"/>
              <w:rPr>
                <w:rFonts w:cs="Tahoma"/>
                <w:szCs w:val="18"/>
              </w:rPr>
            </w:pPr>
            <w:r w:rsidRPr="00105009">
              <w:rPr>
                <w:rFonts w:cs="Tahoma"/>
                <w:szCs w:val="18"/>
              </w:rPr>
              <w:t>•Collaborated with undergraduate nursing students in conducting an experimental research study using high-fidelity simulation manikins.</w:t>
            </w:r>
          </w:p>
          <w:p w14:paraId="6B63C37D" w14:textId="7105E9D1" w:rsidR="00105009" w:rsidRPr="00105009" w:rsidRDefault="00105009" w:rsidP="00105009">
            <w:pPr>
              <w:ind w:left="720"/>
              <w:rPr>
                <w:rFonts w:cs="Tahoma"/>
                <w:szCs w:val="18"/>
              </w:rPr>
            </w:pPr>
            <w:r w:rsidRPr="00105009">
              <w:rPr>
                <w:rFonts w:cs="Tahoma"/>
                <w:szCs w:val="18"/>
              </w:rPr>
              <w:t>•Assisted in scenario preparation, equipment setup, and coordination of simulation sessions focused on trauma and emergency care.</w:t>
            </w:r>
          </w:p>
          <w:p w14:paraId="65409CC2" w14:textId="0AE7EB38" w:rsidR="00105009" w:rsidRPr="00AB405D" w:rsidRDefault="00105009" w:rsidP="00105009">
            <w:pPr>
              <w:ind w:left="720"/>
              <w:rPr>
                <w:rFonts w:cs="Tahoma"/>
                <w:szCs w:val="18"/>
              </w:rPr>
            </w:pPr>
            <w:r w:rsidRPr="00105009">
              <w:rPr>
                <w:rFonts w:cs="Tahoma"/>
                <w:szCs w:val="18"/>
              </w:rPr>
              <w:t>•Supported participants during simulations and ensured standardized procedures for data collection and performance assessment.</w:t>
            </w:r>
          </w:p>
          <w:p w14:paraId="27787D43" w14:textId="4AF66BFE" w:rsidR="007F5141" w:rsidRPr="00AB405D" w:rsidRDefault="007F5141" w:rsidP="007F5141">
            <w:pPr>
              <w:pStyle w:val="Heading2"/>
              <w:rPr>
                <w:color w:val="0070C0"/>
              </w:rPr>
            </w:pPr>
            <w:r>
              <w:rPr>
                <w:color w:val="0070C0"/>
              </w:rPr>
              <w:t xml:space="preserve">References </w:t>
            </w:r>
          </w:p>
          <w:p w14:paraId="626C4543" w14:textId="77777777" w:rsidR="00932AE9" w:rsidRPr="00932AE9" w:rsidRDefault="007F5141" w:rsidP="00932AE9">
            <w:pPr>
              <w:autoSpaceDE w:val="0"/>
              <w:autoSpaceDN w:val="0"/>
              <w:adjustRightInd w:val="0"/>
              <w:rPr>
                <w:rFonts w:cs="Tahoma"/>
                <w:szCs w:val="18"/>
              </w:rPr>
            </w:pPr>
            <w:r>
              <w:rPr>
                <w:rFonts w:cs="Tahoma"/>
                <w:szCs w:val="18"/>
              </w:rPr>
              <w:t>-</w:t>
            </w:r>
            <w:r w:rsidR="00932AE9" w:rsidRPr="00932AE9">
              <w:rPr>
                <w:rFonts w:cs="Tahoma"/>
                <w:szCs w:val="18"/>
              </w:rPr>
              <w:t>Dr. Jamal Qadomi – Associate Professor, Faculty of Nursing and Midwifery, An Najah National University-Nablus, Palestine.</w:t>
            </w:r>
          </w:p>
          <w:p w14:paraId="6EAA0789" w14:textId="77777777" w:rsidR="00932AE9" w:rsidRDefault="00932AE9" w:rsidP="00932AE9">
            <w:pPr>
              <w:autoSpaceDE w:val="0"/>
              <w:autoSpaceDN w:val="0"/>
              <w:adjustRightInd w:val="0"/>
              <w:rPr>
                <w:rFonts w:cs="Tahoma"/>
                <w:szCs w:val="18"/>
              </w:rPr>
            </w:pPr>
            <w:r w:rsidRPr="00932AE9">
              <w:rPr>
                <w:rFonts w:cs="Tahoma"/>
                <w:szCs w:val="18"/>
              </w:rPr>
              <w:t xml:space="preserve">Email: </w:t>
            </w:r>
            <w:hyperlink r:id="rId15" w:history="1">
              <w:r w:rsidRPr="00932AE9">
                <w:rPr>
                  <w:rStyle w:val="Hyperlink"/>
                  <w:rFonts w:cs="Tahoma"/>
                  <w:szCs w:val="18"/>
                </w:rPr>
                <w:t>Jamal9877@najah.edu</w:t>
              </w:r>
            </w:hyperlink>
          </w:p>
          <w:p w14:paraId="530FD671" w14:textId="77777777" w:rsidR="00932AE9" w:rsidRPr="00932AE9" w:rsidRDefault="00932AE9" w:rsidP="00932AE9">
            <w:pPr>
              <w:autoSpaceDE w:val="0"/>
              <w:autoSpaceDN w:val="0"/>
              <w:adjustRightInd w:val="0"/>
              <w:rPr>
                <w:rFonts w:cs="Tahoma"/>
                <w:szCs w:val="18"/>
              </w:rPr>
            </w:pPr>
          </w:p>
          <w:p w14:paraId="0BEFF7B4" w14:textId="4FAC5E02" w:rsidR="00932AE9" w:rsidRPr="00932AE9" w:rsidRDefault="00932AE9" w:rsidP="00932AE9">
            <w:pPr>
              <w:autoSpaceDE w:val="0"/>
              <w:autoSpaceDN w:val="0"/>
              <w:adjustRightInd w:val="0"/>
              <w:rPr>
                <w:rFonts w:cs="Tahoma"/>
                <w:szCs w:val="18"/>
              </w:rPr>
            </w:pPr>
            <w:r>
              <w:rPr>
                <w:rFonts w:cs="Tahoma"/>
                <w:szCs w:val="18"/>
              </w:rPr>
              <w:t>-</w:t>
            </w:r>
            <w:r w:rsidRPr="00932AE9">
              <w:rPr>
                <w:rFonts w:cs="Tahoma"/>
                <w:szCs w:val="18"/>
              </w:rPr>
              <w:t>Dr. Mohammed Jallad- Associate professor, Faculty of Nursing. Arab American University (AAUP), Palestine.</w:t>
            </w:r>
          </w:p>
          <w:p w14:paraId="0FFE5B48" w14:textId="77777777" w:rsidR="00932AE9" w:rsidRPr="00932AE9" w:rsidRDefault="00932AE9" w:rsidP="00932AE9">
            <w:pPr>
              <w:autoSpaceDE w:val="0"/>
              <w:autoSpaceDN w:val="0"/>
              <w:adjustRightInd w:val="0"/>
              <w:rPr>
                <w:rFonts w:cs="Tahoma"/>
                <w:szCs w:val="18"/>
              </w:rPr>
            </w:pPr>
            <w:r w:rsidRPr="00932AE9">
              <w:rPr>
                <w:rFonts w:cs="Tahoma"/>
                <w:szCs w:val="18"/>
              </w:rPr>
              <w:t xml:space="preserve">Email: </w:t>
            </w:r>
            <w:hyperlink r:id="rId16" w:history="1">
              <w:r w:rsidRPr="00932AE9">
                <w:rPr>
                  <w:rStyle w:val="Hyperlink"/>
                  <w:rFonts w:cs="Tahoma"/>
                  <w:szCs w:val="18"/>
                </w:rPr>
                <w:t>Mohammed.jallad@aaup.edu</w:t>
              </w:r>
            </w:hyperlink>
            <w:r w:rsidRPr="00932AE9">
              <w:rPr>
                <w:rFonts w:cs="Tahoma"/>
                <w:szCs w:val="18"/>
              </w:rPr>
              <w:t xml:space="preserve">   </w:t>
            </w:r>
          </w:p>
          <w:p w14:paraId="4EB57E29" w14:textId="2C00970C" w:rsidR="007F5141" w:rsidRPr="00AB405D" w:rsidRDefault="007F5141" w:rsidP="007F5141">
            <w:pPr>
              <w:rPr>
                <w:rFonts w:cs="Tahoma"/>
                <w:b/>
                <w:bCs/>
                <w:szCs w:val="18"/>
              </w:rPr>
            </w:pPr>
          </w:p>
          <w:p w14:paraId="6348C40B" w14:textId="77777777" w:rsidR="007F5141" w:rsidRDefault="007F5141" w:rsidP="007F5141">
            <w:pPr>
              <w:rPr>
                <w:rFonts w:cs="Tahoma"/>
                <w:b/>
                <w:bCs/>
                <w:szCs w:val="18"/>
              </w:rPr>
            </w:pPr>
          </w:p>
          <w:p w14:paraId="37C6EE10" w14:textId="77777777" w:rsidR="007F5141" w:rsidRDefault="007F5141" w:rsidP="007F5141">
            <w:pPr>
              <w:rPr>
                <w:rFonts w:cs="Tahoma"/>
                <w:b/>
                <w:bCs/>
                <w:szCs w:val="18"/>
              </w:rPr>
            </w:pPr>
          </w:p>
          <w:p w14:paraId="730928F8" w14:textId="65598EC4" w:rsidR="007F5141" w:rsidRPr="00AB405D" w:rsidRDefault="007F5141" w:rsidP="007F5141">
            <w:pPr>
              <w:rPr>
                <w:b/>
                <w:bCs/>
                <w:color w:val="FFFFFF" w:themeColor="background1"/>
                <w:szCs w:val="18"/>
              </w:rPr>
            </w:pPr>
          </w:p>
        </w:tc>
      </w:tr>
    </w:tbl>
    <w:p w14:paraId="5712CFB9" w14:textId="1E1245ED" w:rsidR="00B42874" w:rsidRDefault="003E7E73" w:rsidP="000C45FF">
      <w:pPr>
        <w:tabs>
          <w:tab w:val="left" w:pos="990"/>
        </w:tabs>
      </w:pPr>
      <w:r>
        <w:rPr>
          <w:noProof/>
        </w:rPr>
        <w:lastRenderedPageBreak/>
        <mc:AlternateContent>
          <mc:Choice Requires="wps">
            <w:drawing>
              <wp:anchor distT="0" distB="0" distL="114300" distR="114300" simplePos="0" relativeHeight="251666432" behindDoc="0" locked="0" layoutInCell="1" allowOverlap="1" wp14:anchorId="3E116858" wp14:editId="78C5F3A3">
                <wp:simplePos x="0" y="0"/>
                <wp:positionH relativeFrom="column">
                  <wp:posOffset>-243840</wp:posOffset>
                </wp:positionH>
                <wp:positionV relativeFrom="paragraph">
                  <wp:posOffset>-7289165</wp:posOffset>
                </wp:positionV>
                <wp:extent cx="2720340" cy="8557260"/>
                <wp:effectExtent l="0" t="0" r="0" b="0"/>
                <wp:wrapNone/>
                <wp:docPr id="1994912068" name="Text Box 2"/>
                <wp:cNvGraphicFramePr/>
                <a:graphic xmlns:a="http://schemas.openxmlformats.org/drawingml/2006/main">
                  <a:graphicData uri="http://schemas.microsoft.com/office/word/2010/wordprocessingShape">
                    <wps:wsp>
                      <wps:cNvSpPr txBox="1"/>
                      <wps:spPr>
                        <a:xfrm>
                          <a:off x="0" y="0"/>
                          <a:ext cx="2720340" cy="8557260"/>
                        </a:xfrm>
                        <a:prstGeom prst="rect">
                          <a:avLst/>
                        </a:prstGeom>
                        <a:noFill/>
                        <a:ln w="6350">
                          <a:noFill/>
                        </a:ln>
                      </wps:spPr>
                      <wps:txbx>
                        <w:txbxContent>
                          <w:p w14:paraId="38C45472" w14:textId="21377566" w:rsidR="003E7E73" w:rsidRPr="003E7E73" w:rsidRDefault="003E7E73" w:rsidP="003E7E73">
                            <w:pPr>
                              <w:rPr>
                                <w:rFonts w:asciiTheme="majorHAnsi" w:hAnsiTheme="majorHAnsi" w:cstheme="majorBidi"/>
                                <w:b/>
                                <w:bCs/>
                                <w:color w:val="0070C0"/>
                                <w:sz w:val="22"/>
                              </w:rPr>
                            </w:pPr>
                            <w:r>
                              <w:rPr>
                                <w:rFonts w:asciiTheme="majorHAnsi" w:hAnsiTheme="majorHAnsi" w:cstheme="majorBidi"/>
                                <w:b/>
                                <w:bCs/>
                                <w:color w:val="0070C0"/>
                                <w:sz w:val="22"/>
                              </w:rPr>
                              <w:t>SKILLS</w:t>
                            </w:r>
                          </w:p>
                          <w:p w14:paraId="70545890" w14:textId="77777777" w:rsidR="003E7E73" w:rsidRDefault="003E7E73" w:rsidP="003E7E73">
                            <w:pPr>
                              <w:rPr>
                                <w:b/>
                                <w:bCs/>
                              </w:rPr>
                            </w:pPr>
                          </w:p>
                          <w:p w14:paraId="25473648" w14:textId="6803AEC3" w:rsidR="003E7E73" w:rsidRPr="003E7E73" w:rsidRDefault="003E7E73" w:rsidP="003E7E73">
                            <w:pPr>
                              <w:rPr>
                                <w:b/>
                                <w:bCs/>
                              </w:rPr>
                            </w:pPr>
                            <w:r w:rsidRPr="003E7E73">
                              <w:rPr>
                                <w:b/>
                                <w:bCs/>
                              </w:rPr>
                              <w:t>Core Clinical Skills</w:t>
                            </w:r>
                          </w:p>
                          <w:p w14:paraId="37FA3ED9" w14:textId="5D20A49B" w:rsidR="003E7E73" w:rsidRPr="003E7E73" w:rsidRDefault="003E7E73" w:rsidP="003E7E73">
                            <w:pPr>
                              <w:numPr>
                                <w:ilvl w:val="0"/>
                                <w:numId w:val="4"/>
                              </w:numPr>
                            </w:pPr>
                            <w:r w:rsidRPr="003E7E73">
                              <w:t>Emergency &amp; Trauma Nursing</w:t>
                            </w:r>
                            <w:r w:rsidR="00E864B3">
                              <w:t>.</w:t>
                            </w:r>
                          </w:p>
                          <w:p w14:paraId="1649EABE" w14:textId="4857B9D5" w:rsidR="003E7E73" w:rsidRPr="003E7E73" w:rsidRDefault="003E7E73" w:rsidP="003E7E73">
                            <w:pPr>
                              <w:numPr>
                                <w:ilvl w:val="0"/>
                                <w:numId w:val="4"/>
                              </w:numPr>
                            </w:pPr>
                            <w:r w:rsidRPr="003E7E73">
                              <w:t>Critical Care &amp; High-Acuity Patient Management</w:t>
                            </w:r>
                            <w:r w:rsidR="00E864B3">
                              <w:t>.</w:t>
                            </w:r>
                          </w:p>
                          <w:p w14:paraId="2CBF41AF" w14:textId="6880ECF4" w:rsidR="003E7E73" w:rsidRPr="003E7E73" w:rsidRDefault="003E7E73" w:rsidP="003E7E73">
                            <w:pPr>
                              <w:numPr>
                                <w:ilvl w:val="0"/>
                                <w:numId w:val="4"/>
                              </w:numPr>
                            </w:pPr>
                            <w:r w:rsidRPr="003E7E73">
                              <w:t>Renal Failure &amp; Dialysis Nursing Care</w:t>
                            </w:r>
                            <w:r w:rsidR="00E864B3">
                              <w:t>.</w:t>
                            </w:r>
                          </w:p>
                          <w:p w14:paraId="40479511" w14:textId="67E56C9C" w:rsidR="003E7E73" w:rsidRPr="003E7E73" w:rsidRDefault="003E7E73" w:rsidP="003E7E73">
                            <w:pPr>
                              <w:numPr>
                                <w:ilvl w:val="0"/>
                                <w:numId w:val="4"/>
                              </w:numPr>
                            </w:pPr>
                            <w:r w:rsidRPr="003E7E73">
                              <w:t>Life-Saving Interventions &amp; Code Response</w:t>
                            </w:r>
                            <w:r w:rsidR="00E864B3">
                              <w:t>.</w:t>
                            </w:r>
                          </w:p>
                          <w:p w14:paraId="152E7363" w14:textId="67847F6D" w:rsidR="003E7E73" w:rsidRPr="003E7E73" w:rsidRDefault="003E7E73" w:rsidP="003E7E73">
                            <w:pPr>
                              <w:numPr>
                                <w:ilvl w:val="0"/>
                                <w:numId w:val="4"/>
                              </w:numPr>
                            </w:pPr>
                            <w:r w:rsidRPr="003E7E73">
                              <w:t>IV Therapy &amp; Medication Administration</w:t>
                            </w:r>
                            <w:r w:rsidR="00E864B3">
                              <w:t>.</w:t>
                            </w:r>
                          </w:p>
                          <w:p w14:paraId="320D5802" w14:textId="611961DF" w:rsidR="003E7E73" w:rsidRPr="003E7E73" w:rsidRDefault="003E7E73" w:rsidP="003E7E73">
                            <w:pPr>
                              <w:numPr>
                                <w:ilvl w:val="0"/>
                                <w:numId w:val="4"/>
                              </w:numPr>
                            </w:pPr>
                            <w:r w:rsidRPr="003E7E73">
                              <w:t>Patient Assessment &amp; Triage</w:t>
                            </w:r>
                            <w:r w:rsidR="00E864B3">
                              <w:t>.</w:t>
                            </w:r>
                          </w:p>
                          <w:p w14:paraId="44F623A9" w14:textId="25CC89B8" w:rsidR="003E7E73" w:rsidRPr="003E7E73" w:rsidRDefault="003E7E73" w:rsidP="003E7E73">
                            <w:pPr>
                              <w:numPr>
                                <w:ilvl w:val="0"/>
                                <w:numId w:val="4"/>
                              </w:numPr>
                            </w:pPr>
                            <w:r w:rsidRPr="003E7E73">
                              <w:t>Case Management &amp; Discharge Planning</w:t>
                            </w:r>
                            <w:r w:rsidR="00E864B3">
                              <w:t>.</w:t>
                            </w:r>
                          </w:p>
                          <w:p w14:paraId="31C2E98E" w14:textId="32CC2C4A" w:rsidR="003E7E73" w:rsidRPr="003E7E73" w:rsidRDefault="003E7E73" w:rsidP="003E7E73">
                            <w:pPr>
                              <w:numPr>
                                <w:ilvl w:val="0"/>
                                <w:numId w:val="4"/>
                              </w:numPr>
                            </w:pPr>
                            <w:r w:rsidRPr="003E7E73">
                              <w:t>Infection Control &amp; Patient Safety Compliance</w:t>
                            </w:r>
                            <w:r w:rsidR="00E864B3">
                              <w:t>.</w:t>
                            </w:r>
                          </w:p>
                          <w:p w14:paraId="1D86BA4A" w14:textId="77777777" w:rsidR="003E7E73" w:rsidRPr="003E7E73" w:rsidRDefault="003E7E73" w:rsidP="003E7E73">
                            <w:pPr>
                              <w:rPr>
                                <w:b/>
                                <w:bCs/>
                              </w:rPr>
                            </w:pPr>
                            <w:r w:rsidRPr="003E7E73">
                              <w:rPr>
                                <w:b/>
                                <w:bCs/>
                              </w:rPr>
                              <w:t>Simulation &amp; Education Skills</w:t>
                            </w:r>
                          </w:p>
                          <w:p w14:paraId="54A56A38" w14:textId="5DCBE18E" w:rsidR="003E7E73" w:rsidRPr="003E7E73" w:rsidRDefault="003E7E73" w:rsidP="003E7E73">
                            <w:pPr>
                              <w:numPr>
                                <w:ilvl w:val="0"/>
                                <w:numId w:val="5"/>
                              </w:numPr>
                            </w:pPr>
                            <w:r w:rsidRPr="003E7E73">
                              <w:t>Simulation Scenario Design &amp; Management</w:t>
                            </w:r>
                            <w:r w:rsidR="00E864B3">
                              <w:t>.</w:t>
                            </w:r>
                          </w:p>
                          <w:p w14:paraId="68E8CF2B" w14:textId="7198FA25" w:rsidR="003E7E73" w:rsidRPr="003E7E73" w:rsidRDefault="003E7E73" w:rsidP="003E7E73">
                            <w:pPr>
                              <w:numPr>
                                <w:ilvl w:val="0"/>
                                <w:numId w:val="5"/>
                              </w:numPr>
                            </w:pPr>
                            <w:r w:rsidRPr="003E7E73">
                              <w:t>Moulage Application for Realistic Training</w:t>
                            </w:r>
                            <w:r w:rsidR="00E864B3">
                              <w:t>.</w:t>
                            </w:r>
                          </w:p>
                          <w:p w14:paraId="466082E1" w14:textId="14C15D6C" w:rsidR="003E7E73" w:rsidRPr="003E7E73" w:rsidRDefault="003E7E73" w:rsidP="003E7E73">
                            <w:pPr>
                              <w:numPr>
                                <w:ilvl w:val="0"/>
                                <w:numId w:val="5"/>
                              </w:numPr>
                            </w:pPr>
                            <w:r w:rsidRPr="003E7E73">
                              <w:t>Curriculum Development &amp; Course Planning</w:t>
                            </w:r>
                            <w:r w:rsidR="00E864B3">
                              <w:t>.</w:t>
                            </w:r>
                          </w:p>
                          <w:p w14:paraId="7F89DEE8" w14:textId="5929B500" w:rsidR="003E7E73" w:rsidRPr="003E7E73" w:rsidRDefault="003E7E73" w:rsidP="003E7E73">
                            <w:pPr>
                              <w:numPr>
                                <w:ilvl w:val="0"/>
                                <w:numId w:val="5"/>
                              </w:numPr>
                            </w:pPr>
                            <w:r w:rsidRPr="003E7E73">
                              <w:t>Fundamentals of Nursing &amp; Health Assessment Instruction</w:t>
                            </w:r>
                            <w:r w:rsidR="00E864B3">
                              <w:t>.</w:t>
                            </w:r>
                          </w:p>
                          <w:p w14:paraId="67395D12" w14:textId="3011A6C1" w:rsidR="003E7E73" w:rsidRPr="003E7E73" w:rsidRDefault="003E7E73" w:rsidP="003E7E73">
                            <w:pPr>
                              <w:numPr>
                                <w:ilvl w:val="0"/>
                                <w:numId w:val="5"/>
                              </w:numPr>
                            </w:pPr>
                            <w:r w:rsidRPr="003E7E73">
                              <w:t>Student Mentorship &amp; Clinical Supervision</w:t>
                            </w:r>
                            <w:r w:rsidR="00E864B3">
                              <w:t>.</w:t>
                            </w:r>
                          </w:p>
                          <w:p w14:paraId="1EB45FDF" w14:textId="30370737" w:rsidR="003E7E73" w:rsidRPr="003E7E73" w:rsidRDefault="003E7E73" w:rsidP="003E7E73">
                            <w:pPr>
                              <w:numPr>
                                <w:ilvl w:val="0"/>
                                <w:numId w:val="5"/>
                              </w:numPr>
                            </w:pPr>
                            <w:r w:rsidRPr="003E7E73">
                              <w:t>Staff Training &amp; Professional Development</w:t>
                            </w:r>
                            <w:r w:rsidR="00E864B3">
                              <w:t>.</w:t>
                            </w:r>
                          </w:p>
                          <w:p w14:paraId="08CEA9CF" w14:textId="4A1C9F4C" w:rsidR="003E7E73" w:rsidRPr="003E7E73" w:rsidRDefault="003E7E73" w:rsidP="003E7E73">
                            <w:pPr>
                              <w:numPr>
                                <w:ilvl w:val="0"/>
                                <w:numId w:val="5"/>
                              </w:numPr>
                            </w:pPr>
                            <w:r w:rsidRPr="003E7E73">
                              <w:t>Examination &amp; Assessment Administration</w:t>
                            </w:r>
                            <w:r w:rsidR="00E864B3">
                              <w:t>.</w:t>
                            </w:r>
                          </w:p>
                          <w:p w14:paraId="7B551BB9" w14:textId="77777777" w:rsidR="003E7E73" w:rsidRPr="003E7E73" w:rsidRDefault="003E7E73" w:rsidP="003E7E73">
                            <w:pPr>
                              <w:rPr>
                                <w:b/>
                                <w:bCs/>
                              </w:rPr>
                            </w:pPr>
                            <w:r w:rsidRPr="003E7E73">
                              <w:rPr>
                                <w:b/>
                                <w:bCs/>
                              </w:rPr>
                              <w:t>Leadership &amp; Management Skills</w:t>
                            </w:r>
                          </w:p>
                          <w:p w14:paraId="0B158AE3" w14:textId="47180A0A" w:rsidR="003E7E73" w:rsidRPr="003E7E73" w:rsidRDefault="003E7E73" w:rsidP="003E7E73">
                            <w:pPr>
                              <w:numPr>
                                <w:ilvl w:val="0"/>
                                <w:numId w:val="6"/>
                              </w:numPr>
                            </w:pPr>
                            <w:r w:rsidRPr="003E7E73">
                              <w:t>Team Leadership &amp; Staff Supervision</w:t>
                            </w:r>
                            <w:r w:rsidR="00E864B3">
                              <w:t>.</w:t>
                            </w:r>
                          </w:p>
                          <w:p w14:paraId="547DD18C" w14:textId="0045FCE6" w:rsidR="003E7E73" w:rsidRPr="003E7E73" w:rsidRDefault="003E7E73" w:rsidP="003E7E73">
                            <w:pPr>
                              <w:numPr>
                                <w:ilvl w:val="0"/>
                                <w:numId w:val="6"/>
                              </w:numPr>
                            </w:pPr>
                            <w:r w:rsidRPr="003E7E73">
                              <w:t>Strategic Planning for Nursing Services</w:t>
                            </w:r>
                            <w:r w:rsidR="00E864B3">
                              <w:t>.</w:t>
                            </w:r>
                          </w:p>
                          <w:p w14:paraId="79DCD2B4" w14:textId="1803C02D" w:rsidR="003E7E73" w:rsidRPr="003E7E73" w:rsidRDefault="003E7E73" w:rsidP="003E7E73">
                            <w:pPr>
                              <w:numPr>
                                <w:ilvl w:val="0"/>
                                <w:numId w:val="6"/>
                              </w:numPr>
                            </w:pPr>
                            <w:r w:rsidRPr="003E7E73">
                              <w:t>Workflow Optimization &amp; Resource Allocation</w:t>
                            </w:r>
                            <w:r w:rsidR="00E864B3">
                              <w:t>.</w:t>
                            </w:r>
                          </w:p>
                          <w:p w14:paraId="278C4458" w14:textId="62F02FCD" w:rsidR="003E7E73" w:rsidRPr="003E7E73" w:rsidRDefault="003E7E73" w:rsidP="003E7E73">
                            <w:pPr>
                              <w:numPr>
                                <w:ilvl w:val="0"/>
                                <w:numId w:val="6"/>
                              </w:numPr>
                            </w:pPr>
                            <w:r w:rsidRPr="003E7E73">
                              <w:t>Policy &amp; Procedure Development</w:t>
                            </w:r>
                            <w:r w:rsidR="00E864B3">
                              <w:t>.</w:t>
                            </w:r>
                          </w:p>
                          <w:p w14:paraId="4B26AEAC" w14:textId="3366AF2F" w:rsidR="003E7E73" w:rsidRPr="003E7E73" w:rsidRDefault="003E7E73" w:rsidP="003E7E73">
                            <w:pPr>
                              <w:numPr>
                                <w:ilvl w:val="0"/>
                                <w:numId w:val="6"/>
                              </w:numPr>
                            </w:pPr>
                            <w:r w:rsidRPr="003E7E73">
                              <w:t>Performance Management &amp; Quality Improvement Initiatives</w:t>
                            </w:r>
                            <w:r w:rsidR="00E864B3">
                              <w:t>.</w:t>
                            </w:r>
                          </w:p>
                          <w:p w14:paraId="2607D9FF" w14:textId="055B76B8" w:rsidR="003E7E73" w:rsidRPr="003E7E73" w:rsidRDefault="003E7E73" w:rsidP="003E7E73">
                            <w:pPr>
                              <w:numPr>
                                <w:ilvl w:val="0"/>
                                <w:numId w:val="6"/>
                              </w:numPr>
                            </w:pPr>
                            <w:r w:rsidRPr="003E7E73">
                              <w:t>Compliance with ISO, JCI, and Regulatory Standards</w:t>
                            </w:r>
                            <w:r w:rsidR="00E864B3">
                              <w:t>.</w:t>
                            </w:r>
                          </w:p>
                          <w:p w14:paraId="1642D97D" w14:textId="77777777" w:rsidR="003E7E73" w:rsidRPr="003E7E73" w:rsidRDefault="003E7E73" w:rsidP="003E7E73">
                            <w:pPr>
                              <w:rPr>
                                <w:b/>
                                <w:bCs/>
                              </w:rPr>
                            </w:pPr>
                            <w:r w:rsidRPr="003E7E73">
                              <w:rPr>
                                <w:b/>
                                <w:bCs/>
                              </w:rPr>
                              <w:t>Research &amp; Academic Skills</w:t>
                            </w:r>
                          </w:p>
                          <w:p w14:paraId="1D9E5FB0" w14:textId="20E61FC0" w:rsidR="003E7E73" w:rsidRPr="003E7E73" w:rsidRDefault="003E7E73" w:rsidP="003E7E73">
                            <w:pPr>
                              <w:numPr>
                                <w:ilvl w:val="0"/>
                                <w:numId w:val="7"/>
                              </w:numPr>
                            </w:pPr>
                            <w:r w:rsidRPr="003E7E73">
                              <w:t>Scientific Research &amp; Data Analysis</w:t>
                            </w:r>
                            <w:r w:rsidR="00E864B3">
                              <w:t>.</w:t>
                            </w:r>
                          </w:p>
                          <w:p w14:paraId="5FC99D28" w14:textId="375CD75A" w:rsidR="003E7E73" w:rsidRPr="003E7E73" w:rsidRDefault="003E7E73" w:rsidP="003E7E73">
                            <w:pPr>
                              <w:numPr>
                                <w:ilvl w:val="0"/>
                                <w:numId w:val="7"/>
                              </w:numPr>
                            </w:pPr>
                            <w:r w:rsidRPr="003E7E73">
                              <w:t>Evidence-Based Practice Implementation</w:t>
                            </w:r>
                            <w:r w:rsidR="00E864B3">
                              <w:t>.</w:t>
                            </w:r>
                          </w:p>
                          <w:p w14:paraId="549EE68A" w14:textId="59574D5C" w:rsidR="003E7E73" w:rsidRPr="003E7E73" w:rsidRDefault="003E7E73" w:rsidP="003E7E73">
                            <w:pPr>
                              <w:numPr>
                                <w:ilvl w:val="0"/>
                                <w:numId w:val="7"/>
                              </w:numPr>
                            </w:pPr>
                            <w:r w:rsidRPr="003E7E73">
                              <w:t xml:space="preserve">Conference </w:t>
                            </w:r>
                            <w:r w:rsidR="00E864B3">
                              <w:t xml:space="preserve">Preparation, </w:t>
                            </w:r>
                            <w:r w:rsidRPr="003E7E73">
                              <w:t>Presentations &amp; Academic Writing</w:t>
                            </w:r>
                            <w:r w:rsidR="00E864B3">
                              <w:t>.</w:t>
                            </w:r>
                          </w:p>
                          <w:p w14:paraId="6EFF2242" w14:textId="053F9FB6" w:rsidR="003E7E73" w:rsidRPr="003E7E73" w:rsidRDefault="003E7E73" w:rsidP="003E7E73">
                            <w:pPr>
                              <w:numPr>
                                <w:ilvl w:val="0"/>
                                <w:numId w:val="7"/>
                              </w:numPr>
                            </w:pPr>
                            <w:r w:rsidRPr="003E7E73">
                              <w:t>Development of Educational Materials &amp; Teaching Tools</w:t>
                            </w:r>
                            <w:r w:rsidR="00E864B3">
                              <w:t>.</w:t>
                            </w:r>
                          </w:p>
                          <w:p w14:paraId="4CD22DEB" w14:textId="77777777" w:rsidR="003E7E73" w:rsidRPr="003E7E73" w:rsidRDefault="003E7E73" w:rsidP="003E7E73">
                            <w:pPr>
                              <w:rPr>
                                <w:b/>
                                <w:bCs/>
                              </w:rPr>
                            </w:pPr>
                            <w:r w:rsidRPr="003E7E73">
                              <w:rPr>
                                <w:b/>
                                <w:bCs/>
                              </w:rPr>
                              <w:t>Interpersonal &amp; Support Skills</w:t>
                            </w:r>
                          </w:p>
                          <w:p w14:paraId="36387899" w14:textId="74DEC20F" w:rsidR="003E7E73" w:rsidRPr="003E7E73" w:rsidRDefault="003E7E73" w:rsidP="003E7E73">
                            <w:pPr>
                              <w:numPr>
                                <w:ilvl w:val="0"/>
                                <w:numId w:val="8"/>
                              </w:numPr>
                            </w:pPr>
                            <w:r w:rsidRPr="003E7E73">
                              <w:t>Patient &amp; Family Education and Counseling</w:t>
                            </w:r>
                            <w:r w:rsidR="00E864B3">
                              <w:t>.</w:t>
                            </w:r>
                          </w:p>
                          <w:p w14:paraId="2F775276" w14:textId="20C7BB74" w:rsidR="003E7E73" w:rsidRPr="003E7E73" w:rsidRDefault="003E7E73" w:rsidP="003E7E73">
                            <w:pPr>
                              <w:numPr>
                                <w:ilvl w:val="0"/>
                                <w:numId w:val="8"/>
                              </w:numPr>
                            </w:pPr>
                            <w:r w:rsidRPr="003E7E73">
                              <w:t>Emotional, Psychological, and Spiritual Support</w:t>
                            </w:r>
                            <w:r w:rsidR="00E864B3">
                              <w:t>.</w:t>
                            </w:r>
                          </w:p>
                          <w:p w14:paraId="0FA33A48" w14:textId="296F0A50" w:rsidR="003E7E73" w:rsidRPr="003E7E73" w:rsidRDefault="003E7E73" w:rsidP="003E7E73">
                            <w:pPr>
                              <w:numPr>
                                <w:ilvl w:val="0"/>
                                <w:numId w:val="8"/>
                              </w:numPr>
                            </w:pPr>
                            <w:r w:rsidRPr="003E7E73">
                              <w:t>Cross-Disciplinary Collaboration</w:t>
                            </w:r>
                            <w:r w:rsidR="00E864B3">
                              <w:t>.</w:t>
                            </w:r>
                          </w:p>
                          <w:p w14:paraId="03FFA597" w14:textId="23EB693E" w:rsidR="003E7E73" w:rsidRPr="003E7E73" w:rsidRDefault="003E7E73" w:rsidP="003E7E73">
                            <w:pPr>
                              <w:numPr>
                                <w:ilvl w:val="0"/>
                                <w:numId w:val="8"/>
                              </w:numPr>
                            </w:pPr>
                            <w:r w:rsidRPr="003E7E73">
                              <w:t>Communication &amp; Public Speaking</w:t>
                            </w:r>
                            <w:r w:rsidR="00E864B3">
                              <w:t>.</w:t>
                            </w:r>
                          </w:p>
                          <w:p w14:paraId="03B6437D" w14:textId="77777777" w:rsidR="003E7E73" w:rsidRDefault="003E7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6858" id="_x0000_s1030" type="#_x0000_t202" style="position:absolute;margin-left:-19.2pt;margin-top:-573.95pt;width:214.2pt;height:6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21GwIAADQ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" filled="f" stroked="f" strokeweight=".5pt">
                <v:textbox>
                  <w:txbxContent>
                    <w:p w14:paraId="38C45472" w14:textId="21377566" w:rsidR="003E7E73" w:rsidRPr="003E7E73" w:rsidRDefault="003E7E73" w:rsidP="003E7E73">
                      <w:pPr>
                        <w:rPr>
                          <w:rFonts w:asciiTheme="majorHAnsi" w:hAnsiTheme="majorHAnsi" w:cstheme="majorBidi"/>
                          <w:b/>
                          <w:bCs/>
                          <w:color w:val="0070C0"/>
                          <w:sz w:val="22"/>
                        </w:rPr>
                      </w:pPr>
                      <w:r>
                        <w:rPr>
                          <w:rFonts w:asciiTheme="majorHAnsi" w:hAnsiTheme="majorHAnsi" w:cstheme="majorBidi"/>
                          <w:b/>
                          <w:bCs/>
                          <w:color w:val="0070C0"/>
                          <w:sz w:val="22"/>
                        </w:rPr>
                        <w:t>SKILLS</w:t>
                      </w:r>
                    </w:p>
                    <w:p w14:paraId="70545890" w14:textId="77777777" w:rsidR="003E7E73" w:rsidRDefault="003E7E73" w:rsidP="003E7E73">
                      <w:pPr>
                        <w:rPr>
                          <w:b/>
                          <w:bCs/>
                        </w:rPr>
                      </w:pPr>
                    </w:p>
                    <w:p w14:paraId="25473648" w14:textId="6803AEC3" w:rsidR="003E7E73" w:rsidRPr="003E7E73" w:rsidRDefault="003E7E73" w:rsidP="003E7E73">
                      <w:pPr>
                        <w:rPr>
                          <w:b/>
                          <w:bCs/>
                        </w:rPr>
                      </w:pPr>
                      <w:r w:rsidRPr="003E7E73">
                        <w:rPr>
                          <w:b/>
                          <w:bCs/>
                        </w:rPr>
                        <w:t>Core Clinical Skills</w:t>
                      </w:r>
                    </w:p>
                    <w:p w14:paraId="37FA3ED9" w14:textId="5D20A49B" w:rsidR="003E7E73" w:rsidRPr="003E7E73" w:rsidRDefault="003E7E73" w:rsidP="003E7E73">
                      <w:pPr>
                        <w:numPr>
                          <w:ilvl w:val="0"/>
                          <w:numId w:val="4"/>
                        </w:numPr>
                      </w:pPr>
                      <w:r w:rsidRPr="003E7E73">
                        <w:t>Emergency &amp; Trauma Nursing</w:t>
                      </w:r>
                      <w:r w:rsidR="00E864B3">
                        <w:t>.</w:t>
                      </w:r>
                    </w:p>
                    <w:p w14:paraId="1649EABE" w14:textId="4857B9D5" w:rsidR="003E7E73" w:rsidRPr="003E7E73" w:rsidRDefault="003E7E73" w:rsidP="003E7E73">
                      <w:pPr>
                        <w:numPr>
                          <w:ilvl w:val="0"/>
                          <w:numId w:val="4"/>
                        </w:numPr>
                      </w:pPr>
                      <w:r w:rsidRPr="003E7E73">
                        <w:t>Critical Care &amp; High-Acuity Patient Management</w:t>
                      </w:r>
                      <w:r w:rsidR="00E864B3">
                        <w:t>.</w:t>
                      </w:r>
                    </w:p>
                    <w:p w14:paraId="2CBF41AF" w14:textId="6880ECF4" w:rsidR="003E7E73" w:rsidRPr="003E7E73" w:rsidRDefault="003E7E73" w:rsidP="003E7E73">
                      <w:pPr>
                        <w:numPr>
                          <w:ilvl w:val="0"/>
                          <w:numId w:val="4"/>
                        </w:numPr>
                      </w:pPr>
                      <w:r w:rsidRPr="003E7E73">
                        <w:t>Renal Failure &amp; Dialysis Nursing Care</w:t>
                      </w:r>
                      <w:r w:rsidR="00E864B3">
                        <w:t>.</w:t>
                      </w:r>
                    </w:p>
                    <w:p w14:paraId="40479511" w14:textId="67E56C9C" w:rsidR="003E7E73" w:rsidRPr="003E7E73" w:rsidRDefault="003E7E73" w:rsidP="003E7E73">
                      <w:pPr>
                        <w:numPr>
                          <w:ilvl w:val="0"/>
                          <w:numId w:val="4"/>
                        </w:numPr>
                      </w:pPr>
                      <w:r w:rsidRPr="003E7E73">
                        <w:t>Life-Saving Interventions &amp; Code Response</w:t>
                      </w:r>
                      <w:r w:rsidR="00E864B3">
                        <w:t>.</w:t>
                      </w:r>
                    </w:p>
                    <w:p w14:paraId="152E7363" w14:textId="67847F6D" w:rsidR="003E7E73" w:rsidRPr="003E7E73" w:rsidRDefault="003E7E73" w:rsidP="003E7E73">
                      <w:pPr>
                        <w:numPr>
                          <w:ilvl w:val="0"/>
                          <w:numId w:val="4"/>
                        </w:numPr>
                      </w:pPr>
                      <w:r w:rsidRPr="003E7E73">
                        <w:t>IV Therapy &amp; Medication Administration</w:t>
                      </w:r>
                      <w:r w:rsidR="00E864B3">
                        <w:t>.</w:t>
                      </w:r>
                    </w:p>
                    <w:p w14:paraId="320D5802" w14:textId="611961DF" w:rsidR="003E7E73" w:rsidRPr="003E7E73" w:rsidRDefault="003E7E73" w:rsidP="003E7E73">
                      <w:pPr>
                        <w:numPr>
                          <w:ilvl w:val="0"/>
                          <w:numId w:val="4"/>
                        </w:numPr>
                      </w:pPr>
                      <w:r w:rsidRPr="003E7E73">
                        <w:t>Patient Assessment &amp; Triage</w:t>
                      </w:r>
                      <w:r w:rsidR="00E864B3">
                        <w:t>.</w:t>
                      </w:r>
                    </w:p>
                    <w:p w14:paraId="44F623A9" w14:textId="25CC89B8" w:rsidR="003E7E73" w:rsidRPr="003E7E73" w:rsidRDefault="003E7E73" w:rsidP="003E7E73">
                      <w:pPr>
                        <w:numPr>
                          <w:ilvl w:val="0"/>
                          <w:numId w:val="4"/>
                        </w:numPr>
                      </w:pPr>
                      <w:r w:rsidRPr="003E7E73">
                        <w:t>Case Management &amp; Discharge Planning</w:t>
                      </w:r>
                      <w:r w:rsidR="00E864B3">
                        <w:t>.</w:t>
                      </w:r>
                    </w:p>
                    <w:p w14:paraId="31C2E98E" w14:textId="32CC2C4A" w:rsidR="003E7E73" w:rsidRPr="003E7E73" w:rsidRDefault="003E7E73" w:rsidP="003E7E73">
                      <w:pPr>
                        <w:numPr>
                          <w:ilvl w:val="0"/>
                          <w:numId w:val="4"/>
                        </w:numPr>
                      </w:pPr>
                      <w:r w:rsidRPr="003E7E73">
                        <w:t>Infection Control &amp; Patient Safety Compliance</w:t>
                      </w:r>
                      <w:r w:rsidR="00E864B3">
                        <w:t>.</w:t>
                      </w:r>
                    </w:p>
                    <w:p w14:paraId="1D86BA4A" w14:textId="77777777" w:rsidR="003E7E73" w:rsidRPr="003E7E73" w:rsidRDefault="003E7E73" w:rsidP="003E7E73">
                      <w:pPr>
                        <w:rPr>
                          <w:b/>
                          <w:bCs/>
                        </w:rPr>
                      </w:pPr>
                      <w:r w:rsidRPr="003E7E73">
                        <w:rPr>
                          <w:b/>
                          <w:bCs/>
                        </w:rPr>
                        <w:t>Simulation &amp; Education Skills</w:t>
                      </w:r>
                    </w:p>
                    <w:p w14:paraId="54A56A38" w14:textId="5DCBE18E" w:rsidR="003E7E73" w:rsidRPr="003E7E73" w:rsidRDefault="003E7E73" w:rsidP="003E7E73">
                      <w:pPr>
                        <w:numPr>
                          <w:ilvl w:val="0"/>
                          <w:numId w:val="5"/>
                        </w:numPr>
                      </w:pPr>
                      <w:r w:rsidRPr="003E7E73">
                        <w:t>Simulation Scenario Design &amp; Management</w:t>
                      </w:r>
                      <w:r w:rsidR="00E864B3">
                        <w:t>.</w:t>
                      </w:r>
                    </w:p>
                    <w:p w14:paraId="68E8CF2B" w14:textId="7198FA25" w:rsidR="003E7E73" w:rsidRPr="003E7E73" w:rsidRDefault="003E7E73" w:rsidP="003E7E73">
                      <w:pPr>
                        <w:numPr>
                          <w:ilvl w:val="0"/>
                          <w:numId w:val="5"/>
                        </w:numPr>
                      </w:pPr>
                      <w:r w:rsidRPr="003E7E73">
                        <w:t>Moulage Application for Realistic Training</w:t>
                      </w:r>
                      <w:r w:rsidR="00E864B3">
                        <w:t>.</w:t>
                      </w:r>
                    </w:p>
                    <w:p w14:paraId="466082E1" w14:textId="14C15D6C" w:rsidR="003E7E73" w:rsidRPr="003E7E73" w:rsidRDefault="003E7E73" w:rsidP="003E7E73">
                      <w:pPr>
                        <w:numPr>
                          <w:ilvl w:val="0"/>
                          <w:numId w:val="5"/>
                        </w:numPr>
                      </w:pPr>
                      <w:r w:rsidRPr="003E7E73">
                        <w:t>Curriculum Development &amp; Course Planning</w:t>
                      </w:r>
                      <w:r w:rsidR="00E864B3">
                        <w:t>.</w:t>
                      </w:r>
                    </w:p>
                    <w:p w14:paraId="7F89DEE8" w14:textId="5929B500" w:rsidR="003E7E73" w:rsidRPr="003E7E73" w:rsidRDefault="003E7E73" w:rsidP="003E7E73">
                      <w:pPr>
                        <w:numPr>
                          <w:ilvl w:val="0"/>
                          <w:numId w:val="5"/>
                        </w:numPr>
                      </w:pPr>
                      <w:r w:rsidRPr="003E7E73">
                        <w:t>Fundamentals of Nursing &amp; Health Assessment Instruction</w:t>
                      </w:r>
                      <w:r w:rsidR="00E864B3">
                        <w:t>.</w:t>
                      </w:r>
                    </w:p>
                    <w:p w14:paraId="67395D12" w14:textId="3011A6C1" w:rsidR="003E7E73" w:rsidRPr="003E7E73" w:rsidRDefault="003E7E73" w:rsidP="003E7E73">
                      <w:pPr>
                        <w:numPr>
                          <w:ilvl w:val="0"/>
                          <w:numId w:val="5"/>
                        </w:numPr>
                      </w:pPr>
                      <w:r w:rsidRPr="003E7E73">
                        <w:t>Student Mentorship &amp; Clinical Supervision</w:t>
                      </w:r>
                      <w:r w:rsidR="00E864B3">
                        <w:t>.</w:t>
                      </w:r>
                    </w:p>
                    <w:p w14:paraId="1EB45FDF" w14:textId="30370737" w:rsidR="003E7E73" w:rsidRPr="003E7E73" w:rsidRDefault="003E7E73" w:rsidP="003E7E73">
                      <w:pPr>
                        <w:numPr>
                          <w:ilvl w:val="0"/>
                          <w:numId w:val="5"/>
                        </w:numPr>
                      </w:pPr>
                      <w:r w:rsidRPr="003E7E73">
                        <w:t>Staff Training &amp; Professional Development</w:t>
                      </w:r>
                      <w:r w:rsidR="00E864B3">
                        <w:t>.</w:t>
                      </w:r>
                    </w:p>
                    <w:p w14:paraId="08CEA9CF" w14:textId="4A1C9F4C" w:rsidR="003E7E73" w:rsidRPr="003E7E73" w:rsidRDefault="003E7E73" w:rsidP="003E7E73">
                      <w:pPr>
                        <w:numPr>
                          <w:ilvl w:val="0"/>
                          <w:numId w:val="5"/>
                        </w:numPr>
                      </w:pPr>
                      <w:r w:rsidRPr="003E7E73">
                        <w:t>Examination &amp; Assessment Administration</w:t>
                      </w:r>
                      <w:r w:rsidR="00E864B3">
                        <w:t>.</w:t>
                      </w:r>
                    </w:p>
                    <w:p w14:paraId="7B551BB9" w14:textId="77777777" w:rsidR="003E7E73" w:rsidRPr="003E7E73" w:rsidRDefault="003E7E73" w:rsidP="003E7E73">
                      <w:pPr>
                        <w:rPr>
                          <w:b/>
                          <w:bCs/>
                        </w:rPr>
                      </w:pPr>
                      <w:r w:rsidRPr="003E7E73">
                        <w:rPr>
                          <w:b/>
                          <w:bCs/>
                        </w:rPr>
                        <w:t>Leadership &amp; Management Skills</w:t>
                      </w:r>
                    </w:p>
                    <w:p w14:paraId="0B158AE3" w14:textId="47180A0A" w:rsidR="003E7E73" w:rsidRPr="003E7E73" w:rsidRDefault="003E7E73" w:rsidP="003E7E73">
                      <w:pPr>
                        <w:numPr>
                          <w:ilvl w:val="0"/>
                          <w:numId w:val="6"/>
                        </w:numPr>
                      </w:pPr>
                      <w:r w:rsidRPr="003E7E73">
                        <w:t>Team Leadership &amp; Staff Supervision</w:t>
                      </w:r>
                      <w:r w:rsidR="00E864B3">
                        <w:t>.</w:t>
                      </w:r>
                    </w:p>
                    <w:p w14:paraId="547DD18C" w14:textId="0045FCE6" w:rsidR="003E7E73" w:rsidRPr="003E7E73" w:rsidRDefault="003E7E73" w:rsidP="003E7E73">
                      <w:pPr>
                        <w:numPr>
                          <w:ilvl w:val="0"/>
                          <w:numId w:val="6"/>
                        </w:numPr>
                      </w:pPr>
                      <w:r w:rsidRPr="003E7E73">
                        <w:t>Strategic Planning for Nursing Services</w:t>
                      </w:r>
                      <w:r w:rsidR="00E864B3">
                        <w:t>.</w:t>
                      </w:r>
                    </w:p>
                    <w:p w14:paraId="79DCD2B4" w14:textId="1803C02D" w:rsidR="003E7E73" w:rsidRPr="003E7E73" w:rsidRDefault="003E7E73" w:rsidP="003E7E73">
                      <w:pPr>
                        <w:numPr>
                          <w:ilvl w:val="0"/>
                          <w:numId w:val="6"/>
                        </w:numPr>
                      </w:pPr>
                      <w:r w:rsidRPr="003E7E73">
                        <w:t>Workflow Optimization &amp; Resource Allocation</w:t>
                      </w:r>
                      <w:r w:rsidR="00E864B3">
                        <w:t>.</w:t>
                      </w:r>
                    </w:p>
                    <w:p w14:paraId="278C4458" w14:textId="62F02FCD" w:rsidR="003E7E73" w:rsidRPr="003E7E73" w:rsidRDefault="003E7E73" w:rsidP="003E7E73">
                      <w:pPr>
                        <w:numPr>
                          <w:ilvl w:val="0"/>
                          <w:numId w:val="6"/>
                        </w:numPr>
                      </w:pPr>
                      <w:r w:rsidRPr="003E7E73">
                        <w:t>Policy &amp; Procedure Development</w:t>
                      </w:r>
                      <w:r w:rsidR="00E864B3">
                        <w:t>.</w:t>
                      </w:r>
                    </w:p>
                    <w:p w14:paraId="4B26AEAC" w14:textId="3366AF2F" w:rsidR="003E7E73" w:rsidRPr="003E7E73" w:rsidRDefault="003E7E73" w:rsidP="003E7E73">
                      <w:pPr>
                        <w:numPr>
                          <w:ilvl w:val="0"/>
                          <w:numId w:val="6"/>
                        </w:numPr>
                      </w:pPr>
                      <w:r w:rsidRPr="003E7E73">
                        <w:t>Performance Management &amp; Quality Improvement Initiatives</w:t>
                      </w:r>
                      <w:r w:rsidR="00E864B3">
                        <w:t>.</w:t>
                      </w:r>
                    </w:p>
                    <w:p w14:paraId="2607D9FF" w14:textId="055B76B8" w:rsidR="003E7E73" w:rsidRPr="003E7E73" w:rsidRDefault="003E7E73" w:rsidP="003E7E73">
                      <w:pPr>
                        <w:numPr>
                          <w:ilvl w:val="0"/>
                          <w:numId w:val="6"/>
                        </w:numPr>
                      </w:pPr>
                      <w:r w:rsidRPr="003E7E73">
                        <w:t>Compliance with ISO, JCI, and Regulatory Standards</w:t>
                      </w:r>
                      <w:r w:rsidR="00E864B3">
                        <w:t>.</w:t>
                      </w:r>
                    </w:p>
                    <w:p w14:paraId="1642D97D" w14:textId="77777777" w:rsidR="003E7E73" w:rsidRPr="003E7E73" w:rsidRDefault="003E7E73" w:rsidP="003E7E73">
                      <w:pPr>
                        <w:rPr>
                          <w:b/>
                          <w:bCs/>
                        </w:rPr>
                      </w:pPr>
                      <w:r w:rsidRPr="003E7E73">
                        <w:rPr>
                          <w:b/>
                          <w:bCs/>
                        </w:rPr>
                        <w:t>Research &amp; Academic Skills</w:t>
                      </w:r>
                    </w:p>
                    <w:p w14:paraId="1D9E5FB0" w14:textId="20E61FC0" w:rsidR="003E7E73" w:rsidRPr="003E7E73" w:rsidRDefault="003E7E73" w:rsidP="003E7E73">
                      <w:pPr>
                        <w:numPr>
                          <w:ilvl w:val="0"/>
                          <w:numId w:val="7"/>
                        </w:numPr>
                      </w:pPr>
                      <w:r w:rsidRPr="003E7E73">
                        <w:t>Scientific Research &amp; Data Analysis</w:t>
                      </w:r>
                      <w:r w:rsidR="00E864B3">
                        <w:t>.</w:t>
                      </w:r>
                    </w:p>
                    <w:p w14:paraId="5FC99D28" w14:textId="375CD75A" w:rsidR="003E7E73" w:rsidRPr="003E7E73" w:rsidRDefault="003E7E73" w:rsidP="003E7E73">
                      <w:pPr>
                        <w:numPr>
                          <w:ilvl w:val="0"/>
                          <w:numId w:val="7"/>
                        </w:numPr>
                      </w:pPr>
                      <w:r w:rsidRPr="003E7E73">
                        <w:t>Evidence-Based Practice Implementation</w:t>
                      </w:r>
                      <w:r w:rsidR="00E864B3">
                        <w:t>.</w:t>
                      </w:r>
                    </w:p>
                    <w:p w14:paraId="549EE68A" w14:textId="59574D5C" w:rsidR="003E7E73" w:rsidRPr="003E7E73" w:rsidRDefault="003E7E73" w:rsidP="003E7E73">
                      <w:pPr>
                        <w:numPr>
                          <w:ilvl w:val="0"/>
                          <w:numId w:val="7"/>
                        </w:numPr>
                      </w:pPr>
                      <w:r w:rsidRPr="003E7E73">
                        <w:t xml:space="preserve">Conference </w:t>
                      </w:r>
                      <w:r w:rsidR="00E864B3">
                        <w:t xml:space="preserve">Preparation, </w:t>
                      </w:r>
                      <w:r w:rsidRPr="003E7E73">
                        <w:t>Presentations &amp; Academic Writing</w:t>
                      </w:r>
                      <w:r w:rsidR="00E864B3">
                        <w:t>.</w:t>
                      </w:r>
                    </w:p>
                    <w:p w14:paraId="6EFF2242" w14:textId="053F9FB6" w:rsidR="003E7E73" w:rsidRPr="003E7E73" w:rsidRDefault="003E7E73" w:rsidP="003E7E73">
                      <w:pPr>
                        <w:numPr>
                          <w:ilvl w:val="0"/>
                          <w:numId w:val="7"/>
                        </w:numPr>
                      </w:pPr>
                      <w:r w:rsidRPr="003E7E73">
                        <w:t>Development of Educational Materials &amp; Teaching Tools</w:t>
                      </w:r>
                      <w:r w:rsidR="00E864B3">
                        <w:t>.</w:t>
                      </w:r>
                    </w:p>
                    <w:p w14:paraId="4CD22DEB" w14:textId="77777777" w:rsidR="003E7E73" w:rsidRPr="003E7E73" w:rsidRDefault="003E7E73" w:rsidP="003E7E73">
                      <w:pPr>
                        <w:rPr>
                          <w:b/>
                          <w:bCs/>
                        </w:rPr>
                      </w:pPr>
                      <w:r w:rsidRPr="003E7E73">
                        <w:rPr>
                          <w:b/>
                          <w:bCs/>
                        </w:rPr>
                        <w:t>Interpersonal &amp; Support Skills</w:t>
                      </w:r>
                    </w:p>
                    <w:p w14:paraId="36387899" w14:textId="74DEC20F" w:rsidR="003E7E73" w:rsidRPr="003E7E73" w:rsidRDefault="003E7E73" w:rsidP="003E7E73">
                      <w:pPr>
                        <w:numPr>
                          <w:ilvl w:val="0"/>
                          <w:numId w:val="8"/>
                        </w:numPr>
                      </w:pPr>
                      <w:r w:rsidRPr="003E7E73">
                        <w:t>Patient &amp; Family Education and Counseling</w:t>
                      </w:r>
                      <w:r w:rsidR="00E864B3">
                        <w:t>.</w:t>
                      </w:r>
                    </w:p>
                    <w:p w14:paraId="2F775276" w14:textId="20C7BB74" w:rsidR="003E7E73" w:rsidRPr="003E7E73" w:rsidRDefault="003E7E73" w:rsidP="003E7E73">
                      <w:pPr>
                        <w:numPr>
                          <w:ilvl w:val="0"/>
                          <w:numId w:val="8"/>
                        </w:numPr>
                      </w:pPr>
                      <w:r w:rsidRPr="003E7E73">
                        <w:t>Emotional, Psychological, and Spiritual Support</w:t>
                      </w:r>
                      <w:r w:rsidR="00E864B3">
                        <w:t>.</w:t>
                      </w:r>
                    </w:p>
                    <w:p w14:paraId="0FA33A48" w14:textId="296F0A50" w:rsidR="003E7E73" w:rsidRPr="003E7E73" w:rsidRDefault="003E7E73" w:rsidP="003E7E73">
                      <w:pPr>
                        <w:numPr>
                          <w:ilvl w:val="0"/>
                          <w:numId w:val="8"/>
                        </w:numPr>
                      </w:pPr>
                      <w:r w:rsidRPr="003E7E73">
                        <w:t>Cross-Disciplinary Collaboration</w:t>
                      </w:r>
                      <w:r w:rsidR="00E864B3">
                        <w:t>.</w:t>
                      </w:r>
                    </w:p>
                    <w:p w14:paraId="03FFA597" w14:textId="23EB693E" w:rsidR="003E7E73" w:rsidRPr="003E7E73" w:rsidRDefault="003E7E73" w:rsidP="003E7E73">
                      <w:pPr>
                        <w:numPr>
                          <w:ilvl w:val="0"/>
                          <w:numId w:val="8"/>
                        </w:numPr>
                      </w:pPr>
                      <w:r w:rsidRPr="003E7E73">
                        <w:t>Communication &amp; Public Speaking</w:t>
                      </w:r>
                      <w:r w:rsidR="00E864B3">
                        <w:t>.</w:t>
                      </w:r>
                    </w:p>
                    <w:p w14:paraId="03B6437D" w14:textId="77777777" w:rsidR="003E7E73" w:rsidRDefault="003E7E73"/>
                  </w:txbxContent>
                </v:textbox>
              </v:shape>
            </w:pict>
          </mc:Fallback>
        </mc:AlternateContent>
      </w:r>
    </w:p>
    <w:sectPr w:rsidR="00B42874" w:rsidSect="000C45FF">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AD003" w14:textId="77777777" w:rsidR="00D428BC" w:rsidRDefault="00D428BC" w:rsidP="000C45FF">
      <w:r>
        <w:separator/>
      </w:r>
    </w:p>
  </w:endnote>
  <w:endnote w:type="continuationSeparator" w:id="0">
    <w:p w14:paraId="65EC344A" w14:textId="77777777" w:rsidR="00D428BC" w:rsidRDefault="00D428B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273D" w14:textId="77777777" w:rsidR="00D428BC" w:rsidRDefault="00D428BC" w:rsidP="000C45FF">
      <w:r>
        <w:separator/>
      </w:r>
    </w:p>
  </w:footnote>
  <w:footnote w:type="continuationSeparator" w:id="0">
    <w:p w14:paraId="3870B4B7" w14:textId="77777777" w:rsidR="00D428BC" w:rsidRDefault="00D428B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580A" w14:textId="77777777" w:rsidR="000C45FF" w:rsidRDefault="000C45FF">
    <w:pPr>
      <w:pStyle w:val="Header"/>
    </w:pPr>
    <w:r>
      <w:rPr>
        <w:noProof/>
      </w:rPr>
      <w:drawing>
        <wp:anchor distT="0" distB="0" distL="114300" distR="114300" simplePos="0" relativeHeight="251658240" behindDoc="1" locked="0" layoutInCell="1" allowOverlap="1" wp14:anchorId="74DD5562" wp14:editId="6A21765A">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F90"/>
    <w:multiLevelType w:val="multilevel"/>
    <w:tmpl w:val="565A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5CD5"/>
    <w:multiLevelType w:val="multilevel"/>
    <w:tmpl w:val="49C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40E42"/>
    <w:multiLevelType w:val="hybridMultilevel"/>
    <w:tmpl w:val="58A4F58E"/>
    <w:lvl w:ilvl="0" w:tplc="E97269EE">
      <w:numFmt w:val="bullet"/>
      <w:lvlText w:val="-"/>
      <w:lvlJc w:val="left"/>
      <w:pPr>
        <w:ind w:left="720" w:hanging="360"/>
      </w:pPr>
      <w:rPr>
        <w:rFonts w:ascii="Century Gothic" w:eastAsiaTheme="minorEastAsia"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11560"/>
    <w:multiLevelType w:val="multilevel"/>
    <w:tmpl w:val="4D50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F88"/>
    <w:multiLevelType w:val="hybridMultilevel"/>
    <w:tmpl w:val="70D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B6605"/>
    <w:multiLevelType w:val="multilevel"/>
    <w:tmpl w:val="261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D65E5"/>
    <w:multiLevelType w:val="multilevel"/>
    <w:tmpl w:val="8E94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B3CDF"/>
    <w:multiLevelType w:val="hybridMultilevel"/>
    <w:tmpl w:val="6E1C89C6"/>
    <w:lvl w:ilvl="0" w:tplc="1E2CF3EC">
      <w:numFmt w:val="bullet"/>
      <w:lvlText w:val="-"/>
      <w:lvlJc w:val="left"/>
      <w:pPr>
        <w:ind w:left="720" w:hanging="360"/>
      </w:pPr>
      <w:rPr>
        <w:rFonts w:ascii="Century Gothic" w:eastAsiaTheme="minorEastAsia"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499014">
    <w:abstractNumId w:val="7"/>
  </w:num>
  <w:num w:numId="2" w16cid:durableId="1066684621">
    <w:abstractNumId w:val="2"/>
  </w:num>
  <w:num w:numId="3" w16cid:durableId="1438017536">
    <w:abstractNumId w:val="4"/>
  </w:num>
  <w:num w:numId="4" w16cid:durableId="196745708">
    <w:abstractNumId w:val="0"/>
  </w:num>
  <w:num w:numId="5" w16cid:durableId="277302815">
    <w:abstractNumId w:val="3"/>
  </w:num>
  <w:num w:numId="6" w16cid:durableId="1316640136">
    <w:abstractNumId w:val="5"/>
  </w:num>
  <w:num w:numId="7" w16cid:durableId="362094248">
    <w:abstractNumId w:val="1"/>
  </w:num>
  <w:num w:numId="8" w16cid:durableId="1918712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B2"/>
    <w:rsid w:val="00036450"/>
    <w:rsid w:val="00041313"/>
    <w:rsid w:val="00052B1A"/>
    <w:rsid w:val="00063FED"/>
    <w:rsid w:val="000754BA"/>
    <w:rsid w:val="00094499"/>
    <w:rsid w:val="000C45FF"/>
    <w:rsid w:val="000D0948"/>
    <w:rsid w:val="000D099A"/>
    <w:rsid w:val="000E3FD1"/>
    <w:rsid w:val="00105009"/>
    <w:rsid w:val="00112054"/>
    <w:rsid w:val="00147371"/>
    <w:rsid w:val="001525E1"/>
    <w:rsid w:val="00180329"/>
    <w:rsid w:val="0019001F"/>
    <w:rsid w:val="00197396"/>
    <w:rsid w:val="001A6515"/>
    <w:rsid w:val="001A74A5"/>
    <w:rsid w:val="001B2ABD"/>
    <w:rsid w:val="001D609E"/>
    <w:rsid w:val="001E0391"/>
    <w:rsid w:val="001E1759"/>
    <w:rsid w:val="001F1ECC"/>
    <w:rsid w:val="00234FCC"/>
    <w:rsid w:val="002400EB"/>
    <w:rsid w:val="00256CF7"/>
    <w:rsid w:val="00281FD5"/>
    <w:rsid w:val="002B38CC"/>
    <w:rsid w:val="002B46A0"/>
    <w:rsid w:val="002B7EE4"/>
    <w:rsid w:val="002F7ED2"/>
    <w:rsid w:val="0030481B"/>
    <w:rsid w:val="003156FC"/>
    <w:rsid w:val="00324B39"/>
    <w:rsid w:val="003254B5"/>
    <w:rsid w:val="00354D60"/>
    <w:rsid w:val="00367333"/>
    <w:rsid w:val="0037121F"/>
    <w:rsid w:val="00372E7E"/>
    <w:rsid w:val="003977A7"/>
    <w:rsid w:val="003A6B7D"/>
    <w:rsid w:val="003B06CA"/>
    <w:rsid w:val="003D1F90"/>
    <w:rsid w:val="003E398E"/>
    <w:rsid w:val="003E7E73"/>
    <w:rsid w:val="004040B5"/>
    <w:rsid w:val="004071FC"/>
    <w:rsid w:val="00437E59"/>
    <w:rsid w:val="00445947"/>
    <w:rsid w:val="004813B3"/>
    <w:rsid w:val="004852DD"/>
    <w:rsid w:val="00495522"/>
    <w:rsid w:val="00496591"/>
    <w:rsid w:val="004C63E4"/>
    <w:rsid w:val="004D3011"/>
    <w:rsid w:val="005262AC"/>
    <w:rsid w:val="0055386B"/>
    <w:rsid w:val="00565F36"/>
    <w:rsid w:val="0056693C"/>
    <w:rsid w:val="0057156A"/>
    <w:rsid w:val="005E301F"/>
    <w:rsid w:val="005E39D5"/>
    <w:rsid w:val="005E71FC"/>
    <w:rsid w:val="005F5497"/>
    <w:rsid w:val="00600670"/>
    <w:rsid w:val="006031AD"/>
    <w:rsid w:val="0062123A"/>
    <w:rsid w:val="006322B2"/>
    <w:rsid w:val="00646E75"/>
    <w:rsid w:val="00657B5C"/>
    <w:rsid w:val="006771D0"/>
    <w:rsid w:val="0067758E"/>
    <w:rsid w:val="006915EC"/>
    <w:rsid w:val="006C0909"/>
    <w:rsid w:val="00715FCB"/>
    <w:rsid w:val="00743101"/>
    <w:rsid w:val="007775E1"/>
    <w:rsid w:val="007867A0"/>
    <w:rsid w:val="007927F5"/>
    <w:rsid w:val="00796B95"/>
    <w:rsid w:val="007B7FDD"/>
    <w:rsid w:val="007F5141"/>
    <w:rsid w:val="00800358"/>
    <w:rsid w:val="00802CA0"/>
    <w:rsid w:val="00812C50"/>
    <w:rsid w:val="00823E5A"/>
    <w:rsid w:val="008355E4"/>
    <w:rsid w:val="00844590"/>
    <w:rsid w:val="008760C4"/>
    <w:rsid w:val="00886A88"/>
    <w:rsid w:val="008A044C"/>
    <w:rsid w:val="008B2168"/>
    <w:rsid w:val="008F5B07"/>
    <w:rsid w:val="00904FA2"/>
    <w:rsid w:val="00923B3D"/>
    <w:rsid w:val="009260CD"/>
    <w:rsid w:val="00932AE9"/>
    <w:rsid w:val="0094146F"/>
    <w:rsid w:val="00952224"/>
    <w:rsid w:val="00952C25"/>
    <w:rsid w:val="0095492E"/>
    <w:rsid w:val="00974647"/>
    <w:rsid w:val="009A37FD"/>
    <w:rsid w:val="00A10B6D"/>
    <w:rsid w:val="00A2118D"/>
    <w:rsid w:val="00A42EBA"/>
    <w:rsid w:val="00A46343"/>
    <w:rsid w:val="00A74CAE"/>
    <w:rsid w:val="00A777CA"/>
    <w:rsid w:val="00AB405D"/>
    <w:rsid w:val="00AD76E2"/>
    <w:rsid w:val="00B20152"/>
    <w:rsid w:val="00B359E4"/>
    <w:rsid w:val="00B42874"/>
    <w:rsid w:val="00B45276"/>
    <w:rsid w:val="00B5323B"/>
    <w:rsid w:val="00B558BD"/>
    <w:rsid w:val="00B57D98"/>
    <w:rsid w:val="00B70850"/>
    <w:rsid w:val="00BA0C87"/>
    <w:rsid w:val="00BB1F09"/>
    <w:rsid w:val="00BC0B90"/>
    <w:rsid w:val="00BD171F"/>
    <w:rsid w:val="00BF46C4"/>
    <w:rsid w:val="00C0500E"/>
    <w:rsid w:val="00C066B6"/>
    <w:rsid w:val="00C37BA1"/>
    <w:rsid w:val="00C4674C"/>
    <w:rsid w:val="00C506CF"/>
    <w:rsid w:val="00C72BED"/>
    <w:rsid w:val="00C9578B"/>
    <w:rsid w:val="00CB0055"/>
    <w:rsid w:val="00D2522B"/>
    <w:rsid w:val="00D422DE"/>
    <w:rsid w:val="00D428BC"/>
    <w:rsid w:val="00D5459D"/>
    <w:rsid w:val="00D70669"/>
    <w:rsid w:val="00D92446"/>
    <w:rsid w:val="00DA1F4D"/>
    <w:rsid w:val="00DC3991"/>
    <w:rsid w:val="00DD172A"/>
    <w:rsid w:val="00DF284A"/>
    <w:rsid w:val="00E14075"/>
    <w:rsid w:val="00E146E4"/>
    <w:rsid w:val="00E25A26"/>
    <w:rsid w:val="00E4381A"/>
    <w:rsid w:val="00E55D74"/>
    <w:rsid w:val="00E7210B"/>
    <w:rsid w:val="00E864B3"/>
    <w:rsid w:val="00EA6C4C"/>
    <w:rsid w:val="00EF0AF2"/>
    <w:rsid w:val="00F43C7A"/>
    <w:rsid w:val="00F60274"/>
    <w:rsid w:val="00F76D63"/>
    <w:rsid w:val="00F77FB9"/>
    <w:rsid w:val="00F83DAE"/>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10F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B2168"/>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8F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Qotmosh@najah.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Qotmosh0@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hammed.jallad@aaup.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Qotmosh@najah.edu" TargetMode="External"/><Relationship Id="rId5" Type="http://schemas.openxmlformats.org/officeDocument/2006/relationships/styles" Target="styles.xml"/><Relationship Id="rId15" Type="http://schemas.openxmlformats.org/officeDocument/2006/relationships/hyperlink" Target="mailto:Jamal9877@najah.edu" TargetMode="Externa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Qotmosh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ja\AppData\Local\Microsoft\Office\16.0\DTS\en-US%7b7563D5EB-879E-43A4-B5D5-449E623F6F15%7d\%7b0EE74346-6419-4FA4-84C4-07172982E3B1%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AE434A095A4F82A93C0692F162AFF4"/>
        <w:category>
          <w:name w:val="General"/>
          <w:gallery w:val="placeholder"/>
        </w:category>
        <w:types>
          <w:type w:val="bbPlcHdr"/>
        </w:types>
        <w:behaviors>
          <w:behavior w:val="content"/>
        </w:behaviors>
        <w:guid w:val="{8A86E60F-F50F-435F-8E71-03A1D92FA851}"/>
      </w:docPartPr>
      <w:docPartBody>
        <w:p w:rsidR="00A84A4C" w:rsidRDefault="00C933D1" w:rsidP="00C933D1">
          <w:pPr>
            <w:pStyle w:val="9CAE434A095A4F82A93C0692F162AFF4"/>
          </w:pPr>
          <w:r w:rsidRPr="00036450">
            <w:t>WORK EXPERIENCE</w:t>
          </w:r>
        </w:p>
      </w:docPartBody>
    </w:docPart>
    <w:docPart>
      <w:docPartPr>
        <w:name w:val="0095654AF5294B8C93B8847E4223006A"/>
        <w:category>
          <w:name w:val="General"/>
          <w:gallery w:val="placeholder"/>
        </w:category>
        <w:types>
          <w:type w:val="bbPlcHdr"/>
        </w:types>
        <w:behaviors>
          <w:behavior w:val="content"/>
        </w:behaviors>
        <w:guid w:val="{4080A3FC-157A-4AE4-8499-F53CAB4DF674}"/>
      </w:docPartPr>
      <w:docPartBody>
        <w:p w:rsidR="00165CBB" w:rsidRDefault="00A84A4C" w:rsidP="00A84A4C">
          <w:pPr>
            <w:pStyle w:val="0095654AF5294B8C93B8847E4223006A"/>
          </w:pPr>
          <w:r w:rsidRPr="00CB0055">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61"/>
    <w:rsid w:val="00115D77"/>
    <w:rsid w:val="00165CBB"/>
    <w:rsid w:val="00187FFC"/>
    <w:rsid w:val="00251B68"/>
    <w:rsid w:val="002C2DF3"/>
    <w:rsid w:val="00351BA4"/>
    <w:rsid w:val="00367B59"/>
    <w:rsid w:val="003C622C"/>
    <w:rsid w:val="00420E18"/>
    <w:rsid w:val="00493A1B"/>
    <w:rsid w:val="004A6985"/>
    <w:rsid w:val="004F11B5"/>
    <w:rsid w:val="005C26BC"/>
    <w:rsid w:val="007E6A8D"/>
    <w:rsid w:val="00887DAF"/>
    <w:rsid w:val="00960E18"/>
    <w:rsid w:val="009934C2"/>
    <w:rsid w:val="009A37FD"/>
    <w:rsid w:val="00A46343"/>
    <w:rsid w:val="00A67F34"/>
    <w:rsid w:val="00A84A4C"/>
    <w:rsid w:val="00AA4E04"/>
    <w:rsid w:val="00AB5BFC"/>
    <w:rsid w:val="00B07C00"/>
    <w:rsid w:val="00B6760F"/>
    <w:rsid w:val="00BA56F2"/>
    <w:rsid w:val="00C2789B"/>
    <w:rsid w:val="00C933D1"/>
    <w:rsid w:val="00CE5BFA"/>
    <w:rsid w:val="00CF4797"/>
    <w:rsid w:val="00DF0E64"/>
    <w:rsid w:val="00E87961"/>
    <w:rsid w:val="00F01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5654AF5294B8C93B8847E4223006A">
    <w:name w:val="0095654AF5294B8C93B8847E4223006A"/>
    <w:rsid w:val="00A84A4C"/>
    <w:pPr>
      <w:spacing w:line="278" w:lineRule="auto"/>
    </w:pPr>
    <w:rPr>
      <w:kern w:val="2"/>
      <w:sz w:val="24"/>
      <w:szCs w:val="24"/>
      <w14:ligatures w14:val="standardContextual"/>
    </w:rPr>
  </w:style>
  <w:style w:type="character" w:styleId="Hyperlink">
    <w:name w:val="Hyperlink"/>
    <w:basedOn w:val="DefaultParagraphFont"/>
    <w:uiPriority w:val="99"/>
    <w:unhideWhenUsed/>
    <w:rPr>
      <w:color w:val="C45911" w:themeColor="accent2"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9CAE434A095A4F82A93C0692F162AFF4">
    <w:name w:val="9CAE434A095A4F82A93C0692F162AFF4"/>
    <w:rsid w:val="00C933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{0EE74346-6419-4FA4-84C4-07172982E3B1}tf00546271_win32.dotx</Template>
  <TotalTime>0</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2023-07-31T11:42:00Z</dcterms:created>
  <dcterms:modified xsi:type="dcterms:W3CDTF">2025-08-09T10:49:00Z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