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92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Filasteen Mustafa Ismail NAZZAL</w:t>
      </w:r>
    </w:p>
    <w:p w14:paraId="4F15E326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Master of Psychological Counseling</w:t>
      </w:r>
    </w:p>
    <w:p w14:paraId="15B8069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Faculty member, An-Najah National University, Nablus</w:t>
      </w:r>
    </w:p>
    <w:p w14:paraId="4FE29EC2">
      <w:pPr>
        <w:spacing w:line="360" w:lineRule="auto"/>
        <w:jc w:val="center"/>
        <w:rPr>
          <w:lang w:val="pt-PT"/>
        </w:rPr>
      </w:pPr>
      <w:bookmarkStart w:id="3" w:name="_GoBack"/>
      <w:bookmarkEnd w:id="3"/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>
        <w:fldChar w:fldCharType="begin"/>
      </w:r>
      <w:r>
        <w:instrText xml:space="preserve">HYPERLINK "mailto:f.nazzal@najah.com"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  <w:lang w:val="pt-PT"/>
        </w:rPr>
        <w:t>f.nazzal@najah.com</w:t>
      </w:r>
      <w:r>
        <w:rPr>
          <w:rStyle w:val="6"/>
          <w:rFonts w:ascii="Times New Roman" w:hAnsi="Times New Roman" w:cs="Times New Roman"/>
          <w:sz w:val="24"/>
          <w:szCs w:val="24"/>
          <w:lang w:val="pt-PT"/>
        </w:rPr>
        <w:fldChar w:fldCharType="end"/>
      </w:r>
    </w:p>
    <w:p w14:paraId="630B70F6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48F96DC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Personal Data</w:t>
      </w:r>
    </w:p>
    <w:p w14:paraId="23F6228C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>: Female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>: Palestinian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>: Islam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>: single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  Qabatiya- Jenin</w:t>
      </w:r>
    </w:p>
    <w:p w14:paraId="34981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98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Qualifications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E1EC70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. 2018 Phd degree of psychology, Porto University, Portugal</w:t>
      </w:r>
      <w:r>
        <w:rPr>
          <w:rFonts w:hint="cs" w:ascii="Times New Roman" w:hAnsi="Times New Roman" w:cs="Times New Roman"/>
          <w:sz w:val="24"/>
          <w:szCs w:val="24"/>
          <w:rtl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(grade: A+).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2005 - Master degree of Counseling, Yarmouk University, Jordan (grade: A+).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1998 - Bachelor degree of Educational Psychology, An- Najah National University Nablus (grade: B+).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1994 – High School General Examination Certificate (Tawjihi), Girls Secondary School, Jenin (grade: B).</w:t>
      </w:r>
    </w:p>
    <w:p w14:paraId="12386CD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1D33646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2024- now- Program Coordinator of Psychology and Psychological Counseling / An-Najah University, Nablus.</w:t>
      </w:r>
    </w:p>
    <w:p w14:paraId="35CC9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now – The head of Psychology and counseling department / An-Najah National University, Nablus.</w:t>
      </w:r>
    </w:p>
    <w:p w14:paraId="19B43A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2005 - now- lecturer, Psychology Dept, An-Najah National University, Nablus.</w:t>
      </w:r>
    </w:p>
    <w:p w14:paraId="322270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2007 -2011 – part time instructor, Al-Rawada College, Nablus</w:t>
      </w:r>
    </w:p>
    <w:p w14:paraId="6E556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2005 - 2008 - part time lecturer, Al-Quds Open University, Jenin.</w:t>
      </w:r>
    </w:p>
    <w:p w14:paraId="14F14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– 2002 (2yrs) – lecturer, Arab-American University, Jenin.</w:t>
      </w:r>
    </w:p>
    <w:p w14:paraId="2C048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1999 - 2000 (one year) - Psychological Counsellor, Latin Patriarchate College, Zababdeh </w:t>
      </w:r>
    </w:p>
    <w:p w14:paraId="44C610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1999 - Field researcher, Central Bureau of Statistics, Jenin District</w:t>
      </w:r>
    </w:p>
    <w:p w14:paraId="7D7A6F92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1998 - Interirn psychologist, Psychiatric Clinic - MoH health center, Jenin.</w:t>
      </w:r>
    </w:p>
    <w:p w14:paraId="2A93C8F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Training Courses </w:t>
      </w:r>
    </w:p>
    <w:p w14:paraId="0D3ADA94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Training course on "Academic Writing and Writing Research", from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Abril –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2016 - Faculdade de Psicologia e de Ciências da Educação da Universidade do Porto.</w:t>
      </w:r>
    </w:p>
    <w:p w14:paraId="26BC60EC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English language course from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2015 –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2015 (30 hours).</w:t>
      </w:r>
    </w:p>
    <w:p w14:paraId="5AB25CA7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Portuguese language course from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2014 –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2015.</w:t>
      </w:r>
    </w:p>
    <w:p w14:paraId="5E10E22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 (30 training hrs., Oct 2011).</w:t>
      </w:r>
    </w:p>
    <w:p w14:paraId="48C0233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language conversation course (25 hrs., Aug 2010).</w:t>
      </w:r>
    </w:p>
    <w:p w14:paraId="0E12FDC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course on Energy and Human Development (18 hrs., Aug .2010).</w:t>
      </w:r>
    </w:p>
    <w:p w14:paraId="099E48C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course on the applications of IT (50 hrs., 2009).</w:t>
      </w:r>
    </w:p>
    <w:p w14:paraId="185AEEC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course on methods of teaching and assessment (20 hrs., 2009|) </w:t>
      </w:r>
    </w:p>
    <w:p w14:paraId="73883FF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course on women's rights at work (18 hrs., Dec 2008), Democracy and Workers' Rights Center.</w:t>
      </w:r>
    </w:p>
    <w:p w14:paraId="4D0B76A5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Special session on dealing with children at risk, (1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 xml:space="preserve">semester, 2003 / 2004),       </w:t>
      </w:r>
    </w:p>
    <w:p w14:paraId="4BD3788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by Quest Scope Association for Social Development in collaboration with Yarmouk University, Jordan.</w:t>
      </w:r>
    </w:p>
    <w:p w14:paraId="0AC38BB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course on the development of communication skills (1999).</w:t>
      </w:r>
    </w:p>
    <w:p w14:paraId="0AD2C51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course on first aid (1999).</w:t>
      </w:r>
    </w:p>
    <w:p w14:paraId="52DEE6C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course on computer windows + dos (1997).</w:t>
      </w:r>
    </w:p>
    <w:p w14:paraId="21E805E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publications:</w:t>
      </w:r>
    </w:p>
    <w:p w14:paraId="1B60D21A">
      <w:pPr>
        <w:numPr>
          <w:ilvl w:val="0"/>
          <w:numId w:val="2"/>
        </w:numPr>
        <w:spacing w:line="360" w:lineRule="auto"/>
      </w:pPr>
      <w:r>
        <w:t>Abulibdeh, A., Abualkibash, S. K., &amp; Nazzal, F. I. (2024). Resilience and Well-Being Among Health Care Workers in Jerusalem Governorate. In </w:t>
      </w:r>
      <w:r>
        <w:rPr>
          <w:i/>
          <w:iCs/>
        </w:rPr>
        <w:t>Artificial Intelligence and Economic Sustainability in the Era of Industrial Revolution 5.0</w:t>
      </w:r>
      <w:r>
        <w:t> (pp. 165-176). Cham: Springer Nature Switzerland.</w:t>
      </w:r>
    </w:p>
    <w:p w14:paraId="07E65E2F">
      <w:pPr>
        <w:pStyle w:val="11"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Kahla, M. M., &amp; Nazzal, F. I. (2023). The Level of Satisfaction of Psychological Needs Based on the Reality Model and Its Relationship to Psychological Happiness among Students of An-Najah National University/Nablus–Palestine.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Journal of Educational and Psychological Sciences, 7</w:t>
      </w:r>
      <w:r>
        <w:rPr>
          <w:rFonts w:ascii="Times New Roman" w:hAnsi="Times New Roman" w:eastAsia="Times New Roman" w:cs="Times New Roman"/>
          <w:sz w:val="24"/>
          <w:szCs w:val="24"/>
        </w:rPr>
        <w:t>(25), 64-80.</w:t>
      </w:r>
    </w:p>
    <w:p w14:paraId="22BA52F0">
      <w:pPr>
        <w:pStyle w:val="11"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t xml:space="preserve">Nazzal, F. I., Cruz, O., &amp; Neto, F.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(2022). Social-Emotional Loneliness and Life Satisfaction Among Palestinian University Students.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Avances en Ciencias de la Educación y Aplicaciones en otras áreas. Volumen I</w:t>
      </w:r>
      <w:r>
        <w:rPr>
          <w:rFonts w:ascii="Times New Roman" w:hAnsi="Times New Roman" w:eastAsia="Times New Roman" w:cs="Times New Roman"/>
          <w:sz w:val="24"/>
          <w:szCs w:val="24"/>
        </w:rPr>
        <w:t>. Conference paper, December 2022. DOI: 10.2307/jj.5076226.213.</w:t>
      </w:r>
    </w:p>
    <w:p w14:paraId="42533F80">
      <w:pPr>
        <w:pStyle w:val="11"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1961A324">
      <w:pPr>
        <w:numPr>
          <w:ilvl w:val="0"/>
          <w:numId w:val="2"/>
        </w:numPr>
        <w:spacing w:line="360" w:lineRule="auto"/>
      </w:pPr>
      <w:r>
        <w:t>Nazzal, F. I., &amp; Abualkibash, S. K. (2022, March). Irrational Thoughts and Their Relationship to the Body Image Among An-Najah National University Students in Light of COVID-19 Pandemic. In International Conference on Business and Technology (pp. 202-209). Cham: Springer International Publishing.</w:t>
      </w:r>
    </w:p>
    <w:p w14:paraId="36A89989">
      <w:pPr>
        <w:numPr>
          <w:ilvl w:val="0"/>
          <w:numId w:val="2"/>
        </w:numPr>
        <w:spacing w:line="360" w:lineRule="auto"/>
      </w:pPr>
      <w:r>
        <w:t>Al-Amro, A. S., &amp; Nazzal, F. I. (2022, March). Future Anxiety and Its Relation to Domestic Violence Among Married Couples in Light of the Covid-19 Pandemic in the Northern Governorates of the West Bank/Palestine. In </w:t>
      </w:r>
      <w:r>
        <w:rPr>
          <w:i/>
          <w:iCs/>
        </w:rPr>
        <w:t>International Conference on Business and Technology</w:t>
      </w:r>
      <w:r>
        <w:t> (pp. 1020-1028). Cham: Springer International Publishing.</w:t>
      </w:r>
    </w:p>
    <w:p w14:paraId="25DE6E2C">
      <w:pPr>
        <w:numPr>
          <w:ilvl w:val="0"/>
          <w:numId w:val="2"/>
        </w:numPr>
        <w:spacing w:line="360" w:lineRule="auto"/>
      </w:pPr>
      <w:r>
        <w:t xml:space="preserve">Abualkibash, S. K., &amp; Nazzal, F. I. (2022). The Level of Social Phobia and Its Relationship to Academic Adaptation Among An-Najah National University Students – Palestine. </w:t>
      </w:r>
      <w:r>
        <w:rPr>
          <w:i/>
          <w:iCs/>
        </w:rPr>
        <w:t>Ibn Rushd University Journal in the Netherlands</w:t>
      </w:r>
      <w:r>
        <w:t>, 46, March 31, 2022, pp. 270-300. Ibn Rushd University in the Netherlands.</w:t>
      </w:r>
    </w:p>
    <w:p w14:paraId="08338CD1">
      <w:pPr>
        <w:numPr>
          <w:ilvl w:val="0"/>
          <w:numId w:val="2"/>
        </w:numPr>
        <w:spacing w:line="360" w:lineRule="auto"/>
      </w:pPr>
      <w:r>
        <w:t xml:space="preserve">Al-Amro, A. S., &amp; Nazzal, F. I. (2022). Future Anxiety and Its Relationship with Family Adjustment Among Married Individuals During the COVID-19 Pandemic in the Northern Governorates of the West Bank, Palestine. </w:t>
      </w:r>
      <w:r>
        <w:rPr>
          <w:i/>
          <w:iCs/>
        </w:rPr>
        <w:t>The International Journal of Educational and Psychological Studies</w:t>
      </w:r>
      <w:r>
        <w:t>, 19. Arab Democratic Center for Strategic, Political, and Economic Studies, Berlin, Germany.</w:t>
      </w:r>
    </w:p>
    <w:p w14:paraId="076CF9C5">
      <w:pPr>
        <w:numPr>
          <w:ilvl w:val="0"/>
          <w:numId w:val="2"/>
        </w:numPr>
        <w:spacing w:line="360" w:lineRule="auto"/>
      </w:pPr>
      <w:r>
        <w:t xml:space="preserve">Essa, F., &amp; Nazzal, F. I., (2021). Psychological Stress and Its Relationship to Social Support Among An-Najah National University Students During the COVID-19 Pandemic. </w:t>
      </w:r>
      <w:r>
        <w:rPr>
          <w:i/>
          <w:iCs/>
        </w:rPr>
        <w:t>Ibn Rushd University Journal in the Netherlands</w:t>
      </w:r>
      <w:r>
        <w:t>, Vol. 45, December 31, 2021, pp. 285-318.</w:t>
      </w:r>
    </w:p>
    <w:p w14:paraId="7C39755B">
      <w:pPr>
        <w:pStyle w:val="11"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Al-Balaidi, H, </w:t>
      </w:r>
      <w:r>
        <w:t>&amp; Nazzal, F. I.,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(2021). The Level of Social Support and Coping Strategies with Psychological Stress Among Wives of Palestinian Prisoners.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Ibn Rushd University Journal in the Netherlands</w:t>
      </w:r>
      <w:r>
        <w:rPr>
          <w:rFonts w:ascii="Times New Roman" w:hAnsi="Times New Roman" w:eastAsia="Times New Roman" w:cs="Times New Roman"/>
          <w:sz w:val="24"/>
          <w:szCs w:val="24"/>
        </w:rPr>
        <w:t>, Vol. 43, 2021.</w:t>
      </w:r>
    </w:p>
    <w:p w14:paraId="2B8589EE">
      <w:pPr>
        <w:numPr>
          <w:ilvl w:val="0"/>
          <w:numId w:val="2"/>
        </w:numPr>
        <w:spacing w:line="360" w:lineRule="auto"/>
      </w:pPr>
      <w:r>
        <w:t>Nazzal, F. I., Cruz, O., &amp; Neto, F. (2021). Loneliness, love attitudes and satisfaction with love life among university students in Palestine: gender differences.</w:t>
      </w:r>
    </w:p>
    <w:p w14:paraId="32F61C5E">
      <w:pPr>
        <w:numPr>
          <w:ilvl w:val="0"/>
          <w:numId w:val="2"/>
        </w:numPr>
        <w:spacing w:line="360" w:lineRule="auto"/>
        <w:rPr>
          <w:rStyle w:val="6"/>
          <w:color w:val="auto"/>
          <w:u w:val="none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</w:rPr>
        <w:t>Nazzal, F. I., Cruz, O., &amp; Neto, F. (2019). Psychological predictors of loneliness among Palestinian university students in the West Bank. </w:t>
      </w:r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Transcultural psychiatry</w:t>
      </w:r>
      <w:r>
        <w:rPr>
          <w:rFonts w:ascii="Arial" w:hAnsi="Arial"/>
          <w:color w:val="222222"/>
          <w:sz w:val="20"/>
          <w:szCs w:val="20"/>
          <w:shd w:val="clear" w:color="auto" w:fill="FFFFFF"/>
        </w:rPr>
        <w:t>, 1363461519857298.</w:t>
      </w:r>
      <w:r>
        <w:rPr>
          <w:rFonts w:ascii="Arial" w:hAnsi="Arial"/>
          <w:color w:val="222222"/>
          <w:sz w:val="20"/>
          <w:szCs w:val="20"/>
          <w:shd w:val="clear" w:color="auto" w:fill="FFFFFF"/>
          <w:rtl/>
        </w:rPr>
        <w:t>‏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fldChar w:fldCharType="begin"/>
      </w:r>
      <w:r>
        <w:instrText xml:space="preserve"> HYPERLINK "https://doi.org/10.1177%2F1363461519857298" </w:instrText>
      </w:r>
      <w:r>
        <w:fldChar w:fldCharType="separate"/>
      </w:r>
      <w:r>
        <w:rPr>
          <w:rStyle w:val="6"/>
          <w:rFonts w:ascii="Arial" w:hAnsi="Arial"/>
          <w:color w:val="006ACC"/>
          <w:sz w:val="21"/>
          <w:szCs w:val="21"/>
          <w:shd w:val="clear" w:color="auto" w:fill="FFFFFF"/>
        </w:rPr>
        <w:t>https://doi.org/10.1177/1363461519857298</w:t>
      </w:r>
      <w:r>
        <w:rPr>
          <w:rStyle w:val="6"/>
          <w:rFonts w:ascii="Arial" w:hAnsi="Arial"/>
          <w:color w:val="006ACC"/>
          <w:sz w:val="21"/>
          <w:szCs w:val="21"/>
          <w:shd w:val="clear" w:color="auto" w:fill="FFFFFF"/>
        </w:rPr>
        <w:fldChar w:fldCharType="end"/>
      </w:r>
    </w:p>
    <w:p w14:paraId="024E485E">
      <w:pPr>
        <w:numPr>
          <w:ilvl w:val="0"/>
          <w:numId w:val="2"/>
        </w:numPr>
        <w:spacing w:line="360" w:lineRule="auto"/>
      </w:pPr>
      <w:r>
        <w:rPr>
          <w:rFonts w:ascii="Arial" w:hAnsi="Arial"/>
          <w:color w:val="222222"/>
          <w:sz w:val="20"/>
          <w:szCs w:val="20"/>
          <w:shd w:val="clear" w:color="auto" w:fill="FFFFFF"/>
        </w:rPr>
        <w:t>Nazzal, F., Cruz, O., &amp; Neto, F. (2019). Psychometric properties of the satisfaction with love life among Palestinian college students.</w:t>
      </w:r>
      <w:r>
        <w:rPr>
          <w:rFonts w:ascii="Arial" w:hAnsi="Arial"/>
          <w:color w:val="222222"/>
          <w:sz w:val="20"/>
          <w:szCs w:val="20"/>
          <w:shd w:val="clear" w:color="auto" w:fill="FFFFFF"/>
          <w:rtl/>
        </w:rPr>
        <w:t>‏</w:t>
      </w:r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i/>
          <w:iCs/>
        </w:rPr>
        <w:t>Interpersonal | An International Journal on Personal Relationships. 13(1),</w:t>
      </w:r>
      <w:r>
        <w:t xml:space="preserve"> 114–126, </w:t>
      </w:r>
      <w:r>
        <w:fldChar w:fldCharType="begin"/>
      </w:r>
      <w:r>
        <w:instrText xml:space="preserve"> HYPERLINK "https://doi.org/10.5964/ijpr.v13i1.347" </w:instrText>
      </w:r>
      <w:r>
        <w:fldChar w:fldCharType="separate"/>
      </w:r>
      <w:r>
        <w:rPr>
          <w:rStyle w:val="6"/>
          <w:rFonts w:ascii="Verdana" w:hAnsi="Verdana"/>
          <w:sz w:val="17"/>
          <w:szCs w:val="17"/>
          <w:shd w:val="clear" w:color="auto" w:fill="FFFFFF"/>
        </w:rPr>
        <w:t>https://doi.org/10.5964/ijpr.v13i1.347</w:t>
      </w:r>
      <w:r>
        <w:rPr>
          <w:rStyle w:val="6"/>
          <w:rFonts w:ascii="Verdana" w:hAnsi="Verdana"/>
          <w:sz w:val="17"/>
          <w:szCs w:val="17"/>
          <w:shd w:val="clear" w:color="auto" w:fill="FFFFFF"/>
        </w:rPr>
        <w:fldChar w:fldCharType="end"/>
      </w:r>
    </w:p>
    <w:p w14:paraId="5BACB8A9">
      <w:pPr>
        <w:numPr>
          <w:ilvl w:val="0"/>
          <w:numId w:val="2"/>
        </w:numPr>
        <w:spacing w:line="360" w:lineRule="auto"/>
      </w:pPr>
      <w:r>
        <w:rPr>
          <w:rFonts w:ascii="Arial" w:hAnsi="Arial"/>
          <w:color w:val="222222"/>
          <w:sz w:val="20"/>
          <w:szCs w:val="20"/>
          <w:shd w:val="clear" w:color="auto" w:fill="FFFFFF"/>
        </w:rPr>
        <w:t>Nazzal, F. I., Cruz, O., &amp; Neto, F. (2018). Psychometric analysis of the short-form UCLA Loneliness Scale (ULS-6) among Palestinian university students.</w:t>
      </w:r>
      <w:r>
        <w:rPr>
          <w:rFonts w:ascii="Arial" w:hAnsi="Arial"/>
          <w:color w:val="222222"/>
          <w:sz w:val="20"/>
          <w:szCs w:val="20"/>
          <w:shd w:val="clear" w:color="auto" w:fill="FFFFFF"/>
          <w:rtl/>
        </w:rPr>
        <w:t>‏</w:t>
      </w:r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i/>
          <w:iCs/>
        </w:rPr>
        <w:t>Interpersona | An International Journal on Personal Relationships.</w:t>
      </w:r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i/>
          <w:iCs/>
        </w:rPr>
        <w:t>11(2),</w:t>
      </w:r>
      <w:r>
        <w:t xml:space="preserve"> 113–125, </w:t>
      </w:r>
      <w:r>
        <w:fldChar w:fldCharType="begin"/>
      </w:r>
      <w:r>
        <w:instrText xml:space="preserve"> HYPERLINK "http://dx.doi.org/10.23668/psycharchives.2132" </w:instrText>
      </w:r>
      <w:r>
        <w:fldChar w:fldCharType="separate"/>
      </w:r>
      <w:r>
        <w:rPr>
          <w:rStyle w:val="6"/>
          <w:rFonts w:ascii="Arial" w:hAnsi="Arial"/>
          <w:sz w:val="21"/>
          <w:szCs w:val="21"/>
          <w:shd w:val="clear" w:color="auto" w:fill="FFFFFF"/>
        </w:rPr>
        <w:t>http://dx.doi.org/10.23668/psycharchives.2132</w:t>
      </w:r>
      <w:r>
        <w:rPr>
          <w:rStyle w:val="6"/>
          <w:rFonts w:ascii="Arial" w:hAnsi="Arial"/>
          <w:sz w:val="21"/>
          <w:szCs w:val="21"/>
          <w:shd w:val="clear" w:color="auto" w:fill="FFFFFF"/>
        </w:rPr>
        <w:fldChar w:fldCharType="end"/>
      </w:r>
    </w:p>
    <w:p w14:paraId="0E579F56">
      <w:pPr>
        <w:numPr>
          <w:ilvl w:val="0"/>
          <w:numId w:val="2"/>
        </w:numPr>
        <w:spacing w:line="360" w:lineRule="auto"/>
      </w:pPr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Nazzal, F. I., Cruz, O., &amp; Neto, F. (2017). Psychological problems among the Palestinian University students on the West Bank. </w:t>
      </w:r>
      <w:r>
        <w:rPr>
          <w:rStyle w:val="4"/>
          <w:rFonts w:ascii="Arial" w:hAnsi="Arial"/>
          <w:sz w:val="21"/>
          <w:szCs w:val="21"/>
          <w:shd w:val="clear" w:color="auto" w:fill="FFFFFF"/>
        </w:rPr>
        <w:t xml:space="preserve">Bioscience Biotechnology Research Communications. </w:t>
      </w:r>
      <w:r>
        <w:fldChar w:fldCharType="begin"/>
      </w:r>
      <w:r>
        <w:instrText xml:space="preserve"> HYPERLINK "https://repositorio-aberto.up.pt/bitstream/10216/105321/2/200163.pdf" </w:instrText>
      </w:r>
      <w:r>
        <w:fldChar w:fldCharType="separate"/>
      </w:r>
      <w:r>
        <w:rPr>
          <w:rStyle w:val="6"/>
        </w:rPr>
        <w:t>https://repositorio-aberto.up.pt/bitstream/10216/105321/2/200163.pdf</w:t>
      </w:r>
      <w:r>
        <w:rPr>
          <w:rStyle w:val="6"/>
        </w:rPr>
        <w:fldChar w:fldCharType="end"/>
      </w:r>
    </w:p>
    <w:p w14:paraId="6254B3CF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Workshops and conferences</w:t>
      </w:r>
    </w:p>
    <w:p w14:paraId="648C4E4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seminar entitled How to deal with trauma in times of war 7 November 2023.</w:t>
      </w:r>
    </w:p>
    <w:p w14:paraId="52D8BDB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A seminar on psychological resilience 27 October 2023.</w:t>
      </w:r>
    </w:p>
    <w:p w14:paraId="2D0AEF5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Scientific Committee of the International Multidisciplinary Scientific Conference with Standard Numbering\ Abbas Laghrour University\ Algeria. 21-22 November 2022.</w:t>
      </w:r>
    </w:p>
    <w:p w14:paraId="691F4E0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Scientific Committee of the Third Refereed Conference of the Faculty of Economics and Social Sciences, An-Najah N. University, 11 April 2021.</w:t>
      </w:r>
    </w:p>
    <w:p w14:paraId="2568FE8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Participation in a scientific symposium on Salafist addiction among university youth, in cooperation with the Department of Counseling and Educational Psychology, Yarmouk University, and via the Zoom application, March 21, 2021.</w:t>
      </w:r>
    </w:p>
    <w:p w14:paraId="2D79285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a scientific symposium with the Public Relations Department at An-Najah National University with a paper on “Bullying, its forms and types, signs of exposure to it and its psychological effects, its causes, and ways to prevent and guard against it” 12 December 2020.</w:t>
      </w:r>
    </w:p>
    <w:p w14:paraId="6257C73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the scientific symposium on methods of treating drug addiction in Palestine, in cooperation with Dr. Nader Jibril, a psychiatrist and addiction treatment specialist and director of the Palestinian National Rehabilitation Center for Addiction Treatment in Bethlehem. 2 December 2020.</w:t>
      </w:r>
    </w:p>
    <w:p w14:paraId="56C3F82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holding a symposium entitled "The Reality of Drugs in Palestine" in cooperation with the Director of the Awareness and Guidance Department in the Anti-Narcotics Administration 10/28/2020</w:t>
      </w:r>
    </w:p>
    <w:p w14:paraId="1366DA9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a scientific symposium on the phenomenon of suicide 10/15/2019</w:t>
      </w:r>
    </w:p>
    <w:p w14:paraId="535BE98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preparatory committee for a scientific seminar organized in observance of World Mental Health Day, titled "Let's Work Together to Reduce the Phenomenon of Suicide." 15\10\2019.</w:t>
      </w:r>
    </w:p>
    <w:p w14:paraId="315C932A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Preparatory Committee for the First Conference of the Faculty of Economics and Social Sciences entitled Sustainable Development in a Changing Environment\ An-Najah National University, 25 April 2018.</w:t>
      </w:r>
    </w:p>
    <w:p w14:paraId="3CBD0CD8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Trainer in a teacher training program</w:t>
      </w:r>
      <w:r>
        <w:rPr>
          <w:rFonts w:hint="cs" w:ascii="Times New Roman" w:hAnsi="Times New Roman" w:cs="Times New Roman"/>
          <w:sz w:val="24"/>
          <w:szCs w:val="24"/>
          <w:rtl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An-Najah N. University, 201</w:t>
      </w:r>
      <w:r>
        <w:rPr>
          <w:rFonts w:hint="cs" w:ascii="Times New Roman" w:hAnsi="Times New Roman" w:cs="Times New Roman"/>
          <w:sz w:val="24"/>
          <w:szCs w:val="24"/>
          <w:rtl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45D62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on "Mental Health", An-Najah N. University, 4 April 2012. </w:t>
      </w:r>
    </w:p>
    <w:p w14:paraId="6682FE9D">
      <w:pPr>
        <w:numPr>
          <w:ilvl w:val="0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Scientific Conference "The role of social service in the Palestinian society,” An-Najah N. University, Nablus, Sept. 2011. (Attendance)</w:t>
      </w:r>
      <w:r>
        <w:rPr>
          <w:rFonts w:ascii="Times New Roman" w:hAnsi="Times New Roman" w:cs="Times New Roman"/>
          <w:sz w:val="24"/>
          <w:szCs w:val="24"/>
          <w:lang w:bidi="ar-JO"/>
        </w:rPr>
        <w:t xml:space="preserve">  </w:t>
      </w:r>
    </w:p>
    <w:p w14:paraId="4A6EB4E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Ninth National Conference on Children Rights " Protection, Advocacy, Best interests", </w:t>
      </w:r>
      <w:bookmarkStart w:id="0" w:name="_Hlk61471527"/>
      <w:r>
        <w:rPr>
          <w:rFonts w:ascii="Times New Roman" w:hAnsi="Times New Roman" w:cs="Times New Roman"/>
          <w:sz w:val="24"/>
          <w:szCs w:val="24"/>
        </w:rPr>
        <w:t>An-Najah N. University</w:t>
      </w:r>
      <w:bookmarkEnd w:id="0"/>
      <w:r>
        <w:rPr>
          <w:rFonts w:ascii="Times New Roman" w:hAnsi="Times New Roman" w:cs="Times New Roman"/>
          <w:sz w:val="24"/>
          <w:szCs w:val="24"/>
        </w:rPr>
        <w:t>, 26 – 27 Oct 2011. (Attendance).</w:t>
      </w:r>
    </w:p>
    <w:p w14:paraId="141E38DE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on the Occasion of World Mental Health entitled "Together Towards Better Mental Health", An-Najah. N. University, 13 Oct. 2011. Presented a paper on "The role of psychological counseling to achieve mental health."</w:t>
      </w:r>
    </w:p>
    <w:p w14:paraId="66784C4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1471436"/>
      <w:r>
        <w:rPr>
          <w:rFonts w:ascii="Times New Roman" w:hAnsi="Times New Roman" w:cs="Times New Roman"/>
          <w:sz w:val="24"/>
          <w:szCs w:val="24"/>
        </w:rPr>
        <w:t>Workshop on "Social behavior modification to reduce the spread of drugs", 3 March 2011.</w:t>
      </w:r>
    </w:p>
    <w:bookmarkEnd w:id="1"/>
    <w:p w14:paraId="301413E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on "expressive therapy”, 28 March2011.</w:t>
      </w:r>
    </w:p>
    <w:p w14:paraId="0D4BFD9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entitled “School Counseling and its requirements" ,9 – 14 March 2011.</w:t>
      </w:r>
    </w:p>
    <w:p w14:paraId="374BD1E3">
      <w:pPr>
        <w:numPr>
          <w:ilvl w:val="0"/>
          <w:numId w:val="4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Workshop on "Field Training for students of the Department of Psychology and Counseling" Dec 6-8, 2010.</w:t>
      </w:r>
    </w:p>
    <w:p w14:paraId="72BFB10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seminar entitled "The Art of Dialogue", An-Najah University, and Oct. 31, 2010.</w:t>
      </w:r>
    </w:p>
    <w:p w14:paraId="3EF64E6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on "the activation of the role of the union of social workers and psychologists, Nablus, Oct. 29, 2010.</w:t>
      </w:r>
    </w:p>
    <w:p w14:paraId="0A2A939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seminar entitled "So they change what they have themselves", An-Najah N University, Oct. 25, 2010.</w:t>
      </w:r>
    </w:p>
    <w:p w14:paraId="1E6C0CD3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Workshop parallel to the International Education Conference in Palestine (10-2010 "the role of psychological counseling to inclusive education, Oct 2020.( participant)</w:t>
      </w:r>
    </w:p>
    <w:p w14:paraId="3234CAC0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on" Women for Civil Peace" in collaboration   with the Center for Democracy and Conflict Resolution - Nablus, 2010.</w:t>
      </w:r>
    </w:p>
    <w:p w14:paraId="2E53084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on Training on Education - Center for Studies and Educational Applications, in collaboration with the British Institution "Face to Faith", 2010.</w:t>
      </w:r>
    </w:p>
    <w:p w14:paraId="4270A40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workshops on the critical thinking for teachers of private schools (Ideal school network) in the governorates of Ramallah, Bethlehem, Hebron. Jericho, (participation and presence).</w:t>
      </w:r>
    </w:p>
    <w:p w14:paraId="765117B3">
      <w:pPr>
        <w:numPr>
          <w:ilvl w:val="0"/>
          <w:numId w:val="4"/>
        </w:numPr>
        <w:spacing w:line="360" w:lineRule="auto"/>
      </w:pPr>
      <w:bookmarkStart w:id="2" w:name="_Hlk511205445"/>
      <w:r>
        <w:rPr>
          <w:rFonts w:ascii="Times New Roman" w:hAnsi="Times New Roman" w:cs="Times New Roman"/>
          <w:sz w:val="24"/>
          <w:szCs w:val="24"/>
        </w:rPr>
        <w:t>Presentation on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2015 “Perceived Social Support, Loneliness, and Life Satisfaction among the Palestinian University Students in West Bank”</w:t>
      </w:r>
    </w:p>
    <w:p w14:paraId="20071D9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Faculdade de Psicologia e de Ciências da Educação da Universidade do Porto / Portugal.</w:t>
      </w:r>
    </w:p>
    <w:p w14:paraId="4C073BE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The second symposium of the doutoral programe in psychology- university of Porto- 11-13 March 2016 - Faculdade de Psicologia e de Ciências da Educação da Universidade do Porto / Portugal. </w:t>
      </w:r>
    </w:p>
    <w:p w14:paraId="4C91745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“Predictors of loneliness among the Palestinian university students in West Bank”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2917A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 INTERNATIONAL CONGRESS of EDUCATIONAL SCIENCES and DEVELOPMENT - Santiago de Compostela\ spain 23-25 June 2016</w:t>
      </w:r>
    </w:p>
    <w:p w14:paraId="5A7C5626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“Mental health problems among the Palestinian university students on the West bank”</w:t>
      </w:r>
    </w:p>
    <w:p w14:paraId="32419D05">
      <w:pPr>
        <w:numPr>
          <w:ilvl w:val="0"/>
          <w:numId w:val="4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"The Second Palestinian International Graduate Conference on Natural, Medical and Health Sciences </w:t>
      </w:r>
      <w:r>
        <w:rPr>
          <w:rFonts w:ascii="Times New Roman" w:hAnsi="Times New Roman" w:cs="Times New Roman"/>
          <w:sz w:val="24"/>
          <w:szCs w:val="24"/>
          <w:cs/>
        </w:rPr>
        <w:t>‎</w:t>
      </w:r>
      <w:r>
        <w:rPr>
          <w:rFonts w:ascii="Times New Roman" w:hAnsi="Times New Roman" w:cs="Times New Roman"/>
          <w:sz w:val="24"/>
          <w:szCs w:val="24"/>
        </w:rPr>
        <w:t>and Humanities</w:t>
      </w:r>
      <w:r>
        <w:rPr>
          <w:rFonts w:ascii="Times New Roman" w:hAnsi="Times New Roman" w:cs="Times New Roman"/>
          <w:sz w:val="24"/>
          <w:szCs w:val="24"/>
          <w:rtl/>
        </w:rPr>
        <w:t>‏) ‏</w:t>
      </w:r>
      <w:r>
        <w:rPr>
          <w:rFonts w:ascii="Times New Roman" w:hAnsi="Times New Roman" w:cs="Times New Roman"/>
          <w:sz w:val="24"/>
          <w:szCs w:val="24"/>
        </w:rPr>
        <w:t>SPIGCNMHSH 2017)</w:t>
      </w:r>
      <w:r>
        <w:rPr>
          <w:rFonts w:ascii="Times New Roman" w:hAnsi="Times New Roman" w:cs="Times New Roman"/>
          <w:sz w:val="24"/>
          <w:szCs w:val="24"/>
          <w:cs/>
        </w:rPr>
        <w:t>‎</w:t>
      </w:r>
      <w:r>
        <w:rPr>
          <w:rFonts w:ascii="Times New Roman" w:hAnsi="Times New Roman" w:cs="Times New Roman"/>
          <w:sz w:val="24"/>
          <w:szCs w:val="24"/>
        </w:rPr>
        <w:t xml:space="preserve">". 20 Abril 2017 at An-Najah National University, Nablus, Palestine.  “Loneliness and love attitudes among Palestinian university students” </w:t>
      </w:r>
    </w:p>
    <w:p w14:paraId="483BDE1B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hAnsi="Times New Roman" w:eastAsia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Supervision of graduate theses or participation in their examination</w:t>
      </w:r>
      <w:r>
        <w:rPr>
          <w:rFonts w:hint="cs" w:ascii="Times New Roman" w:hAnsi="Times New Roman" w:eastAsia="Times New Roman" w:cs="Times New Roman"/>
          <w:b/>
          <w:bCs/>
          <w:sz w:val="24"/>
          <w:szCs w:val="24"/>
          <w:rtl/>
        </w:rPr>
        <w:t>:</w:t>
      </w:r>
    </w:p>
    <w:bookmarkEnd w:id="2"/>
    <w:p w14:paraId="372533A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Languages</w:t>
      </w:r>
    </w:p>
    <w:p w14:paraId="293A70D8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Arabic (native)</w:t>
      </w:r>
    </w:p>
    <w:p w14:paraId="26A7B87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(excellent command: written and spoken)</w:t>
      </w:r>
    </w:p>
    <w:sectPr>
      <w:footerReference r:id="rId5" w:type="default"/>
      <w:pgSz w:w="11906" w:h="16838"/>
      <w:pgMar w:top="1134" w:right="1418" w:bottom="1134" w:left="1418" w:header="709" w:footer="709" w:gutter="0"/>
      <w:cols w:space="720" w:num="1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509B4">
    <w:pPr>
      <w:pStyle w:val="5"/>
      <w:pBdr>
        <w:top w:val="double" w:color="622423" w:sz="12" w:space="1"/>
      </w:pBdr>
      <w:tabs>
        <w:tab w:val="right" w:pos="9070"/>
      </w:tabs>
    </w:pPr>
    <w:r>
      <w:rPr>
        <w:rFonts w:ascii="Cambria" w:hAnsi="Cambria"/>
      </w:rPr>
      <w:t xml:space="preserve">F. Nazzal CV </w:t>
    </w: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1</w:t>
    </w:r>
    <w:r>
      <w:rPr>
        <w:rFonts w:ascii="Cambria" w:hAnsi="Cambria"/>
      </w:rPr>
      <w:fldChar w:fldCharType="end"/>
    </w:r>
  </w:p>
  <w:p w14:paraId="7381F2C3">
    <w:pPr>
      <w:pStyle w:val="5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F6119"/>
    <w:multiLevelType w:val="multilevel"/>
    <w:tmpl w:val="4DBF6119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84D4DEF"/>
    <w:multiLevelType w:val="multilevel"/>
    <w:tmpl w:val="584D4DEF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B5900B4"/>
    <w:multiLevelType w:val="multilevel"/>
    <w:tmpl w:val="6B5900B4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E144B04"/>
    <w:multiLevelType w:val="multilevel"/>
    <w:tmpl w:val="6E144B04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 w:eastAsia="Times New Roman" w:cs="Times New Roman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CB"/>
    <w:rsid w:val="00082608"/>
    <w:rsid w:val="000B2A6C"/>
    <w:rsid w:val="000B60F9"/>
    <w:rsid w:val="000C6514"/>
    <w:rsid w:val="000F373F"/>
    <w:rsid w:val="00181B67"/>
    <w:rsid w:val="001E05DE"/>
    <w:rsid w:val="001E1A7B"/>
    <w:rsid w:val="001E5477"/>
    <w:rsid w:val="00207254"/>
    <w:rsid w:val="00220DAC"/>
    <w:rsid w:val="00263278"/>
    <w:rsid w:val="002B32E0"/>
    <w:rsid w:val="0034761F"/>
    <w:rsid w:val="00352B7C"/>
    <w:rsid w:val="00376AEA"/>
    <w:rsid w:val="00395F83"/>
    <w:rsid w:val="003C6268"/>
    <w:rsid w:val="003D163F"/>
    <w:rsid w:val="003D1D48"/>
    <w:rsid w:val="003D42F3"/>
    <w:rsid w:val="004D0751"/>
    <w:rsid w:val="0055458A"/>
    <w:rsid w:val="005C3570"/>
    <w:rsid w:val="00604FA2"/>
    <w:rsid w:val="00625604"/>
    <w:rsid w:val="00640F0B"/>
    <w:rsid w:val="00683443"/>
    <w:rsid w:val="006C1A4A"/>
    <w:rsid w:val="006F1254"/>
    <w:rsid w:val="00790229"/>
    <w:rsid w:val="007942D6"/>
    <w:rsid w:val="007A3C3D"/>
    <w:rsid w:val="00821AE7"/>
    <w:rsid w:val="00850B1A"/>
    <w:rsid w:val="00854EB9"/>
    <w:rsid w:val="00862E25"/>
    <w:rsid w:val="009361AE"/>
    <w:rsid w:val="00955B54"/>
    <w:rsid w:val="009A26C3"/>
    <w:rsid w:val="009B6F1E"/>
    <w:rsid w:val="00A149FB"/>
    <w:rsid w:val="00A21D6A"/>
    <w:rsid w:val="00A477EA"/>
    <w:rsid w:val="00A72EAC"/>
    <w:rsid w:val="00A73FF4"/>
    <w:rsid w:val="00AE43CD"/>
    <w:rsid w:val="00B0660F"/>
    <w:rsid w:val="00B168B8"/>
    <w:rsid w:val="00C34BFE"/>
    <w:rsid w:val="00C9152E"/>
    <w:rsid w:val="00CB1779"/>
    <w:rsid w:val="00CC4079"/>
    <w:rsid w:val="00CD6C09"/>
    <w:rsid w:val="00D724B8"/>
    <w:rsid w:val="00DC1AE9"/>
    <w:rsid w:val="00DC6ACB"/>
    <w:rsid w:val="00E0012E"/>
    <w:rsid w:val="00E3331A"/>
    <w:rsid w:val="00E45358"/>
    <w:rsid w:val="00E84886"/>
    <w:rsid w:val="00E870EF"/>
    <w:rsid w:val="00EA5B9B"/>
    <w:rsid w:val="00EB3125"/>
    <w:rsid w:val="00EC545D"/>
    <w:rsid w:val="00EC71CC"/>
    <w:rsid w:val="00F26038"/>
    <w:rsid w:val="00F560F7"/>
    <w:rsid w:val="00F6301C"/>
    <w:rsid w:val="00F87375"/>
    <w:rsid w:val="00FC7AD8"/>
    <w:rsid w:val="00FD52DB"/>
    <w:rsid w:val="00FF1534"/>
    <w:rsid w:val="472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54" w:lineRule="auto"/>
      <w:textAlignment w:val="baseline"/>
    </w:pPr>
    <w:rPr>
      <w:rFonts w:ascii="Calibri" w:hAnsi="Calibri" w:eastAsia="Calibri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qFormat/>
    <w:uiPriority w:val="0"/>
    <w:rPr>
      <w:color w:val="0563C1"/>
      <w:u w:val="single"/>
    </w:rPr>
  </w:style>
  <w:style w:type="paragraph" w:styleId="7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character" w:customStyle="1" w:styleId="9">
    <w:name w:val="Footer Char"/>
    <w:basedOn w:val="2"/>
    <w:uiPriority w:val="0"/>
  </w:style>
  <w:style w:type="character" w:customStyle="1" w:styleId="10">
    <w:name w:val="Unresolved Mention"/>
    <w:basedOn w:val="2"/>
    <w:uiPriority w:val="0"/>
    <w:rPr>
      <w:color w:val="808080"/>
      <w:shd w:val="clear" w:color="auto" w:fill="E6E6E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1727</Words>
  <Characters>9846</Characters>
  <Lines>82</Lines>
  <Paragraphs>23</Paragraphs>
  <TotalTime>0</TotalTime>
  <ScaleCrop>false</ScaleCrop>
  <LinksUpToDate>false</LinksUpToDate>
  <CharactersWithSpaces>11550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2024-11-26T20:25:00Z</dcterms:created>
  <dc:creator>filasteen.nazzal</dc:creator>
  <cp:lastModifiedBy>filsteen.nazzal</cp:lastModifiedBy>
  <cp:lastPrinted>2024-11-26T11:51:00Z</cp:lastPrinted>
  <dcterms:modified xsi:type="dcterms:W3CDTF">2025-02-09T20:52:08Z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C2AD45D016A64D4A9EF32AC7BE02FCFA_12</vt:lpwstr>
  </property>
</Properties>
</file>