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D0CA5" w14:textId="7F9F6D82" w:rsidR="00BD43B7" w:rsidRPr="001176F8" w:rsidRDefault="00A1684D" w:rsidP="001176F8">
      <w:pPr>
        <w:pStyle w:val="NormalWeb"/>
        <w:ind w:right="-90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8CF00D4" wp14:editId="1648E188">
            <wp:simplePos x="0" y="0"/>
            <wp:positionH relativeFrom="column">
              <wp:posOffset>4457700</wp:posOffset>
            </wp:positionH>
            <wp:positionV relativeFrom="paragraph">
              <wp:posOffset>-219075</wp:posOffset>
            </wp:positionV>
            <wp:extent cx="963295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43B7" w:rsidRPr="001176F8">
        <w:rPr>
          <w:b/>
          <w:color w:val="000000"/>
          <w:sz w:val="32"/>
          <w:szCs w:val="32"/>
        </w:rPr>
        <w:t xml:space="preserve">Curriculum Vitae </w:t>
      </w:r>
    </w:p>
    <w:p w14:paraId="4C3AF28D" w14:textId="77777777" w:rsidR="00BD43B7" w:rsidRPr="00045E08" w:rsidRDefault="00BD43B7" w:rsidP="00BD43B7">
      <w:pPr>
        <w:pStyle w:val="NormalWeb"/>
        <w:jc w:val="center"/>
        <w:rPr>
          <w:color w:val="000000"/>
          <w:sz w:val="28"/>
          <w:szCs w:val="28"/>
        </w:rPr>
      </w:pPr>
    </w:p>
    <w:p w14:paraId="0C77F88C" w14:textId="77777777" w:rsidR="00BD43B7" w:rsidRDefault="00BD43B7" w:rsidP="00BD43B7">
      <w:pPr>
        <w:pStyle w:val="NormalWeb"/>
        <w:spacing w:before="0" w:after="0" w:line="276" w:lineRule="auto"/>
        <w:rPr>
          <w:rFonts w:ascii="Times" w:hAnsi="Times"/>
          <w:color w:val="000000"/>
        </w:rPr>
      </w:pPr>
      <w:r w:rsidRPr="0003281F">
        <w:rPr>
          <w:rFonts w:ascii="Times" w:hAnsi="Times"/>
          <w:b/>
          <w:color w:val="000000"/>
          <w:u w:val="single"/>
        </w:rPr>
        <w:t>PERSONAL</w:t>
      </w:r>
      <w:r w:rsidRPr="0003281F">
        <w:rPr>
          <w:rFonts w:ascii="Times" w:hAnsi="Times"/>
          <w:b/>
          <w:i/>
          <w:iCs/>
          <w:color w:val="000000"/>
          <w:u w:val="single"/>
        </w:rPr>
        <w:t xml:space="preserve"> </w:t>
      </w:r>
      <w:r>
        <w:rPr>
          <w:rFonts w:ascii="Times" w:hAnsi="Times"/>
          <w:b/>
          <w:color w:val="000000"/>
          <w:u w:val="single"/>
        </w:rPr>
        <w:t>Details</w:t>
      </w:r>
      <w:r w:rsidRPr="0003281F">
        <w:rPr>
          <w:rFonts w:ascii="Times" w:hAnsi="Times"/>
          <w:b/>
          <w:color w:val="000000"/>
          <w:u w:val="single"/>
        </w:rPr>
        <w:t>:</w:t>
      </w:r>
      <w:r w:rsidRPr="0003281F">
        <w:rPr>
          <w:rFonts w:ascii="Times" w:hAnsi="Times"/>
          <w:color w:val="000000"/>
        </w:rPr>
        <w:t xml:space="preserve"> </w:t>
      </w:r>
    </w:p>
    <w:p w14:paraId="7186C6DB" w14:textId="77777777" w:rsidR="00BD43B7" w:rsidRPr="003D35A6" w:rsidRDefault="00BD43B7" w:rsidP="00BD43B7">
      <w:pPr>
        <w:spacing w:line="280" w:lineRule="exact"/>
        <w:rPr>
          <w:rFonts w:ascii="Verdana" w:hAnsi="Verdana"/>
        </w:rPr>
      </w:pPr>
    </w:p>
    <w:p w14:paraId="5A87C202" w14:textId="77777777" w:rsidR="00BD43B7" w:rsidRPr="003D35A6" w:rsidRDefault="00BD43B7" w:rsidP="00BD43B7">
      <w:pPr>
        <w:pStyle w:val="Footer"/>
        <w:tabs>
          <w:tab w:val="clear" w:pos="4320"/>
          <w:tab w:val="clear" w:pos="8640"/>
        </w:tabs>
        <w:overflowPunct/>
        <w:autoSpaceDE/>
        <w:autoSpaceDN/>
        <w:adjustRightInd/>
        <w:rPr>
          <w:rFonts w:ascii="Verdana" w:hAnsi="Verdan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  <w:gridCol w:w="6571"/>
      </w:tblGrid>
      <w:tr w:rsidR="00BD43B7" w:rsidRPr="003D35A6" w14:paraId="2B952262" w14:textId="77777777" w:rsidTr="001176F8">
        <w:tc>
          <w:tcPr>
            <w:tcW w:w="2088" w:type="dxa"/>
          </w:tcPr>
          <w:p w14:paraId="252AA9B5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  <w:szCs w:val="24"/>
              </w:rPr>
              <w:t xml:space="preserve">Title: </w:t>
            </w:r>
          </w:p>
        </w:tc>
        <w:tc>
          <w:tcPr>
            <w:tcW w:w="6750" w:type="dxa"/>
          </w:tcPr>
          <w:p w14:paraId="70BD5C91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  <w:szCs w:val="24"/>
              </w:rPr>
              <w:t>Miss</w:t>
            </w:r>
          </w:p>
        </w:tc>
      </w:tr>
      <w:tr w:rsidR="00BD43B7" w:rsidRPr="003D35A6" w14:paraId="764D63B7" w14:textId="77777777" w:rsidTr="001176F8">
        <w:trPr>
          <w:trHeight w:val="281"/>
        </w:trPr>
        <w:tc>
          <w:tcPr>
            <w:tcW w:w="2088" w:type="dxa"/>
          </w:tcPr>
          <w:p w14:paraId="1354DF3F" w14:textId="77777777" w:rsidR="00BD43B7" w:rsidRPr="003D35A6" w:rsidRDefault="00BD43B7" w:rsidP="001118B4">
            <w:pPr>
              <w:spacing w:line="280" w:lineRule="exact"/>
              <w:rPr>
                <w:rFonts w:ascii="Verdana" w:hAnsi="Verdana"/>
              </w:rPr>
            </w:pPr>
            <w:r w:rsidRPr="003D35A6">
              <w:rPr>
                <w:rFonts w:ascii="Verdana" w:hAnsi="Verdana"/>
              </w:rPr>
              <w:t xml:space="preserve">First Names: </w:t>
            </w:r>
          </w:p>
        </w:tc>
        <w:tc>
          <w:tcPr>
            <w:tcW w:w="6750" w:type="dxa"/>
          </w:tcPr>
          <w:p w14:paraId="3A053EF7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</w:rPr>
              <w:t>Diana</w:t>
            </w:r>
          </w:p>
        </w:tc>
      </w:tr>
      <w:tr w:rsidR="00BD43B7" w:rsidRPr="003D35A6" w14:paraId="0B68DDDC" w14:textId="77777777" w:rsidTr="001176F8">
        <w:tc>
          <w:tcPr>
            <w:tcW w:w="2088" w:type="dxa"/>
          </w:tcPr>
          <w:p w14:paraId="11F76975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</w:rPr>
              <w:t>Surname:</w:t>
            </w:r>
          </w:p>
        </w:tc>
        <w:tc>
          <w:tcPr>
            <w:tcW w:w="6750" w:type="dxa"/>
          </w:tcPr>
          <w:p w14:paraId="5B955849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proofErr w:type="spellStart"/>
            <w:r w:rsidRPr="003D35A6">
              <w:rPr>
                <w:rFonts w:ascii="Verdana" w:hAnsi="Verdana"/>
              </w:rPr>
              <w:t>Alrabe</w:t>
            </w:r>
            <w:proofErr w:type="spellEnd"/>
          </w:p>
        </w:tc>
      </w:tr>
      <w:tr w:rsidR="00BD43B7" w:rsidRPr="003D35A6" w14:paraId="234BE1D0" w14:textId="77777777" w:rsidTr="001176F8">
        <w:tc>
          <w:tcPr>
            <w:tcW w:w="2088" w:type="dxa"/>
          </w:tcPr>
          <w:p w14:paraId="511405A1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</w:rPr>
              <w:t>Date of Birth:</w:t>
            </w:r>
          </w:p>
        </w:tc>
        <w:tc>
          <w:tcPr>
            <w:tcW w:w="6750" w:type="dxa"/>
          </w:tcPr>
          <w:p w14:paraId="0828E0FC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</w:rPr>
              <w:t>21/10/1987</w:t>
            </w:r>
          </w:p>
        </w:tc>
      </w:tr>
      <w:tr w:rsidR="00BD43B7" w:rsidRPr="003D35A6" w14:paraId="23843BEB" w14:textId="77777777" w:rsidTr="001176F8">
        <w:tc>
          <w:tcPr>
            <w:tcW w:w="2088" w:type="dxa"/>
          </w:tcPr>
          <w:p w14:paraId="3122C03B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</w:rPr>
              <w:t>Gender:</w:t>
            </w:r>
          </w:p>
        </w:tc>
        <w:tc>
          <w:tcPr>
            <w:tcW w:w="6750" w:type="dxa"/>
          </w:tcPr>
          <w:p w14:paraId="1D355ED8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</w:rPr>
              <w:t>Female</w:t>
            </w:r>
          </w:p>
        </w:tc>
      </w:tr>
    </w:tbl>
    <w:p w14:paraId="22FB69BC" w14:textId="77777777" w:rsidR="00BD43B7" w:rsidRPr="003D35A6" w:rsidRDefault="00BD43B7" w:rsidP="00BD43B7">
      <w:pPr>
        <w:spacing w:line="280" w:lineRule="exact"/>
        <w:rPr>
          <w:rFonts w:ascii="Verdana" w:hAnsi="Verdana"/>
        </w:rPr>
      </w:pPr>
    </w:p>
    <w:p w14:paraId="22141017" w14:textId="77777777" w:rsidR="00BD43B7" w:rsidRPr="003D35A6" w:rsidRDefault="00BD43B7" w:rsidP="00BD43B7">
      <w:pPr>
        <w:spacing w:line="280" w:lineRule="exact"/>
        <w:rPr>
          <w:rFonts w:ascii="Verdana" w:hAnsi="Verdana"/>
        </w:rPr>
      </w:pPr>
      <w:r w:rsidRPr="003D35A6">
        <w:rPr>
          <w:rFonts w:ascii="Verdana" w:hAnsi="Verdana"/>
        </w:rPr>
        <w:t>Home address:</w:t>
      </w:r>
    </w:p>
    <w:p w14:paraId="76B9FE12" w14:textId="77777777" w:rsidR="00BD43B7" w:rsidRPr="003D35A6" w:rsidRDefault="00BD43B7" w:rsidP="001176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Verdana" w:hAnsi="Verdana"/>
        </w:rPr>
      </w:pPr>
      <w:proofErr w:type="spellStart"/>
      <w:r w:rsidRPr="003D35A6">
        <w:rPr>
          <w:rFonts w:ascii="Verdana" w:hAnsi="Verdana"/>
        </w:rPr>
        <w:t>Rafedia</w:t>
      </w:r>
      <w:proofErr w:type="spellEnd"/>
      <w:r w:rsidRPr="003D35A6">
        <w:rPr>
          <w:rFonts w:ascii="Verdana" w:hAnsi="Verdana"/>
        </w:rPr>
        <w:t xml:space="preserve"> street/Nablus/Palestine</w:t>
      </w:r>
    </w:p>
    <w:p w14:paraId="5854EFD3" w14:textId="77777777" w:rsidR="00BD43B7" w:rsidRPr="003D35A6" w:rsidRDefault="00BD43B7" w:rsidP="001176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Verdana" w:hAnsi="Verdana"/>
        </w:rPr>
      </w:pPr>
    </w:p>
    <w:p w14:paraId="4D815216" w14:textId="77777777" w:rsidR="00BD43B7" w:rsidRPr="003D35A6" w:rsidRDefault="00BD43B7" w:rsidP="00BD43B7">
      <w:pPr>
        <w:spacing w:line="280" w:lineRule="exact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6572"/>
      </w:tblGrid>
      <w:tr w:rsidR="00BD43B7" w:rsidRPr="003D35A6" w14:paraId="1FC3B6FB" w14:textId="77777777" w:rsidTr="001176F8">
        <w:tc>
          <w:tcPr>
            <w:tcW w:w="2088" w:type="dxa"/>
          </w:tcPr>
          <w:p w14:paraId="7536E710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</w:rPr>
              <w:t>Email</w:t>
            </w:r>
            <w:r w:rsidRPr="003D35A6">
              <w:rPr>
                <w:rFonts w:ascii="Verdana" w:hAnsi="Verdana"/>
                <w:szCs w:val="24"/>
              </w:rPr>
              <w:t xml:space="preserve">: </w:t>
            </w:r>
          </w:p>
        </w:tc>
        <w:tc>
          <w:tcPr>
            <w:tcW w:w="6750" w:type="dxa"/>
          </w:tcPr>
          <w:p w14:paraId="564B3F2E" w14:textId="2B721EC6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  <w:szCs w:val="24"/>
              </w:rPr>
              <w:t>Dianehrabi@</w:t>
            </w:r>
            <w:r w:rsidR="00A1684D">
              <w:rPr>
                <w:rFonts w:ascii="Verdana" w:hAnsi="Verdana"/>
                <w:szCs w:val="24"/>
              </w:rPr>
              <w:t>gmail</w:t>
            </w:r>
            <w:r w:rsidRPr="003D35A6">
              <w:rPr>
                <w:rFonts w:ascii="Verdana" w:hAnsi="Verdana"/>
                <w:szCs w:val="24"/>
              </w:rPr>
              <w:t>.com</w:t>
            </w:r>
          </w:p>
        </w:tc>
      </w:tr>
      <w:tr w:rsidR="00BD43B7" w:rsidRPr="003D35A6" w14:paraId="3DAE2559" w14:textId="77777777" w:rsidTr="001176F8">
        <w:trPr>
          <w:trHeight w:val="281"/>
        </w:trPr>
        <w:tc>
          <w:tcPr>
            <w:tcW w:w="2088" w:type="dxa"/>
          </w:tcPr>
          <w:p w14:paraId="324F8AE9" w14:textId="77777777" w:rsidR="00BD43B7" w:rsidRPr="003D35A6" w:rsidRDefault="00BD43B7" w:rsidP="001118B4">
            <w:pPr>
              <w:spacing w:line="280" w:lineRule="exact"/>
              <w:rPr>
                <w:rFonts w:ascii="Verdana" w:hAnsi="Verdana"/>
              </w:rPr>
            </w:pPr>
            <w:r w:rsidRPr="003D35A6">
              <w:rPr>
                <w:rFonts w:ascii="Verdana" w:hAnsi="Verdana"/>
              </w:rPr>
              <w:t xml:space="preserve">Telephone: </w:t>
            </w:r>
          </w:p>
        </w:tc>
        <w:tc>
          <w:tcPr>
            <w:tcW w:w="6750" w:type="dxa"/>
          </w:tcPr>
          <w:p w14:paraId="3090CA50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</w:rPr>
              <w:t>00972599534538</w:t>
            </w:r>
          </w:p>
        </w:tc>
      </w:tr>
      <w:tr w:rsidR="00BD43B7" w:rsidRPr="003D35A6" w14:paraId="04A00B32" w14:textId="77777777" w:rsidTr="001176F8">
        <w:tc>
          <w:tcPr>
            <w:tcW w:w="2088" w:type="dxa"/>
          </w:tcPr>
          <w:p w14:paraId="5CDB8958" w14:textId="77777777" w:rsidR="00BD43B7" w:rsidRPr="003D35A6" w:rsidRDefault="001176F8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Mobile Phone</w:t>
            </w:r>
          </w:p>
        </w:tc>
        <w:tc>
          <w:tcPr>
            <w:tcW w:w="6750" w:type="dxa"/>
          </w:tcPr>
          <w:p w14:paraId="6D30CFC8" w14:textId="77777777" w:rsidR="00BD43B7" w:rsidRPr="003D35A6" w:rsidRDefault="001176F8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t>00972599534538</w:t>
            </w:r>
          </w:p>
        </w:tc>
      </w:tr>
      <w:tr w:rsidR="00BD43B7" w:rsidRPr="003D35A6" w14:paraId="5633C861" w14:textId="77777777" w:rsidTr="001176F8">
        <w:tc>
          <w:tcPr>
            <w:tcW w:w="2088" w:type="dxa"/>
          </w:tcPr>
          <w:p w14:paraId="0ADA210F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</w:rPr>
              <w:t>Nationality:</w:t>
            </w:r>
          </w:p>
        </w:tc>
        <w:tc>
          <w:tcPr>
            <w:tcW w:w="6750" w:type="dxa"/>
          </w:tcPr>
          <w:p w14:paraId="6D32F026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</w:rPr>
              <w:t xml:space="preserve">Palestinian </w:t>
            </w:r>
          </w:p>
        </w:tc>
      </w:tr>
      <w:tr w:rsidR="00BD43B7" w:rsidRPr="003D35A6" w14:paraId="73BB7A2E" w14:textId="77777777" w:rsidTr="001176F8">
        <w:tc>
          <w:tcPr>
            <w:tcW w:w="2088" w:type="dxa"/>
          </w:tcPr>
          <w:p w14:paraId="1B9B24B5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</w:rPr>
              <w:t>Country of Birth:</w:t>
            </w:r>
          </w:p>
        </w:tc>
        <w:tc>
          <w:tcPr>
            <w:tcW w:w="6750" w:type="dxa"/>
          </w:tcPr>
          <w:p w14:paraId="29DBE3B6" w14:textId="77777777" w:rsidR="00BD43B7" w:rsidRPr="003D35A6" w:rsidRDefault="00BD43B7" w:rsidP="001118B4">
            <w:pPr>
              <w:pStyle w:val="Foot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Verdana" w:hAnsi="Verdana"/>
                <w:szCs w:val="24"/>
              </w:rPr>
            </w:pPr>
            <w:r w:rsidRPr="003D35A6">
              <w:rPr>
                <w:rFonts w:ascii="Verdana" w:hAnsi="Verdana"/>
              </w:rPr>
              <w:t>Saudi Arabia</w:t>
            </w:r>
          </w:p>
        </w:tc>
      </w:tr>
    </w:tbl>
    <w:p w14:paraId="7A4B3855" w14:textId="77777777" w:rsidR="00BD43B7" w:rsidRDefault="00BD43B7" w:rsidP="00BD43B7">
      <w:pPr>
        <w:pStyle w:val="NormalWeb"/>
        <w:spacing w:before="0" w:after="0" w:line="276" w:lineRule="auto"/>
        <w:rPr>
          <w:rFonts w:ascii="Times" w:hAnsi="Times"/>
          <w:b/>
          <w:color w:val="000000"/>
          <w:u w:val="single"/>
        </w:rPr>
      </w:pPr>
    </w:p>
    <w:p w14:paraId="32BD1E60" w14:textId="77777777" w:rsidR="00BD43B7" w:rsidRDefault="00BD43B7" w:rsidP="00BD43B7">
      <w:pPr>
        <w:pStyle w:val="NormalWeb"/>
        <w:spacing w:before="0" w:after="0" w:line="276" w:lineRule="auto"/>
        <w:rPr>
          <w:rFonts w:ascii="Times" w:hAnsi="Times"/>
          <w:b/>
          <w:color w:val="000000"/>
          <w:u w:val="single"/>
        </w:rPr>
      </w:pPr>
      <w:r w:rsidRPr="0003281F">
        <w:rPr>
          <w:rFonts w:ascii="Times" w:hAnsi="Times"/>
          <w:b/>
          <w:color w:val="000000"/>
          <w:u w:val="single"/>
        </w:rPr>
        <w:t>EDUCATION:</w:t>
      </w:r>
    </w:p>
    <w:tbl>
      <w:tblPr>
        <w:tblW w:w="88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6750"/>
      </w:tblGrid>
      <w:tr w:rsidR="00BD43B7" w14:paraId="7E8299CC" w14:textId="77777777" w:rsidTr="001176F8">
        <w:trPr>
          <w:trHeight w:val="736"/>
        </w:trPr>
        <w:tc>
          <w:tcPr>
            <w:tcW w:w="2070" w:type="dxa"/>
          </w:tcPr>
          <w:p w14:paraId="1C430857" w14:textId="77777777" w:rsidR="00BD43B7" w:rsidRDefault="00BD43B7" w:rsidP="00BD43B7">
            <w:pPr>
              <w:pStyle w:val="NormalWeb"/>
              <w:spacing w:line="276" w:lineRule="auto"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2010/2011</w:t>
            </w:r>
          </w:p>
        </w:tc>
        <w:tc>
          <w:tcPr>
            <w:tcW w:w="6750" w:type="dxa"/>
          </w:tcPr>
          <w:p w14:paraId="52A3C5AD" w14:textId="77777777" w:rsidR="00BD43B7" w:rsidRDefault="00BD43B7" w:rsidP="00BD43B7">
            <w:pPr>
              <w:pStyle w:val="NormalWeb"/>
              <w:spacing w:line="276" w:lineRule="auto"/>
              <w:jc w:val="both"/>
              <w:rPr>
                <w:rFonts w:ascii="Times" w:hAnsi="Times"/>
                <w:color w:val="000000"/>
              </w:rPr>
            </w:pPr>
            <w:r w:rsidRPr="00BD43B7">
              <w:rPr>
                <w:rFonts w:ascii="Times" w:hAnsi="Times"/>
                <w:color w:val="000000"/>
              </w:rPr>
              <w:t xml:space="preserve">MSc, Investigative Ophthalmology and Visual Sciences </w:t>
            </w:r>
          </w:p>
          <w:p w14:paraId="6FE3500B" w14:textId="77777777" w:rsidR="00BD43B7" w:rsidRDefault="00BD43B7" w:rsidP="00BD43B7">
            <w:pPr>
              <w:pStyle w:val="NormalWeb"/>
              <w:spacing w:line="276" w:lineRule="auto"/>
              <w:jc w:val="both"/>
              <w:rPr>
                <w:rFonts w:ascii="Times" w:hAnsi="Times"/>
                <w:color w:val="000000"/>
              </w:rPr>
            </w:pPr>
            <w:r w:rsidRPr="00BD43B7">
              <w:rPr>
                <w:rFonts w:ascii="Times" w:hAnsi="Times"/>
                <w:color w:val="000000"/>
              </w:rPr>
              <w:t>Faculty of Medicine, The University of Manchester, Manchester, UK</w:t>
            </w:r>
          </w:p>
        </w:tc>
      </w:tr>
      <w:tr w:rsidR="00BD43B7" w14:paraId="1B23C5B2" w14:textId="77777777" w:rsidTr="001176F8">
        <w:trPr>
          <w:trHeight w:val="881"/>
        </w:trPr>
        <w:tc>
          <w:tcPr>
            <w:tcW w:w="2070" w:type="dxa"/>
          </w:tcPr>
          <w:p w14:paraId="73532536" w14:textId="77777777" w:rsidR="00BD43B7" w:rsidRDefault="0011068E" w:rsidP="00BD43B7">
            <w:pPr>
              <w:pStyle w:val="NormalWeb"/>
              <w:spacing w:line="276" w:lineRule="auto"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2010/2011</w:t>
            </w:r>
          </w:p>
        </w:tc>
        <w:tc>
          <w:tcPr>
            <w:tcW w:w="6750" w:type="dxa"/>
          </w:tcPr>
          <w:p w14:paraId="57C77D6E" w14:textId="77777777" w:rsidR="00BD43B7" w:rsidRDefault="0011068E" w:rsidP="00BD43B7">
            <w:pPr>
              <w:pStyle w:val="NormalWeb"/>
              <w:spacing w:line="276" w:lineRule="auto"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 xml:space="preserve">Dissertation under the supervision of Professor David Henson about the risk factors of presenting late with Primary open angle glaucoma </w:t>
            </w:r>
          </w:p>
        </w:tc>
      </w:tr>
      <w:tr w:rsidR="0011068E" w14:paraId="0434F503" w14:textId="77777777" w:rsidTr="001176F8">
        <w:trPr>
          <w:trHeight w:val="881"/>
        </w:trPr>
        <w:tc>
          <w:tcPr>
            <w:tcW w:w="2070" w:type="dxa"/>
          </w:tcPr>
          <w:p w14:paraId="4664043F" w14:textId="77777777" w:rsidR="0011068E" w:rsidRDefault="0011068E" w:rsidP="001118B4">
            <w:pPr>
              <w:pStyle w:val="NormalWeb"/>
              <w:spacing w:line="276" w:lineRule="auto"/>
              <w:jc w:val="both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2005-2009</w:t>
            </w:r>
          </w:p>
        </w:tc>
        <w:tc>
          <w:tcPr>
            <w:tcW w:w="6750" w:type="dxa"/>
          </w:tcPr>
          <w:p w14:paraId="0603C2C7" w14:textId="77777777" w:rsidR="0011068E" w:rsidRPr="00BD43B7" w:rsidRDefault="0011068E" w:rsidP="0011068E">
            <w:pPr>
              <w:pStyle w:val="NormalWeb"/>
              <w:spacing w:line="276" w:lineRule="auto"/>
              <w:jc w:val="both"/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  <w:color w:val="000000"/>
              </w:rPr>
              <w:t xml:space="preserve">BSc, Optometry with </w:t>
            </w:r>
            <w:r w:rsidRPr="00BD43B7">
              <w:rPr>
                <w:rFonts w:ascii="Times" w:hAnsi="Times"/>
                <w:color w:val="000000"/>
              </w:rPr>
              <w:t>Second class honors</w:t>
            </w:r>
            <w:r>
              <w:rPr>
                <w:rFonts w:ascii="Times" w:hAnsi="Times"/>
                <w:color w:val="000000"/>
              </w:rPr>
              <w:t>,</w:t>
            </w:r>
            <w:r w:rsidRPr="00BD43B7">
              <w:rPr>
                <w:rFonts w:ascii="Times" w:hAnsi="Times"/>
                <w:color w:val="000000"/>
              </w:rPr>
              <w:t xml:space="preserve"> Optometry </w:t>
            </w:r>
            <w:r w:rsidRPr="00BD43B7">
              <w:rPr>
                <w:rFonts w:ascii="Times" w:hAnsi="Times"/>
              </w:rPr>
              <w:t xml:space="preserve">College, An-Najah National University, Nablus, West Bank, </w:t>
            </w:r>
          </w:p>
          <w:p w14:paraId="5953F042" w14:textId="77777777" w:rsidR="0011068E" w:rsidRDefault="0011068E" w:rsidP="001118B4">
            <w:pPr>
              <w:pStyle w:val="NormalWeb"/>
              <w:spacing w:line="276" w:lineRule="auto"/>
              <w:jc w:val="both"/>
              <w:rPr>
                <w:rFonts w:ascii="Times" w:hAnsi="Times"/>
                <w:color w:val="000000"/>
              </w:rPr>
            </w:pPr>
          </w:p>
        </w:tc>
      </w:tr>
    </w:tbl>
    <w:p w14:paraId="7EA8302E" w14:textId="77777777" w:rsidR="00BD43B7" w:rsidRDefault="00BD43B7" w:rsidP="00BD43B7">
      <w:pPr>
        <w:pStyle w:val="NormalWeb"/>
        <w:spacing w:line="276" w:lineRule="auto"/>
        <w:jc w:val="both"/>
        <w:rPr>
          <w:rFonts w:ascii="Times" w:hAnsi="Times"/>
          <w:b/>
          <w:u w:val="single"/>
        </w:rPr>
      </w:pPr>
    </w:p>
    <w:p w14:paraId="154D487A" w14:textId="77777777" w:rsidR="00BD43B7" w:rsidRDefault="00BD43B7" w:rsidP="0011068E">
      <w:pPr>
        <w:pStyle w:val="NormalWeb"/>
        <w:spacing w:line="276" w:lineRule="auto"/>
        <w:jc w:val="both"/>
        <w:rPr>
          <w:rFonts w:ascii="Times" w:hAnsi="Times"/>
          <w:u w:val="single"/>
        </w:rPr>
      </w:pPr>
      <w:r w:rsidRPr="0003281F">
        <w:rPr>
          <w:rFonts w:ascii="Times" w:hAnsi="Times"/>
          <w:b/>
          <w:u w:val="single"/>
        </w:rPr>
        <w:t xml:space="preserve">PROFESSIONAL </w:t>
      </w:r>
      <w:r w:rsidR="0011068E">
        <w:rPr>
          <w:rFonts w:ascii="Times" w:hAnsi="Times"/>
          <w:b/>
          <w:u w:val="single"/>
        </w:rPr>
        <w:t>TRAINING</w:t>
      </w:r>
      <w:r w:rsidRPr="0003281F">
        <w:rPr>
          <w:rFonts w:ascii="Times" w:hAnsi="Times"/>
          <w:b/>
          <w:u w:val="single"/>
        </w:rPr>
        <w:t>:</w:t>
      </w:r>
      <w:r w:rsidRPr="0003281F">
        <w:rPr>
          <w:rFonts w:ascii="Times" w:hAnsi="Times"/>
          <w:u w:val="single"/>
        </w:rPr>
        <w:t xml:space="preserve"> </w:t>
      </w:r>
    </w:p>
    <w:tbl>
      <w:tblPr>
        <w:tblW w:w="88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6802"/>
      </w:tblGrid>
      <w:tr w:rsidR="0011068E" w14:paraId="5AE170AF" w14:textId="77777777" w:rsidTr="001176F8">
        <w:trPr>
          <w:trHeight w:val="656"/>
        </w:trPr>
        <w:tc>
          <w:tcPr>
            <w:tcW w:w="2070" w:type="dxa"/>
          </w:tcPr>
          <w:p w14:paraId="50E23C39" w14:textId="77777777" w:rsidR="0011068E" w:rsidRPr="0011068E" w:rsidRDefault="001176F8" w:rsidP="001176F8">
            <w:pPr>
              <w:pStyle w:val="NormalWeb"/>
              <w:ind w:left="-8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September –November </w:t>
            </w:r>
            <w:r w:rsidR="0011068E">
              <w:rPr>
                <w:rFonts w:ascii="Times" w:hAnsi="Times"/>
              </w:rPr>
              <w:t>2010</w:t>
            </w:r>
          </w:p>
        </w:tc>
        <w:tc>
          <w:tcPr>
            <w:tcW w:w="6802" w:type="dxa"/>
          </w:tcPr>
          <w:p w14:paraId="122D30A0" w14:textId="77777777" w:rsidR="0011068E" w:rsidRDefault="0011068E" w:rsidP="0011068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03281F">
              <w:rPr>
                <w:rFonts w:ascii="Times" w:hAnsi="Times"/>
                <w:sz w:val="24"/>
                <w:szCs w:val="24"/>
              </w:rPr>
              <w:t>Clinical Practice training - in r</w:t>
            </w:r>
            <w:r>
              <w:rPr>
                <w:rFonts w:ascii="Times" w:hAnsi="Times"/>
                <w:sz w:val="24"/>
                <w:szCs w:val="24"/>
              </w:rPr>
              <w:t>esearch methods module in the Manchester/UK</w:t>
            </w:r>
            <w:r w:rsidRPr="0003281F">
              <w:rPr>
                <w:rFonts w:ascii="Times" w:hAnsi="Times"/>
                <w:sz w:val="24"/>
                <w:szCs w:val="24"/>
              </w:rPr>
              <w:t>.</w:t>
            </w:r>
          </w:p>
          <w:p w14:paraId="6AAF1C66" w14:textId="77777777" w:rsidR="0011068E" w:rsidRDefault="0011068E" w:rsidP="0011068E">
            <w:pPr>
              <w:spacing w:line="276" w:lineRule="auto"/>
              <w:ind w:left="720"/>
              <w:jc w:val="both"/>
              <w:rPr>
                <w:rFonts w:ascii="Times" w:hAnsi="Times"/>
                <w:u w:val="single"/>
              </w:rPr>
            </w:pPr>
          </w:p>
        </w:tc>
      </w:tr>
      <w:tr w:rsidR="0011068E" w14:paraId="6D7F4612" w14:textId="77777777" w:rsidTr="001176F8">
        <w:trPr>
          <w:trHeight w:val="268"/>
        </w:trPr>
        <w:tc>
          <w:tcPr>
            <w:tcW w:w="2070" w:type="dxa"/>
          </w:tcPr>
          <w:p w14:paraId="15ACDE8A" w14:textId="77777777" w:rsidR="0011068E" w:rsidRPr="0011068E" w:rsidRDefault="0011068E" w:rsidP="0011068E">
            <w:pPr>
              <w:pStyle w:val="NormalWeb"/>
              <w:ind w:left="-8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May-September 2011</w:t>
            </w:r>
          </w:p>
        </w:tc>
        <w:tc>
          <w:tcPr>
            <w:tcW w:w="6802" w:type="dxa"/>
          </w:tcPr>
          <w:p w14:paraId="23E21C5E" w14:textId="77777777" w:rsidR="0011068E" w:rsidRPr="0003281F" w:rsidRDefault="0011068E" w:rsidP="0011068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Training in the Manchester Royal Eye Hospital (MREH) </w:t>
            </w:r>
            <w:r w:rsidR="001176F8">
              <w:rPr>
                <w:rFonts w:ascii="Times" w:hAnsi="Times"/>
                <w:sz w:val="24"/>
                <w:szCs w:val="24"/>
              </w:rPr>
              <w:t>through</w:t>
            </w:r>
            <w:r>
              <w:rPr>
                <w:rFonts w:ascii="Times" w:hAnsi="Times"/>
                <w:sz w:val="24"/>
                <w:szCs w:val="24"/>
              </w:rPr>
              <w:t xml:space="preserve"> thesis preparation.</w:t>
            </w:r>
          </w:p>
          <w:p w14:paraId="3466F985" w14:textId="77777777" w:rsidR="0011068E" w:rsidRDefault="0011068E" w:rsidP="0011068E">
            <w:pPr>
              <w:spacing w:line="276" w:lineRule="auto"/>
              <w:ind w:left="360"/>
              <w:jc w:val="both"/>
              <w:rPr>
                <w:rFonts w:ascii="Times" w:hAnsi="Times"/>
                <w:u w:val="single"/>
              </w:rPr>
            </w:pPr>
          </w:p>
        </w:tc>
      </w:tr>
      <w:tr w:rsidR="0011068E" w14:paraId="32DADB28" w14:textId="77777777" w:rsidTr="001176F8">
        <w:trPr>
          <w:trHeight w:val="225"/>
        </w:trPr>
        <w:tc>
          <w:tcPr>
            <w:tcW w:w="2070" w:type="dxa"/>
          </w:tcPr>
          <w:p w14:paraId="46B009D0" w14:textId="77777777" w:rsidR="0011068E" w:rsidRPr="001176F8" w:rsidRDefault="001176F8" w:rsidP="001176F8">
            <w:pPr>
              <w:pStyle w:val="NormalWeb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June 2011</w:t>
            </w:r>
          </w:p>
        </w:tc>
        <w:tc>
          <w:tcPr>
            <w:tcW w:w="6802" w:type="dxa"/>
          </w:tcPr>
          <w:p w14:paraId="6A755257" w14:textId="77777777" w:rsidR="0011068E" w:rsidRDefault="0011068E" w:rsidP="0011068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BD43B7">
              <w:rPr>
                <w:rFonts w:ascii="Times" w:hAnsi="Times"/>
                <w:sz w:val="24"/>
                <w:szCs w:val="24"/>
              </w:rPr>
              <w:t xml:space="preserve">Training </w:t>
            </w:r>
            <w:r>
              <w:rPr>
                <w:rFonts w:ascii="Times" w:hAnsi="Times"/>
                <w:sz w:val="24"/>
                <w:szCs w:val="24"/>
              </w:rPr>
              <w:t>session on the Contact Lenses manufacture near Manchester/ UK</w:t>
            </w:r>
          </w:p>
          <w:p w14:paraId="31E4D562" w14:textId="77777777" w:rsidR="0011068E" w:rsidRDefault="0011068E" w:rsidP="0011068E">
            <w:pPr>
              <w:spacing w:line="276" w:lineRule="auto"/>
              <w:ind w:left="720"/>
              <w:jc w:val="both"/>
              <w:rPr>
                <w:rFonts w:ascii="Times" w:hAnsi="Times"/>
                <w:u w:val="single"/>
              </w:rPr>
            </w:pPr>
          </w:p>
        </w:tc>
      </w:tr>
      <w:tr w:rsidR="0011068E" w14:paraId="0FD58CAE" w14:textId="77777777" w:rsidTr="001176F8">
        <w:trPr>
          <w:trHeight w:val="234"/>
        </w:trPr>
        <w:tc>
          <w:tcPr>
            <w:tcW w:w="2070" w:type="dxa"/>
          </w:tcPr>
          <w:p w14:paraId="11165D1C" w14:textId="77777777" w:rsidR="0011068E" w:rsidRPr="001176F8" w:rsidRDefault="001176F8" w:rsidP="0011068E">
            <w:pPr>
              <w:pStyle w:val="NormalWeb"/>
              <w:ind w:left="-8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2009</w:t>
            </w:r>
          </w:p>
        </w:tc>
        <w:tc>
          <w:tcPr>
            <w:tcW w:w="6802" w:type="dxa"/>
          </w:tcPr>
          <w:p w14:paraId="21FEAAE7" w14:textId="77777777" w:rsidR="0011068E" w:rsidRDefault="0011068E" w:rsidP="0011068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Training at different Options centers across the west bank</w:t>
            </w:r>
          </w:p>
          <w:p w14:paraId="41EF2E71" w14:textId="77777777" w:rsidR="0011068E" w:rsidRDefault="0011068E" w:rsidP="0011068E">
            <w:pPr>
              <w:spacing w:line="276" w:lineRule="auto"/>
              <w:ind w:left="720"/>
              <w:jc w:val="both"/>
              <w:rPr>
                <w:rFonts w:ascii="Times" w:hAnsi="Times"/>
                <w:u w:val="single"/>
              </w:rPr>
            </w:pPr>
          </w:p>
        </w:tc>
      </w:tr>
      <w:tr w:rsidR="0011068E" w14:paraId="65C96EBB" w14:textId="77777777" w:rsidTr="001176F8">
        <w:trPr>
          <w:trHeight w:val="225"/>
        </w:trPr>
        <w:tc>
          <w:tcPr>
            <w:tcW w:w="2070" w:type="dxa"/>
          </w:tcPr>
          <w:p w14:paraId="0E82AAB5" w14:textId="77777777" w:rsidR="0011068E" w:rsidRPr="001176F8" w:rsidRDefault="001176F8" w:rsidP="0011068E">
            <w:pPr>
              <w:pStyle w:val="NormalWeb"/>
              <w:ind w:left="-8"/>
              <w:jc w:val="both"/>
              <w:rPr>
                <w:rFonts w:ascii="Times" w:hAnsi="Times"/>
              </w:rPr>
            </w:pPr>
            <w:r w:rsidRPr="001176F8">
              <w:rPr>
                <w:rFonts w:ascii="Times" w:hAnsi="Times"/>
              </w:rPr>
              <w:t>2008</w:t>
            </w:r>
          </w:p>
        </w:tc>
        <w:tc>
          <w:tcPr>
            <w:tcW w:w="6802" w:type="dxa"/>
          </w:tcPr>
          <w:p w14:paraId="45DB9DC5" w14:textId="77777777" w:rsidR="0011068E" w:rsidRPr="00BD43B7" w:rsidRDefault="0011068E" w:rsidP="0011068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BD43B7">
              <w:rPr>
                <w:rFonts w:ascii="Times" w:hAnsi="Times"/>
                <w:sz w:val="24"/>
                <w:szCs w:val="24"/>
              </w:rPr>
              <w:t>Training</w:t>
            </w:r>
            <w:r w:rsidR="001176F8">
              <w:rPr>
                <w:rFonts w:ascii="Times" w:hAnsi="Times"/>
                <w:sz w:val="24"/>
                <w:szCs w:val="24"/>
              </w:rPr>
              <w:t xml:space="preserve"> for one year before graduation</w:t>
            </w:r>
            <w:r w:rsidRPr="00BD43B7">
              <w:rPr>
                <w:rFonts w:ascii="Times" w:hAnsi="Times"/>
                <w:sz w:val="24"/>
                <w:szCs w:val="24"/>
              </w:rPr>
              <w:t xml:space="preserve"> in Al-Noor Centre for eye health care, Speci</w:t>
            </w:r>
            <w:r>
              <w:rPr>
                <w:rFonts w:ascii="Times" w:hAnsi="Times"/>
                <w:sz w:val="24"/>
                <w:szCs w:val="24"/>
              </w:rPr>
              <w:t>alized Arabic Hospital, Nablus</w:t>
            </w:r>
          </w:p>
          <w:p w14:paraId="15407B5D" w14:textId="77777777" w:rsidR="0011068E" w:rsidRDefault="0011068E" w:rsidP="0011068E">
            <w:pPr>
              <w:pStyle w:val="NormalWeb"/>
              <w:ind w:left="-8"/>
              <w:jc w:val="both"/>
              <w:rPr>
                <w:rFonts w:ascii="Times" w:hAnsi="Times"/>
                <w:u w:val="single"/>
              </w:rPr>
            </w:pPr>
          </w:p>
        </w:tc>
      </w:tr>
    </w:tbl>
    <w:p w14:paraId="7BA9F4DD" w14:textId="77777777" w:rsidR="00BD43B7" w:rsidRDefault="00BD43B7" w:rsidP="00BD43B7">
      <w:pPr>
        <w:spacing w:line="276" w:lineRule="auto"/>
        <w:ind w:left="720"/>
        <w:rPr>
          <w:rFonts w:ascii="Times" w:hAnsi="Times"/>
          <w:sz w:val="24"/>
          <w:szCs w:val="24"/>
        </w:rPr>
      </w:pPr>
    </w:p>
    <w:p w14:paraId="4223C8EE" w14:textId="77777777" w:rsidR="00C747A7" w:rsidRDefault="00C747A7" w:rsidP="00C747A7">
      <w:pPr>
        <w:spacing w:line="276" w:lineRule="auto"/>
        <w:rPr>
          <w:rFonts w:ascii="Times" w:hAnsi="Times"/>
          <w:b/>
          <w:bCs/>
          <w:sz w:val="26"/>
          <w:szCs w:val="28"/>
          <w:u w:val="single"/>
        </w:rPr>
      </w:pPr>
      <w:r w:rsidRPr="00C747A7">
        <w:rPr>
          <w:rFonts w:ascii="Times" w:hAnsi="Times"/>
          <w:b/>
          <w:bCs/>
          <w:sz w:val="26"/>
          <w:szCs w:val="28"/>
          <w:u w:val="single"/>
        </w:rPr>
        <w:t>R</w:t>
      </w:r>
      <w:r>
        <w:rPr>
          <w:rFonts w:ascii="Times" w:hAnsi="Times"/>
          <w:b/>
          <w:bCs/>
          <w:sz w:val="26"/>
          <w:szCs w:val="28"/>
          <w:u w:val="single"/>
        </w:rPr>
        <w:t>ESEARCH</w:t>
      </w:r>
    </w:p>
    <w:p w14:paraId="71E03C08" w14:textId="77777777" w:rsidR="00C747A7" w:rsidRPr="00C747A7" w:rsidRDefault="00C747A7" w:rsidP="00C747A7">
      <w:pPr>
        <w:spacing w:line="276" w:lineRule="auto"/>
        <w:rPr>
          <w:rFonts w:ascii="Times" w:hAnsi="Times"/>
          <w:b/>
          <w:bCs/>
          <w:sz w:val="24"/>
          <w:szCs w:val="24"/>
          <w:u w:val="single"/>
        </w:rPr>
      </w:pPr>
      <w:r w:rsidRPr="00C747A7">
        <w:rPr>
          <w:rFonts w:ascii="Times" w:hAnsi="Times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020"/>
        <w:gridCol w:w="6592"/>
      </w:tblGrid>
      <w:tr w:rsidR="00C747A7" w14:paraId="223C200D" w14:textId="77777777" w:rsidTr="00C747A7">
        <w:tc>
          <w:tcPr>
            <w:tcW w:w="2070" w:type="dxa"/>
          </w:tcPr>
          <w:p w14:paraId="426BFC7C" w14:textId="4180C3CE" w:rsidR="00C747A7" w:rsidRDefault="00C747A7" w:rsidP="00BD43B7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2012-20</w:t>
            </w:r>
            <w:r w:rsidR="00392591">
              <w:rPr>
                <w:rFonts w:ascii="Times" w:hAnsi="Times"/>
                <w:sz w:val="24"/>
                <w:szCs w:val="24"/>
              </w:rPr>
              <w:t>20</w:t>
            </w:r>
          </w:p>
        </w:tc>
        <w:tc>
          <w:tcPr>
            <w:tcW w:w="6768" w:type="dxa"/>
          </w:tcPr>
          <w:p w14:paraId="1188C62D" w14:textId="77777777" w:rsidR="008619D4" w:rsidRDefault="00C747A7" w:rsidP="00BD43B7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Supervisor for </w:t>
            </w:r>
            <w:r w:rsidR="00392591">
              <w:rPr>
                <w:rFonts w:ascii="Times" w:hAnsi="Times"/>
                <w:sz w:val="24"/>
                <w:szCs w:val="24"/>
              </w:rPr>
              <w:t xml:space="preserve">different </w:t>
            </w:r>
            <w:r>
              <w:rPr>
                <w:rFonts w:ascii="Times" w:hAnsi="Times"/>
                <w:sz w:val="24"/>
                <w:szCs w:val="24"/>
              </w:rPr>
              <w:t xml:space="preserve">graduation project, </w:t>
            </w:r>
          </w:p>
          <w:p w14:paraId="6E11F177" w14:textId="766A750D" w:rsidR="008619D4" w:rsidRPr="008619D4" w:rsidRDefault="008619D4" w:rsidP="008619D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R</w:t>
            </w:r>
            <w:r w:rsidRPr="008619D4">
              <w:rPr>
                <w:rFonts w:ascii="Times" w:hAnsi="Times"/>
                <w:sz w:val="24"/>
                <w:szCs w:val="24"/>
              </w:rPr>
              <w:t>efractive error and binocular abnormalities among Autism children in Nablus area</w:t>
            </w:r>
            <w:r w:rsidRPr="008619D4">
              <w:rPr>
                <w:rFonts w:ascii="Times" w:hAnsi="Times"/>
                <w:sz w:val="24"/>
                <w:szCs w:val="24"/>
              </w:rPr>
              <w:tab/>
              <w:t xml:space="preserve"> </w:t>
            </w:r>
          </w:p>
          <w:p w14:paraId="416941C4" w14:textId="77777777" w:rsidR="008619D4" w:rsidRPr="008619D4" w:rsidRDefault="008619D4" w:rsidP="008619D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8619D4">
              <w:rPr>
                <w:rFonts w:ascii="Times" w:hAnsi="Times"/>
                <w:sz w:val="24"/>
                <w:szCs w:val="24"/>
              </w:rPr>
              <w:t>The effect of video game versus non video game during patching therapy for adult amblyopia at al- Najah national university</w:t>
            </w:r>
            <w:r w:rsidRPr="008619D4">
              <w:rPr>
                <w:rFonts w:ascii="Times" w:hAnsi="Times"/>
                <w:sz w:val="24"/>
                <w:szCs w:val="24"/>
              </w:rPr>
              <w:tab/>
              <w:t xml:space="preserve"> </w:t>
            </w:r>
          </w:p>
          <w:p w14:paraId="063B0BB0" w14:textId="1FC46087" w:rsidR="00C747A7" w:rsidRDefault="008619D4" w:rsidP="008619D4">
            <w:pPr>
              <w:numPr>
                <w:ilvl w:val="0"/>
                <w:numId w:val="5"/>
              </w:num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8619D4">
              <w:rPr>
                <w:rFonts w:ascii="Times" w:hAnsi="Times"/>
                <w:sz w:val="24"/>
                <w:szCs w:val="24"/>
              </w:rPr>
              <w:t>The effect of Vision Therapy on reading and attention on Medical Students with Symptomatic of Convergence Insufficiency in An-Najah National University Nablus Palestine.</w:t>
            </w:r>
            <w:r>
              <w:rPr>
                <w:rFonts w:ascii="Times" w:hAnsi="Times"/>
                <w:sz w:val="24"/>
                <w:szCs w:val="24"/>
              </w:rPr>
              <w:t xml:space="preserve"> (ongoing research)</w:t>
            </w:r>
          </w:p>
        </w:tc>
      </w:tr>
      <w:tr w:rsidR="00CC09BB" w14:paraId="3D2586D7" w14:textId="77777777" w:rsidTr="00C747A7">
        <w:tc>
          <w:tcPr>
            <w:tcW w:w="2070" w:type="dxa"/>
          </w:tcPr>
          <w:p w14:paraId="04CBB0B1" w14:textId="2DFA66D9" w:rsidR="00CC09BB" w:rsidRDefault="00CC09BB" w:rsidP="00BD43B7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2017</w:t>
            </w:r>
          </w:p>
        </w:tc>
        <w:tc>
          <w:tcPr>
            <w:tcW w:w="6768" w:type="dxa"/>
          </w:tcPr>
          <w:p w14:paraId="15461879" w14:textId="58FB788C" w:rsidR="00CC09BB" w:rsidRDefault="00CC09BB" w:rsidP="00CC09BB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 w:rsidRPr="00CC09BB">
              <w:rPr>
                <w:rFonts w:ascii="Times" w:hAnsi="Times"/>
                <w:sz w:val="24"/>
                <w:szCs w:val="24"/>
              </w:rPr>
              <w:t>a book in</w:t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  <w:r w:rsidRPr="00CC09BB">
              <w:rPr>
                <w:rFonts w:ascii="Times" w:hAnsi="Times"/>
                <w:sz w:val="24"/>
                <w:szCs w:val="24"/>
              </w:rPr>
              <w:t>optometry called “Risk factors for late presentation of patients with primary open angle</w:t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  <w:r w:rsidRPr="00CC09BB">
              <w:rPr>
                <w:rFonts w:ascii="Times" w:hAnsi="Times"/>
                <w:sz w:val="24"/>
                <w:szCs w:val="24"/>
              </w:rPr>
              <w:t>glaucoma” and has been published.</w:t>
            </w:r>
          </w:p>
        </w:tc>
      </w:tr>
      <w:tr w:rsidR="00C747A7" w14:paraId="6763FA43" w14:textId="77777777" w:rsidTr="00C747A7">
        <w:tc>
          <w:tcPr>
            <w:tcW w:w="2070" w:type="dxa"/>
          </w:tcPr>
          <w:p w14:paraId="77A666A4" w14:textId="77777777" w:rsidR="00C747A7" w:rsidRDefault="00C747A7" w:rsidP="00BD43B7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2010-2011</w:t>
            </w:r>
          </w:p>
        </w:tc>
        <w:tc>
          <w:tcPr>
            <w:tcW w:w="6768" w:type="dxa"/>
          </w:tcPr>
          <w:p w14:paraId="45BC8C33" w14:textId="77777777" w:rsidR="00C747A7" w:rsidRPr="00C747A7" w:rsidRDefault="00C747A7" w:rsidP="00C747A7">
            <w:pPr>
              <w:pStyle w:val="Default"/>
            </w:pPr>
            <w:r>
              <w:rPr>
                <w:rFonts w:ascii="Times" w:hAnsi="Times"/>
              </w:rPr>
              <w:t xml:space="preserve">Master thesis, phase 2 of </w:t>
            </w:r>
            <w:r w:rsidRPr="00C747A7">
              <w:t>Risk factors for late presentation of patients with primary open angle glaucoma</w:t>
            </w:r>
            <w:r>
              <w:t>, University of Manchester, Supervisor: David Henson.</w:t>
            </w:r>
            <w:r w:rsidRPr="00C747A7">
              <w:t xml:space="preserve"> </w:t>
            </w:r>
          </w:p>
          <w:p w14:paraId="6D5B6CA5" w14:textId="77777777" w:rsidR="00C747A7" w:rsidRDefault="00C747A7" w:rsidP="00C747A7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0184D428" w14:textId="77777777" w:rsidR="00C747A7" w:rsidRPr="0003281F" w:rsidRDefault="00C747A7" w:rsidP="00BD43B7">
      <w:pPr>
        <w:spacing w:line="276" w:lineRule="auto"/>
        <w:ind w:left="720"/>
        <w:rPr>
          <w:rFonts w:ascii="Times" w:hAnsi="Times"/>
          <w:sz w:val="24"/>
          <w:szCs w:val="24"/>
        </w:rPr>
      </w:pPr>
    </w:p>
    <w:p w14:paraId="5FCBA0A7" w14:textId="77777777" w:rsidR="00BD43B7" w:rsidRDefault="001176F8" w:rsidP="00BD43B7">
      <w:pPr>
        <w:spacing w:line="276" w:lineRule="auto"/>
        <w:jc w:val="both"/>
        <w:rPr>
          <w:rFonts w:ascii="Times" w:hAnsi="Times"/>
          <w:b/>
          <w:bCs/>
          <w:sz w:val="24"/>
          <w:szCs w:val="24"/>
          <w:u w:val="single"/>
        </w:rPr>
      </w:pPr>
      <w:r>
        <w:rPr>
          <w:rFonts w:ascii="Times" w:hAnsi="Times"/>
          <w:b/>
          <w:bCs/>
          <w:sz w:val="24"/>
          <w:szCs w:val="24"/>
          <w:u w:val="single"/>
        </w:rPr>
        <w:t>EMPLOYMENT</w:t>
      </w:r>
      <w:r w:rsidR="00BD43B7" w:rsidRPr="0003281F">
        <w:rPr>
          <w:rFonts w:ascii="Times" w:hAnsi="Times"/>
          <w:b/>
          <w:bCs/>
          <w:sz w:val="24"/>
          <w:szCs w:val="24"/>
          <w:u w:val="single"/>
        </w:rPr>
        <w:t>:</w:t>
      </w:r>
    </w:p>
    <w:p w14:paraId="21DF0142" w14:textId="77777777" w:rsidR="00BD43B7" w:rsidRPr="0003281F" w:rsidRDefault="00BD43B7" w:rsidP="00BD43B7">
      <w:pPr>
        <w:spacing w:line="276" w:lineRule="auto"/>
        <w:jc w:val="both"/>
        <w:rPr>
          <w:rFonts w:ascii="Times" w:hAnsi="Times"/>
          <w:b/>
          <w:bCs/>
          <w:sz w:val="24"/>
          <w:szCs w:val="24"/>
          <w:u w:val="single"/>
        </w:rPr>
      </w:pPr>
    </w:p>
    <w:tbl>
      <w:tblPr>
        <w:tblW w:w="89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6956"/>
      </w:tblGrid>
      <w:tr w:rsidR="001176F8" w14:paraId="44243971" w14:textId="77777777" w:rsidTr="001176F8">
        <w:trPr>
          <w:trHeight w:val="586"/>
        </w:trPr>
        <w:tc>
          <w:tcPr>
            <w:tcW w:w="1954" w:type="dxa"/>
          </w:tcPr>
          <w:p w14:paraId="03401713" w14:textId="4D3CFF68" w:rsidR="001176F8" w:rsidRDefault="001176F8" w:rsidP="001176F8">
            <w:pPr>
              <w:spacing w:line="276" w:lineRule="auto"/>
              <w:ind w:left="36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2011-20</w:t>
            </w:r>
            <w:r w:rsidR="00392591">
              <w:rPr>
                <w:rFonts w:ascii="Times" w:hAnsi="Times"/>
                <w:sz w:val="24"/>
                <w:szCs w:val="24"/>
              </w:rPr>
              <w:t>20</w:t>
            </w:r>
          </w:p>
        </w:tc>
        <w:tc>
          <w:tcPr>
            <w:tcW w:w="6956" w:type="dxa"/>
          </w:tcPr>
          <w:p w14:paraId="4CC1DC10" w14:textId="77777777" w:rsidR="001176F8" w:rsidRPr="001176F8" w:rsidRDefault="001176F8" w:rsidP="001176F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Lecturer, Optometry Department</w:t>
            </w:r>
            <w:r w:rsidRPr="001176F8">
              <w:rPr>
                <w:rFonts w:ascii="Times" w:hAnsi="Times"/>
                <w:sz w:val="24"/>
                <w:szCs w:val="24"/>
              </w:rPr>
              <w:t>, An-Najah National University, Nablus</w:t>
            </w:r>
          </w:p>
        </w:tc>
      </w:tr>
      <w:tr w:rsidR="001176F8" w14:paraId="77EB1D2E" w14:textId="77777777" w:rsidTr="001176F8">
        <w:trPr>
          <w:trHeight w:val="586"/>
        </w:trPr>
        <w:tc>
          <w:tcPr>
            <w:tcW w:w="1954" w:type="dxa"/>
          </w:tcPr>
          <w:p w14:paraId="3CBC768C" w14:textId="77777777" w:rsidR="001176F8" w:rsidRPr="0003281F" w:rsidRDefault="001176F8" w:rsidP="001176F8">
            <w:pPr>
              <w:spacing w:line="276" w:lineRule="auto"/>
              <w:ind w:left="36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2009-2010:</w:t>
            </w:r>
            <w:r w:rsidRPr="0003281F"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251CB22D" w14:textId="77777777" w:rsidR="001176F8" w:rsidRDefault="001176F8" w:rsidP="001176F8">
            <w:pPr>
              <w:spacing w:line="276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956" w:type="dxa"/>
          </w:tcPr>
          <w:p w14:paraId="58EC2F9A" w14:textId="77777777" w:rsidR="001176F8" w:rsidRPr="001176F8" w:rsidRDefault="001176F8" w:rsidP="001176F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1176F8">
              <w:rPr>
                <w:rFonts w:ascii="Times" w:hAnsi="Times"/>
                <w:sz w:val="24"/>
                <w:szCs w:val="24"/>
              </w:rPr>
              <w:t xml:space="preserve">Teaching and Research Assistant, </w:t>
            </w:r>
            <w:r>
              <w:rPr>
                <w:rFonts w:ascii="Times" w:hAnsi="Times"/>
                <w:sz w:val="24"/>
                <w:szCs w:val="24"/>
              </w:rPr>
              <w:t>Faculty of Optometry</w:t>
            </w:r>
            <w:r w:rsidRPr="001176F8">
              <w:rPr>
                <w:rFonts w:ascii="Times" w:hAnsi="Times"/>
                <w:sz w:val="24"/>
                <w:szCs w:val="24"/>
              </w:rPr>
              <w:t>, An-Najah National University, Nablus</w:t>
            </w:r>
          </w:p>
        </w:tc>
      </w:tr>
    </w:tbl>
    <w:p w14:paraId="11CB5FAE" w14:textId="6882B311" w:rsidR="00BD43B7" w:rsidRDefault="00BD43B7" w:rsidP="00BD43B7">
      <w:pPr>
        <w:spacing w:line="276" w:lineRule="auto"/>
        <w:ind w:left="720"/>
        <w:jc w:val="both"/>
        <w:rPr>
          <w:rFonts w:ascii="Times" w:hAnsi="Times"/>
          <w:sz w:val="24"/>
          <w:szCs w:val="24"/>
        </w:rPr>
      </w:pPr>
    </w:p>
    <w:p w14:paraId="791C92C7" w14:textId="5837C2F2" w:rsidR="008619D4" w:rsidRDefault="008619D4" w:rsidP="00BD43B7">
      <w:pPr>
        <w:spacing w:line="276" w:lineRule="auto"/>
        <w:ind w:left="720"/>
        <w:jc w:val="both"/>
        <w:rPr>
          <w:rFonts w:ascii="Times" w:hAnsi="Times"/>
          <w:sz w:val="24"/>
          <w:szCs w:val="24"/>
        </w:rPr>
      </w:pPr>
    </w:p>
    <w:p w14:paraId="6E3E920E" w14:textId="7176229C" w:rsidR="008619D4" w:rsidRDefault="008619D4" w:rsidP="00BD43B7">
      <w:pPr>
        <w:spacing w:line="276" w:lineRule="auto"/>
        <w:ind w:left="720"/>
        <w:jc w:val="both"/>
        <w:rPr>
          <w:rFonts w:ascii="Times" w:hAnsi="Times"/>
          <w:sz w:val="24"/>
          <w:szCs w:val="24"/>
        </w:rPr>
      </w:pPr>
    </w:p>
    <w:p w14:paraId="472E8F30" w14:textId="78F938C9" w:rsidR="008619D4" w:rsidRDefault="008619D4" w:rsidP="00BD43B7">
      <w:pPr>
        <w:spacing w:line="276" w:lineRule="auto"/>
        <w:jc w:val="both"/>
        <w:rPr>
          <w:rFonts w:ascii="Times" w:hAnsi="Times"/>
          <w:b/>
          <w:bCs/>
          <w:sz w:val="24"/>
          <w:szCs w:val="24"/>
          <w:u w:val="single"/>
        </w:rPr>
      </w:pPr>
      <w:r>
        <w:rPr>
          <w:rFonts w:ascii="Times" w:hAnsi="Times"/>
          <w:b/>
          <w:bCs/>
          <w:sz w:val="24"/>
          <w:szCs w:val="24"/>
          <w:u w:val="single"/>
        </w:rPr>
        <w:t>PARTICIPATION</w:t>
      </w:r>
    </w:p>
    <w:tbl>
      <w:tblPr>
        <w:tblW w:w="89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6956"/>
      </w:tblGrid>
      <w:tr w:rsidR="008619D4" w14:paraId="719609B6" w14:textId="77777777" w:rsidTr="004746F0">
        <w:trPr>
          <w:trHeight w:val="586"/>
        </w:trPr>
        <w:tc>
          <w:tcPr>
            <w:tcW w:w="1954" w:type="dxa"/>
          </w:tcPr>
          <w:p w14:paraId="44C8AE91" w14:textId="13CCC04B" w:rsidR="008619D4" w:rsidRDefault="008619D4" w:rsidP="004746F0">
            <w:pPr>
              <w:spacing w:line="276" w:lineRule="auto"/>
              <w:ind w:left="36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lastRenderedPageBreak/>
              <w:t>2019</w:t>
            </w:r>
          </w:p>
          <w:p w14:paraId="22D19248" w14:textId="362F27BB" w:rsidR="008619D4" w:rsidRDefault="008619D4" w:rsidP="008619D4">
            <w:pPr>
              <w:spacing w:line="276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956" w:type="dxa"/>
          </w:tcPr>
          <w:p w14:paraId="43114848" w14:textId="77777777" w:rsidR="008619D4" w:rsidRPr="00A1684D" w:rsidRDefault="008619D4" w:rsidP="008619D4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A1684D">
              <w:rPr>
                <w:rFonts w:asciiTheme="majorBidi" w:hAnsiTheme="majorBidi" w:cstheme="majorBidi"/>
                <w:sz w:val="22"/>
                <w:szCs w:val="22"/>
              </w:rPr>
              <w:t>International Congress of the Middle East Africa Council of Ophthalmology1</w:t>
            </w:r>
          </w:p>
          <w:p w14:paraId="17A947D4" w14:textId="07ABA09C" w:rsidR="008619D4" w:rsidRPr="00A1684D" w:rsidRDefault="008619D4" w:rsidP="004746F0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A1684D"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  <w:t>Myopic control studies review</w:t>
            </w:r>
            <w:r w:rsidRPr="00A1684D"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CE5A920" w14:textId="090ECBB3" w:rsidR="008619D4" w:rsidRPr="00A1684D" w:rsidRDefault="008619D4" w:rsidP="008619D4">
            <w:pPr>
              <w:pStyle w:val="ListParagraph"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619D4" w14:paraId="2A205129" w14:textId="77777777" w:rsidTr="004746F0">
        <w:trPr>
          <w:trHeight w:val="586"/>
        </w:trPr>
        <w:tc>
          <w:tcPr>
            <w:tcW w:w="1954" w:type="dxa"/>
          </w:tcPr>
          <w:p w14:paraId="23FF8A33" w14:textId="76BE748D" w:rsidR="008619D4" w:rsidRPr="0003281F" w:rsidRDefault="008619D4" w:rsidP="004746F0">
            <w:pPr>
              <w:spacing w:line="276" w:lineRule="auto"/>
              <w:ind w:left="36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</w:t>
            </w:r>
            <w:r w:rsidR="00A1684D">
              <w:rPr>
                <w:rFonts w:ascii="Times" w:hAnsi="Times"/>
                <w:sz w:val="24"/>
                <w:szCs w:val="24"/>
              </w:rPr>
              <w:t>19</w:t>
            </w:r>
          </w:p>
          <w:p w14:paraId="1D657C67" w14:textId="77777777" w:rsidR="008619D4" w:rsidRDefault="008619D4" w:rsidP="004746F0">
            <w:pPr>
              <w:spacing w:line="276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956" w:type="dxa"/>
          </w:tcPr>
          <w:p w14:paraId="1B1F0D73" w14:textId="77777777" w:rsidR="00A1684D" w:rsidRPr="00A1684D" w:rsidRDefault="00A1684D" w:rsidP="00A1684D">
            <w:pPr>
              <w:shd w:val="clear" w:color="auto" w:fill="FFFFFF"/>
              <w:overflowPunct/>
              <w:autoSpaceDE/>
              <w:autoSpaceDN/>
              <w:adjustRightInd/>
              <w:outlineLvl w:val="1"/>
              <w:rPr>
                <w:rFonts w:asciiTheme="majorBidi" w:hAnsiTheme="majorBidi" w:cstheme="majorBidi"/>
                <w:color w:val="202124"/>
                <w:sz w:val="22"/>
                <w:szCs w:val="22"/>
                <w:lang w:val="en-GB" w:eastAsia="en-GB"/>
              </w:rPr>
            </w:pPr>
            <w:r w:rsidRPr="00A1684D">
              <w:rPr>
                <w:rFonts w:asciiTheme="majorBidi" w:hAnsiTheme="majorBidi" w:cstheme="majorBidi"/>
                <w:color w:val="202124"/>
                <w:sz w:val="22"/>
                <w:szCs w:val="22"/>
                <w:lang w:val="en-GB" w:eastAsia="en-GB"/>
              </w:rPr>
              <w:t>5th annual JOPAL conference</w:t>
            </w:r>
          </w:p>
          <w:p w14:paraId="596245E5" w14:textId="616829C9" w:rsidR="008619D4" w:rsidRPr="00A1684D" w:rsidRDefault="00A1684D" w:rsidP="004746F0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A1684D">
              <w:rPr>
                <w:rFonts w:asciiTheme="majorBidi" w:hAnsiTheme="majorBidi" w:cstheme="majorBidi"/>
                <w:sz w:val="22"/>
                <w:szCs w:val="22"/>
              </w:rPr>
              <w:t>Autism and Visual Problems</w:t>
            </w:r>
          </w:p>
        </w:tc>
      </w:tr>
      <w:tr w:rsidR="00A1684D" w14:paraId="50959217" w14:textId="77777777" w:rsidTr="004746F0">
        <w:trPr>
          <w:trHeight w:val="586"/>
        </w:trPr>
        <w:tc>
          <w:tcPr>
            <w:tcW w:w="1954" w:type="dxa"/>
          </w:tcPr>
          <w:p w14:paraId="07F56E15" w14:textId="4955404B" w:rsidR="00A1684D" w:rsidRDefault="00A1684D" w:rsidP="004746F0">
            <w:pPr>
              <w:spacing w:line="276" w:lineRule="auto"/>
              <w:ind w:left="36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2018</w:t>
            </w:r>
          </w:p>
        </w:tc>
        <w:tc>
          <w:tcPr>
            <w:tcW w:w="6956" w:type="dxa"/>
          </w:tcPr>
          <w:p w14:paraId="104654A3" w14:textId="77777777" w:rsidR="00A1684D" w:rsidRPr="00A1684D" w:rsidRDefault="00A1684D" w:rsidP="00A1684D">
            <w:pPr>
              <w:shd w:val="clear" w:color="auto" w:fill="FFFFFF"/>
              <w:overflowPunct/>
              <w:autoSpaceDE/>
              <w:autoSpaceDN/>
              <w:adjustRightInd/>
              <w:outlineLvl w:val="1"/>
              <w:rPr>
                <w:rStyle w:val="il"/>
                <w:rFonts w:asciiTheme="majorBidi" w:hAnsiTheme="majorBidi" w:cstheme="majorBidi"/>
                <w:color w:val="202124"/>
                <w:sz w:val="22"/>
                <w:szCs w:val="22"/>
                <w:shd w:val="clear" w:color="auto" w:fill="FFFFFF"/>
              </w:rPr>
            </w:pPr>
            <w:r w:rsidRPr="00A1684D">
              <w:rPr>
                <w:rFonts w:asciiTheme="majorBidi" w:hAnsiTheme="majorBidi" w:cstheme="majorBidi"/>
                <w:color w:val="202124"/>
                <w:sz w:val="22"/>
                <w:szCs w:val="22"/>
                <w:shd w:val="clear" w:color="auto" w:fill="FFFFFF"/>
              </w:rPr>
              <w:t>4th annual </w:t>
            </w:r>
            <w:r w:rsidRPr="00A1684D">
              <w:rPr>
                <w:rStyle w:val="il"/>
                <w:rFonts w:asciiTheme="majorBidi" w:hAnsiTheme="majorBidi" w:cstheme="majorBidi"/>
                <w:color w:val="202124"/>
                <w:sz w:val="22"/>
                <w:szCs w:val="22"/>
                <w:shd w:val="clear" w:color="auto" w:fill="FFFFFF"/>
              </w:rPr>
              <w:t>JOPAL</w:t>
            </w:r>
            <w:r w:rsidRPr="00A1684D">
              <w:rPr>
                <w:rFonts w:asciiTheme="majorBidi" w:hAnsiTheme="majorBidi" w:cstheme="majorBidi"/>
                <w:color w:val="202124"/>
                <w:sz w:val="22"/>
                <w:szCs w:val="22"/>
                <w:shd w:val="clear" w:color="auto" w:fill="FFFFFF"/>
              </w:rPr>
              <w:t> </w:t>
            </w:r>
            <w:r w:rsidRPr="00A1684D">
              <w:rPr>
                <w:rStyle w:val="il"/>
                <w:rFonts w:asciiTheme="majorBidi" w:hAnsiTheme="majorBidi" w:cstheme="majorBidi"/>
                <w:color w:val="202124"/>
                <w:sz w:val="22"/>
                <w:szCs w:val="22"/>
                <w:shd w:val="clear" w:color="auto" w:fill="FFFFFF"/>
              </w:rPr>
              <w:t>conference</w:t>
            </w:r>
          </w:p>
          <w:p w14:paraId="34E9C383" w14:textId="77777777" w:rsidR="00A1684D" w:rsidRPr="00A1684D" w:rsidRDefault="00A1684D" w:rsidP="00A168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outlineLvl w:val="1"/>
              <w:rPr>
                <w:rFonts w:asciiTheme="majorBidi" w:hAnsiTheme="majorBidi" w:cstheme="majorBidi"/>
                <w:color w:val="202124"/>
                <w:sz w:val="22"/>
                <w:szCs w:val="22"/>
                <w:lang w:val="en-GB" w:eastAsia="en-GB"/>
              </w:rPr>
            </w:pPr>
            <w:r w:rsidRPr="00A1684D">
              <w:rPr>
                <w:rFonts w:asciiTheme="majorBidi" w:hAnsiTheme="majorBidi" w:cstheme="majorBidi"/>
                <w:color w:val="202124"/>
                <w:sz w:val="22"/>
                <w:szCs w:val="22"/>
                <w:lang w:val="en-GB" w:eastAsia="en-GB"/>
              </w:rPr>
              <w:t>The vision therapy Treatment methods for accommodative, fusion, and stereopsis problems</w:t>
            </w:r>
          </w:p>
          <w:p w14:paraId="6D8CE0B6" w14:textId="2E828702" w:rsidR="00A1684D" w:rsidRPr="00A1684D" w:rsidRDefault="00A1684D" w:rsidP="00A168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outlineLvl w:val="1"/>
              <w:rPr>
                <w:rFonts w:asciiTheme="majorBidi" w:hAnsiTheme="majorBidi" w:cstheme="majorBidi"/>
                <w:color w:val="202124"/>
                <w:sz w:val="22"/>
                <w:szCs w:val="22"/>
                <w:lang w:val="en-GB" w:eastAsia="en-GB"/>
              </w:rPr>
            </w:pPr>
            <w:r w:rsidRPr="00A1684D">
              <w:rPr>
                <w:rFonts w:asciiTheme="majorBidi" w:hAnsiTheme="majorBidi" w:cstheme="majorBidi"/>
                <w:color w:val="202124"/>
                <w:sz w:val="22"/>
                <w:szCs w:val="22"/>
                <w:lang w:val="en-GB" w:eastAsia="en-GB"/>
              </w:rPr>
              <w:t>VISION THERAPY TRAINING</w:t>
            </w:r>
          </w:p>
        </w:tc>
      </w:tr>
    </w:tbl>
    <w:p w14:paraId="0C047A39" w14:textId="77777777" w:rsidR="008619D4" w:rsidRPr="008619D4" w:rsidRDefault="008619D4" w:rsidP="00BD43B7">
      <w:pPr>
        <w:spacing w:line="276" w:lineRule="auto"/>
        <w:jc w:val="both"/>
        <w:rPr>
          <w:rFonts w:ascii="Times" w:hAnsi="Times"/>
          <w:sz w:val="24"/>
          <w:szCs w:val="24"/>
          <w:u w:val="single"/>
        </w:rPr>
      </w:pPr>
    </w:p>
    <w:p w14:paraId="42225454" w14:textId="46911710" w:rsidR="00BD43B7" w:rsidRPr="0003281F" w:rsidRDefault="00BD43B7" w:rsidP="00BD43B7">
      <w:pPr>
        <w:spacing w:line="276" w:lineRule="auto"/>
        <w:jc w:val="both"/>
        <w:rPr>
          <w:rFonts w:ascii="Times" w:hAnsi="Times"/>
          <w:sz w:val="24"/>
          <w:szCs w:val="24"/>
        </w:rPr>
      </w:pPr>
      <w:r w:rsidRPr="0003281F">
        <w:rPr>
          <w:rFonts w:ascii="Times" w:hAnsi="Times"/>
          <w:b/>
          <w:bCs/>
          <w:sz w:val="24"/>
          <w:szCs w:val="24"/>
          <w:u w:val="single"/>
        </w:rPr>
        <w:t xml:space="preserve">REFEREES: </w:t>
      </w:r>
    </w:p>
    <w:p w14:paraId="3A09E43F" w14:textId="77777777" w:rsidR="00BD43B7" w:rsidRPr="0003281F" w:rsidRDefault="00BD43B7" w:rsidP="00BD43B7">
      <w:pPr>
        <w:spacing w:line="276" w:lineRule="auto"/>
        <w:jc w:val="both"/>
        <w:rPr>
          <w:rFonts w:ascii="Times" w:hAnsi="Times"/>
          <w:b/>
          <w:bCs/>
          <w:sz w:val="24"/>
          <w:szCs w:val="24"/>
          <w:u w:val="single"/>
        </w:rPr>
      </w:pPr>
    </w:p>
    <w:p w14:paraId="2886148A" w14:textId="77777777" w:rsidR="00BD43B7" w:rsidRPr="0003281F" w:rsidRDefault="00BD43B7" w:rsidP="00BD43B7">
      <w:pPr>
        <w:spacing w:line="276" w:lineRule="auto"/>
        <w:jc w:val="both"/>
        <w:rPr>
          <w:rFonts w:ascii="Times" w:hAnsi="Times"/>
          <w:sz w:val="24"/>
          <w:szCs w:val="24"/>
        </w:rPr>
      </w:pPr>
      <w:r w:rsidRPr="0003281F">
        <w:rPr>
          <w:rFonts w:ascii="Times" w:hAnsi="Times"/>
          <w:sz w:val="24"/>
          <w:szCs w:val="24"/>
        </w:rPr>
        <w:t>Professor David Henson, The University of Manchester, Manchester Royal Eye Hospital, Manchester, UK.</w:t>
      </w:r>
      <w:r w:rsidRPr="0003281F">
        <w:rPr>
          <w:rStyle w:val="skypepnhdropartspan"/>
          <w:rFonts w:ascii="Times" w:hAnsi="Times"/>
          <w:sz w:val="24"/>
          <w:szCs w:val="24"/>
        </w:rPr>
        <w:t xml:space="preserve"> Tel: </w:t>
      </w:r>
      <w:r w:rsidRPr="0003281F">
        <w:rPr>
          <w:rStyle w:val="skypepnhtextspan"/>
          <w:rFonts w:ascii="Times" w:hAnsi="Times"/>
          <w:sz w:val="24"/>
          <w:szCs w:val="24"/>
        </w:rPr>
        <w:t>0161-276-5507. Email:</w:t>
      </w:r>
      <w:r w:rsidRPr="0003281F">
        <w:rPr>
          <w:rFonts w:ascii="Times" w:hAnsi="Times"/>
          <w:sz w:val="24"/>
          <w:szCs w:val="24"/>
        </w:rPr>
        <w:t xml:space="preserve"> </w:t>
      </w:r>
      <w:hyperlink r:id="rId8" w:history="1">
        <w:r w:rsidRPr="0003281F">
          <w:rPr>
            <w:rStyle w:val="Hyperlink"/>
            <w:rFonts w:ascii="Times" w:hAnsi="Times"/>
            <w:color w:val="auto"/>
            <w:sz w:val="24"/>
            <w:szCs w:val="24"/>
            <w:u w:val="none"/>
          </w:rPr>
          <w:t>david.henson@manchester.ac.uk</w:t>
        </w:r>
      </w:hyperlink>
    </w:p>
    <w:p w14:paraId="3ACEA8D5" w14:textId="77777777" w:rsidR="00BD43B7" w:rsidRPr="0003281F" w:rsidRDefault="00BD43B7" w:rsidP="00BD43B7">
      <w:pPr>
        <w:spacing w:line="276" w:lineRule="auto"/>
        <w:jc w:val="both"/>
        <w:rPr>
          <w:rFonts w:ascii="Times" w:hAnsi="Times"/>
          <w:sz w:val="24"/>
          <w:szCs w:val="24"/>
        </w:rPr>
      </w:pPr>
    </w:p>
    <w:p w14:paraId="252FBDC9" w14:textId="77777777" w:rsidR="00BD43B7" w:rsidRPr="0003281F" w:rsidRDefault="00BD43B7" w:rsidP="00BD43B7">
      <w:pPr>
        <w:spacing w:line="276" w:lineRule="auto"/>
        <w:jc w:val="both"/>
        <w:rPr>
          <w:rFonts w:ascii="Times" w:hAnsi="Times"/>
          <w:sz w:val="24"/>
          <w:szCs w:val="24"/>
        </w:rPr>
      </w:pPr>
    </w:p>
    <w:p w14:paraId="339089A8" w14:textId="77777777" w:rsidR="00BD43B7" w:rsidRPr="0003281F" w:rsidRDefault="00BD43B7" w:rsidP="00BD43B7">
      <w:pPr>
        <w:spacing w:line="276" w:lineRule="auto"/>
        <w:jc w:val="both"/>
        <w:rPr>
          <w:rFonts w:ascii="Times" w:hAnsi="Times"/>
          <w:sz w:val="24"/>
          <w:szCs w:val="24"/>
        </w:rPr>
      </w:pPr>
      <w:proofErr w:type="spellStart"/>
      <w:proofErr w:type="gramStart"/>
      <w:r w:rsidRPr="0003281F">
        <w:rPr>
          <w:rFonts w:ascii="Times" w:hAnsi="Times"/>
          <w:sz w:val="24"/>
          <w:szCs w:val="24"/>
        </w:rPr>
        <w:t>Dr.Kherieh</w:t>
      </w:r>
      <w:proofErr w:type="spellEnd"/>
      <w:proofErr w:type="gramEnd"/>
      <w:r w:rsidRPr="0003281F">
        <w:rPr>
          <w:rFonts w:ascii="Times" w:hAnsi="Times"/>
          <w:sz w:val="24"/>
          <w:szCs w:val="24"/>
        </w:rPr>
        <w:t xml:space="preserve"> Al-</w:t>
      </w:r>
      <w:proofErr w:type="spellStart"/>
      <w:r w:rsidRPr="0003281F">
        <w:rPr>
          <w:rFonts w:ascii="Times" w:hAnsi="Times"/>
          <w:sz w:val="24"/>
          <w:szCs w:val="24"/>
        </w:rPr>
        <w:t>Kharouf</w:t>
      </w:r>
      <w:proofErr w:type="spellEnd"/>
      <w:r w:rsidRPr="0003281F">
        <w:rPr>
          <w:rFonts w:ascii="Times" w:hAnsi="Times"/>
          <w:sz w:val="24"/>
          <w:szCs w:val="24"/>
        </w:rPr>
        <w:t xml:space="preserve">, An-Najah National University, Nablus, Palestine, Mobile: 00972 599 9546893, Email: </w:t>
      </w:r>
      <w:hyperlink r:id="rId9" w:history="1">
        <w:r w:rsidRPr="0003281F">
          <w:rPr>
            <w:rStyle w:val="Hyperlink"/>
            <w:rFonts w:ascii="Times" w:hAnsi="Times"/>
            <w:color w:val="auto"/>
            <w:sz w:val="24"/>
            <w:szCs w:val="24"/>
            <w:u w:val="none"/>
          </w:rPr>
          <w:t>Kherieh@najah.edu</w:t>
        </w:r>
      </w:hyperlink>
    </w:p>
    <w:p w14:paraId="4AFDD05E" w14:textId="77777777" w:rsidR="00BD43B7" w:rsidRPr="0003281F" w:rsidRDefault="00BD43B7" w:rsidP="00BD43B7">
      <w:pPr>
        <w:spacing w:line="276" w:lineRule="auto"/>
        <w:jc w:val="both"/>
        <w:rPr>
          <w:rFonts w:ascii="Times" w:hAnsi="Times"/>
          <w:sz w:val="24"/>
          <w:szCs w:val="24"/>
        </w:rPr>
      </w:pPr>
    </w:p>
    <w:p w14:paraId="062F73EE" w14:textId="77777777" w:rsidR="00BD43B7" w:rsidRPr="0003281F" w:rsidRDefault="00BD43B7" w:rsidP="00BD43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57F1367" w14:textId="77777777" w:rsidR="00BD43B7" w:rsidRPr="009C290D" w:rsidRDefault="00BD43B7" w:rsidP="00BD43B7">
      <w:pPr>
        <w:rPr>
          <w:sz w:val="22"/>
          <w:szCs w:val="22"/>
        </w:rPr>
      </w:pPr>
    </w:p>
    <w:p w14:paraId="57183B1F" w14:textId="77777777" w:rsidR="007F2830" w:rsidRDefault="007F2830"/>
    <w:sectPr w:rsidR="007F2830" w:rsidSect="000528C8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4745D" w14:textId="77777777" w:rsidR="00B55466" w:rsidRDefault="00B55466" w:rsidP="000528C8">
      <w:r>
        <w:separator/>
      </w:r>
    </w:p>
  </w:endnote>
  <w:endnote w:type="continuationSeparator" w:id="0">
    <w:p w14:paraId="2D442A1E" w14:textId="77777777" w:rsidR="00B55466" w:rsidRDefault="00B55466" w:rsidP="0005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9E5D6" w14:textId="77777777" w:rsidR="0064456C" w:rsidRDefault="006C48DD" w:rsidP="00C43E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76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A325CD" w14:textId="77777777" w:rsidR="0064456C" w:rsidRDefault="00B55466" w:rsidP="006445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FDF6A" w14:textId="77777777" w:rsidR="0064456C" w:rsidRDefault="006C48DD" w:rsidP="00C43E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76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2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2ABB73" w14:textId="77777777" w:rsidR="0064456C" w:rsidRDefault="00B55466" w:rsidP="006445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DB7B9" w14:textId="77777777" w:rsidR="00B55466" w:rsidRDefault="00B55466" w:rsidP="000528C8">
      <w:r>
        <w:separator/>
      </w:r>
    </w:p>
  </w:footnote>
  <w:footnote w:type="continuationSeparator" w:id="0">
    <w:p w14:paraId="14A08FA7" w14:textId="77777777" w:rsidR="00B55466" w:rsidRDefault="00B55466" w:rsidP="0005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056F8"/>
    <w:multiLevelType w:val="hybridMultilevel"/>
    <w:tmpl w:val="69DE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02886"/>
    <w:multiLevelType w:val="hybridMultilevel"/>
    <w:tmpl w:val="2CD0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75F28"/>
    <w:multiLevelType w:val="hybridMultilevel"/>
    <w:tmpl w:val="EA50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64D59"/>
    <w:multiLevelType w:val="hybridMultilevel"/>
    <w:tmpl w:val="37C87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C2F05"/>
    <w:multiLevelType w:val="hybridMultilevel"/>
    <w:tmpl w:val="3352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B7"/>
    <w:rsid w:val="00000DE6"/>
    <w:rsid w:val="00010839"/>
    <w:rsid w:val="00051548"/>
    <w:rsid w:val="000528C8"/>
    <w:rsid w:val="000741C0"/>
    <w:rsid w:val="00087936"/>
    <w:rsid w:val="00093606"/>
    <w:rsid w:val="000F0764"/>
    <w:rsid w:val="000F1530"/>
    <w:rsid w:val="0011068E"/>
    <w:rsid w:val="001176F8"/>
    <w:rsid w:val="001312E4"/>
    <w:rsid w:val="001934C0"/>
    <w:rsid w:val="001956F8"/>
    <w:rsid w:val="00250DAB"/>
    <w:rsid w:val="00252F53"/>
    <w:rsid w:val="002734F2"/>
    <w:rsid w:val="00281035"/>
    <w:rsid w:val="002A5E29"/>
    <w:rsid w:val="002F04BB"/>
    <w:rsid w:val="002F38BC"/>
    <w:rsid w:val="0030418D"/>
    <w:rsid w:val="00311F9A"/>
    <w:rsid w:val="00351F4C"/>
    <w:rsid w:val="00392591"/>
    <w:rsid w:val="003B1DF3"/>
    <w:rsid w:val="003C206D"/>
    <w:rsid w:val="003E065D"/>
    <w:rsid w:val="003F2BAF"/>
    <w:rsid w:val="00420A3D"/>
    <w:rsid w:val="00440F8A"/>
    <w:rsid w:val="004460CB"/>
    <w:rsid w:val="0044751E"/>
    <w:rsid w:val="00447C3A"/>
    <w:rsid w:val="004C23E1"/>
    <w:rsid w:val="004C25F0"/>
    <w:rsid w:val="005806BE"/>
    <w:rsid w:val="0059613D"/>
    <w:rsid w:val="005B38F6"/>
    <w:rsid w:val="005C6F76"/>
    <w:rsid w:val="00613CA9"/>
    <w:rsid w:val="00616F2B"/>
    <w:rsid w:val="006266C8"/>
    <w:rsid w:val="00627CF3"/>
    <w:rsid w:val="006356F1"/>
    <w:rsid w:val="0065235A"/>
    <w:rsid w:val="00671B7C"/>
    <w:rsid w:val="006C48DD"/>
    <w:rsid w:val="006D0BBE"/>
    <w:rsid w:val="007051AC"/>
    <w:rsid w:val="00705B14"/>
    <w:rsid w:val="007130AF"/>
    <w:rsid w:val="007405DE"/>
    <w:rsid w:val="0076303F"/>
    <w:rsid w:val="00785127"/>
    <w:rsid w:val="007D2469"/>
    <w:rsid w:val="007F2830"/>
    <w:rsid w:val="00856AC5"/>
    <w:rsid w:val="00860FAE"/>
    <w:rsid w:val="008619D4"/>
    <w:rsid w:val="00881549"/>
    <w:rsid w:val="008B4BC9"/>
    <w:rsid w:val="008C1AB6"/>
    <w:rsid w:val="00900256"/>
    <w:rsid w:val="00904829"/>
    <w:rsid w:val="00922361"/>
    <w:rsid w:val="00947994"/>
    <w:rsid w:val="00960C7F"/>
    <w:rsid w:val="00963AF4"/>
    <w:rsid w:val="009B4E1D"/>
    <w:rsid w:val="009C63B2"/>
    <w:rsid w:val="009D458A"/>
    <w:rsid w:val="009D5293"/>
    <w:rsid w:val="00A1609C"/>
    <w:rsid w:val="00A1684D"/>
    <w:rsid w:val="00A913CC"/>
    <w:rsid w:val="00AA564B"/>
    <w:rsid w:val="00AE637D"/>
    <w:rsid w:val="00B077CC"/>
    <w:rsid w:val="00B2756F"/>
    <w:rsid w:val="00B31F89"/>
    <w:rsid w:val="00B3794F"/>
    <w:rsid w:val="00B55466"/>
    <w:rsid w:val="00B90B2F"/>
    <w:rsid w:val="00BD43B7"/>
    <w:rsid w:val="00BE3840"/>
    <w:rsid w:val="00C064C5"/>
    <w:rsid w:val="00C1230C"/>
    <w:rsid w:val="00C22B43"/>
    <w:rsid w:val="00C55BD8"/>
    <w:rsid w:val="00C747A7"/>
    <w:rsid w:val="00C94520"/>
    <w:rsid w:val="00CC09BB"/>
    <w:rsid w:val="00CC0AB2"/>
    <w:rsid w:val="00CC41BE"/>
    <w:rsid w:val="00D25EDB"/>
    <w:rsid w:val="00D41E0D"/>
    <w:rsid w:val="00D65D14"/>
    <w:rsid w:val="00DC27E9"/>
    <w:rsid w:val="00DD64CE"/>
    <w:rsid w:val="00E14577"/>
    <w:rsid w:val="00E178B1"/>
    <w:rsid w:val="00E734F8"/>
    <w:rsid w:val="00ED614B"/>
    <w:rsid w:val="00F0165F"/>
    <w:rsid w:val="00F14050"/>
    <w:rsid w:val="00F7614A"/>
    <w:rsid w:val="00FB6DCA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962C"/>
  <w15:docId w15:val="{566D2A47-DD65-4A38-8F48-6DE671B3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B7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A1684D"/>
    <w:pPr>
      <w:overflowPunct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43B7"/>
    <w:rPr>
      <w:color w:val="0000FF"/>
      <w:u w:val="single"/>
    </w:rPr>
  </w:style>
  <w:style w:type="paragraph" w:styleId="NormalWeb">
    <w:name w:val="Normal (Web)"/>
    <w:basedOn w:val="Normal"/>
    <w:rsid w:val="00BD43B7"/>
    <w:pPr>
      <w:spacing w:before="100" w:after="100"/>
    </w:pPr>
    <w:rPr>
      <w:rFonts w:ascii="Times New Roman" w:hAnsi="Times New Roman"/>
      <w:sz w:val="24"/>
      <w:szCs w:val="24"/>
    </w:rPr>
  </w:style>
  <w:style w:type="character" w:customStyle="1" w:styleId="skypepnhdropartspan">
    <w:name w:val="skype_pnh_dropart_span"/>
    <w:basedOn w:val="DefaultParagraphFont"/>
    <w:rsid w:val="00BD43B7"/>
  </w:style>
  <w:style w:type="character" w:customStyle="1" w:styleId="skypepnhtextspan">
    <w:name w:val="skype_pnh_text_span"/>
    <w:basedOn w:val="DefaultParagraphFont"/>
    <w:rsid w:val="00BD43B7"/>
  </w:style>
  <w:style w:type="paragraph" w:styleId="Footer">
    <w:name w:val="footer"/>
    <w:basedOn w:val="Normal"/>
    <w:link w:val="FooterChar"/>
    <w:rsid w:val="00BD43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43B7"/>
    <w:rPr>
      <w:rFonts w:ascii="MS Sans Serif" w:eastAsia="Times New Roman" w:hAnsi="MS Sans Serif" w:cs="Times New Roman"/>
      <w:sz w:val="20"/>
      <w:szCs w:val="20"/>
      <w:lang w:val="en-US"/>
    </w:rPr>
  </w:style>
  <w:style w:type="character" w:styleId="PageNumber">
    <w:name w:val="page number"/>
    <w:rsid w:val="00BD43B7"/>
  </w:style>
  <w:style w:type="paragraph" w:styleId="ListParagraph">
    <w:name w:val="List Paragraph"/>
    <w:basedOn w:val="Normal"/>
    <w:uiPriority w:val="34"/>
    <w:qFormat/>
    <w:rsid w:val="001176F8"/>
    <w:pPr>
      <w:ind w:left="720"/>
      <w:contextualSpacing/>
    </w:pPr>
  </w:style>
  <w:style w:type="table" w:styleId="TableGrid">
    <w:name w:val="Table Grid"/>
    <w:basedOn w:val="TableNormal"/>
    <w:uiPriority w:val="59"/>
    <w:rsid w:val="00C747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74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1684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il">
    <w:name w:val="il"/>
    <w:basedOn w:val="DefaultParagraphFont"/>
    <w:rsid w:val="00A1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henson@manchester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herieh@naj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Ahmad Rabi</cp:lastModifiedBy>
  <cp:revision>2</cp:revision>
  <cp:lastPrinted>2012-09-20T06:10:00Z</cp:lastPrinted>
  <dcterms:created xsi:type="dcterms:W3CDTF">2020-08-28T20:43:00Z</dcterms:created>
  <dcterms:modified xsi:type="dcterms:W3CDTF">2020-08-28T20:43:00Z</dcterms:modified>
</cp:coreProperties>
</file>