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02" w:rsidRDefault="003A2502" w:rsidP="00201A24">
      <w:pPr>
        <w:bidi/>
        <w:jc w:val="center"/>
        <w:rPr>
          <w:b/>
          <w:bCs/>
          <w:sz w:val="32"/>
          <w:szCs w:val="32"/>
        </w:rPr>
      </w:pPr>
      <w:r w:rsidRPr="00F64B96">
        <w:rPr>
          <w:b/>
          <w:bCs/>
          <w:sz w:val="32"/>
          <w:szCs w:val="32"/>
        </w:rPr>
        <w:t>CURRICULUM VITTAE</w:t>
      </w:r>
    </w:p>
    <w:p w:rsidR="003A2502" w:rsidRPr="002319D9" w:rsidRDefault="003A2502" w:rsidP="00201A24">
      <w:pPr>
        <w:bidi/>
        <w:jc w:val="center"/>
        <w:rPr>
          <w:b/>
          <w:bCs/>
          <w:sz w:val="32"/>
          <w:szCs w:val="32"/>
        </w:rPr>
      </w:pPr>
      <w:r>
        <w:rPr>
          <w:b/>
          <w:bCs/>
          <w:sz w:val="32"/>
          <w:szCs w:val="32"/>
        </w:rPr>
        <w:t>Nidal Amin Jaradat</w:t>
      </w:r>
    </w:p>
    <w:p w:rsidR="003A2502" w:rsidRPr="00A322E5" w:rsidRDefault="003A2502" w:rsidP="00201A24">
      <w:pPr>
        <w:bidi/>
        <w:jc w:val="center"/>
        <w:rPr>
          <w:b/>
          <w:bCs/>
          <w:i/>
          <w:iCs/>
        </w:rPr>
      </w:pPr>
    </w:p>
    <w:p w:rsidR="003A2502" w:rsidRPr="00A322E5" w:rsidRDefault="003A2502" w:rsidP="003A3741">
      <w:pPr>
        <w:bidi/>
        <w:spacing w:line="360" w:lineRule="auto"/>
        <w:jc w:val="center"/>
        <w:rPr>
          <w:b/>
          <w:bCs/>
          <w:i/>
          <w:iCs/>
          <w:sz w:val="28"/>
          <w:szCs w:val="28"/>
        </w:rPr>
      </w:pPr>
      <w:r w:rsidRPr="00897574">
        <w:rPr>
          <w:b/>
          <w:bCs/>
          <w:sz w:val="28"/>
          <w:szCs w:val="28"/>
        </w:rPr>
        <w:t>Associate</w:t>
      </w:r>
      <w:r w:rsidRPr="00243FBF">
        <w:rPr>
          <w:b/>
          <w:bCs/>
          <w:sz w:val="28"/>
          <w:szCs w:val="28"/>
        </w:rPr>
        <w:t>Professor</w:t>
      </w:r>
      <w:r w:rsidRPr="00897574">
        <w:rPr>
          <w:b/>
          <w:bCs/>
          <w:sz w:val="28"/>
          <w:szCs w:val="28"/>
        </w:rPr>
        <w:t xml:space="preserve">Pharmaceutical chemistry </w:t>
      </w:r>
      <w:r w:rsidR="003A3741">
        <w:rPr>
          <w:b/>
          <w:bCs/>
          <w:sz w:val="28"/>
          <w:szCs w:val="28"/>
        </w:rPr>
        <w:t>and</w:t>
      </w:r>
      <w:r w:rsidRPr="00897574">
        <w:rPr>
          <w:b/>
          <w:bCs/>
          <w:sz w:val="28"/>
          <w:szCs w:val="28"/>
        </w:rPr>
        <w:t xml:space="preserve"> Pharmacognosy</w:t>
      </w:r>
    </w:p>
    <w:p w:rsidR="003A2502" w:rsidRPr="00EA5A6F" w:rsidRDefault="003A2502" w:rsidP="00201A24">
      <w:pPr>
        <w:spacing w:line="360" w:lineRule="auto"/>
        <w:ind w:left="90"/>
        <w:jc w:val="center"/>
        <w:rPr>
          <w:sz w:val="28"/>
          <w:szCs w:val="28"/>
        </w:rPr>
      </w:pPr>
      <w:r>
        <w:rPr>
          <w:sz w:val="28"/>
          <w:szCs w:val="28"/>
        </w:rPr>
        <w:t>Pharmaceutical Chemistry and Technology Division, Department</w:t>
      </w:r>
      <w:r w:rsidRPr="00EA5A6F">
        <w:rPr>
          <w:sz w:val="28"/>
          <w:szCs w:val="28"/>
        </w:rPr>
        <w:t xml:space="preserve"> of Pharmacy, </w:t>
      </w:r>
      <w:r>
        <w:rPr>
          <w:sz w:val="28"/>
          <w:szCs w:val="28"/>
        </w:rPr>
        <w:t xml:space="preserve">Faculty of Medicine and Health Sciences, </w:t>
      </w:r>
      <w:r w:rsidRPr="00EA5A6F">
        <w:rPr>
          <w:sz w:val="28"/>
          <w:szCs w:val="28"/>
        </w:rPr>
        <w:t xml:space="preserve">An-Najah National University. </w:t>
      </w:r>
    </w:p>
    <w:p w:rsidR="003A2502" w:rsidRDefault="003A2502" w:rsidP="00201A24">
      <w:pPr>
        <w:spacing w:line="360" w:lineRule="auto"/>
        <w:jc w:val="center"/>
        <w:rPr>
          <w:i/>
          <w:iCs/>
          <w:sz w:val="28"/>
          <w:szCs w:val="28"/>
        </w:rPr>
      </w:pPr>
    </w:p>
    <w:p w:rsidR="003A2502" w:rsidRPr="00EA5A6F" w:rsidRDefault="003A2502" w:rsidP="00201A24">
      <w:pPr>
        <w:spacing w:line="360" w:lineRule="auto"/>
        <w:jc w:val="center"/>
        <w:rPr>
          <w:sz w:val="28"/>
          <w:szCs w:val="28"/>
        </w:rPr>
      </w:pPr>
      <w:r w:rsidRPr="00EA5A6F">
        <w:rPr>
          <w:sz w:val="28"/>
          <w:szCs w:val="28"/>
        </w:rPr>
        <w:t>Tel.: (Office):00972-9-2940475</w:t>
      </w:r>
    </w:p>
    <w:p w:rsidR="003A2502" w:rsidRPr="00EA5A6F" w:rsidRDefault="003A2502" w:rsidP="00201A24">
      <w:pPr>
        <w:spacing w:line="360" w:lineRule="auto"/>
        <w:jc w:val="center"/>
        <w:rPr>
          <w:sz w:val="28"/>
          <w:szCs w:val="28"/>
        </w:rPr>
      </w:pPr>
      <w:r w:rsidRPr="00EA5A6F">
        <w:rPr>
          <w:sz w:val="28"/>
          <w:szCs w:val="28"/>
        </w:rPr>
        <w:t>(Home Tel/Fax): 00972-9-</w:t>
      </w:r>
      <w:r>
        <w:rPr>
          <w:sz w:val="28"/>
          <w:szCs w:val="28"/>
        </w:rPr>
        <w:t>2347601</w:t>
      </w:r>
    </w:p>
    <w:p w:rsidR="003A2502" w:rsidRDefault="003A2502" w:rsidP="00243FBF">
      <w:pPr>
        <w:spacing w:line="360" w:lineRule="auto"/>
        <w:jc w:val="center"/>
        <w:rPr>
          <w:color w:val="000000"/>
          <w:sz w:val="28"/>
          <w:szCs w:val="28"/>
          <w:u w:val="single"/>
          <w:lang w:bidi="ar-EG"/>
        </w:rPr>
      </w:pPr>
      <w:r w:rsidRPr="00EA5A6F">
        <w:rPr>
          <w:sz w:val="28"/>
          <w:szCs w:val="28"/>
        </w:rPr>
        <w:t xml:space="preserve">E-mail: </w:t>
      </w:r>
      <w:hyperlink r:id="rId7" w:history="1">
        <w:r w:rsidRPr="00CD5AC5">
          <w:rPr>
            <w:rStyle w:val="Hyperlink"/>
            <w:sz w:val="28"/>
            <w:szCs w:val="28"/>
            <w:lang w:bidi="ar-EG"/>
          </w:rPr>
          <w:t>nidaljaradat@najah.edu</w:t>
        </w:r>
      </w:hyperlink>
    </w:p>
    <w:p w:rsidR="003A2502" w:rsidRPr="00EA5A6F" w:rsidRDefault="003A2502" w:rsidP="00201A24">
      <w:pPr>
        <w:spacing w:line="360" w:lineRule="auto"/>
        <w:jc w:val="center"/>
        <w:rPr>
          <w:color w:val="000000"/>
          <w:sz w:val="28"/>
          <w:szCs w:val="28"/>
          <w:u w:val="single"/>
        </w:rPr>
      </w:pPr>
    </w:p>
    <w:p w:rsidR="003A2502" w:rsidRPr="00C253DD" w:rsidRDefault="003A2502" w:rsidP="00201A24">
      <w:pPr>
        <w:tabs>
          <w:tab w:val="left" w:pos="5070"/>
        </w:tabs>
        <w:spacing w:line="360" w:lineRule="auto"/>
        <w:rPr>
          <w:sz w:val="28"/>
          <w:szCs w:val="28"/>
        </w:rPr>
      </w:pPr>
      <w:r w:rsidRPr="00EA5A6F">
        <w:rPr>
          <w:b/>
          <w:bCs/>
          <w:sz w:val="28"/>
          <w:szCs w:val="28"/>
          <w:u w:val="single"/>
        </w:rPr>
        <w:t>Personal:</w:t>
      </w:r>
    </w:p>
    <w:p w:rsidR="003A2502" w:rsidRPr="00EA5A6F" w:rsidRDefault="003A2502" w:rsidP="00201A24">
      <w:pPr>
        <w:spacing w:line="360" w:lineRule="auto"/>
        <w:jc w:val="both"/>
        <w:rPr>
          <w:sz w:val="28"/>
          <w:szCs w:val="28"/>
        </w:rPr>
      </w:pPr>
      <w:r>
        <w:rPr>
          <w:sz w:val="28"/>
          <w:szCs w:val="28"/>
        </w:rPr>
        <w:t>Family Name:</w:t>
      </w:r>
      <w:r>
        <w:rPr>
          <w:sz w:val="28"/>
          <w:szCs w:val="28"/>
        </w:rPr>
        <w:tab/>
      </w:r>
      <w:r w:rsidRPr="00EA5A6F">
        <w:rPr>
          <w:sz w:val="28"/>
          <w:szCs w:val="28"/>
        </w:rPr>
        <w:t>Jaradat</w:t>
      </w:r>
    </w:p>
    <w:p w:rsidR="003A2502" w:rsidRPr="00EA5A6F" w:rsidRDefault="003A2502" w:rsidP="00201A24">
      <w:pPr>
        <w:spacing w:line="360" w:lineRule="auto"/>
        <w:jc w:val="both"/>
        <w:rPr>
          <w:sz w:val="28"/>
          <w:szCs w:val="28"/>
        </w:rPr>
      </w:pPr>
      <w:r w:rsidRPr="00EA5A6F">
        <w:rPr>
          <w:sz w:val="28"/>
          <w:szCs w:val="28"/>
        </w:rPr>
        <w:t>First Name:</w:t>
      </w:r>
      <w:r w:rsidRPr="00EA5A6F">
        <w:rPr>
          <w:sz w:val="28"/>
          <w:szCs w:val="28"/>
        </w:rPr>
        <w:tab/>
      </w:r>
      <w:r w:rsidRPr="00EA5A6F">
        <w:rPr>
          <w:sz w:val="28"/>
          <w:szCs w:val="28"/>
        </w:rPr>
        <w:tab/>
        <w:t>Nidal</w:t>
      </w:r>
    </w:p>
    <w:p w:rsidR="003A2502" w:rsidRPr="00EA5A6F" w:rsidRDefault="003A2502" w:rsidP="00201A24">
      <w:pPr>
        <w:spacing w:line="360" w:lineRule="auto"/>
        <w:jc w:val="both"/>
        <w:rPr>
          <w:sz w:val="28"/>
          <w:szCs w:val="28"/>
        </w:rPr>
      </w:pPr>
      <w:r w:rsidRPr="00EA5A6F">
        <w:rPr>
          <w:sz w:val="28"/>
          <w:szCs w:val="28"/>
        </w:rPr>
        <w:t>Sex:</w:t>
      </w:r>
      <w:r w:rsidRPr="00EA5A6F">
        <w:rPr>
          <w:sz w:val="28"/>
          <w:szCs w:val="28"/>
        </w:rPr>
        <w:tab/>
      </w:r>
      <w:r w:rsidRPr="00EA5A6F">
        <w:rPr>
          <w:sz w:val="28"/>
          <w:szCs w:val="28"/>
        </w:rPr>
        <w:tab/>
      </w:r>
      <w:r w:rsidRPr="00EA5A6F">
        <w:rPr>
          <w:sz w:val="28"/>
          <w:szCs w:val="28"/>
        </w:rPr>
        <w:tab/>
        <w:t>Male</w:t>
      </w:r>
    </w:p>
    <w:p w:rsidR="003A2502" w:rsidRPr="00EA5A6F" w:rsidRDefault="003A2502" w:rsidP="00201A24">
      <w:pPr>
        <w:spacing w:line="360" w:lineRule="auto"/>
        <w:jc w:val="both"/>
        <w:rPr>
          <w:sz w:val="28"/>
          <w:szCs w:val="28"/>
        </w:rPr>
      </w:pPr>
      <w:r>
        <w:rPr>
          <w:sz w:val="28"/>
          <w:szCs w:val="28"/>
        </w:rPr>
        <w:t>Date of Birth:</w:t>
      </w:r>
      <w:r>
        <w:rPr>
          <w:sz w:val="28"/>
          <w:szCs w:val="28"/>
        </w:rPr>
        <w:tab/>
      </w:r>
      <w:smartTag w:uri="urn:schemas-microsoft-com:office:smarttags" w:element="date">
        <w:smartTagPr>
          <w:attr w:name="Month" w:val="9"/>
          <w:attr w:name="Day" w:val="23"/>
          <w:attr w:name="Year" w:val="1970"/>
        </w:smartTagPr>
        <w:r w:rsidRPr="00EA5A6F">
          <w:rPr>
            <w:sz w:val="28"/>
            <w:szCs w:val="28"/>
          </w:rPr>
          <w:t>September 23, 1970</w:t>
        </w:r>
      </w:smartTag>
    </w:p>
    <w:p w:rsidR="003A2502" w:rsidRDefault="003A2502" w:rsidP="00201A24">
      <w:pPr>
        <w:spacing w:line="360" w:lineRule="auto"/>
        <w:rPr>
          <w:b/>
          <w:bCs/>
          <w:sz w:val="28"/>
          <w:szCs w:val="28"/>
          <w:u w:val="single"/>
          <w:lang w:bidi="ar-EG"/>
        </w:rPr>
      </w:pPr>
    </w:p>
    <w:p w:rsidR="003A2502" w:rsidRPr="00EA5A6F" w:rsidRDefault="003A2502" w:rsidP="00897574">
      <w:pPr>
        <w:spacing w:line="360" w:lineRule="auto"/>
        <w:rPr>
          <w:b/>
          <w:bCs/>
          <w:sz w:val="28"/>
          <w:szCs w:val="28"/>
          <w:u w:val="single"/>
          <w:lang w:bidi="ar-EG"/>
        </w:rPr>
      </w:pPr>
      <w:r w:rsidRPr="00EA5A6F">
        <w:rPr>
          <w:b/>
          <w:bCs/>
          <w:sz w:val="28"/>
          <w:szCs w:val="28"/>
          <w:u w:val="single"/>
          <w:lang w:bidi="ar-EG"/>
        </w:rPr>
        <w:t xml:space="preserve">Education: </w:t>
      </w:r>
    </w:p>
    <w:p w:rsidR="003A2502" w:rsidRPr="00EA5A6F" w:rsidRDefault="003A2502" w:rsidP="008F4229">
      <w:pPr>
        <w:spacing w:line="360" w:lineRule="auto"/>
        <w:rPr>
          <w:sz w:val="28"/>
          <w:szCs w:val="28"/>
        </w:rPr>
      </w:pPr>
      <w:r w:rsidRPr="00EA5A6F">
        <w:rPr>
          <w:sz w:val="28"/>
          <w:szCs w:val="28"/>
          <w:u w:val="single"/>
          <w:lang w:bidi="ar-EG"/>
        </w:rPr>
        <w:t>1997 – 2000</w:t>
      </w:r>
      <w:r w:rsidRPr="00EA5A6F">
        <w:rPr>
          <w:sz w:val="28"/>
          <w:szCs w:val="28"/>
          <w:lang w:bidi="ar-EG"/>
        </w:rPr>
        <w:t>: Ph.</w:t>
      </w:r>
      <w:r w:rsidR="008F4229">
        <w:rPr>
          <w:sz w:val="28"/>
          <w:szCs w:val="28"/>
          <w:lang w:bidi="ar-EG"/>
        </w:rPr>
        <w:t>D study at Department</w:t>
      </w:r>
      <w:r w:rsidRPr="00EA5A6F">
        <w:rPr>
          <w:sz w:val="28"/>
          <w:szCs w:val="28"/>
          <w:lang w:bidi="ar-EG"/>
        </w:rPr>
        <w:t xml:space="preserve"> of Pharmaceutical Chemistry and Pharmacognosy,Ukrainian National Pharmaceutical Academy.</w:t>
      </w:r>
    </w:p>
    <w:p w:rsidR="003A2502" w:rsidRDefault="003A2502" w:rsidP="003A3741">
      <w:pPr>
        <w:spacing w:line="360" w:lineRule="auto"/>
        <w:rPr>
          <w:sz w:val="28"/>
          <w:szCs w:val="28"/>
          <w:lang w:bidi="ar-EG"/>
        </w:rPr>
      </w:pPr>
      <w:r w:rsidRPr="00EA5A6F">
        <w:rPr>
          <w:sz w:val="28"/>
          <w:szCs w:val="28"/>
          <w:lang w:bidi="ar-EG"/>
        </w:rPr>
        <w:t xml:space="preserve">Thesis Title: </w:t>
      </w:r>
      <w:r w:rsidR="003A3741" w:rsidRPr="003A3741">
        <w:rPr>
          <w:sz w:val="28"/>
          <w:szCs w:val="28"/>
          <w:lang w:bidi="ar-EG"/>
        </w:rPr>
        <w:t>Potential Anti-Tuberculosis Drugs on the Basis of quinolone Derivatives</w:t>
      </w:r>
      <w:r w:rsidR="00832EF9">
        <w:rPr>
          <w:sz w:val="28"/>
          <w:szCs w:val="28"/>
          <w:lang w:bidi="ar-EG"/>
        </w:rPr>
        <w:t xml:space="preserve"> semisynthesis</w:t>
      </w:r>
    </w:p>
    <w:p w:rsidR="003A2502" w:rsidRPr="00EA5A6F" w:rsidRDefault="003A2502" w:rsidP="00243FBF">
      <w:pPr>
        <w:spacing w:line="360" w:lineRule="auto"/>
        <w:rPr>
          <w:sz w:val="28"/>
          <w:szCs w:val="28"/>
          <w:lang w:bidi="ar-EG"/>
        </w:rPr>
      </w:pPr>
      <w:r w:rsidRPr="00EA5A6F">
        <w:rPr>
          <w:sz w:val="28"/>
          <w:szCs w:val="28"/>
          <w:u w:val="single"/>
          <w:lang w:bidi="ar-EG"/>
        </w:rPr>
        <w:t>1990 – 1996</w:t>
      </w:r>
      <w:r w:rsidRPr="00EA5A6F">
        <w:rPr>
          <w:sz w:val="28"/>
          <w:szCs w:val="28"/>
          <w:lang w:bidi="ar-EG"/>
        </w:rPr>
        <w:t>: BSc / MS diploma Pharmacy, Ukrainian Academy of Pharmacy.</w:t>
      </w:r>
    </w:p>
    <w:p w:rsidR="003A2502" w:rsidRPr="00EA5A6F" w:rsidRDefault="003A2502" w:rsidP="00243FBF">
      <w:pPr>
        <w:spacing w:line="360" w:lineRule="auto"/>
        <w:rPr>
          <w:sz w:val="28"/>
          <w:szCs w:val="28"/>
          <w:lang w:bidi="ar-EG"/>
        </w:rPr>
      </w:pPr>
      <w:r w:rsidRPr="00EA5A6F">
        <w:rPr>
          <w:sz w:val="28"/>
          <w:szCs w:val="28"/>
          <w:u w:val="single"/>
          <w:lang w:bidi="ar-EG"/>
        </w:rPr>
        <w:t>1977 – 1989</w:t>
      </w:r>
      <w:r w:rsidRPr="00EA5A6F">
        <w:rPr>
          <w:sz w:val="28"/>
          <w:szCs w:val="28"/>
          <w:lang w:bidi="ar-EG"/>
        </w:rPr>
        <w:t>: Study at school in Borqa / Nablus</w:t>
      </w:r>
    </w:p>
    <w:p w:rsidR="003A2502" w:rsidRPr="00EA5A6F" w:rsidRDefault="003A2502" w:rsidP="00201A24">
      <w:pPr>
        <w:spacing w:line="360" w:lineRule="auto"/>
        <w:rPr>
          <w:sz w:val="28"/>
          <w:szCs w:val="28"/>
          <w:lang w:bidi="ar-EG"/>
        </w:rPr>
      </w:pPr>
      <w:r w:rsidRPr="00EA5A6F">
        <w:rPr>
          <w:sz w:val="28"/>
          <w:szCs w:val="28"/>
          <w:u w:val="single"/>
          <w:lang w:bidi="ar-EG"/>
        </w:rPr>
        <w:t>1989</w:t>
      </w:r>
      <w:r w:rsidRPr="00EA5A6F">
        <w:rPr>
          <w:sz w:val="28"/>
          <w:szCs w:val="28"/>
          <w:lang w:bidi="ar-EG"/>
        </w:rPr>
        <w:t>: High school (Tawjehee: Average: 91.7).</w:t>
      </w:r>
    </w:p>
    <w:p w:rsidR="003A2502" w:rsidRPr="00EA5A6F" w:rsidRDefault="003A2502" w:rsidP="00201A24">
      <w:pPr>
        <w:spacing w:line="360" w:lineRule="auto"/>
        <w:jc w:val="both"/>
        <w:rPr>
          <w:b/>
          <w:bCs/>
          <w:sz w:val="28"/>
          <w:szCs w:val="28"/>
          <w:u w:val="single"/>
        </w:rPr>
      </w:pPr>
      <w:r w:rsidRPr="00EA5A6F">
        <w:rPr>
          <w:b/>
          <w:bCs/>
          <w:sz w:val="28"/>
          <w:szCs w:val="28"/>
          <w:u w:val="single"/>
        </w:rPr>
        <w:t>Work Experience:</w:t>
      </w:r>
    </w:p>
    <w:p w:rsidR="003A2502" w:rsidRPr="00EA5A6F" w:rsidRDefault="003A2502" w:rsidP="009424A3">
      <w:pPr>
        <w:spacing w:line="360" w:lineRule="auto"/>
        <w:rPr>
          <w:sz w:val="28"/>
          <w:szCs w:val="28"/>
          <w:lang w:bidi="ar-EG"/>
        </w:rPr>
      </w:pPr>
      <w:r w:rsidRPr="00EA5A6F">
        <w:rPr>
          <w:sz w:val="28"/>
          <w:szCs w:val="28"/>
          <w:u w:val="single"/>
          <w:lang w:bidi="ar-EG"/>
        </w:rPr>
        <w:t>1996 – 1997</w:t>
      </w:r>
      <w:r w:rsidRPr="00EA5A6F">
        <w:rPr>
          <w:sz w:val="28"/>
          <w:szCs w:val="28"/>
          <w:lang w:bidi="ar-EG"/>
        </w:rPr>
        <w:t>: Dispensing Pharmacist at Al-Amanah Pharmacy / Tulkarm</w:t>
      </w:r>
    </w:p>
    <w:p w:rsidR="003A3741" w:rsidRDefault="003A3741" w:rsidP="00243FBF">
      <w:pPr>
        <w:spacing w:line="360" w:lineRule="auto"/>
        <w:rPr>
          <w:sz w:val="28"/>
          <w:szCs w:val="28"/>
          <w:u w:val="single"/>
          <w:lang w:bidi="ar-EG"/>
        </w:rPr>
      </w:pPr>
      <w:r>
        <w:rPr>
          <w:sz w:val="28"/>
          <w:szCs w:val="28"/>
          <w:u w:val="single"/>
          <w:lang w:bidi="ar-EG"/>
        </w:rPr>
        <w:lastRenderedPageBreak/>
        <w:t xml:space="preserve">2001-2002: </w:t>
      </w:r>
      <w:r>
        <w:rPr>
          <w:sz w:val="28"/>
          <w:szCs w:val="28"/>
          <w:lang w:bidi="ar-EG"/>
        </w:rPr>
        <w:t>: Assistant Professor (Part time), Faculty of Pharmacy/</w:t>
      </w:r>
      <w:r w:rsidRPr="00EA5A6F">
        <w:rPr>
          <w:sz w:val="28"/>
          <w:szCs w:val="28"/>
          <w:lang w:bidi="ar-EG"/>
        </w:rPr>
        <w:t>An-Najah National  University,Nablus</w:t>
      </w:r>
    </w:p>
    <w:p w:rsidR="003A2502" w:rsidRPr="003A3741" w:rsidRDefault="003A2502" w:rsidP="003A3741">
      <w:pPr>
        <w:spacing w:line="360" w:lineRule="auto"/>
        <w:rPr>
          <w:sz w:val="28"/>
          <w:szCs w:val="28"/>
          <w:u w:val="single"/>
          <w:lang w:bidi="ar-EG"/>
        </w:rPr>
      </w:pPr>
      <w:r>
        <w:rPr>
          <w:sz w:val="28"/>
          <w:szCs w:val="28"/>
          <w:lang w:bidi="ar-EG"/>
        </w:rPr>
        <w:t xml:space="preserve">2002-2017: Assistant Professor </w:t>
      </w:r>
      <w:r w:rsidR="003A3741">
        <w:rPr>
          <w:sz w:val="28"/>
          <w:szCs w:val="28"/>
          <w:lang w:bidi="ar-EG"/>
        </w:rPr>
        <w:t>Faculty of Pharmacy/</w:t>
      </w:r>
      <w:r w:rsidR="003A3741" w:rsidRPr="00EA5A6F">
        <w:rPr>
          <w:sz w:val="28"/>
          <w:szCs w:val="28"/>
          <w:lang w:bidi="ar-EG"/>
        </w:rPr>
        <w:t>An-Najah National  University,Nablus</w:t>
      </w:r>
    </w:p>
    <w:p w:rsidR="003A2502" w:rsidRPr="00EA5A6F" w:rsidRDefault="003A2502" w:rsidP="00897574">
      <w:pPr>
        <w:spacing w:line="360" w:lineRule="auto"/>
        <w:rPr>
          <w:sz w:val="28"/>
          <w:szCs w:val="28"/>
          <w:lang w:bidi="ar-EG"/>
        </w:rPr>
      </w:pPr>
      <w:r w:rsidRPr="00EA5A6F">
        <w:rPr>
          <w:sz w:val="28"/>
          <w:szCs w:val="28"/>
          <w:u w:val="single"/>
          <w:lang w:bidi="ar-EG"/>
        </w:rPr>
        <w:t>20</w:t>
      </w:r>
      <w:r>
        <w:rPr>
          <w:sz w:val="28"/>
          <w:szCs w:val="28"/>
          <w:u w:val="single"/>
          <w:lang w:bidi="ar-EG"/>
        </w:rPr>
        <w:t>17</w:t>
      </w:r>
      <w:r w:rsidRPr="00EA5A6F">
        <w:rPr>
          <w:sz w:val="28"/>
          <w:szCs w:val="28"/>
          <w:u w:val="single"/>
          <w:lang w:bidi="ar-EG"/>
        </w:rPr>
        <w:t xml:space="preserve"> – now</w:t>
      </w:r>
      <w:r w:rsidRPr="00EA5A6F">
        <w:rPr>
          <w:sz w:val="28"/>
          <w:szCs w:val="28"/>
          <w:lang w:bidi="ar-EG"/>
        </w:rPr>
        <w:t xml:space="preserve">: </w:t>
      </w:r>
      <w:r>
        <w:rPr>
          <w:sz w:val="28"/>
          <w:szCs w:val="28"/>
          <w:lang w:bidi="ar-EG"/>
        </w:rPr>
        <w:t>Associate</w:t>
      </w:r>
      <w:r w:rsidRPr="00EA5A6F">
        <w:rPr>
          <w:sz w:val="28"/>
          <w:szCs w:val="28"/>
          <w:lang w:bidi="ar-EG"/>
        </w:rPr>
        <w:t xml:space="preserve"> Professor, </w:t>
      </w:r>
      <w:r>
        <w:rPr>
          <w:sz w:val="28"/>
          <w:szCs w:val="28"/>
          <w:lang w:bidi="ar-EG"/>
        </w:rPr>
        <w:t>Department</w:t>
      </w:r>
      <w:r w:rsidRPr="00EA5A6F">
        <w:rPr>
          <w:sz w:val="28"/>
          <w:szCs w:val="28"/>
          <w:lang w:bidi="ar-EG"/>
        </w:rPr>
        <w:t xml:space="preserve"> of Pharmacy, </w:t>
      </w:r>
      <w:r>
        <w:rPr>
          <w:sz w:val="28"/>
          <w:szCs w:val="28"/>
          <w:lang w:bidi="ar-EG"/>
        </w:rPr>
        <w:t xml:space="preserve">Faculty of Medicine and Health Sciences, </w:t>
      </w:r>
      <w:r w:rsidRPr="00EA5A6F">
        <w:rPr>
          <w:sz w:val="28"/>
          <w:szCs w:val="28"/>
          <w:lang w:bidi="ar-EG"/>
        </w:rPr>
        <w:t>An-Najah National  University,Nablus.</w:t>
      </w:r>
    </w:p>
    <w:p w:rsidR="003A2502" w:rsidRPr="00EA5A6F" w:rsidRDefault="003A2502" w:rsidP="00201A24">
      <w:pPr>
        <w:spacing w:line="360" w:lineRule="auto"/>
        <w:jc w:val="both"/>
        <w:rPr>
          <w:sz w:val="28"/>
          <w:szCs w:val="28"/>
        </w:rPr>
      </w:pPr>
      <w:r w:rsidRPr="00EA5A6F">
        <w:rPr>
          <w:b/>
          <w:bCs/>
          <w:sz w:val="28"/>
          <w:szCs w:val="28"/>
          <w:u w:val="single"/>
        </w:rPr>
        <w:t>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8"/>
        <w:gridCol w:w="5238"/>
      </w:tblGrid>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 xml:space="preserve">Pharmacognosy </w:t>
            </w:r>
            <w:r w:rsidRPr="00243FBF">
              <w:rPr>
                <w:sz w:val="28"/>
                <w:szCs w:val="28"/>
                <w:lang w:bidi="ar-EG"/>
              </w:rPr>
              <w:t>2001 – now</w:t>
            </w:r>
          </w:p>
        </w:tc>
        <w:tc>
          <w:tcPr>
            <w:tcW w:w="6390" w:type="dxa"/>
          </w:tcPr>
          <w:p w:rsidR="003A2502" w:rsidRPr="00FC70B5" w:rsidRDefault="003A2502" w:rsidP="00201A24">
            <w:pPr>
              <w:spacing w:line="360" w:lineRule="auto"/>
              <w:jc w:val="both"/>
              <w:rPr>
                <w:sz w:val="28"/>
                <w:szCs w:val="28"/>
              </w:rPr>
            </w:pPr>
            <w:r w:rsidRPr="00FC70B5">
              <w:rPr>
                <w:sz w:val="28"/>
                <w:szCs w:val="28"/>
              </w:rPr>
              <w:t>Faculty of Pharmacy</w:t>
            </w:r>
          </w:p>
        </w:tc>
      </w:tr>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Phytochemistry</w:t>
            </w:r>
            <w:r w:rsidRPr="00243FBF">
              <w:rPr>
                <w:sz w:val="28"/>
                <w:szCs w:val="28"/>
                <w:lang w:bidi="ar-EG"/>
              </w:rPr>
              <w:t>2001 – now</w:t>
            </w:r>
          </w:p>
        </w:tc>
        <w:tc>
          <w:tcPr>
            <w:tcW w:w="6390" w:type="dxa"/>
          </w:tcPr>
          <w:p w:rsidR="003A2502" w:rsidRPr="00FC70B5" w:rsidRDefault="003A2502" w:rsidP="00201A24">
            <w:pPr>
              <w:spacing w:line="360" w:lineRule="auto"/>
              <w:jc w:val="both"/>
              <w:rPr>
                <w:sz w:val="28"/>
                <w:szCs w:val="28"/>
              </w:rPr>
            </w:pPr>
            <w:r w:rsidRPr="00FC70B5">
              <w:rPr>
                <w:sz w:val="28"/>
                <w:szCs w:val="28"/>
              </w:rPr>
              <w:t>Faculty of Pharmacy</w:t>
            </w:r>
          </w:p>
        </w:tc>
      </w:tr>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Herbal medicine</w:t>
            </w:r>
          </w:p>
        </w:tc>
        <w:tc>
          <w:tcPr>
            <w:tcW w:w="6390" w:type="dxa"/>
          </w:tcPr>
          <w:p w:rsidR="003A2502" w:rsidRPr="00FC70B5" w:rsidRDefault="003A2502" w:rsidP="00201A24">
            <w:pPr>
              <w:spacing w:line="360" w:lineRule="auto"/>
              <w:jc w:val="both"/>
              <w:rPr>
                <w:sz w:val="28"/>
                <w:szCs w:val="28"/>
              </w:rPr>
            </w:pPr>
            <w:r w:rsidRPr="00FC70B5">
              <w:rPr>
                <w:sz w:val="28"/>
                <w:szCs w:val="28"/>
              </w:rPr>
              <w:t>Faculty of Pharmacy</w:t>
            </w:r>
          </w:p>
        </w:tc>
      </w:tr>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Green Pharmacy</w:t>
            </w:r>
          </w:p>
        </w:tc>
        <w:tc>
          <w:tcPr>
            <w:tcW w:w="6390" w:type="dxa"/>
          </w:tcPr>
          <w:p w:rsidR="003A2502" w:rsidRPr="00FC70B5" w:rsidRDefault="003A2502" w:rsidP="00201A24">
            <w:pPr>
              <w:spacing w:line="360" w:lineRule="auto"/>
              <w:jc w:val="both"/>
              <w:rPr>
                <w:sz w:val="28"/>
                <w:szCs w:val="28"/>
              </w:rPr>
            </w:pPr>
            <w:r w:rsidRPr="00FC70B5">
              <w:rPr>
                <w:sz w:val="28"/>
                <w:szCs w:val="28"/>
              </w:rPr>
              <w:t>Faculty of Pharmacy</w:t>
            </w:r>
          </w:p>
        </w:tc>
      </w:tr>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Medical ethics and Pharmacy legislation</w:t>
            </w:r>
          </w:p>
        </w:tc>
        <w:tc>
          <w:tcPr>
            <w:tcW w:w="6390" w:type="dxa"/>
          </w:tcPr>
          <w:p w:rsidR="003A2502" w:rsidRPr="00FC70B5" w:rsidRDefault="003A2502" w:rsidP="00201A24">
            <w:pPr>
              <w:spacing w:line="360" w:lineRule="auto"/>
              <w:jc w:val="both"/>
              <w:rPr>
                <w:sz w:val="28"/>
                <w:szCs w:val="28"/>
              </w:rPr>
            </w:pPr>
            <w:r w:rsidRPr="00FC70B5">
              <w:rPr>
                <w:sz w:val="28"/>
                <w:szCs w:val="28"/>
              </w:rPr>
              <w:t>Faculty of Pharmacy</w:t>
            </w:r>
          </w:p>
        </w:tc>
      </w:tr>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Pharmacy Practice</w:t>
            </w:r>
          </w:p>
        </w:tc>
        <w:tc>
          <w:tcPr>
            <w:tcW w:w="6390" w:type="dxa"/>
          </w:tcPr>
          <w:p w:rsidR="003A2502" w:rsidRPr="00FC70B5" w:rsidRDefault="003A2502" w:rsidP="00201A24">
            <w:pPr>
              <w:spacing w:line="360" w:lineRule="auto"/>
              <w:jc w:val="both"/>
              <w:rPr>
                <w:sz w:val="28"/>
                <w:szCs w:val="28"/>
              </w:rPr>
            </w:pPr>
            <w:r w:rsidRPr="00FC70B5">
              <w:rPr>
                <w:sz w:val="28"/>
                <w:szCs w:val="28"/>
              </w:rPr>
              <w:t>Faculty of Pharmacy</w:t>
            </w:r>
          </w:p>
        </w:tc>
      </w:tr>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Pharmacy law</w:t>
            </w:r>
          </w:p>
        </w:tc>
        <w:tc>
          <w:tcPr>
            <w:tcW w:w="6390" w:type="dxa"/>
          </w:tcPr>
          <w:p w:rsidR="003A2502" w:rsidRPr="00FC70B5" w:rsidRDefault="003A2502" w:rsidP="00201A24">
            <w:pPr>
              <w:spacing w:line="360" w:lineRule="auto"/>
              <w:jc w:val="both"/>
              <w:rPr>
                <w:sz w:val="28"/>
                <w:szCs w:val="28"/>
              </w:rPr>
            </w:pPr>
            <w:r w:rsidRPr="00FC70B5">
              <w:rPr>
                <w:sz w:val="28"/>
                <w:szCs w:val="28"/>
              </w:rPr>
              <w:t>Faculty of Pharmacy</w:t>
            </w:r>
          </w:p>
        </w:tc>
      </w:tr>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 xml:space="preserve">Pharmacognosy Laboratory </w:t>
            </w:r>
          </w:p>
        </w:tc>
        <w:tc>
          <w:tcPr>
            <w:tcW w:w="6390" w:type="dxa"/>
          </w:tcPr>
          <w:p w:rsidR="003A2502" w:rsidRPr="00FC70B5" w:rsidRDefault="003A2502" w:rsidP="00201A24">
            <w:pPr>
              <w:spacing w:line="360" w:lineRule="auto"/>
              <w:jc w:val="both"/>
              <w:rPr>
                <w:sz w:val="28"/>
                <w:szCs w:val="28"/>
              </w:rPr>
            </w:pPr>
            <w:r w:rsidRPr="00FC70B5">
              <w:rPr>
                <w:sz w:val="28"/>
                <w:szCs w:val="28"/>
              </w:rPr>
              <w:t>Faculty of Pharmacy</w:t>
            </w:r>
          </w:p>
        </w:tc>
      </w:tr>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Phytochemistry Laboratory</w:t>
            </w:r>
          </w:p>
        </w:tc>
        <w:tc>
          <w:tcPr>
            <w:tcW w:w="6390" w:type="dxa"/>
          </w:tcPr>
          <w:p w:rsidR="003A2502" w:rsidRPr="00FC70B5" w:rsidRDefault="003A2502" w:rsidP="00201A24">
            <w:pPr>
              <w:spacing w:line="360" w:lineRule="auto"/>
              <w:jc w:val="both"/>
              <w:rPr>
                <w:sz w:val="28"/>
                <w:szCs w:val="28"/>
              </w:rPr>
            </w:pPr>
            <w:r w:rsidRPr="00FC70B5">
              <w:rPr>
                <w:sz w:val="28"/>
                <w:szCs w:val="28"/>
              </w:rPr>
              <w:t>Faculty of Pharmacy</w:t>
            </w:r>
          </w:p>
        </w:tc>
      </w:tr>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Herbal therapeutics</w:t>
            </w:r>
          </w:p>
        </w:tc>
        <w:tc>
          <w:tcPr>
            <w:tcW w:w="6390" w:type="dxa"/>
          </w:tcPr>
          <w:p w:rsidR="003A2502" w:rsidRPr="00FC70B5" w:rsidRDefault="003A2502" w:rsidP="00201A24">
            <w:pPr>
              <w:spacing w:line="360" w:lineRule="auto"/>
              <w:jc w:val="both"/>
              <w:rPr>
                <w:sz w:val="28"/>
                <w:szCs w:val="28"/>
              </w:rPr>
            </w:pPr>
            <w:r w:rsidRPr="00FC70B5">
              <w:rPr>
                <w:sz w:val="28"/>
                <w:szCs w:val="28"/>
              </w:rPr>
              <w:t>Clinical Pharmacy Master Program</w:t>
            </w:r>
          </w:p>
        </w:tc>
      </w:tr>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Medicinal Chemistry 3</w:t>
            </w:r>
          </w:p>
        </w:tc>
        <w:tc>
          <w:tcPr>
            <w:tcW w:w="6390" w:type="dxa"/>
          </w:tcPr>
          <w:p w:rsidR="003A2502" w:rsidRPr="00FC70B5" w:rsidRDefault="003A2502" w:rsidP="00201A24">
            <w:pPr>
              <w:spacing w:line="360" w:lineRule="auto"/>
              <w:jc w:val="both"/>
              <w:rPr>
                <w:sz w:val="28"/>
                <w:szCs w:val="28"/>
              </w:rPr>
            </w:pPr>
            <w:r w:rsidRPr="00FC70B5">
              <w:rPr>
                <w:sz w:val="28"/>
                <w:szCs w:val="28"/>
              </w:rPr>
              <w:t>Faculty of Pharmacy</w:t>
            </w:r>
          </w:p>
        </w:tc>
      </w:tr>
      <w:tr w:rsidR="003A2502" w:rsidRPr="00FC70B5" w:rsidTr="00201A24">
        <w:tc>
          <w:tcPr>
            <w:tcW w:w="4968" w:type="dxa"/>
          </w:tcPr>
          <w:p w:rsidR="003A2502" w:rsidRPr="00FC70B5" w:rsidRDefault="003A2502" w:rsidP="00897574">
            <w:pPr>
              <w:spacing w:line="360" w:lineRule="auto"/>
              <w:jc w:val="both"/>
              <w:rPr>
                <w:sz w:val="28"/>
                <w:szCs w:val="28"/>
              </w:rPr>
            </w:pPr>
            <w:r w:rsidRPr="00FC70B5">
              <w:rPr>
                <w:sz w:val="28"/>
                <w:szCs w:val="28"/>
              </w:rPr>
              <w:t>Palestinian Medicinal Plants</w:t>
            </w:r>
            <w:r w:rsidRPr="00243FBF">
              <w:rPr>
                <w:sz w:val="28"/>
                <w:szCs w:val="28"/>
                <w:lang w:bidi="ar-EG"/>
              </w:rPr>
              <w:t>200</w:t>
            </w:r>
            <w:r>
              <w:rPr>
                <w:sz w:val="28"/>
                <w:szCs w:val="28"/>
                <w:lang w:bidi="ar-EG"/>
              </w:rPr>
              <w:t>5</w:t>
            </w:r>
            <w:r w:rsidRPr="00243FBF">
              <w:rPr>
                <w:sz w:val="28"/>
                <w:szCs w:val="28"/>
                <w:lang w:bidi="ar-EG"/>
              </w:rPr>
              <w:t xml:space="preserve"> – now</w:t>
            </w:r>
          </w:p>
        </w:tc>
        <w:tc>
          <w:tcPr>
            <w:tcW w:w="6390" w:type="dxa"/>
          </w:tcPr>
          <w:p w:rsidR="003A2502" w:rsidRPr="00FC70B5" w:rsidRDefault="003A2502" w:rsidP="00201A24">
            <w:pPr>
              <w:spacing w:line="360" w:lineRule="auto"/>
              <w:jc w:val="both"/>
              <w:rPr>
                <w:sz w:val="28"/>
                <w:szCs w:val="28"/>
              </w:rPr>
            </w:pPr>
            <w:r w:rsidRPr="00FC70B5">
              <w:rPr>
                <w:sz w:val="28"/>
                <w:szCs w:val="28"/>
              </w:rPr>
              <w:t>Clinical Pharmacy Master Program</w:t>
            </w:r>
          </w:p>
        </w:tc>
      </w:tr>
      <w:tr w:rsidR="003A2502" w:rsidRPr="00FC70B5" w:rsidTr="00201A24">
        <w:tc>
          <w:tcPr>
            <w:tcW w:w="4968" w:type="dxa"/>
          </w:tcPr>
          <w:p w:rsidR="003A2502" w:rsidRPr="00FC70B5" w:rsidRDefault="003A2502" w:rsidP="00243FBF">
            <w:pPr>
              <w:spacing w:line="360" w:lineRule="auto"/>
              <w:jc w:val="both"/>
              <w:rPr>
                <w:sz w:val="28"/>
                <w:szCs w:val="28"/>
              </w:rPr>
            </w:pPr>
            <w:r w:rsidRPr="00FC70B5">
              <w:rPr>
                <w:sz w:val="28"/>
                <w:szCs w:val="28"/>
              </w:rPr>
              <w:t>Phytotherapy</w:t>
            </w:r>
            <w:r w:rsidRPr="00243FBF">
              <w:rPr>
                <w:sz w:val="28"/>
                <w:szCs w:val="28"/>
                <w:lang w:bidi="ar-EG"/>
              </w:rPr>
              <w:t>20</w:t>
            </w:r>
            <w:r>
              <w:rPr>
                <w:sz w:val="28"/>
                <w:szCs w:val="28"/>
                <w:lang w:bidi="ar-EG"/>
              </w:rPr>
              <w:t>11</w:t>
            </w:r>
            <w:r w:rsidRPr="00243FBF">
              <w:rPr>
                <w:sz w:val="28"/>
                <w:szCs w:val="28"/>
                <w:lang w:bidi="ar-EG"/>
              </w:rPr>
              <w:t xml:space="preserve"> – now</w:t>
            </w:r>
          </w:p>
        </w:tc>
        <w:tc>
          <w:tcPr>
            <w:tcW w:w="6390" w:type="dxa"/>
          </w:tcPr>
          <w:p w:rsidR="003A2502" w:rsidRPr="00FC70B5" w:rsidRDefault="003A2502" w:rsidP="00201A24">
            <w:pPr>
              <w:spacing w:line="360" w:lineRule="auto"/>
              <w:jc w:val="both"/>
              <w:rPr>
                <w:sz w:val="28"/>
                <w:szCs w:val="28"/>
              </w:rPr>
            </w:pPr>
            <w:r w:rsidRPr="00FC70B5">
              <w:rPr>
                <w:sz w:val="28"/>
                <w:szCs w:val="28"/>
              </w:rPr>
              <w:t>Pharm. D. Program/ Faculty of medicine and Health Sciences</w:t>
            </w:r>
          </w:p>
        </w:tc>
      </w:tr>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Nat</w:t>
            </w:r>
            <w:r>
              <w:rPr>
                <w:sz w:val="28"/>
                <w:szCs w:val="28"/>
              </w:rPr>
              <w:t>u</w:t>
            </w:r>
            <w:r w:rsidRPr="00FC70B5">
              <w:rPr>
                <w:sz w:val="28"/>
                <w:szCs w:val="28"/>
              </w:rPr>
              <w:t xml:space="preserve">raceuticals </w:t>
            </w:r>
            <w:r w:rsidR="003A3741" w:rsidRPr="00243FBF">
              <w:rPr>
                <w:sz w:val="28"/>
                <w:szCs w:val="28"/>
                <w:lang w:bidi="ar-EG"/>
              </w:rPr>
              <w:t>20</w:t>
            </w:r>
            <w:r w:rsidR="003A3741">
              <w:rPr>
                <w:sz w:val="28"/>
                <w:szCs w:val="28"/>
                <w:lang w:bidi="ar-EG"/>
              </w:rPr>
              <w:t>11</w:t>
            </w:r>
            <w:r w:rsidR="003A3741" w:rsidRPr="00243FBF">
              <w:rPr>
                <w:sz w:val="28"/>
                <w:szCs w:val="28"/>
                <w:lang w:bidi="ar-EG"/>
              </w:rPr>
              <w:t xml:space="preserve"> – now</w:t>
            </w:r>
          </w:p>
        </w:tc>
        <w:tc>
          <w:tcPr>
            <w:tcW w:w="6390" w:type="dxa"/>
          </w:tcPr>
          <w:p w:rsidR="003A2502" w:rsidRPr="00FC70B5" w:rsidRDefault="003A2502" w:rsidP="00201A24">
            <w:pPr>
              <w:spacing w:line="360" w:lineRule="auto"/>
              <w:jc w:val="both"/>
              <w:rPr>
                <w:sz w:val="28"/>
                <w:szCs w:val="28"/>
              </w:rPr>
            </w:pPr>
            <w:r w:rsidRPr="00FC70B5">
              <w:rPr>
                <w:sz w:val="28"/>
                <w:szCs w:val="28"/>
              </w:rPr>
              <w:t>Pharm. D. Program/ Faculty of medicine and Health Sciences</w:t>
            </w:r>
          </w:p>
        </w:tc>
      </w:tr>
      <w:tr w:rsidR="003A2502" w:rsidRPr="00FC70B5" w:rsidTr="00201A24">
        <w:tc>
          <w:tcPr>
            <w:tcW w:w="4968" w:type="dxa"/>
          </w:tcPr>
          <w:p w:rsidR="003A2502" w:rsidRPr="00FC70B5" w:rsidRDefault="003A2502" w:rsidP="00201A24">
            <w:pPr>
              <w:spacing w:line="360" w:lineRule="auto"/>
              <w:jc w:val="both"/>
              <w:rPr>
                <w:sz w:val="28"/>
                <w:szCs w:val="28"/>
              </w:rPr>
            </w:pPr>
            <w:r w:rsidRPr="00FC70B5">
              <w:rPr>
                <w:sz w:val="28"/>
                <w:szCs w:val="28"/>
              </w:rPr>
              <w:t>Chemistry of Natural Products</w:t>
            </w:r>
          </w:p>
        </w:tc>
        <w:tc>
          <w:tcPr>
            <w:tcW w:w="6390" w:type="dxa"/>
          </w:tcPr>
          <w:p w:rsidR="003A2502" w:rsidRPr="00FC70B5" w:rsidRDefault="003A2502" w:rsidP="00201A24">
            <w:pPr>
              <w:spacing w:line="360" w:lineRule="auto"/>
              <w:jc w:val="both"/>
              <w:rPr>
                <w:sz w:val="28"/>
                <w:szCs w:val="28"/>
              </w:rPr>
            </w:pPr>
            <w:r w:rsidRPr="00FC70B5">
              <w:rPr>
                <w:sz w:val="28"/>
                <w:szCs w:val="28"/>
              </w:rPr>
              <w:t>Faculty of Sciences/ Chemistry division</w:t>
            </w:r>
          </w:p>
        </w:tc>
      </w:tr>
      <w:tr w:rsidR="003A2502" w:rsidRPr="00FC70B5" w:rsidTr="00201A24">
        <w:tc>
          <w:tcPr>
            <w:tcW w:w="4968" w:type="dxa"/>
          </w:tcPr>
          <w:p w:rsidR="003A2502" w:rsidRPr="00FC70B5" w:rsidRDefault="003A2502" w:rsidP="00243FBF">
            <w:pPr>
              <w:spacing w:line="360" w:lineRule="auto"/>
              <w:jc w:val="both"/>
              <w:rPr>
                <w:sz w:val="28"/>
                <w:szCs w:val="28"/>
              </w:rPr>
            </w:pPr>
            <w:r w:rsidRPr="00FC70B5">
              <w:rPr>
                <w:sz w:val="28"/>
                <w:szCs w:val="28"/>
              </w:rPr>
              <w:lastRenderedPageBreak/>
              <w:t xml:space="preserve">Advanced Chemistry of Natural Products </w:t>
            </w:r>
            <w:r w:rsidRPr="00243FBF">
              <w:rPr>
                <w:sz w:val="28"/>
                <w:szCs w:val="28"/>
                <w:lang w:bidi="ar-EG"/>
              </w:rPr>
              <w:t>20</w:t>
            </w:r>
            <w:r>
              <w:rPr>
                <w:sz w:val="28"/>
                <w:szCs w:val="28"/>
                <w:lang w:bidi="ar-EG"/>
              </w:rPr>
              <w:t>13</w:t>
            </w:r>
            <w:r w:rsidRPr="00243FBF">
              <w:rPr>
                <w:sz w:val="28"/>
                <w:szCs w:val="28"/>
                <w:lang w:bidi="ar-EG"/>
              </w:rPr>
              <w:t xml:space="preserve"> – now</w:t>
            </w:r>
          </w:p>
        </w:tc>
        <w:tc>
          <w:tcPr>
            <w:tcW w:w="6390" w:type="dxa"/>
          </w:tcPr>
          <w:p w:rsidR="003A2502" w:rsidRPr="00FC70B5" w:rsidRDefault="003A2502" w:rsidP="00201A24">
            <w:pPr>
              <w:spacing w:line="360" w:lineRule="auto"/>
              <w:jc w:val="both"/>
              <w:rPr>
                <w:sz w:val="28"/>
                <w:szCs w:val="28"/>
              </w:rPr>
            </w:pPr>
            <w:r w:rsidRPr="00FC70B5">
              <w:rPr>
                <w:sz w:val="28"/>
                <w:szCs w:val="28"/>
              </w:rPr>
              <w:t>Faculty of Graduate Studies/ Pharmaceutical Sciences Master Program</w:t>
            </w:r>
          </w:p>
        </w:tc>
      </w:tr>
      <w:tr w:rsidR="003A2502" w:rsidRPr="00FC70B5" w:rsidTr="00201A24">
        <w:tc>
          <w:tcPr>
            <w:tcW w:w="4968" w:type="dxa"/>
          </w:tcPr>
          <w:p w:rsidR="003A2502" w:rsidRPr="00FC70B5" w:rsidRDefault="003A2502" w:rsidP="00201A24">
            <w:pPr>
              <w:spacing w:line="360" w:lineRule="auto"/>
              <w:jc w:val="both"/>
              <w:rPr>
                <w:sz w:val="28"/>
                <w:szCs w:val="28"/>
              </w:rPr>
            </w:pPr>
            <w:r>
              <w:rPr>
                <w:sz w:val="28"/>
                <w:szCs w:val="28"/>
              </w:rPr>
              <w:t>Natural products and phytopharmacy</w:t>
            </w:r>
          </w:p>
        </w:tc>
        <w:tc>
          <w:tcPr>
            <w:tcW w:w="6390" w:type="dxa"/>
          </w:tcPr>
          <w:p w:rsidR="003A2502" w:rsidRPr="00FC70B5" w:rsidRDefault="003A2502" w:rsidP="00201A24">
            <w:pPr>
              <w:spacing w:line="360" w:lineRule="auto"/>
              <w:jc w:val="both"/>
              <w:rPr>
                <w:sz w:val="28"/>
                <w:szCs w:val="28"/>
              </w:rPr>
            </w:pPr>
            <w:r w:rsidRPr="00E376EA">
              <w:rPr>
                <w:sz w:val="28"/>
                <w:szCs w:val="28"/>
              </w:rPr>
              <w:t>Birzeit University</w:t>
            </w:r>
            <w:r>
              <w:rPr>
                <w:sz w:val="28"/>
                <w:szCs w:val="28"/>
              </w:rPr>
              <w:t>/ Pharm. D. program/ Faculty of pharmacy, nursing and health sciences</w:t>
            </w:r>
          </w:p>
        </w:tc>
      </w:tr>
    </w:tbl>
    <w:p w:rsidR="003A2502" w:rsidRPr="00EA5A6F" w:rsidRDefault="003A2502" w:rsidP="003A3741">
      <w:pPr>
        <w:spacing w:line="360" w:lineRule="auto"/>
        <w:jc w:val="lowKashida"/>
        <w:rPr>
          <w:sz w:val="28"/>
          <w:szCs w:val="28"/>
        </w:rPr>
      </w:pPr>
      <w:r w:rsidRPr="00EA5A6F">
        <w:rPr>
          <w:b/>
          <w:bCs/>
          <w:sz w:val="28"/>
          <w:szCs w:val="28"/>
          <w:u w:val="single"/>
        </w:rPr>
        <w:t>Research Experience:</w:t>
      </w:r>
      <w:r w:rsidRPr="00EA5A6F">
        <w:rPr>
          <w:sz w:val="28"/>
          <w:szCs w:val="28"/>
        </w:rPr>
        <w:tab/>
      </w:r>
      <w:r w:rsidRPr="00EA5A6F">
        <w:rPr>
          <w:bCs/>
          <w:sz w:val="28"/>
          <w:szCs w:val="28"/>
        </w:rPr>
        <w:t xml:space="preserve">My research experience is in the field of </w:t>
      </w:r>
      <w:r>
        <w:rPr>
          <w:bCs/>
          <w:sz w:val="28"/>
          <w:szCs w:val="28"/>
        </w:rPr>
        <w:t xml:space="preserve">pharmacognosy, phytochemistry, pharmaceutical chemistry, </w:t>
      </w:r>
      <w:r w:rsidRPr="00EA5A6F">
        <w:rPr>
          <w:bCs/>
          <w:sz w:val="28"/>
          <w:szCs w:val="28"/>
        </w:rPr>
        <w:t>ethnopharmacology of the natural medications, isolation of the natural medications from medic</w:t>
      </w:r>
      <w:r>
        <w:rPr>
          <w:bCs/>
          <w:sz w:val="28"/>
          <w:szCs w:val="28"/>
        </w:rPr>
        <w:t>in</w:t>
      </w:r>
      <w:r w:rsidRPr="00EA5A6F">
        <w:rPr>
          <w:bCs/>
          <w:sz w:val="28"/>
          <w:szCs w:val="28"/>
        </w:rPr>
        <w:t xml:space="preserve">al plants, and </w:t>
      </w:r>
      <w:r w:rsidR="003A3741">
        <w:rPr>
          <w:bCs/>
          <w:sz w:val="28"/>
          <w:szCs w:val="28"/>
        </w:rPr>
        <w:t xml:space="preserve">natural </w:t>
      </w:r>
      <w:r>
        <w:rPr>
          <w:bCs/>
          <w:sz w:val="28"/>
          <w:szCs w:val="28"/>
        </w:rPr>
        <w:t xml:space="preserve">essential oils </w:t>
      </w:r>
      <w:r w:rsidR="003A3741">
        <w:rPr>
          <w:bCs/>
          <w:sz w:val="28"/>
          <w:szCs w:val="28"/>
        </w:rPr>
        <w:t xml:space="preserve">chemical and biological </w:t>
      </w:r>
      <w:r>
        <w:rPr>
          <w:bCs/>
          <w:sz w:val="28"/>
          <w:szCs w:val="28"/>
        </w:rPr>
        <w:t>characterizations.</w:t>
      </w:r>
    </w:p>
    <w:p w:rsidR="003A2502" w:rsidRPr="00E73F39" w:rsidRDefault="003A2502" w:rsidP="00201A24">
      <w:pPr>
        <w:spacing w:line="360" w:lineRule="auto"/>
        <w:jc w:val="lowKashida"/>
        <w:rPr>
          <w:b/>
          <w:bCs/>
          <w:sz w:val="28"/>
          <w:szCs w:val="28"/>
          <w:u w:val="single"/>
        </w:rPr>
      </w:pPr>
      <w:r w:rsidRPr="00E73F39">
        <w:rPr>
          <w:b/>
          <w:bCs/>
          <w:sz w:val="28"/>
          <w:szCs w:val="28"/>
          <w:u w:val="single"/>
        </w:rPr>
        <w:t>Computer skills:</w:t>
      </w:r>
    </w:p>
    <w:p w:rsidR="003A2502" w:rsidRPr="003A3741" w:rsidRDefault="003A2502" w:rsidP="003A3741">
      <w:pPr>
        <w:spacing w:line="360" w:lineRule="auto"/>
        <w:jc w:val="lowKashida"/>
        <w:rPr>
          <w:bCs/>
          <w:sz w:val="28"/>
          <w:szCs w:val="28"/>
        </w:rPr>
      </w:pPr>
      <w:r w:rsidRPr="00E73F39">
        <w:rPr>
          <w:bCs/>
          <w:sz w:val="28"/>
          <w:szCs w:val="28"/>
        </w:rPr>
        <w:t>Microsoft</w:t>
      </w:r>
      <w:r>
        <w:rPr>
          <w:bCs/>
          <w:sz w:val="28"/>
          <w:szCs w:val="28"/>
        </w:rPr>
        <w:t xml:space="preserve"> office, Spss, Front page, OCC, Moodle and others</w:t>
      </w:r>
    </w:p>
    <w:p w:rsidR="003A2502" w:rsidRPr="00182B7B" w:rsidRDefault="003A2502" w:rsidP="00201A24">
      <w:pPr>
        <w:jc w:val="center"/>
        <w:rPr>
          <w:b/>
          <w:bCs/>
          <w:iCs/>
          <w:sz w:val="36"/>
          <w:szCs w:val="36"/>
          <w:u w:val="single"/>
          <w:lang w:bidi="ar-EG"/>
        </w:rPr>
      </w:pPr>
      <w:r w:rsidRPr="00182B7B">
        <w:rPr>
          <w:b/>
          <w:bCs/>
          <w:iCs/>
          <w:sz w:val="36"/>
          <w:szCs w:val="36"/>
          <w:u w:val="single"/>
          <w:lang w:bidi="ar-EG"/>
        </w:rPr>
        <w:t>Conferences:</w:t>
      </w:r>
    </w:p>
    <w:p w:rsidR="003A2502" w:rsidRDefault="003A2502" w:rsidP="00201A24">
      <w:pPr>
        <w:bidi/>
        <w:jc w:val="both"/>
      </w:pPr>
    </w:p>
    <w:tbl>
      <w:tblPr>
        <w:bidiVisual/>
        <w:tblW w:w="441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2"/>
        <w:gridCol w:w="1605"/>
        <w:gridCol w:w="2964"/>
        <w:gridCol w:w="1943"/>
      </w:tblGrid>
      <w:tr w:rsidR="003A2502" w:rsidRPr="0021424B" w:rsidTr="0088267D">
        <w:trPr>
          <w:cantSplit/>
          <w:jc w:val="right"/>
        </w:trPr>
        <w:tc>
          <w:tcPr>
            <w:tcW w:w="1149" w:type="pct"/>
          </w:tcPr>
          <w:p w:rsidR="003A2502" w:rsidRPr="0021424B" w:rsidRDefault="003A2502" w:rsidP="00201A24">
            <w:r w:rsidRPr="0021424B">
              <w:t>Dniepropetrovsk State University-Ukraine</w:t>
            </w:r>
          </w:p>
          <w:p w:rsidR="003A2502" w:rsidRPr="0021424B" w:rsidRDefault="003A2502" w:rsidP="00201A24">
            <w:pPr>
              <w:rPr>
                <w:b/>
                <w:bCs/>
              </w:rPr>
            </w:pPr>
          </w:p>
        </w:tc>
        <w:tc>
          <w:tcPr>
            <w:tcW w:w="949" w:type="pct"/>
          </w:tcPr>
          <w:p w:rsidR="003A2502" w:rsidRPr="0021424B" w:rsidRDefault="003A2502" w:rsidP="00201A24">
            <w:pPr>
              <w:rPr>
                <w:b/>
                <w:bCs/>
              </w:rPr>
            </w:pPr>
            <w:r w:rsidRPr="0021424B">
              <w:t>9,1998</w:t>
            </w:r>
          </w:p>
        </w:tc>
        <w:tc>
          <w:tcPr>
            <w:tcW w:w="1753" w:type="pct"/>
          </w:tcPr>
          <w:p w:rsidR="003A2502" w:rsidRPr="0021424B" w:rsidRDefault="003A2502" w:rsidP="00201A24">
            <w:pPr>
              <w:rPr>
                <w:b/>
                <w:bCs/>
              </w:rPr>
            </w:pPr>
            <w:r w:rsidRPr="0021424B">
              <w:t>Synthesis, physical chemical and biological properties of 1-R-2oxo-4-hydroxyquinoline-3-carboxylic acids benxylidenhydrazides.</w:t>
            </w:r>
          </w:p>
        </w:tc>
        <w:tc>
          <w:tcPr>
            <w:tcW w:w="1149" w:type="pct"/>
          </w:tcPr>
          <w:p w:rsidR="003A2502" w:rsidRPr="0021424B" w:rsidRDefault="003A2502" w:rsidP="00201A24">
            <w:r w:rsidRPr="0021424B">
              <w:t>The XVIII Ukrainian conference in Organic Chemistry devoted to the 80-th anniversary of the Dniepropetrovsk State University</w:t>
            </w:r>
          </w:p>
          <w:p w:rsidR="003A2502" w:rsidRPr="0021424B" w:rsidRDefault="003A2502" w:rsidP="00201A24">
            <w:pPr>
              <w:rPr>
                <w:b/>
                <w:bCs/>
              </w:rPr>
            </w:pPr>
          </w:p>
        </w:tc>
      </w:tr>
      <w:tr w:rsidR="003A2502" w:rsidRPr="0021424B" w:rsidTr="0088267D">
        <w:trPr>
          <w:cantSplit/>
          <w:jc w:val="right"/>
        </w:trPr>
        <w:tc>
          <w:tcPr>
            <w:tcW w:w="1149" w:type="pct"/>
          </w:tcPr>
          <w:p w:rsidR="003A2502" w:rsidRPr="0021424B" w:rsidRDefault="003A2502" w:rsidP="00201A24">
            <w:r w:rsidRPr="0021424B">
              <w:t>Bethlehem</w:t>
            </w:r>
          </w:p>
        </w:tc>
        <w:tc>
          <w:tcPr>
            <w:tcW w:w="949" w:type="pct"/>
          </w:tcPr>
          <w:p w:rsidR="003A2502" w:rsidRPr="0021424B" w:rsidRDefault="003A2502" w:rsidP="00201A24">
            <w:r w:rsidRPr="0021424B">
              <w:t>April 7-9 2010</w:t>
            </w:r>
          </w:p>
        </w:tc>
        <w:tc>
          <w:tcPr>
            <w:tcW w:w="1753" w:type="pct"/>
          </w:tcPr>
          <w:p w:rsidR="003A2502" w:rsidRPr="0021424B" w:rsidRDefault="003A2502" w:rsidP="00201A24">
            <w:r w:rsidRPr="0021424B">
              <w:t>Two papers</w:t>
            </w:r>
          </w:p>
          <w:p w:rsidR="003A2502" w:rsidRPr="0021424B" w:rsidRDefault="003A2502" w:rsidP="00201A24">
            <w:r w:rsidRPr="0021424B">
              <w:t>1. Isolation of Rutin from Wild Palestinian  plants</w:t>
            </w:r>
          </w:p>
          <w:p w:rsidR="003A2502" w:rsidRPr="0021424B" w:rsidRDefault="003A2502" w:rsidP="00201A24">
            <w:r>
              <w:t>2.P</w:t>
            </w:r>
            <w:r w:rsidRPr="0021424B">
              <w:t>hytoproducts and anticancer activity</w:t>
            </w:r>
          </w:p>
        </w:tc>
        <w:tc>
          <w:tcPr>
            <w:tcW w:w="1149" w:type="pct"/>
          </w:tcPr>
          <w:p w:rsidR="003A2502" w:rsidRPr="0021424B" w:rsidRDefault="003A2502" w:rsidP="00201A24">
            <w:r w:rsidRPr="0021424B">
              <w:t>The “6” Palestinian Pharmaceutical and ‘2 ‘ Clinical Pharmacy Conference</w:t>
            </w:r>
          </w:p>
        </w:tc>
      </w:tr>
      <w:tr w:rsidR="003A2502" w:rsidRPr="0021424B" w:rsidTr="0088267D">
        <w:trPr>
          <w:cantSplit/>
          <w:jc w:val="right"/>
        </w:trPr>
        <w:tc>
          <w:tcPr>
            <w:tcW w:w="1149" w:type="pct"/>
          </w:tcPr>
          <w:p w:rsidR="003A2502" w:rsidRPr="0021424B" w:rsidRDefault="003A2502" w:rsidP="00201A24">
            <w:r w:rsidRPr="0021424B">
              <w:t>An-Najah National University</w:t>
            </w:r>
          </w:p>
        </w:tc>
        <w:tc>
          <w:tcPr>
            <w:tcW w:w="949" w:type="pct"/>
          </w:tcPr>
          <w:p w:rsidR="003A2502" w:rsidRPr="0021424B" w:rsidRDefault="003A2502" w:rsidP="00201A24">
            <w:r w:rsidRPr="0021424B">
              <w:t>August ,2005</w:t>
            </w:r>
          </w:p>
        </w:tc>
        <w:tc>
          <w:tcPr>
            <w:tcW w:w="1753" w:type="pct"/>
          </w:tcPr>
          <w:p w:rsidR="003A2502" w:rsidRPr="0021424B" w:rsidRDefault="003A2502" w:rsidP="00201A24">
            <w:r w:rsidRPr="0021424B">
              <w:t xml:space="preserve">Vitamin C and cancer </w:t>
            </w:r>
          </w:p>
        </w:tc>
        <w:tc>
          <w:tcPr>
            <w:tcW w:w="1149" w:type="pct"/>
          </w:tcPr>
          <w:p w:rsidR="003A2502" w:rsidRPr="0021424B" w:rsidRDefault="003A2502" w:rsidP="00201A24">
            <w:r w:rsidRPr="0021424B">
              <w:t>The 1st Palestinian conference of the medical and health sciences</w:t>
            </w:r>
          </w:p>
        </w:tc>
      </w:tr>
      <w:tr w:rsidR="003A2502" w:rsidRPr="0021424B" w:rsidTr="0088267D">
        <w:trPr>
          <w:cantSplit/>
          <w:jc w:val="right"/>
        </w:trPr>
        <w:tc>
          <w:tcPr>
            <w:tcW w:w="1149" w:type="pct"/>
          </w:tcPr>
          <w:p w:rsidR="003A2502" w:rsidRPr="0021424B" w:rsidRDefault="003A2502" w:rsidP="00201A24">
            <w:r w:rsidRPr="0021424B">
              <w:lastRenderedPageBreak/>
              <w:t>An-Najah National University</w:t>
            </w:r>
          </w:p>
        </w:tc>
        <w:tc>
          <w:tcPr>
            <w:tcW w:w="949" w:type="pct"/>
          </w:tcPr>
          <w:p w:rsidR="003A2502" w:rsidRPr="0021424B" w:rsidRDefault="003A2502" w:rsidP="00201A24">
            <w:r w:rsidRPr="0021424B">
              <w:t>September 26-27</w:t>
            </w:r>
            <w:r w:rsidRPr="0021424B">
              <w:rPr>
                <w:vertAlign w:val="superscript"/>
              </w:rPr>
              <w:t>th</w:t>
            </w:r>
            <w:r w:rsidRPr="0021424B">
              <w:t xml:space="preserve"> ,2010</w:t>
            </w:r>
          </w:p>
        </w:tc>
        <w:tc>
          <w:tcPr>
            <w:tcW w:w="1753" w:type="pct"/>
          </w:tcPr>
          <w:p w:rsidR="003A2502" w:rsidRPr="0021424B" w:rsidRDefault="003A2502" w:rsidP="009424A3">
            <w:r>
              <w:t>Effect of Carob (</w:t>
            </w:r>
            <w:r w:rsidRPr="0021424B">
              <w:t>Ceratonia siliqua L.) flowers on the ovulation in mice</w:t>
            </w:r>
          </w:p>
        </w:tc>
        <w:tc>
          <w:tcPr>
            <w:tcW w:w="1149" w:type="pct"/>
          </w:tcPr>
          <w:p w:rsidR="003A2502" w:rsidRPr="0021424B" w:rsidRDefault="003A2502" w:rsidP="00201A24">
            <w:r w:rsidRPr="0021424B">
              <w:t>The Second Conference on Biotechnology Research and Applications in Palestine</w:t>
            </w:r>
          </w:p>
        </w:tc>
      </w:tr>
      <w:tr w:rsidR="003A2502" w:rsidRPr="0021424B" w:rsidTr="0088267D">
        <w:trPr>
          <w:cantSplit/>
          <w:jc w:val="right"/>
        </w:trPr>
        <w:tc>
          <w:tcPr>
            <w:tcW w:w="1149" w:type="pct"/>
          </w:tcPr>
          <w:p w:rsidR="003A2502" w:rsidRPr="0021424B" w:rsidRDefault="003A2502" w:rsidP="00201A24">
            <w:r w:rsidRPr="0021424B">
              <w:t xml:space="preserve">Palestinian Medical Technology Association </w:t>
            </w:r>
          </w:p>
        </w:tc>
        <w:tc>
          <w:tcPr>
            <w:tcW w:w="949" w:type="pct"/>
          </w:tcPr>
          <w:p w:rsidR="003A2502" w:rsidRPr="0021424B" w:rsidRDefault="003A2502" w:rsidP="00201A24">
            <w:r w:rsidRPr="0021424B">
              <w:t>August 14-16, 2014</w:t>
            </w:r>
          </w:p>
        </w:tc>
        <w:tc>
          <w:tcPr>
            <w:tcW w:w="1753" w:type="pct"/>
          </w:tcPr>
          <w:p w:rsidR="003A2502" w:rsidRPr="0021424B" w:rsidRDefault="003A2502" w:rsidP="00201A24">
            <w:r w:rsidRPr="0021424B">
              <w:t>Therapeutic Effect of Thymus serpyllum Aqueous extract on Ova Albumin-Induced Asthma in Syrian Hamsters</w:t>
            </w:r>
          </w:p>
        </w:tc>
        <w:tc>
          <w:tcPr>
            <w:tcW w:w="1149" w:type="pct"/>
          </w:tcPr>
          <w:p w:rsidR="003A2502" w:rsidRPr="0021424B" w:rsidRDefault="003A2502" w:rsidP="00201A24">
            <w:r w:rsidRPr="0021424B">
              <w:t>The 8th International Palestinian Conference Of Laboratory Medicine</w:t>
            </w:r>
          </w:p>
        </w:tc>
      </w:tr>
      <w:tr w:rsidR="003A2502" w:rsidRPr="0021424B" w:rsidTr="0088267D">
        <w:trPr>
          <w:cantSplit/>
          <w:jc w:val="right"/>
        </w:trPr>
        <w:tc>
          <w:tcPr>
            <w:tcW w:w="1149" w:type="pct"/>
          </w:tcPr>
          <w:p w:rsidR="003A2502" w:rsidRPr="0021424B" w:rsidRDefault="003A2502" w:rsidP="00201A24">
            <w:r w:rsidRPr="0021424B">
              <w:t>An-Najah National University</w:t>
            </w:r>
          </w:p>
        </w:tc>
        <w:tc>
          <w:tcPr>
            <w:tcW w:w="949" w:type="pct"/>
          </w:tcPr>
          <w:p w:rsidR="003A2502" w:rsidRPr="0021424B" w:rsidRDefault="003A2502" w:rsidP="00201A24">
            <w:r w:rsidRPr="0021424B">
              <w:t>21-22 April 2015</w:t>
            </w:r>
          </w:p>
        </w:tc>
        <w:tc>
          <w:tcPr>
            <w:tcW w:w="1753" w:type="pct"/>
          </w:tcPr>
          <w:p w:rsidR="003A2502" w:rsidRPr="00897574" w:rsidRDefault="003A2502" w:rsidP="00897574">
            <w:r>
              <w:t xml:space="preserve">Oral presentation: Preliminary </w:t>
            </w:r>
            <w:r w:rsidRPr="0021424B">
              <w:t xml:space="preserve">Phytochemical Screening, Quantitative Estimation of TotalFlavonoids, Total Phenols and Antioxidant Activity of </w:t>
            </w:r>
            <w:r w:rsidRPr="0021424B">
              <w:rPr>
                <w:i/>
                <w:iCs/>
              </w:rPr>
              <w:t>Ephedra alata</w:t>
            </w:r>
          </w:p>
          <w:p w:rsidR="003A2502" w:rsidRPr="0021424B" w:rsidRDefault="003A2502" w:rsidP="00201A24">
            <w:r w:rsidRPr="0021424B">
              <w:t>Decne.</w:t>
            </w:r>
          </w:p>
          <w:p w:rsidR="003A2502" w:rsidRPr="00E33162" w:rsidRDefault="003A2502" w:rsidP="00201A24">
            <w:r w:rsidRPr="00E33162">
              <w:t>Poster presentation:</w:t>
            </w:r>
          </w:p>
          <w:p w:rsidR="003A2502" w:rsidRPr="0021424B" w:rsidRDefault="003A2502" w:rsidP="00201A24">
            <w:r w:rsidRPr="0021424B">
              <w:t>Phytochemical analysis, Quantitative Estimations of Total Phenols and Free Radical Scavenging Activity for Bupleurum subovatum from Jerusalem</w:t>
            </w:r>
          </w:p>
        </w:tc>
        <w:tc>
          <w:tcPr>
            <w:tcW w:w="1149" w:type="pct"/>
          </w:tcPr>
          <w:p w:rsidR="003A2502" w:rsidRPr="0021424B" w:rsidRDefault="003A2502" w:rsidP="00201A24">
            <w:r w:rsidRPr="0021424B">
              <w:t>The 8</w:t>
            </w:r>
            <w:r w:rsidRPr="0021424B">
              <w:rPr>
                <w:vertAlign w:val="superscript"/>
              </w:rPr>
              <w:t>th</w:t>
            </w:r>
            <w:r w:rsidRPr="0021424B">
              <w:t xml:space="preserve"> Palestinian International Chemistry Conference (PICC2015)</w:t>
            </w:r>
          </w:p>
        </w:tc>
      </w:tr>
      <w:tr w:rsidR="003A2502" w:rsidRPr="0021424B" w:rsidTr="0088267D">
        <w:trPr>
          <w:cantSplit/>
          <w:jc w:val="right"/>
        </w:trPr>
        <w:tc>
          <w:tcPr>
            <w:tcW w:w="1149" w:type="pct"/>
          </w:tcPr>
          <w:p w:rsidR="003A2502" w:rsidRPr="0021424B" w:rsidRDefault="003A2502" w:rsidP="00201A24">
            <w:r w:rsidRPr="0021424B">
              <w:t>Al</w:t>
            </w:r>
            <w:r>
              <w:t>-</w:t>
            </w:r>
            <w:r w:rsidRPr="0021424B">
              <w:t xml:space="preserve">Zaytoona University of Jordan </w:t>
            </w:r>
          </w:p>
        </w:tc>
        <w:tc>
          <w:tcPr>
            <w:tcW w:w="949" w:type="pct"/>
          </w:tcPr>
          <w:p w:rsidR="003A2502" w:rsidRPr="0021424B" w:rsidRDefault="003A2502" w:rsidP="00201A24">
            <w:r w:rsidRPr="0021424B">
              <w:t>21-23 October 2015</w:t>
            </w:r>
          </w:p>
        </w:tc>
        <w:tc>
          <w:tcPr>
            <w:tcW w:w="1753" w:type="pct"/>
          </w:tcPr>
          <w:p w:rsidR="003A2502" w:rsidRPr="0021424B" w:rsidRDefault="003A2502" w:rsidP="00201A24">
            <w:r w:rsidRPr="0021424B">
              <w:t xml:space="preserve">The influence of sugar ester and carbopol  upon avocado oil nanoemulsions and nanoemulgel </w:t>
            </w:r>
          </w:p>
        </w:tc>
        <w:tc>
          <w:tcPr>
            <w:tcW w:w="1149" w:type="pct"/>
          </w:tcPr>
          <w:p w:rsidR="003A2502" w:rsidRPr="0021424B" w:rsidRDefault="003A2502" w:rsidP="00201A24">
            <w:r w:rsidRPr="0021424B">
              <w:t xml:space="preserve">Frontiers in the Pharmaceutical Sciences and pharmacy Practice: A global perspectives </w:t>
            </w:r>
          </w:p>
        </w:tc>
      </w:tr>
      <w:tr w:rsidR="003A2502" w:rsidRPr="0021424B" w:rsidTr="0088267D">
        <w:trPr>
          <w:cantSplit/>
          <w:jc w:val="right"/>
        </w:trPr>
        <w:tc>
          <w:tcPr>
            <w:tcW w:w="1149" w:type="pct"/>
          </w:tcPr>
          <w:p w:rsidR="003A2502" w:rsidRPr="0021424B" w:rsidRDefault="003A2502" w:rsidP="00201A24">
            <w:r w:rsidRPr="0021424B">
              <w:t>Birzeit University</w:t>
            </w:r>
          </w:p>
        </w:tc>
        <w:tc>
          <w:tcPr>
            <w:tcW w:w="949" w:type="pct"/>
          </w:tcPr>
          <w:p w:rsidR="003A2502" w:rsidRPr="0021424B" w:rsidRDefault="003A2502" w:rsidP="00201A24">
            <w:r w:rsidRPr="0021424B">
              <w:t>4</w:t>
            </w:r>
            <w:r w:rsidRPr="0021424B">
              <w:rPr>
                <w:vertAlign w:val="superscript"/>
              </w:rPr>
              <w:t>th</w:t>
            </w:r>
            <w:r w:rsidRPr="0021424B">
              <w:t xml:space="preserve"> April, 2015</w:t>
            </w:r>
          </w:p>
        </w:tc>
        <w:tc>
          <w:tcPr>
            <w:tcW w:w="1753" w:type="pct"/>
          </w:tcPr>
          <w:p w:rsidR="003A2502" w:rsidRPr="0021424B" w:rsidRDefault="003A2502" w:rsidP="00201A24">
            <w:r w:rsidRPr="0021424B">
              <w:t>Variations of Exhaustive Extraction Yields and Methods of Preparations for (</w:t>
            </w:r>
            <w:r w:rsidRPr="0021424B">
              <w:rPr>
                <w:i/>
                <w:iCs/>
              </w:rPr>
              <w:t>Arum palaestinum</w:t>
            </w:r>
            <w:r w:rsidRPr="0021424B">
              <w:t>) Solomon’s Lily Plant in all Regions of West Bank/Palestine</w:t>
            </w:r>
          </w:p>
        </w:tc>
        <w:tc>
          <w:tcPr>
            <w:tcW w:w="1149" w:type="pct"/>
          </w:tcPr>
          <w:p w:rsidR="003A2502" w:rsidRPr="0021424B" w:rsidRDefault="003A2502" w:rsidP="00201A24">
            <w:r w:rsidRPr="0021424B">
              <w:t>5</w:t>
            </w:r>
            <w:r w:rsidRPr="0021424B">
              <w:rPr>
                <w:vertAlign w:val="superscript"/>
              </w:rPr>
              <w:t>th</w:t>
            </w:r>
            <w:r w:rsidRPr="0021424B">
              <w:t xml:space="preserve"> PFMR Biomedical Research Symposium </w:t>
            </w:r>
          </w:p>
        </w:tc>
      </w:tr>
      <w:tr w:rsidR="003A2502" w:rsidRPr="0021424B" w:rsidTr="0088267D">
        <w:trPr>
          <w:cantSplit/>
          <w:jc w:val="right"/>
        </w:trPr>
        <w:tc>
          <w:tcPr>
            <w:tcW w:w="1149" w:type="pct"/>
          </w:tcPr>
          <w:p w:rsidR="003A2502" w:rsidRPr="0021424B" w:rsidRDefault="003A2502" w:rsidP="00201A24">
            <w:pPr>
              <w:rPr>
                <w:rtl/>
              </w:rPr>
            </w:pPr>
            <w:r w:rsidRPr="0021424B">
              <w:rPr>
                <w:color w:val="000000"/>
                <w:shd w:val="clear" w:color="auto" w:fill="FFFFFF"/>
              </w:rPr>
              <w:lastRenderedPageBreak/>
              <w:t>Biodiversity &amp; Environmental Research Center</w:t>
            </w:r>
          </w:p>
        </w:tc>
        <w:tc>
          <w:tcPr>
            <w:tcW w:w="949" w:type="pct"/>
          </w:tcPr>
          <w:p w:rsidR="003A2502" w:rsidRPr="0021424B" w:rsidRDefault="003A2502" w:rsidP="00201A24">
            <w:r w:rsidRPr="0021424B">
              <w:t>26-27 March 2014</w:t>
            </w:r>
          </w:p>
        </w:tc>
        <w:tc>
          <w:tcPr>
            <w:tcW w:w="1753" w:type="pct"/>
          </w:tcPr>
          <w:p w:rsidR="003A2502" w:rsidRPr="0021424B" w:rsidRDefault="003A2502" w:rsidP="00201A24">
            <w:r w:rsidRPr="0021424B">
              <w:t xml:space="preserve">Bioactivity of </w:t>
            </w:r>
            <w:r w:rsidRPr="0021424B">
              <w:rPr>
                <w:i/>
                <w:iCs/>
              </w:rPr>
              <w:t xml:space="preserve">Viscum album </w:t>
            </w:r>
            <w:r w:rsidRPr="0021424B">
              <w:t>extracts from Olive and Almond host plants in Palestine</w:t>
            </w:r>
          </w:p>
          <w:p w:rsidR="003A2502" w:rsidRPr="0021424B" w:rsidRDefault="003A2502" w:rsidP="00201A24"/>
        </w:tc>
        <w:tc>
          <w:tcPr>
            <w:tcW w:w="1149" w:type="pct"/>
          </w:tcPr>
          <w:p w:rsidR="003A2502" w:rsidRPr="0021424B" w:rsidRDefault="003A2502" w:rsidP="00201A24">
            <w:r w:rsidRPr="0021424B">
              <w:t>Bio-exploration of Valuable Natural Products Derived from Mediterranean Flora</w:t>
            </w:r>
          </w:p>
        </w:tc>
      </w:tr>
      <w:tr w:rsidR="003A2502" w:rsidRPr="0021424B" w:rsidTr="0088267D">
        <w:trPr>
          <w:cantSplit/>
          <w:jc w:val="right"/>
        </w:trPr>
        <w:tc>
          <w:tcPr>
            <w:tcW w:w="1149" w:type="pct"/>
          </w:tcPr>
          <w:p w:rsidR="003A2502" w:rsidRPr="0021424B" w:rsidRDefault="003A2502" w:rsidP="00201A24">
            <w:pPr>
              <w:rPr>
                <w:color w:val="000000"/>
                <w:shd w:val="clear" w:color="auto" w:fill="FFFFFF"/>
              </w:rPr>
            </w:pPr>
            <w:r w:rsidRPr="00E27EA1">
              <w:rPr>
                <w:color w:val="000000"/>
                <w:shd w:val="clear" w:color="auto" w:fill="FFFFFF"/>
              </w:rPr>
              <w:t>Al-Zaytoonah University of Jordan, Amman.</w:t>
            </w:r>
          </w:p>
        </w:tc>
        <w:tc>
          <w:tcPr>
            <w:tcW w:w="949" w:type="pct"/>
          </w:tcPr>
          <w:p w:rsidR="003A2502" w:rsidRPr="00443454" w:rsidRDefault="003A2502" w:rsidP="00201A24">
            <w:r>
              <w:t xml:space="preserve">29-30 </w:t>
            </w:r>
            <w:r w:rsidRPr="00443454">
              <w:t>November 2017</w:t>
            </w:r>
          </w:p>
          <w:p w:rsidR="003A2502" w:rsidRPr="00443454" w:rsidRDefault="003A2502" w:rsidP="00201A24">
            <w:pPr>
              <w:numPr>
                <w:ilvl w:val="0"/>
                <w:numId w:val="5"/>
              </w:numPr>
              <w:shd w:val="clear" w:color="auto" w:fill="FFFFFF"/>
              <w:spacing w:before="100" w:beforeAutospacing="1" w:after="100" w:afterAutospacing="1"/>
              <w:ind w:left="0"/>
              <w:rPr>
                <w:rFonts w:ascii="Arial" w:eastAsia="Times New Roman" w:hAnsi="Arial" w:cs="Arial"/>
                <w:color w:val="777777"/>
                <w:lang w:eastAsia="en-US"/>
              </w:rPr>
            </w:pPr>
          </w:p>
          <w:p w:rsidR="003A2502" w:rsidRPr="0021424B" w:rsidRDefault="003A2502" w:rsidP="00201A24"/>
        </w:tc>
        <w:tc>
          <w:tcPr>
            <w:tcW w:w="1753" w:type="pct"/>
          </w:tcPr>
          <w:p w:rsidR="003A2502" w:rsidRPr="0021424B" w:rsidRDefault="003A2502" w:rsidP="00201A24">
            <w:r w:rsidRPr="00443454">
              <w:t>Nifedipine Self-Nanoemulsifying Drug Delivery System Development and Evaluation</w:t>
            </w:r>
          </w:p>
        </w:tc>
        <w:tc>
          <w:tcPr>
            <w:tcW w:w="1149" w:type="pct"/>
          </w:tcPr>
          <w:p w:rsidR="003A2502" w:rsidRDefault="003A2502" w:rsidP="00201A24">
            <w:r>
              <w:t>The 6</w:t>
            </w:r>
            <w:r w:rsidRPr="00E27EA1">
              <w:rPr>
                <w:vertAlign w:val="superscript"/>
              </w:rPr>
              <w:t>th</w:t>
            </w:r>
            <w:r>
              <w:t xml:space="preserve"> International Pharmaceutical Conference 2017(</w:t>
            </w:r>
            <w:r w:rsidRPr="00E27EA1">
              <w:t>ZTIPC 2017</w:t>
            </w:r>
            <w:r>
              <w:t>)</w:t>
            </w:r>
          </w:p>
          <w:p w:rsidR="003A2502" w:rsidRPr="0021424B" w:rsidRDefault="003A2502" w:rsidP="00897574">
            <w:r w:rsidRPr="00E27EA1">
              <w:t>“New Horizons in Pharmaceutical Research”</w:t>
            </w:r>
          </w:p>
        </w:tc>
      </w:tr>
      <w:tr w:rsidR="003A2502" w:rsidRPr="0021424B" w:rsidTr="0088267D">
        <w:trPr>
          <w:cantSplit/>
          <w:jc w:val="right"/>
        </w:trPr>
        <w:tc>
          <w:tcPr>
            <w:tcW w:w="1149" w:type="pct"/>
          </w:tcPr>
          <w:p w:rsidR="003A2502" w:rsidRPr="00E27EA1" w:rsidRDefault="003A2502" w:rsidP="00201A24">
            <w:pPr>
              <w:rPr>
                <w:color w:val="000000"/>
                <w:shd w:val="clear" w:color="auto" w:fill="FFFFFF"/>
              </w:rPr>
            </w:pPr>
            <w:r w:rsidRPr="00443454">
              <w:rPr>
                <w:color w:val="000000"/>
                <w:shd w:val="clear" w:color="auto" w:fill="FFFFFF"/>
              </w:rPr>
              <w:t>Birzeit University, Palestin</w:t>
            </w:r>
            <w:r>
              <w:rPr>
                <w:color w:val="000000"/>
                <w:shd w:val="clear" w:color="auto" w:fill="FFFFFF"/>
              </w:rPr>
              <w:t>e</w:t>
            </w:r>
          </w:p>
        </w:tc>
        <w:tc>
          <w:tcPr>
            <w:tcW w:w="949" w:type="pct"/>
          </w:tcPr>
          <w:p w:rsidR="003A2502" w:rsidRPr="0021424B" w:rsidRDefault="003A2502" w:rsidP="00201A24">
            <w:r w:rsidRPr="00443454">
              <w:rPr>
                <w:color w:val="000000"/>
                <w:shd w:val="clear" w:color="auto" w:fill="FFFFFF"/>
              </w:rPr>
              <w:t>March 15-16, 2017</w:t>
            </w:r>
          </w:p>
        </w:tc>
        <w:tc>
          <w:tcPr>
            <w:tcW w:w="1753" w:type="pct"/>
          </w:tcPr>
          <w:p w:rsidR="003A2502" w:rsidRPr="00E27EA1" w:rsidRDefault="003A2502" w:rsidP="00201A24">
            <w:r w:rsidRPr="00443454">
              <w:t>Herbal Remedies Use by Breast Cancer Patients in the West Bank of Palestine</w:t>
            </w:r>
          </w:p>
        </w:tc>
        <w:tc>
          <w:tcPr>
            <w:tcW w:w="1149" w:type="pct"/>
          </w:tcPr>
          <w:p w:rsidR="003A2502" w:rsidRDefault="003A2502" w:rsidP="00201A24">
            <w:r w:rsidRPr="00443454">
              <w:t>Lancet Palestinian Health Alliance 8th Conference</w:t>
            </w:r>
          </w:p>
        </w:tc>
      </w:tr>
      <w:tr w:rsidR="003A2502" w:rsidRPr="0021424B" w:rsidTr="0088267D">
        <w:trPr>
          <w:cantSplit/>
          <w:jc w:val="right"/>
        </w:trPr>
        <w:tc>
          <w:tcPr>
            <w:tcW w:w="1149" w:type="pct"/>
          </w:tcPr>
          <w:p w:rsidR="003A2502" w:rsidRPr="00443454" w:rsidRDefault="003A2502" w:rsidP="00201A24">
            <w:pPr>
              <w:rPr>
                <w:color w:val="000000"/>
                <w:shd w:val="clear" w:color="auto" w:fill="FFFFFF"/>
              </w:rPr>
            </w:pPr>
            <w:r w:rsidRPr="00E76E2F">
              <w:rPr>
                <w:color w:val="000000"/>
                <w:shd w:val="clear" w:color="auto" w:fill="FFFFFF"/>
              </w:rPr>
              <w:t>Al-Quds University</w:t>
            </w:r>
          </w:p>
        </w:tc>
        <w:tc>
          <w:tcPr>
            <w:tcW w:w="949" w:type="pct"/>
          </w:tcPr>
          <w:p w:rsidR="003A2502" w:rsidRPr="00243FBF" w:rsidRDefault="003A2502" w:rsidP="00201A24">
            <w:r w:rsidRPr="00243FBF">
              <w:t>7/10/2017</w:t>
            </w:r>
          </w:p>
        </w:tc>
        <w:tc>
          <w:tcPr>
            <w:tcW w:w="1753" w:type="pct"/>
          </w:tcPr>
          <w:p w:rsidR="003A2502" w:rsidRPr="00243FBF" w:rsidRDefault="003A2502" w:rsidP="00201A24">
            <w:r w:rsidRPr="00243FBF">
              <w:rPr>
                <w:color w:val="333333"/>
                <w:sz w:val="21"/>
                <w:szCs w:val="21"/>
                <w:shd w:val="clear" w:color="auto" w:fill="FFFFFF"/>
              </w:rPr>
              <w:t>Preliminary Phytochemical Screening, In-vitro Evaluation of Antioxidant and Antimicrobial Activities of the Aerial Parts for Astragalus pelecinus a member of Palestinian Flor</w:t>
            </w:r>
          </w:p>
        </w:tc>
        <w:tc>
          <w:tcPr>
            <w:tcW w:w="1149" w:type="pct"/>
          </w:tcPr>
          <w:p w:rsidR="003A2502" w:rsidRPr="00243FBF" w:rsidRDefault="003A2502" w:rsidP="00201A24">
            <w:r w:rsidRPr="00243FBF">
              <w:t>The 7th PFMR Biomedical Research Symposium – Alquds University</w:t>
            </w:r>
          </w:p>
        </w:tc>
      </w:tr>
      <w:tr w:rsidR="003A2502" w:rsidRPr="0021424B" w:rsidTr="0088267D">
        <w:trPr>
          <w:cantSplit/>
          <w:jc w:val="right"/>
        </w:trPr>
        <w:tc>
          <w:tcPr>
            <w:tcW w:w="1149" w:type="pct"/>
          </w:tcPr>
          <w:p w:rsidR="003A2502" w:rsidRPr="00443454" w:rsidRDefault="003A2502" w:rsidP="00201A24">
            <w:pPr>
              <w:rPr>
                <w:color w:val="000000"/>
                <w:shd w:val="clear" w:color="auto" w:fill="FFFFFF"/>
              </w:rPr>
            </w:pPr>
            <w:r w:rsidRPr="00347561">
              <w:rPr>
                <w:color w:val="000000"/>
                <w:shd w:val="clear" w:color="auto" w:fill="FFFFFF"/>
              </w:rPr>
              <w:t>Turkish Chemists Society and Gebze Technical University</w:t>
            </w:r>
          </w:p>
        </w:tc>
        <w:tc>
          <w:tcPr>
            <w:tcW w:w="949" w:type="pct"/>
          </w:tcPr>
          <w:p w:rsidR="003A2502" w:rsidRPr="0021424B" w:rsidRDefault="003A2502" w:rsidP="00201A24">
            <w:r w:rsidRPr="00347561">
              <w:t>March 14th and 17th, 2019</w:t>
            </w:r>
          </w:p>
        </w:tc>
        <w:tc>
          <w:tcPr>
            <w:tcW w:w="1753" w:type="pct"/>
          </w:tcPr>
          <w:p w:rsidR="003A2502" w:rsidRDefault="003A2502" w:rsidP="00201A24">
            <w:r w:rsidRPr="00347561">
              <w:t>The Effect of Origanum syriacum L. and Lavandula dentata L. Essential Oils on Glutamate AMPA Receptors</w:t>
            </w:r>
          </w:p>
        </w:tc>
        <w:tc>
          <w:tcPr>
            <w:tcW w:w="1149" w:type="pct"/>
          </w:tcPr>
          <w:p w:rsidR="003A2502" w:rsidRPr="00443454" w:rsidRDefault="003A2502" w:rsidP="00201A24">
            <w:r w:rsidRPr="00347561">
              <w:t>7th Drug Chemistry Conference: Design, Synthesis, Production and Standardization of Drug Active Substances</w:t>
            </w:r>
          </w:p>
        </w:tc>
      </w:tr>
      <w:tr w:rsidR="003A2502" w:rsidRPr="0021424B" w:rsidTr="0088267D">
        <w:trPr>
          <w:cantSplit/>
          <w:jc w:val="right"/>
        </w:trPr>
        <w:tc>
          <w:tcPr>
            <w:tcW w:w="1149" w:type="pct"/>
          </w:tcPr>
          <w:p w:rsidR="003A2502" w:rsidRPr="00347561" w:rsidRDefault="003A2502" w:rsidP="00201A24">
            <w:pPr>
              <w:rPr>
                <w:color w:val="000000"/>
                <w:shd w:val="clear" w:color="auto" w:fill="FFFFFF"/>
              </w:rPr>
            </w:pPr>
            <w:r w:rsidRPr="00EC4099">
              <w:t>Birzeit University</w:t>
            </w:r>
          </w:p>
        </w:tc>
        <w:tc>
          <w:tcPr>
            <w:tcW w:w="949" w:type="pct"/>
          </w:tcPr>
          <w:p w:rsidR="003A2502" w:rsidRPr="00347561" w:rsidRDefault="003A2502" w:rsidP="00201A24">
            <w:r w:rsidRPr="00EC4099">
              <w:t>April 13, 2019.</w:t>
            </w:r>
          </w:p>
        </w:tc>
        <w:tc>
          <w:tcPr>
            <w:tcW w:w="1753" w:type="pct"/>
          </w:tcPr>
          <w:p w:rsidR="003A2502" w:rsidRPr="00347561" w:rsidRDefault="003A2502" w:rsidP="00201A24">
            <w:r w:rsidRPr="00EC4099">
              <w:t>Chemical constituents, antioxidant, cyclo-oxygenase inhibitor, and cytotoxic activities of Teucrium pruinosum boiss. essential oil</w:t>
            </w:r>
          </w:p>
        </w:tc>
        <w:tc>
          <w:tcPr>
            <w:tcW w:w="1148" w:type="pct"/>
          </w:tcPr>
          <w:p w:rsidR="003A2502" w:rsidRPr="00347561" w:rsidRDefault="003A2502" w:rsidP="00EC4099">
            <w:r w:rsidRPr="00EC4099">
              <w:t>8th PFMR</w:t>
            </w:r>
            <w:r>
              <w:t xml:space="preserve"> Biomedical Research Symposium</w:t>
            </w:r>
          </w:p>
        </w:tc>
      </w:tr>
      <w:tr w:rsidR="003A2502" w:rsidRPr="0021424B" w:rsidTr="0088267D">
        <w:trPr>
          <w:cantSplit/>
          <w:jc w:val="right"/>
        </w:trPr>
        <w:tc>
          <w:tcPr>
            <w:tcW w:w="1149" w:type="pct"/>
          </w:tcPr>
          <w:p w:rsidR="003A2502" w:rsidRPr="00EC4099" w:rsidRDefault="003A2502" w:rsidP="00201A24">
            <w:r>
              <w:lastRenderedPageBreak/>
              <w:t>Baku Eurasia University, Baku, Azerbaijan</w:t>
            </w:r>
          </w:p>
        </w:tc>
        <w:tc>
          <w:tcPr>
            <w:tcW w:w="949" w:type="pct"/>
          </w:tcPr>
          <w:p w:rsidR="003A2502" w:rsidRPr="00EC4099" w:rsidRDefault="003A2502" w:rsidP="00201A24">
            <w:r>
              <w:t>15-16, 2021</w:t>
            </w:r>
          </w:p>
        </w:tc>
        <w:tc>
          <w:tcPr>
            <w:tcW w:w="1753" w:type="pct"/>
          </w:tcPr>
          <w:p w:rsidR="003A2502" w:rsidRDefault="003A2502" w:rsidP="0088267D">
            <w:pPr>
              <w:autoSpaceDE w:val="0"/>
              <w:autoSpaceDN w:val="0"/>
              <w:adjustRightInd w:val="0"/>
              <w:rPr>
                <w:rFonts w:ascii="MinionPro-Regular" w:eastAsiaTheme="minorHAnsi" w:hAnsi="MinionPro-Regular" w:cs="MinionPro-Regular"/>
                <w:lang w:eastAsia="en-US"/>
              </w:rPr>
            </w:pPr>
            <w:r>
              <w:rPr>
                <w:rFonts w:ascii="MinionPro-Regular" w:eastAsiaTheme="minorHAnsi" w:hAnsi="MinionPro-Regular" w:cs="MinionPro-Regular"/>
                <w:lang w:eastAsia="en-US"/>
              </w:rPr>
              <w:t xml:space="preserve">In-vivo, hypoglycemic, hypolipidemic and oxidative stress inhibitory activities of </w:t>
            </w:r>
            <w:r w:rsidRPr="0088267D">
              <w:rPr>
                <w:rFonts w:ascii="MinionPro-Regular" w:eastAsiaTheme="minorHAnsi" w:hAnsi="MinionPro-Regular" w:cs="MinionPro-Regular"/>
                <w:i/>
                <w:iCs/>
                <w:lang w:eastAsia="en-US"/>
              </w:rPr>
              <w:t>Myrtus communis</w:t>
            </w:r>
            <w:r>
              <w:rPr>
                <w:rFonts w:ascii="MinionPro-Regular" w:eastAsiaTheme="minorHAnsi" w:hAnsi="MinionPro-Regular" w:cs="MinionPro-Regular"/>
                <w:lang w:eastAsia="en-US"/>
              </w:rPr>
              <w:t xml:space="preserve"> l. fruits hydroalcoholic extract in normoglycemic and</w:t>
            </w:r>
          </w:p>
          <w:p w:rsidR="003A2502" w:rsidRPr="00EC4099" w:rsidRDefault="003A2502" w:rsidP="0088267D">
            <w:r>
              <w:rPr>
                <w:rFonts w:ascii="MinionPro-Regular" w:eastAsiaTheme="minorHAnsi" w:hAnsi="MinionPro-Regular" w:cs="MinionPro-Regular"/>
                <w:lang w:eastAsia="en-US"/>
              </w:rPr>
              <w:t>streptozotocin-induced diabetic rats</w:t>
            </w:r>
          </w:p>
        </w:tc>
        <w:tc>
          <w:tcPr>
            <w:tcW w:w="1148" w:type="pct"/>
          </w:tcPr>
          <w:p w:rsidR="003A2502" w:rsidRDefault="003A2502" w:rsidP="0088267D">
            <w:r>
              <w:t>3. International Baku Scientific Research Congress October</w:t>
            </w:r>
          </w:p>
          <w:p w:rsidR="003A2502" w:rsidRPr="00EC4099" w:rsidRDefault="003A2502" w:rsidP="0088267D"/>
        </w:tc>
      </w:tr>
    </w:tbl>
    <w:p w:rsidR="003A2502" w:rsidRDefault="003A2502" w:rsidP="00201A24"/>
    <w:p w:rsidR="003A2502" w:rsidRDefault="003A2502" w:rsidP="003C25B5">
      <w:pPr>
        <w:spacing w:line="480" w:lineRule="auto"/>
        <w:jc w:val="both"/>
        <w:rPr>
          <w:b/>
          <w:bCs/>
        </w:rPr>
      </w:pPr>
    </w:p>
    <w:p w:rsidR="003A2502" w:rsidRDefault="003A2502" w:rsidP="003C25B5">
      <w:pPr>
        <w:spacing w:line="480" w:lineRule="auto"/>
        <w:jc w:val="both"/>
        <w:rPr>
          <w:b/>
          <w:bCs/>
        </w:rPr>
      </w:pPr>
      <w:r>
        <w:rPr>
          <w:b/>
          <w:bCs/>
        </w:rPr>
        <w:t>Ph. D. and Master supervision and as examiner</w:t>
      </w:r>
    </w:p>
    <w:tbl>
      <w:tblPr>
        <w:tblStyle w:val="TableGrid"/>
        <w:bidiVisual/>
        <w:tblW w:w="0" w:type="auto"/>
        <w:jc w:val="right"/>
        <w:tblLook w:val="04A0"/>
      </w:tblPr>
      <w:tblGrid>
        <w:gridCol w:w="723"/>
        <w:gridCol w:w="2408"/>
        <w:gridCol w:w="1990"/>
        <w:gridCol w:w="4455"/>
      </w:tblGrid>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b/>
                <w:bCs/>
                <w:rtl/>
              </w:rPr>
            </w:pPr>
            <w:r w:rsidRPr="00A87567">
              <w:rPr>
                <w:rFonts w:asciiTheme="majorBidi" w:hAnsiTheme="majorBidi" w:cstheme="majorBidi"/>
                <w:b/>
                <w:bCs/>
              </w:rPr>
              <w:t>Year</w:t>
            </w:r>
          </w:p>
        </w:tc>
        <w:tc>
          <w:tcPr>
            <w:tcW w:w="0" w:type="auto"/>
          </w:tcPr>
          <w:p w:rsidR="003A2502" w:rsidRPr="00A87567" w:rsidRDefault="003A2502" w:rsidP="00AF21D6">
            <w:pPr>
              <w:jc w:val="center"/>
              <w:rPr>
                <w:rFonts w:asciiTheme="majorBidi" w:hAnsiTheme="majorBidi" w:cstheme="majorBidi"/>
                <w:b/>
                <w:bCs/>
                <w:rtl/>
              </w:rPr>
            </w:pPr>
            <w:r w:rsidRPr="00A87567">
              <w:rPr>
                <w:rFonts w:asciiTheme="majorBidi" w:hAnsiTheme="majorBidi" w:cstheme="majorBidi"/>
                <w:b/>
                <w:bCs/>
              </w:rPr>
              <w:t>Supervisor</w:t>
            </w:r>
          </w:p>
        </w:tc>
        <w:tc>
          <w:tcPr>
            <w:tcW w:w="0" w:type="auto"/>
          </w:tcPr>
          <w:p w:rsidR="003A2502" w:rsidRPr="00A87567" w:rsidRDefault="003A2502" w:rsidP="00AF21D6">
            <w:pPr>
              <w:jc w:val="center"/>
              <w:rPr>
                <w:rFonts w:asciiTheme="majorBidi" w:hAnsiTheme="majorBidi" w:cstheme="majorBidi"/>
                <w:b/>
                <w:bCs/>
                <w:rtl/>
              </w:rPr>
            </w:pPr>
            <w:r w:rsidRPr="00A87567">
              <w:rPr>
                <w:rFonts w:asciiTheme="majorBidi" w:hAnsiTheme="majorBidi" w:cstheme="majorBidi"/>
                <w:b/>
                <w:bCs/>
              </w:rPr>
              <w:t>Student Name</w:t>
            </w:r>
          </w:p>
        </w:tc>
        <w:tc>
          <w:tcPr>
            <w:tcW w:w="0" w:type="auto"/>
          </w:tcPr>
          <w:p w:rsidR="003A2502" w:rsidRPr="00A87567" w:rsidRDefault="003A2502" w:rsidP="00AF21D6">
            <w:pPr>
              <w:rPr>
                <w:rFonts w:asciiTheme="majorBidi" w:hAnsiTheme="majorBidi" w:cstheme="majorBidi"/>
                <w:b/>
                <w:bCs/>
                <w:rtl/>
              </w:rPr>
            </w:pPr>
            <w:r w:rsidRPr="00A87567">
              <w:rPr>
                <w:rFonts w:asciiTheme="majorBidi" w:hAnsiTheme="majorBidi" w:cstheme="majorBidi"/>
                <w:b/>
                <w:bCs/>
              </w:rPr>
              <w:t xml:space="preserve">Thesis Title </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2021</w:t>
            </w:r>
          </w:p>
        </w:tc>
        <w:tc>
          <w:tcPr>
            <w:tcW w:w="0" w:type="auto"/>
          </w:tcPr>
          <w:p w:rsidR="003A2502" w:rsidRPr="00A87567" w:rsidRDefault="003A2502" w:rsidP="00AF21D6">
            <w:pPr>
              <w:jc w:val="center"/>
              <w:rPr>
                <w:rFonts w:asciiTheme="majorBidi" w:hAnsiTheme="majorBidi" w:cstheme="majorBidi"/>
                <w:rtl/>
              </w:rPr>
            </w:pPr>
            <w:r w:rsidRPr="00A87567">
              <w:rPr>
                <w:rFonts w:asciiTheme="majorBidi" w:hAnsiTheme="majorBidi" w:cstheme="majorBidi"/>
              </w:rPr>
              <w:t xml:space="preserve">Dr. Nawaf Al-Maharik </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 xml:space="preserve">Dr. Nidal Jaradat </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Reham Nafiz Ahmed Saber</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Synthesis of Monocarbonyl Analogues of Curcumin that Required for Biological Screening</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2021</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 xml:space="preserve">Dr. Nawaf Al -Maharik </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 xml:space="preserve">Dr.Nidal Jaradat </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Laila Mohammed Abbas Badwan</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Characterization of Polyhenol-Containing Polar Extracts from Stachys Palaestina and Stachys Viticina and Evaluation of Their Pharmacological Properties</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tl/>
              </w:rPr>
            </w:pPr>
            <w:r w:rsidRPr="00A87567">
              <w:rPr>
                <w:rFonts w:asciiTheme="majorBidi" w:hAnsiTheme="majorBidi" w:cstheme="majorBidi"/>
                <w:rtl/>
              </w:rPr>
              <w:t>2020</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 xml:space="preserve">Dr. Nidal Jaradat </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Dr. Mohammad Qadi</w:t>
            </w:r>
          </w:p>
          <w:p w:rsidR="003A2502" w:rsidRPr="00A87567" w:rsidRDefault="003A2502" w:rsidP="00AF21D6">
            <w:pPr>
              <w:jc w:val="center"/>
              <w:rPr>
                <w:rFonts w:asciiTheme="majorBidi" w:hAnsiTheme="majorBidi" w:cstheme="majorBidi"/>
                <w:rtl/>
              </w:rPr>
            </w:pPr>
          </w:p>
        </w:tc>
        <w:tc>
          <w:tcPr>
            <w:tcW w:w="0" w:type="auto"/>
          </w:tcPr>
          <w:p w:rsidR="003A2502" w:rsidRPr="00A87567" w:rsidRDefault="003A2502" w:rsidP="00AF21D6">
            <w:pPr>
              <w:jc w:val="center"/>
              <w:rPr>
                <w:rFonts w:asciiTheme="majorBidi" w:hAnsiTheme="majorBidi" w:cstheme="majorBidi"/>
                <w:rtl/>
              </w:rPr>
            </w:pPr>
            <w:r w:rsidRPr="00A87567">
              <w:rPr>
                <w:rFonts w:asciiTheme="majorBidi" w:hAnsiTheme="majorBidi" w:cstheme="majorBidi"/>
              </w:rPr>
              <w:t>Shaymaa Bellal Sudqe Mousa</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Pharmacological Effect and Chemical Compositions Variations of the Calaminths fenzlii Essential Oil Collected From Three Regions in Palestine</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2020</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Nidal Jaradat</w:t>
            </w:r>
          </w:p>
          <w:p w:rsidR="003A2502" w:rsidRPr="00A87567" w:rsidRDefault="003A2502" w:rsidP="00AF21D6">
            <w:pPr>
              <w:jc w:val="center"/>
              <w:rPr>
                <w:rFonts w:asciiTheme="majorBidi" w:hAnsiTheme="majorBidi" w:cstheme="majorBidi"/>
              </w:rPr>
            </w:pP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Maram Hawi</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Synthesis of aromatic thio-acid esters of 2-thiophenylethanol and exploring some of their biological activities</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2019</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Nidal Jaradat</w:t>
            </w:r>
          </w:p>
          <w:p w:rsidR="003A2502" w:rsidRPr="00A87567" w:rsidRDefault="003A2502" w:rsidP="00AF21D6">
            <w:pPr>
              <w:jc w:val="center"/>
              <w:rPr>
                <w:rFonts w:asciiTheme="majorBidi" w:hAnsiTheme="majorBidi" w:cstheme="majorBidi"/>
                <w:rtl/>
              </w:rPr>
            </w:pP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Gada Fawaz Daas</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Pharmacological and Phytochemical Screening of Rumex Rothschidinanus</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2019</w:t>
            </w:r>
          </w:p>
        </w:tc>
        <w:tc>
          <w:tcPr>
            <w:tcW w:w="0" w:type="auto"/>
          </w:tcPr>
          <w:p w:rsidR="003A2502" w:rsidRPr="00A87567" w:rsidRDefault="003A2502" w:rsidP="00AF21D6">
            <w:pPr>
              <w:jc w:val="center"/>
              <w:rPr>
                <w:rFonts w:asciiTheme="majorBidi" w:hAnsiTheme="majorBidi" w:cstheme="majorBidi"/>
                <w:rtl/>
              </w:rPr>
            </w:pPr>
            <w:r w:rsidRPr="00A87567">
              <w:rPr>
                <w:rFonts w:asciiTheme="majorBidi" w:hAnsiTheme="majorBidi" w:cstheme="majorBidi"/>
              </w:rPr>
              <w:t>Dr. Nidal Jaradat</w:t>
            </w:r>
          </w:p>
          <w:p w:rsidR="003A2502" w:rsidRPr="00A87567" w:rsidRDefault="003A2502" w:rsidP="00AF21D6">
            <w:pPr>
              <w:jc w:val="center"/>
              <w:rPr>
                <w:rFonts w:asciiTheme="majorBidi" w:hAnsiTheme="majorBidi" w:cstheme="majorBidi"/>
                <w:rtl/>
              </w:rPr>
            </w:pP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Hanaa Dacca</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Pharmacological and phytochemical screening of Ephedra alata fruit extracts</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2018</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Raed Alkowni</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Dr. Nidal Jaradat</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Saleh Salim Fahmi Fares</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Antimicrobial activities and phytochemical analysis of Verbascum fruticulosum</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2018</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Naser Shraim</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Dr. Nidal Jaradat</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Nehayah Mohammad Yousef Salameh</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Chemical composition and pharmacological screening of Micromeria fruticose serpyllifolia volatile oils collected from West Bank-Palestine</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2018</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Raed Alkowni</w:t>
            </w:r>
          </w:p>
          <w:p w:rsidR="003A2502" w:rsidRPr="00A87567" w:rsidRDefault="003A2502" w:rsidP="00AF21D6">
            <w:pPr>
              <w:jc w:val="center"/>
              <w:rPr>
                <w:rFonts w:asciiTheme="majorBidi" w:hAnsiTheme="majorBidi" w:cstheme="majorBidi"/>
                <w:rtl/>
              </w:rPr>
            </w:pPr>
            <w:r w:rsidRPr="00A87567">
              <w:rPr>
                <w:rFonts w:asciiTheme="majorBidi" w:hAnsiTheme="majorBidi" w:cstheme="majorBidi"/>
              </w:rPr>
              <w:t>Dr. Nidal Jaradat</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Hazar Mousa Ali</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Phytochemical Screenings and Pharmacological Activities of two Medicinal Plants (Alchemilla arvensis and Taraxacum syriacum)”</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2018</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Mohammad AL-Tamimi</w:t>
            </w:r>
          </w:p>
          <w:p w:rsidR="003A2502" w:rsidRPr="00A87567" w:rsidRDefault="003A2502" w:rsidP="00AF21D6">
            <w:pPr>
              <w:jc w:val="center"/>
              <w:rPr>
                <w:rFonts w:asciiTheme="majorBidi" w:hAnsiTheme="majorBidi" w:cstheme="majorBidi"/>
                <w:rtl/>
              </w:rPr>
            </w:pPr>
            <w:r w:rsidRPr="00A87567">
              <w:rPr>
                <w:rFonts w:asciiTheme="majorBidi" w:hAnsiTheme="majorBidi" w:cstheme="majorBidi"/>
              </w:rPr>
              <w:t>Dr. Nidal Jaradat</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Lamees Rabi</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Nopal Cactus Phyto-Chemical Content and Antidiabetic Effect</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2017</w:t>
            </w:r>
          </w:p>
          <w:p w:rsidR="003A2502" w:rsidRPr="00A87567" w:rsidRDefault="003A2502" w:rsidP="00AF21D6">
            <w:pPr>
              <w:jc w:val="center"/>
              <w:rPr>
                <w:rFonts w:asciiTheme="majorBidi" w:hAnsiTheme="majorBidi" w:cstheme="majorBidi"/>
              </w:rPr>
            </w:pP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lastRenderedPageBreak/>
              <w:t>Dr. Ahmad Abu-</w:t>
            </w:r>
            <w:r w:rsidRPr="00A87567">
              <w:rPr>
                <w:rFonts w:asciiTheme="majorBidi" w:hAnsiTheme="majorBidi" w:cstheme="majorBidi"/>
              </w:rPr>
              <w:lastRenderedPageBreak/>
              <w:t>Obaid</w:t>
            </w:r>
          </w:p>
          <w:p w:rsidR="003A2502" w:rsidRPr="00A87567" w:rsidRDefault="003A2502" w:rsidP="00AF21D6">
            <w:pPr>
              <w:jc w:val="center"/>
              <w:rPr>
                <w:rFonts w:asciiTheme="majorBidi" w:hAnsiTheme="majorBidi" w:cstheme="majorBidi"/>
                <w:rtl/>
              </w:rPr>
            </w:pPr>
            <w:r w:rsidRPr="00A87567">
              <w:rPr>
                <w:rFonts w:asciiTheme="majorBidi" w:hAnsiTheme="majorBidi" w:cstheme="majorBidi"/>
              </w:rPr>
              <w:t>Dr. Nidal Jaradat</w:t>
            </w:r>
          </w:p>
        </w:tc>
        <w:tc>
          <w:tcPr>
            <w:tcW w:w="0" w:type="auto"/>
          </w:tcPr>
          <w:p w:rsidR="003A2502" w:rsidRPr="00A87567" w:rsidRDefault="003A2502" w:rsidP="00AF21D6">
            <w:pPr>
              <w:jc w:val="center"/>
              <w:rPr>
                <w:rFonts w:asciiTheme="majorBidi" w:hAnsiTheme="majorBidi" w:cstheme="majorBidi"/>
                <w:rtl/>
              </w:rPr>
            </w:pPr>
            <w:r w:rsidRPr="00A87567">
              <w:rPr>
                <w:rFonts w:asciiTheme="majorBidi" w:hAnsiTheme="majorBidi" w:cstheme="majorBidi"/>
              </w:rPr>
              <w:lastRenderedPageBreak/>
              <w:t xml:space="preserve">Rawan Raed </w:t>
            </w:r>
            <w:r w:rsidRPr="00A87567">
              <w:rPr>
                <w:rFonts w:asciiTheme="majorBidi" w:hAnsiTheme="majorBidi" w:cstheme="majorBidi"/>
              </w:rPr>
              <w:lastRenderedPageBreak/>
              <w:t>Jamal Ateeq</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lastRenderedPageBreak/>
              <w:t xml:space="preserve">Phytochemical screening and adsorption of </w:t>
            </w:r>
            <w:r w:rsidRPr="00A87567">
              <w:rPr>
                <w:rFonts w:asciiTheme="majorBidi" w:hAnsiTheme="majorBidi" w:cstheme="majorBidi"/>
              </w:rPr>
              <w:lastRenderedPageBreak/>
              <w:t>Cu,and Ni ions from aqueous solution using activated carbon from Cupressus sempervirens, Pinus halepensis fruits</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lastRenderedPageBreak/>
              <w:t>2017</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Ahmad A.Abu-Obaid</w:t>
            </w:r>
          </w:p>
          <w:p w:rsidR="003A2502" w:rsidRPr="00A87567" w:rsidRDefault="003A2502" w:rsidP="00AF21D6">
            <w:pPr>
              <w:jc w:val="center"/>
              <w:rPr>
                <w:rFonts w:asciiTheme="majorBidi" w:hAnsiTheme="majorBidi" w:cstheme="majorBidi"/>
                <w:rtl/>
              </w:rPr>
            </w:pPr>
            <w:r w:rsidRPr="00A87567">
              <w:rPr>
                <w:rFonts w:asciiTheme="majorBidi" w:hAnsiTheme="majorBidi" w:cstheme="majorBidi"/>
              </w:rPr>
              <w:t>Dr. Nidal Jaradat</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Abdullah Mahameed</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Comparative Study between Commercial Charcoal and Asphodelus ramosus Tuber Derived Activated Carbons for Adsorption of Heavy Metals from Aqueous Solution</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2017</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Nidal Jaradat</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Dr. Saad Allaham</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Reem Ibrahim Sbeih</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Screening of Biological Activities of Nicotiana tabacum, Chiliadenus iphionoides and Urginea maritima Against Microbial Infections</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tl/>
              </w:rPr>
            </w:pPr>
            <w:r w:rsidRPr="00A87567">
              <w:rPr>
                <w:rFonts w:asciiTheme="majorBidi" w:hAnsiTheme="majorBidi" w:cstheme="majorBidi"/>
                <w:rtl/>
              </w:rPr>
              <w:t>2017</w:t>
            </w:r>
          </w:p>
          <w:p w:rsidR="003A2502" w:rsidRPr="00A87567" w:rsidRDefault="003A2502" w:rsidP="00AF21D6">
            <w:pPr>
              <w:jc w:val="center"/>
              <w:rPr>
                <w:rFonts w:asciiTheme="majorBidi" w:hAnsiTheme="majorBidi" w:cstheme="majorBidi"/>
              </w:rPr>
            </w:pP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Dr.Hasan Y.Alniss</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Dr.Nidal Jaradat</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Amjad Abdulrahman Mosa Adulrahman</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Synthesis, characterization &amp; biological activity of Isopropyl Thiazol derivatives of the natural products Distamycin &amp; Proximicin</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tl/>
              </w:rPr>
            </w:pPr>
            <w:r w:rsidRPr="00A87567">
              <w:rPr>
                <w:rFonts w:asciiTheme="majorBidi" w:hAnsiTheme="majorBidi" w:cstheme="majorBidi"/>
                <w:rtl/>
              </w:rPr>
              <w:t>2016</w:t>
            </w:r>
          </w:p>
          <w:p w:rsidR="003A2502" w:rsidRPr="00A87567" w:rsidRDefault="003A2502" w:rsidP="00AF21D6">
            <w:pPr>
              <w:jc w:val="center"/>
              <w:rPr>
                <w:rFonts w:asciiTheme="majorBidi" w:hAnsiTheme="majorBidi" w:cstheme="majorBidi"/>
              </w:rPr>
            </w:pP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Dr.Nidal Jaradat</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Dua’a Ghazi Abdullah Othman</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Biological and phytochemical screening of Erodium Laciniatum and Lactuca orientalis</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tl/>
              </w:rPr>
            </w:pPr>
            <w:r w:rsidRPr="00A87567">
              <w:rPr>
                <w:rFonts w:asciiTheme="majorBidi" w:hAnsiTheme="majorBidi" w:cstheme="majorBidi"/>
                <w:rtl/>
              </w:rPr>
              <w:t>2015</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Murad Abualhasan</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Dr. Nidal Jaradat</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Jumana Saleh Mohamed Mansour</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Analytical and Method Development and Validation for a Home Formulated Rutin Tablet</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2013</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Shehdeh Jodeh</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Dr. Nidal Jaradat</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Fatima Mohammed Abdelwahab Hussen</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Activated carbon from Cyclamen persicum Tubers for Diclofenac removal from aqueous solution</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2012</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Rowa’Al-Ramahi</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Dr.Nidal Jaradat</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Deema Hilmi Adawi</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Prevalence and Predictors of Herb Use during Pregnancy (A study at Rafidia Governmental Hospital /Palestine)</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tl/>
              </w:rPr>
              <w:t>2005</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Suleiman Al Khalil</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Dr. Waleed Sweileh</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 Internal Examiner)</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Maram Zakareya Abdul-Allah Hajjaj</w:t>
            </w:r>
          </w:p>
        </w:tc>
        <w:tc>
          <w:tcPr>
            <w:tcW w:w="0" w:type="auto"/>
          </w:tcPr>
          <w:p w:rsidR="003A2502" w:rsidRPr="00A87567" w:rsidRDefault="003A2502" w:rsidP="00AF21D6">
            <w:pPr>
              <w:rPr>
                <w:rFonts w:asciiTheme="majorBidi" w:hAnsiTheme="majorBidi" w:cstheme="majorBidi"/>
                <w:rtl/>
              </w:rPr>
            </w:pPr>
            <w:r w:rsidRPr="00A87567">
              <w:rPr>
                <w:rFonts w:asciiTheme="majorBidi" w:hAnsiTheme="majorBidi" w:cstheme="majorBidi"/>
              </w:rPr>
              <w:t>Utilization of Antibiotics in Nablus City- Palestine Pharmaco-epidemiological Study</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tl/>
              </w:rPr>
            </w:pPr>
            <w:r w:rsidRPr="00A87567">
              <w:rPr>
                <w:rFonts w:asciiTheme="majorBidi" w:hAnsiTheme="majorBidi" w:cstheme="majorBidi"/>
                <w:rtl/>
              </w:rPr>
              <w:t>2018</w:t>
            </w:r>
          </w:p>
        </w:tc>
        <w:tc>
          <w:tcPr>
            <w:tcW w:w="0" w:type="auto"/>
          </w:tcPr>
          <w:p w:rsidR="003A2502" w:rsidRPr="00A87567" w:rsidRDefault="003A2502" w:rsidP="00AF21D6">
            <w:pPr>
              <w:jc w:val="center"/>
              <w:rPr>
                <w:rFonts w:asciiTheme="majorBidi" w:hAnsiTheme="majorBidi" w:cstheme="majorBidi"/>
                <w:rtl/>
              </w:rPr>
            </w:pPr>
            <w:r w:rsidRPr="00A87567">
              <w:rPr>
                <w:rFonts w:asciiTheme="majorBidi" w:hAnsiTheme="majorBidi" w:cstheme="majorBidi"/>
              </w:rPr>
              <w:t xml:space="preserve">Dr. Murad Abu aIhasan </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 xml:space="preserve"> ( </w:t>
            </w:r>
            <w:r>
              <w:rPr>
                <w:rFonts w:asciiTheme="majorBidi" w:hAnsiTheme="majorBidi" w:cstheme="majorBidi"/>
              </w:rPr>
              <w:t xml:space="preserve">Internal </w:t>
            </w:r>
            <w:r w:rsidRPr="00A87567">
              <w:rPr>
                <w:rFonts w:asciiTheme="majorBidi" w:hAnsiTheme="majorBidi" w:cstheme="majorBidi"/>
              </w:rPr>
              <w:t>Examiner)</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Kefah Rasmi Abu Shebab</w:t>
            </w:r>
          </w:p>
        </w:tc>
        <w:tc>
          <w:tcPr>
            <w:tcW w:w="0" w:type="auto"/>
          </w:tcPr>
          <w:p w:rsidR="003A2502" w:rsidRPr="00A87567" w:rsidRDefault="003A2502" w:rsidP="00AF21D6">
            <w:pPr>
              <w:rPr>
                <w:rFonts w:asciiTheme="majorBidi" w:hAnsiTheme="majorBidi" w:cstheme="majorBidi"/>
              </w:rPr>
            </w:pPr>
            <w:r w:rsidRPr="00A87567">
              <w:rPr>
                <w:rFonts w:asciiTheme="majorBidi" w:hAnsiTheme="majorBidi" w:cstheme="majorBidi"/>
              </w:rPr>
              <w:t>Pharmaceutical Dosage Form Preparation of a Synthesized Celecoxib Salt and Development of a Validated Method for its Analysis</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tl/>
              </w:rPr>
            </w:pPr>
            <w:r w:rsidRPr="00A87567">
              <w:rPr>
                <w:rFonts w:asciiTheme="majorBidi" w:hAnsiTheme="majorBidi" w:cstheme="majorBidi"/>
                <w:rtl/>
              </w:rPr>
              <w:t>2019</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Dr. Awni Abu -Hijleh</w:t>
            </w:r>
          </w:p>
          <w:p w:rsidR="003A2502" w:rsidRPr="00A87567" w:rsidRDefault="003A2502" w:rsidP="00AF21D6">
            <w:pPr>
              <w:jc w:val="center"/>
              <w:rPr>
                <w:rFonts w:asciiTheme="majorBidi" w:hAnsiTheme="majorBidi" w:cstheme="majorBidi"/>
                <w:rtl/>
              </w:rPr>
            </w:pPr>
            <w:r w:rsidRPr="00A87567">
              <w:rPr>
                <w:rFonts w:asciiTheme="majorBidi" w:hAnsiTheme="majorBidi" w:cstheme="majorBidi"/>
              </w:rPr>
              <w:t>(Internal Examiner)</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Prof. Hilal Zaid</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Raghad</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Albzoor</w:t>
            </w:r>
          </w:p>
        </w:tc>
        <w:tc>
          <w:tcPr>
            <w:tcW w:w="0" w:type="auto"/>
          </w:tcPr>
          <w:p w:rsidR="003A2502" w:rsidRPr="00A87567" w:rsidRDefault="003A2502" w:rsidP="00AF21D6">
            <w:pPr>
              <w:rPr>
                <w:rFonts w:asciiTheme="majorBidi" w:hAnsiTheme="majorBidi" w:cstheme="majorBidi"/>
              </w:rPr>
            </w:pPr>
            <w:r w:rsidRPr="00A87567">
              <w:rPr>
                <w:rFonts w:asciiTheme="majorBidi" w:hAnsiTheme="majorBidi" w:cstheme="majorBidi"/>
              </w:rPr>
              <w:t>Medicinal Plants as a Source of Inhibitors of the Digestive Enzymes: Alpha-glucosidase, Alpha-amylase and Pancreatic Lipase</w:t>
            </w:r>
          </w:p>
        </w:tc>
      </w:tr>
      <w:tr w:rsidR="003A2502" w:rsidRPr="00A87567" w:rsidTr="00AF21D6">
        <w:trPr>
          <w:jc w:val="right"/>
        </w:trPr>
        <w:tc>
          <w:tcPr>
            <w:tcW w:w="0" w:type="auto"/>
          </w:tcPr>
          <w:p w:rsidR="003A2502" w:rsidRPr="00A87567" w:rsidRDefault="003A2502" w:rsidP="007E6DD6">
            <w:pPr>
              <w:jc w:val="center"/>
              <w:rPr>
                <w:rFonts w:asciiTheme="majorBidi" w:hAnsiTheme="majorBidi" w:cstheme="majorBidi"/>
                <w:rtl/>
              </w:rPr>
            </w:pPr>
            <w:r w:rsidRPr="00A87567">
              <w:rPr>
                <w:rFonts w:asciiTheme="majorBidi" w:hAnsiTheme="majorBidi" w:cstheme="majorBidi"/>
                <w:rtl/>
              </w:rPr>
              <w:t>2019</w:t>
            </w:r>
          </w:p>
        </w:tc>
        <w:tc>
          <w:tcPr>
            <w:tcW w:w="0" w:type="auto"/>
          </w:tcPr>
          <w:p w:rsidR="003A2502" w:rsidRPr="00A87567" w:rsidRDefault="003A2502" w:rsidP="007E6DD6">
            <w:pPr>
              <w:jc w:val="center"/>
              <w:rPr>
                <w:rFonts w:asciiTheme="majorBidi" w:hAnsiTheme="majorBidi" w:cstheme="majorBidi"/>
              </w:rPr>
            </w:pPr>
            <w:r w:rsidRPr="00A87567">
              <w:rPr>
                <w:rFonts w:asciiTheme="majorBidi" w:hAnsiTheme="majorBidi" w:cstheme="majorBidi"/>
              </w:rPr>
              <w:t>Dr. Mohyeddin Assali &amp; Dr. Murad Abualhasan (Internal Examiner)</w:t>
            </w:r>
          </w:p>
        </w:tc>
        <w:tc>
          <w:tcPr>
            <w:tcW w:w="0" w:type="auto"/>
          </w:tcPr>
          <w:p w:rsidR="003A2502" w:rsidRPr="00A87567" w:rsidRDefault="003A2502" w:rsidP="007E6DD6">
            <w:pPr>
              <w:jc w:val="center"/>
              <w:rPr>
                <w:rFonts w:asciiTheme="majorBidi" w:hAnsiTheme="majorBidi" w:cstheme="majorBidi"/>
              </w:rPr>
            </w:pPr>
            <w:r w:rsidRPr="00A87567">
              <w:rPr>
                <w:rFonts w:asciiTheme="majorBidi" w:hAnsiTheme="majorBidi" w:cstheme="majorBidi"/>
              </w:rPr>
              <w:t>Hadeel Yousif Sawaftah</w:t>
            </w:r>
          </w:p>
        </w:tc>
        <w:tc>
          <w:tcPr>
            <w:tcW w:w="0" w:type="auto"/>
          </w:tcPr>
          <w:p w:rsidR="003A2502" w:rsidRPr="00A87567" w:rsidRDefault="003A2502" w:rsidP="007E6DD6">
            <w:pPr>
              <w:rPr>
                <w:rFonts w:asciiTheme="majorBidi" w:hAnsiTheme="majorBidi" w:cstheme="majorBidi"/>
              </w:rPr>
            </w:pPr>
            <w:r w:rsidRPr="00A87567">
              <w:rPr>
                <w:rFonts w:asciiTheme="majorBidi" w:hAnsiTheme="majorBidi" w:cstheme="majorBidi"/>
              </w:rPr>
              <w:t xml:space="preserve"> Selective Cyclooxygenase 2 inhibitors:</w:t>
            </w:r>
          </w:p>
          <w:p w:rsidR="003A2502" w:rsidRPr="00A87567" w:rsidRDefault="003A2502" w:rsidP="007E6DD6">
            <w:pPr>
              <w:rPr>
                <w:rFonts w:asciiTheme="majorBidi" w:hAnsiTheme="majorBidi" w:cstheme="majorBidi"/>
              </w:rPr>
            </w:pPr>
            <w:r w:rsidRPr="00A87567">
              <w:rPr>
                <w:rFonts w:asciiTheme="majorBidi" w:hAnsiTheme="majorBidi" w:cstheme="majorBidi"/>
              </w:rPr>
              <w:t>Synthesis and biological evaluation</w:t>
            </w:r>
          </w:p>
        </w:tc>
      </w:tr>
      <w:tr w:rsidR="003A2502" w:rsidRPr="00A87567" w:rsidTr="00AF21D6">
        <w:trPr>
          <w:jc w:val="right"/>
        </w:trPr>
        <w:tc>
          <w:tcPr>
            <w:tcW w:w="0" w:type="auto"/>
          </w:tcPr>
          <w:p w:rsidR="003A2502" w:rsidRPr="00A87567" w:rsidRDefault="003A2502" w:rsidP="007E6DD6">
            <w:pPr>
              <w:jc w:val="center"/>
              <w:rPr>
                <w:rFonts w:asciiTheme="majorBidi" w:hAnsiTheme="majorBidi" w:cstheme="majorBidi"/>
                <w:rtl/>
              </w:rPr>
            </w:pPr>
            <w:r w:rsidRPr="00A87567">
              <w:rPr>
                <w:rFonts w:asciiTheme="majorBidi" w:hAnsiTheme="majorBidi" w:cstheme="majorBidi"/>
                <w:rtl/>
              </w:rPr>
              <w:t>2021</w:t>
            </w:r>
          </w:p>
        </w:tc>
        <w:tc>
          <w:tcPr>
            <w:tcW w:w="0" w:type="auto"/>
          </w:tcPr>
          <w:p w:rsidR="003A2502" w:rsidRPr="00A87567" w:rsidRDefault="003A2502" w:rsidP="007E6DD6">
            <w:pPr>
              <w:jc w:val="center"/>
              <w:rPr>
                <w:rFonts w:asciiTheme="majorBidi" w:hAnsiTheme="majorBidi" w:cstheme="majorBidi"/>
              </w:rPr>
            </w:pPr>
            <w:r w:rsidRPr="00A87567">
              <w:rPr>
                <w:rFonts w:asciiTheme="majorBidi" w:hAnsiTheme="majorBidi" w:cstheme="majorBidi"/>
              </w:rPr>
              <w:t xml:space="preserve">Prof. Abed Naser Zaid (Internal Examiner) </w:t>
            </w:r>
          </w:p>
        </w:tc>
        <w:tc>
          <w:tcPr>
            <w:tcW w:w="0" w:type="auto"/>
          </w:tcPr>
          <w:p w:rsidR="003A2502" w:rsidRPr="00A87567" w:rsidRDefault="003A2502" w:rsidP="007E6DD6">
            <w:pPr>
              <w:jc w:val="center"/>
              <w:rPr>
                <w:rFonts w:asciiTheme="majorBidi" w:hAnsiTheme="majorBidi" w:cstheme="majorBidi"/>
              </w:rPr>
            </w:pPr>
            <w:r w:rsidRPr="00A87567">
              <w:rPr>
                <w:rFonts w:asciiTheme="majorBidi" w:hAnsiTheme="majorBidi" w:cstheme="majorBidi"/>
              </w:rPr>
              <w:t>Ohood Khatatbeh</w:t>
            </w:r>
          </w:p>
        </w:tc>
        <w:tc>
          <w:tcPr>
            <w:tcW w:w="0" w:type="auto"/>
          </w:tcPr>
          <w:p w:rsidR="003A2502" w:rsidRPr="00A87567" w:rsidRDefault="003A2502" w:rsidP="007E6DD6">
            <w:pPr>
              <w:rPr>
                <w:rFonts w:asciiTheme="majorBidi" w:hAnsiTheme="majorBidi" w:cstheme="majorBidi"/>
              </w:rPr>
            </w:pPr>
            <w:r w:rsidRPr="00A87567">
              <w:rPr>
                <w:rFonts w:asciiTheme="majorBidi" w:hAnsiTheme="majorBidi" w:cstheme="majorBidi"/>
              </w:rPr>
              <w:t>Formulation and Evaluation of Cefpodoxime Proxetil Chewable Tablets</w:t>
            </w:r>
          </w:p>
        </w:tc>
      </w:tr>
      <w:tr w:rsidR="003A2502" w:rsidRPr="00A87567" w:rsidTr="00AF21D6">
        <w:trPr>
          <w:jc w:val="right"/>
        </w:trPr>
        <w:tc>
          <w:tcPr>
            <w:tcW w:w="0" w:type="auto"/>
          </w:tcPr>
          <w:p w:rsidR="003A2502" w:rsidRPr="00A87567" w:rsidRDefault="003A2502" w:rsidP="007E6DD6">
            <w:pPr>
              <w:jc w:val="center"/>
              <w:rPr>
                <w:rFonts w:asciiTheme="majorBidi" w:hAnsiTheme="majorBidi" w:cstheme="majorBidi"/>
                <w:rtl/>
              </w:rPr>
            </w:pPr>
            <w:r w:rsidRPr="00A87567">
              <w:rPr>
                <w:rFonts w:asciiTheme="majorBidi" w:hAnsiTheme="majorBidi" w:cstheme="majorBidi"/>
                <w:rtl/>
              </w:rPr>
              <w:t>2021</w:t>
            </w:r>
          </w:p>
        </w:tc>
        <w:tc>
          <w:tcPr>
            <w:tcW w:w="0" w:type="auto"/>
          </w:tcPr>
          <w:p w:rsidR="003A2502" w:rsidRPr="00A87567" w:rsidRDefault="003A2502" w:rsidP="007E6DD6">
            <w:pPr>
              <w:jc w:val="center"/>
              <w:rPr>
                <w:rFonts w:asciiTheme="majorBidi" w:hAnsiTheme="majorBidi" w:cstheme="majorBidi"/>
              </w:rPr>
            </w:pPr>
            <w:r w:rsidRPr="00A87567">
              <w:rPr>
                <w:rFonts w:asciiTheme="majorBidi" w:hAnsiTheme="majorBidi" w:cstheme="majorBidi"/>
              </w:rPr>
              <w:t xml:space="preserve">Dr. Ahmad Mustafa </w:t>
            </w:r>
            <w:r w:rsidRPr="00A87567">
              <w:rPr>
                <w:rFonts w:asciiTheme="majorBidi" w:hAnsiTheme="majorBidi" w:cstheme="majorBidi"/>
              </w:rPr>
              <w:lastRenderedPageBreak/>
              <w:t>Eid  (Internal Examiner)</w:t>
            </w:r>
          </w:p>
        </w:tc>
        <w:tc>
          <w:tcPr>
            <w:tcW w:w="0" w:type="auto"/>
          </w:tcPr>
          <w:p w:rsidR="003A2502" w:rsidRPr="00A87567" w:rsidRDefault="003A2502" w:rsidP="007E6DD6">
            <w:pPr>
              <w:jc w:val="center"/>
              <w:rPr>
                <w:rFonts w:asciiTheme="majorBidi" w:hAnsiTheme="majorBidi" w:cstheme="majorBidi"/>
              </w:rPr>
            </w:pPr>
            <w:r w:rsidRPr="00A87567">
              <w:rPr>
                <w:rFonts w:asciiTheme="majorBidi" w:hAnsiTheme="majorBidi" w:cstheme="majorBidi"/>
              </w:rPr>
              <w:lastRenderedPageBreak/>
              <w:t xml:space="preserve">Dalal Yousef </w:t>
            </w:r>
            <w:r w:rsidRPr="00A87567">
              <w:rPr>
                <w:rFonts w:asciiTheme="majorBidi" w:hAnsiTheme="majorBidi" w:cstheme="majorBidi"/>
              </w:rPr>
              <w:lastRenderedPageBreak/>
              <w:t>Tayah</w:t>
            </w:r>
          </w:p>
        </w:tc>
        <w:tc>
          <w:tcPr>
            <w:tcW w:w="0" w:type="auto"/>
          </w:tcPr>
          <w:p w:rsidR="003A2502" w:rsidRPr="00A87567" w:rsidRDefault="003A2502" w:rsidP="007E6DD6">
            <w:pPr>
              <w:rPr>
                <w:rFonts w:asciiTheme="majorBidi" w:hAnsiTheme="majorBidi" w:cstheme="majorBidi"/>
                <w:rtl/>
              </w:rPr>
            </w:pPr>
            <w:r w:rsidRPr="00A87567">
              <w:rPr>
                <w:rFonts w:asciiTheme="majorBidi" w:hAnsiTheme="majorBidi" w:cstheme="majorBidi"/>
              </w:rPr>
              <w:lastRenderedPageBreak/>
              <w:t xml:space="preserve">Nanoemulgel Formulation for Topical </w:t>
            </w:r>
            <w:r w:rsidRPr="00A87567">
              <w:rPr>
                <w:rFonts w:asciiTheme="majorBidi" w:hAnsiTheme="majorBidi" w:cstheme="majorBidi"/>
              </w:rPr>
              <w:lastRenderedPageBreak/>
              <w:t>Delivery of Miconazole Nitrate</w:t>
            </w:r>
          </w:p>
          <w:p w:rsidR="003A2502" w:rsidRPr="00A87567" w:rsidRDefault="003A2502" w:rsidP="007E6DD6">
            <w:pPr>
              <w:rPr>
                <w:rFonts w:asciiTheme="majorBidi" w:hAnsiTheme="majorBidi" w:cstheme="majorBidi"/>
              </w:rPr>
            </w:pPr>
          </w:p>
        </w:tc>
      </w:tr>
      <w:tr w:rsidR="003A2502" w:rsidRPr="00A87567" w:rsidTr="00AF21D6">
        <w:trPr>
          <w:jc w:val="right"/>
        </w:trPr>
        <w:tc>
          <w:tcPr>
            <w:tcW w:w="0" w:type="auto"/>
          </w:tcPr>
          <w:p w:rsidR="003A2502" w:rsidRPr="00A87567" w:rsidRDefault="003A2502" w:rsidP="007E6DD6">
            <w:pPr>
              <w:jc w:val="center"/>
              <w:rPr>
                <w:rFonts w:asciiTheme="majorBidi" w:hAnsiTheme="majorBidi" w:cstheme="majorBidi"/>
                <w:rtl/>
              </w:rPr>
            </w:pPr>
            <w:r w:rsidRPr="00A87567">
              <w:rPr>
                <w:rFonts w:asciiTheme="majorBidi" w:hAnsiTheme="majorBidi" w:cstheme="majorBidi"/>
                <w:rtl/>
              </w:rPr>
              <w:lastRenderedPageBreak/>
              <w:t>2021</w:t>
            </w:r>
          </w:p>
        </w:tc>
        <w:tc>
          <w:tcPr>
            <w:tcW w:w="0" w:type="auto"/>
          </w:tcPr>
          <w:p w:rsidR="003A2502" w:rsidRPr="00A87567" w:rsidRDefault="003A2502" w:rsidP="007E6DD6">
            <w:pPr>
              <w:jc w:val="center"/>
              <w:rPr>
                <w:rFonts w:asciiTheme="majorBidi" w:hAnsiTheme="majorBidi" w:cstheme="majorBidi"/>
              </w:rPr>
            </w:pPr>
            <w:r w:rsidRPr="00A87567">
              <w:rPr>
                <w:rFonts w:asciiTheme="majorBidi" w:hAnsiTheme="majorBidi" w:cstheme="majorBidi"/>
              </w:rPr>
              <w:t xml:space="preserve">Prof. Abed Naser Zaid </w:t>
            </w:r>
          </w:p>
          <w:p w:rsidR="003A2502" w:rsidRPr="00A87567" w:rsidRDefault="003A2502" w:rsidP="007E6DD6">
            <w:pPr>
              <w:jc w:val="center"/>
              <w:rPr>
                <w:rFonts w:asciiTheme="majorBidi" w:hAnsiTheme="majorBidi" w:cstheme="majorBidi"/>
              </w:rPr>
            </w:pPr>
            <w:r w:rsidRPr="00A87567">
              <w:rPr>
                <w:rFonts w:asciiTheme="majorBidi" w:hAnsiTheme="majorBidi" w:cstheme="majorBidi"/>
              </w:rPr>
              <w:t>Rowa’a Al Ramahi</w:t>
            </w:r>
          </w:p>
          <w:p w:rsidR="003A2502" w:rsidRPr="00A87567" w:rsidRDefault="003A2502" w:rsidP="007E6DD6">
            <w:pPr>
              <w:jc w:val="center"/>
              <w:rPr>
                <w:rFonts w:asciiTheme="majorBidi" w:hAnsiTheme="majorBidi" w:cstheme="majorBidi"/>
              </w:rPr>
            </w:pPr>
            <w:r w:rsidRPr="00A87567">
              <w:rPr>
                <w:rFonts w:asciiTheme="majorBidi" w:hAnsiTheme="majorBidi" w:cstheme="majorBidi"/>
              </w:rPr>
              <w:t>(Internal Examiner)</w:t>
            </w:r>
          </w:p>
        </w:tc>
        <w:tc>
          <w:tcPr>
            <w:tcW w:w="0" w:type="auto"/>
          </w:tcPr>
          <w:p w:rsidR="003A2502" w:rsidRPr="00A87567" w:rsidRDefault="003A2502" w:rsidP="007E6DD6">
            <w:pPr>
              <w:jc w:val="center"/>
              <w:rPr>
                <w:rFonts w:asciiTheme="majorBidi" w:hAnsiTheme="majorBidi" w:cstheme="majorBidi"/>
              </w:rPr>
            </w:pPr>
            <w:r w:rsidRPr="00A87567">
              <w:rPr>
                <w:rFonts w:asciiTheme="majorBidi" w:hAnsiTheme="majorBidi" w:cstheme="majorBidi"/>
              </w:rPr>
              <w:t>Nawras Yusuf Radwany</w:t>
            </w:r>
          </w:p>
        </w:tc>
        <w:tc>
          <w:tcPr>
            <w:tcW w:w="0" w:type="auto"/>
          </w:tcPr>
          <w:p w:rsidR="003A2502" w:rsidRPr="00A87567" w:rsidRDefault="003A2502" w:rsidP="007E6DD6">
            <w:pPr>
              <w:rPr>
                <w:rFonts w:asciiTheme="majorBidi" w:hAnsiTheme="majorBidi" w:cstheme="majorBidi"/>
              </w:rPr>
            </w:pPr>
            <w:r w:rsidRPr="00A87567">
              <w:rPr>
                <w:rFonts w:asciiTheme="majorBidi" w:hAnsiTheme="majorBidi" w:cstheme="majorBidi"/>
              </w:rPr>
              <w:t>In-vitro and in vivo Post-marketing Surveillance of Rosuvastatin among Palestinian Patients</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tl/>
              </w:rPr>
            </w:pPr>
            <w:r w:rsidRPr="00A87567">
              <w:rPr>
                <w:rFonts w:asciiTheme="majorBidi" w:hAnsiTheme="majorBidi" w:cstheme="majorBidi"/>
              </w:rPr>
              <w:t>2016</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 xml:space="preserve">Professor Mahmood AbuHaded </w:t>
            </w:r>
          </w:p>
          <w:p w:rsidR="003A2502" w:rsidRDefault="003A2502" w:rsidP="00AF21D6">
            <w:pPr>
              <w:jc w:val="center"/>
              <w:rPr>
                <w:rFonts w:asciiTheme="majorBidi" w:hAnsiTheme="majorBidi" w:cstheme="majorBidi"/>
              </w:rPr>
            </w:pPr>
            <w:r w:rsidRPr="00A87567">
              <w:rPr>
                <w:rFonts w:asciiTheme="majorBidi" w:hAnsiTheme="majorBidi" w:cstheme="majorBidi"/>
              </w:rPr>
              <w:t>External examiner</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Al-Quds University</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Aya Ali Ahmed Qadi</w:t>
            </w:r>
          </w:p>
        </w:tc>
        <w:tc>
          <w:tcPr>
            <w:tcW w:w="0" w:type="auto"/>
          </w:tcPr>
          <w:p w:rsidR="003A2502" w:rsidRPr="00A87567" w:rsidRDefault="003A2502" w:rsidP="00AF21D6">
            <w:pPr>
              <w:rPr>
                <w:rFonts w:asciiTheme="majorBidi" w:hAnsiTheme="majorBidi" w:cstheme="majorBidi"/>
              </w:rPr>
            </w:pPr>
            <w:r w:rsidRPr="00A87567">
              <w:rPr>
                <w:rFonts w:asciiTheme="majorBidi" w:hAnsiTheme="majorBidi" w:cstheme="majorBidi"/>
              </w:rPr>
              <w:t>Exhaustive extraction and screening of antimicrobial activities of Bupleurium subovatum: a member of Palestinian flora</w:t>
            </w:r>
          </w:p>
        </w:tc>
      </w:tr>
      <w:tr w:rsidR="003A2502" w:rsidRPr="00A87567"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2017</w:t>
            </w:r>
          </w:p>
        </w:tc>
        <w:tc>
          <w:tcPr>
            <w:tcW w:w="0" w:type="auto"/>
          </w:tcPr>
          <w:p w:rsidR="003A2502" w:rsidRPr="00A87567" w:rsidRDefault="003A2502" w:rsidP="00AF21D6">
            <w:pPr>
              <w:jc w:val="center"/>
            </w:pPr>
            <w:r w:rsidRPr="00A87567">
              <w:t>Prof. Dr. Saleh Abu-Lafi</w:t>
            </w:r>
          </w:p>
          <w:p w:rsidR="003A2502" w:rsidRDefault="003A2502" w:rsidP="00AF21D6">
            <w:pPr>
              <w:jc w:val="center"/>
            </w:pPr>
            <w:r w:rsidRPr="00A87567">
              <w:t>External Examiner</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Al-Quds University</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Ali Hasan Ali Jahajha</w:t>
            </w:r>
          </w:p>
        </w:tc>
        <w:tc>
          <w:tcPr>
            <w:tcW w:w="0" w:type="auto"/>
          </w:tcPr>
          <w:p w:rsidR="003A2502" w:rsidRPr="00A87567" w:rsidRDefault="003A2502" w:rsidP="00AF21D6">
            <w:pPr>
              <w:rPr>
                <w:rFonts w:asciiTheme="majorBidi" w:hAnsiTheme="majorBidi" w:cstheme="majorBidi"/>
              </w:rPr>
            </w:pPr>
            <w:r w:rsidRPr="00A87567">
              <w:rPr>
                <w:rFonts w:asciiTheme="majorBidi" w:hAnsiTheme="majorBidi" w:cstheme="majorBidi"/>
              </w:rPr>
              <w:t>GC-MS analysis of the secondary metabolites from the leaves of wild Palestinian Calaminths incana and their in-vitro antioxidant and antimicrobial activities</w:t>
            </w:r>
          </w:p>
        </w:tc>
      </w:tr>
      <w:tr w:rsidR="003A2502" w:rsidRPr="00A87567" w:rsidTr="00ED1B17">
        <w:trPr>
          <w:trHeight w:val="1205"/>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2018</w:t>
            </w:r>
          </w:p>
        </w:tc>
        <w:tc>
          <w:tcPr>
            <w:tcW w:w="0" w:type="auto"/>
          </w:tcPr>
          <w:p w:rsidR="003A2502" w:rsidRPr="00A87567" w:rsidRDefault="003A2502" w:rsidP="00AF21D6">
            <w:pPr>
              <w:jc w:val="center"/>
            </w:pPr>
            <w:r w:rsidRPr="00A87567">
              <w:t>Prof. Saleh Abu-Lafi &amp; Dr. Fuad Rimawi</w:t>
            </w:r>
          </w:p>
          <w:p w:rsidR="003A2502" w:rsidRDefault="003A2502" w:rsidP="00AF21D6">
            <w:pPr>
              <w:jc w:val="center"/>
            </w:pPr>
            <w:r w:rsidRPr="00A87567">
              <w:t>External Examiner</w:t>
            </w:r>
          </w:p>
          <w:p w:rsidR="003A2502" w:rsidRPr="00A87567" w:rsidRDefault="003A2502" w:rsidP="00AF21D6">
            <w:pPr>
              <w:jc w:val="center"/>
              <w:rPr>
                <w:rFonts w:asciiTheme="majorBidi" w:hAnsiTheme="majorBidi" w:cstheme="majorBidi"/>
              </w:rPr>
            </w:pPr>
            <w:r w:rsidRPr="00A87567">
              <w:rPr>
                <w:rFonts w:asciiTheme="majorBidi" w:hAnsiTheme="majorBidi" w:cstheme="majorBidi"/>
              </w:rPr>
              <w:t>Al-Quds University</w:t>
            </w:r>
          </w:p>
        </w:tc>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rPr>
              <w:t>Maryam Khaled Mohammad Sawalha</w:t>
            </w:r>
          </w:p>
        </w:tc>
        <w:tc>
          <w:tcPr>
            <w:tcW w:w="0" w:type="auto"/>
          </w:tcPr>
          <w:p w:rsidR="003A2502" w:rsidRPr="00A87567" w:rsidRDefault="003A2502" w:rsidP="00193AFC">
            <w:pPr>
              <w:rPr>
                <w:rFonts w:asciiTheme="majorBidi" w:hAnsiTheme="majorBidi" w:cstheme="majorBidi"/>
              </w:rPr>
            </w:pPr>
            <w:r w:rsidRPr="00A87567">
              <w:rPr>
                <w:rFonts w:asciiTheme="majorBidi" w:hAnsiTheme="majorBidi" w:cstheme="majorBidi"/>
              </w:rPr>
              <w:t>Phytochemical screening of wild Ephedra foeminea and Smilax aspera fruits and their in-vitro pharmacological activities</w:t>
            </w:r>
          </w:p>
        </w:tc>
      </w:tr>
      <w:tr w:rsidR="003A2502" w:rsidRPr="00FE379E" w:rsidTr="00AF21D6">
        <w:trPr>
          <w:jc w:val="right"/>
        </w:trPr>
        <w:tc>
          <w:tcPr>
            <w:tcW w:w="0" w:type="auto"/>
          </w:tcPr>
          <w:p w:rsidR="003A2502" w:rsidRPr="00A87567" w:rsidRDefault="003A2502" w:rsidP="00AF21D6">
            <w:pPr>
              <w:jc w:val="center"/>
              <w:rPr>
                <w:rFonts w:asciiTheme="majorBidi" w:hAnsiTheme="majorBidi" w:cstheme="majorBidi"/>
              </w:rPr>
            </w:pPr>
            <w:r w:rsidRPr="00A87567">
              <w:rPr>
                <w:rFonts w:asciiTheme="majorBidi" w:hAnsiTheme="majorBidi" w:cstheme="majorBidi" w:hint="cs"/>
                <w:rtl/>
              </w:rPr>
              <w:t>2016</w:t>
            </w:r>
          </w:p>
        </w:tc>
        <w:tc>
          <w:tcPr>
            <w:tcW w:w="0" w:type="auto"/>
          </w:tcPr>
          <w:p w:rsidR="003A2502" w:rsidRPr="00A87567" w:rsidRDefault="003A2502" w:rsidP="00ED1B17">
            <w:pPr>
              <w:rPr>
                <w:rtl/>
              </w:rPr>
            </w:pPr>
            <w:r w:rsidRPr="00A87567">
              <w:t>: Dr. Fuad Al-Rimawi</w:t>
            </w:r>
            <w:r w:rsidRPr="00A87567">
              <w:rPr>
                <w:rFonts w:hint="cs"/>
                <w:rtl/>
              </w:rPr>
              <w:t>&amp;</w:t>
            </w:r>
            <w:r w:rsidRPr="00A87567">
              <w:t>Dr. Jehad Abbadi</w:t>
            </w:r>
          </w:p>
          <w:p w:rsidR="003A2502" w:rsidRDefault="003A2502" w:rsidP="00ED1B17">
            <w:r w:rsidRPr="00A87567">
              <w:t>External Examiner</w:t>
            </w:r>
          </w:p>
          <w:p w:rsidR="003A2502" w:rsidRPr="00A87567" w:rsidRDefault="003A2502" w:rsidP="00ED1B17">
            <w:r w:rsidRPr="00A87567">
              <w:t>Al-Quds University</w:t>
            </w:r>
          </w:p>
        </w:tc>
        <w:tc>
          <w:tcPr>
            <w:tcW w:w="0" w:type="auto"/>
          </w:tcPr>
          <w:p w:rsidR="003A2502" w:rsidRPr="00A87567" w:rsidRDefault="003A2502" w:rsidP="00ED1B17">
            <w:pPr>
              <w:rPr>
                <w:rFonts w:asciiTheme="majorBidi" w:hAnsiTheme="majorBidi" w:cstheme="majorBidi"/>
                <w:rtl/>
              </w:rPr>
            </w:pPr>
            <w:r w:rsidRPr="00A87567">
              <w:rPr>
                <w:rFonts w:asciiTheme="majorBidi" w:hAnsiTheme="majorBidi" w:cstheme="majorBidi"/>
              </w:rPr>
              <w:t>Wael Hani Ali Dwaik</w:t>
            </w:r>
          </w:p>
        </w:tc>
        <w:tc>
          <w:tcPr>
            <w:tcW w:w="0" w:type="auto"/>
          </w:tcPr>
          <w:p w:rsidR="003A2502" w:rsidRPr="00193AFC" w:rsidRDefault="003A2502" w:rsidP="00193AFC">
            <w:pPr>
              <w:rPr>
                <w:rFonts w:asciiTheme="majorBidi" w:hAnsiTheme="majorBidi" w:cstheme="majorBidi"/>
              </w:rPr>
            </w:pPr>
            <w:r w:rsidRPr="00A87567">
              <w:rPr>
                <w:rFonts w:asciiTheme="majorBidi" w:hAnsiTheme="majorBidi" w:cstheme="majorBidi"/>
              </w:rPr>
              <w:t>Characterizing the Phenolic Compounds contents and Antioxidant Activity of Extra Virgin Olive Oils collected from different regions of West Bank- Palestine</w:t>
            </w:r>
          </w:p>
        </w:tc>
      </w:tr>
    </w:tbl>
    <w:p w:rsidR="003A2502" w:rsidRDefault="003A2502" w:rsidP="00A87567">
      <w:pPr>
        <w:spacing w:line="480" w:lineRule="auto"/>
        <w:jc w:val="both"/>
        <w:rPr>
          <w:b/>
          <w:bCs/>
        </w:rPr>
      </w:pPr>
      <w:bookmarkStart w:id="0" w:name="_GoBack"/>
      <w:bookmarkEnd w:id="0"/>
    </w:p>
    <w:p w:rsidR="003A2502" w:rsidRPr="003A2502" w:rsidRDefault="003A2502" w:rsidP="003A2502">
      <w:pPr>
        <w:spacing w:line="480" w:lineRule="auto"/>
        <w:jc w:val="both"/>
        <w:rPr>
          <w:b/>
          <w:bCs/>
        </w:rPr>
      </w:pPr>
      <w:r w:rsidRPr="009B3F46">
        <w:rPr>
          <w:b/>
          <w:bCs/>
        </w:rPr>
        <w:t>Publications</w:t>
      </w:r>
    </w:p>
    <w:p w:rsidR="003A2502" w:rsidRPr="003A3741" w:rsidRDefault="003A2502" w:rsidP="003A3741">
      <w:pPr>
        <w:pStyle w:val="EndNoteBibliography"/>
        <w:rPr>
          <w:rFonts w:asciiTheme="majorBidi" w:hAnsiTheme="majorBidi" w:cstheme="majorBidi"/>
        </w:rPr>
      </w:pPr>
      <w:bookmarkStart w:id="1" w:name="_ENREF_1"/>
      <w:r w:rsidRPr="003A3741">
        <w:rPr>
          <w:rFonts w:asciiTheme="majorBidi" w:hAnsiTheme="majorBidi" w:cstheme="majorBidi"/>
        </w:rPr>
        <w:t>1.</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Qneibi M, Hawash M, Al-Maharik N, Qadi M, Abualhasan MN, et al. Assessing Artemisia arborescens essential oil compositions, antimicrobial, cytotoxic, anti-inflammatory, and neuroprotective effects gathered from two geographic locations in Palestine. Industrial Crops and Products. 2022;176:114360.</w:t>
      </w:r>
      <w:bookmarkEnd w:id="1"/>
    </w:p>
    <w:p w:rsidR="003A2502" w:rsidRPr="003A3741" w:rsidRDefault="003A2502" w:rsidP="003A3741">
      <w:pPr>
        <w:pStyle w:val="EndNoteBibliography"/>
        <w:rPr>
          <w:rFonts w:asciiTheme="majorBidi" w:hAnsiTheme="majorBidi" w:cstheme="majorBidi"/>
        </w:rPr>
      </w:pPr>
      <w:bookmarkStart w:id="2" w:name="_ENREF_2"/>
      <w:r w:rsidRPr="003A3741">
        <w:rPr>
          <w:rFonts w:asciiTheme="majorBidi" w:hAnsiTheme="majorBidi" w:cstheme="majorBidi"/>
        </w:rPr>
        <w:t>2.</w:t>
      </w:r>
      <w:r w:rsidRPr="003A3741">
        <w:rPr>
          <w:rFonts w:asciiTheme="majorBidi" w:hAnsiTheme="majorBidi" w:cstheme="majorBidi"/>
        </w:rPr>
        <w:tab/>
        <w:t xml:space="preserve">Salama Y, </w:t>
      </w:r>
      <w:r w:rsidRPr="003A3741">
        <w:rPr>
          <w:rFonts w:asciiTheme="majorBidi" w:hAnsiTheme="majorBidi" w:cstheme="majorBidi"/>
          <w:b/>
        </w:rPr>
        <w:t>Jaradat N</w:t>
      </w:r>
      <w:r w:rsidRPr="003A3741">
        <w:rPr>
          <w:rFonts w:asciiTheme="majorBidi" w:hAnsiTheme="majorBidi" w:cstheme="majorBidi"/>
        </w:rPr>
        <w:t>, Hattori K, Heissig B. Aloysia Citrodora Essential Oil Inhibits Melanoma Cell Growth and Migration by Targeting HB-EGF-EGFR Signaling. International journal of molecular sciences. 2021;22(15):8151. doi:10.3390/ijms22158151.</w:t>
      </w:r>
      <w:bookmarkEnd w:id="2"/>
    </w:p>
    <w:p w:rsidR="003A2502" w:rsidRPr="003A3741" w:rsidRDefault="003A2502" w:rsidP="003A3741">
      <w:pPr>
        <w:pStyle w:val="EndNoteBibliography"/>
        <w:rPr>
          <w:rFonts w:asciiTheme="majorBidi" w:hAnsiTheme="majorBidi" w:cstheme="majorBidi"/>
        </w:rPr>
      </w:pPr>
      <w:bookmarkStart w:id="3" w:name="_ENREF_3"/>
      <w:r w:rsidRPr="003A3741">
        <w:rPr>
          <w:rFonts w:asciiTheme="majorBidi" w:hAnsiTheme="majorBidi" w:cstheme="majorBidi"/>
        </w:rPr>
        <w:t>3.</w:t>
      </w:r>
      <w:r w:rsidRPr="003A3741">
        <w:rPr>
          <w:rFonts w:asciiTheme="majorBidi" w:hAnsiTheme="majorBidi" w:cstheme="majorBidi"/>
        </w:rPr>
        <w:tab/>
        <w:t xml:space="preserve">Robinson N, </w:t>
      </w:r>
      <w:r w:rsidRPr="003A3741">
        <w:rPr>
          <w:rFonts w:asciiTheme="majorBidi" w:hAnsiTheme="majorBidi" w:cstheme="majorBidi"/>
          <w:b/>
        </w:rPr>
        <w:t>Jaradat N</w:t>
      </w:r>
      <w:r w:rsidRPr="003A3741">
        <w:rPr>
          <w:rFonts w:asciiTheme="majorBidi" w:hAnsiTheme="majorBidi" w:cstheme="majorBidi"/>
        </w:rPr>
        <w:t>. Is there a simple, quick, and inexpensive method available for in vitro testing of potential herbal products: Anti-obesity and antidiabetic activity of Coleus schinzii. European Journal of Integrative Medicine. 2021;47:101377.</w:t>
      </w:r>
      <w:bookmarkEnd w:id="3"/>
    </w:p>
    <w:p w:rsidR="003A2502" w:rsidRPr="003A3741" w:rsidRDefault="003A2502" w:rsidP="003A3741">
      <w:pPr>
        <w:pStyle w:val="EndNoteBibliography"/>
        <w:rPr>
          <w:rFonts w:asciiTheme="majorBidi" w:hAnsiTheme="majorBidi" w:cstheme="majorBidi"/>
        </w:rPr>
      </w:pPr>
      <w:bookmarkStart w:id="4" w:name="_ENREF_4"/>
      <w:r w:rsidRPr="003A3741">
        <w:rPr>
          <w:rFonts w:asciiTheme="majorBidi" w:hAnsiTheme="majorBidi" w:cstheme="majorBidi"/>
        </w:rPr>
        <w:t>4.</w:t>
      </w:r>
      <w:r w:rsidRPr="003A3741">
        <w:rPr>
          <w:rFonts w:asciiTheme="majorBidi" w:hAnsiTheme="majorBidi" w:cstheme="majorBidi"/>
        </w:rPr>
        <w:tab/>
        <w:t xml:space="preserve">Qneibi M, Hamed O, </w:t>
      </w:r>
      <w:r w:rsidRPr="003A3741">
        <w:rPr>
          <w:rFonts w:asciiTheme="majorBidi" w:hAnsiTheme="majorBidi" w:cstheme="majorBidi"/>
          <w:b/>
        </w:rPr>
        <w:t>Jaradat N</w:t>
      </w:r>
      <w:r w:rsidRPr="003A3741">
        <w:rPr>
          <w:rFonts w:asciiTheme="majorBidi" w:hAnsiTheme="majorBidi" w:cstheme="majorBidi"/>
        </w:rPr>
        <w:t>, Hawash M, Al-Kerm R, Al-Kerm R, et al. The AMPA receptor biophysical gating properties and binding site: Focus on novel curcumin-based diazepines as non-competitive antagonists. Bioorganic Chemistry. 2021;116:105406. doi: 10.1016/j.bioorg.2021.</w:t>
      </w:r>
      <w:bookmarkEnd w:id="4"/>
    </w:p>
    <w:p w:rsidR="003A2502" w:rsidRPr="003A3741" w:rsidRDefault="003A2502" w:rsidP="003A3741">
      <w:pPr>
        <w:pStyle w:val="EndNoteBibliography"/>
        <w:rPr>
          <w:rFonts w:asciiTheme="majorBidi" w:hAnsiTheme="majorBidi" w:cstheme="majorBidi"/>
        </w:rPr>
      </w:pPr>
      <w:bookmarkStart w:id="5" w:name="_ENREF_5"/>
      <w:r w:rsidRPr="003A3741">
        <w:rPr>
          <w:rFonts w:asciiTheme="majorBidi" w:hAnsiTheme="majorBidi" w:cstheme="majorBidi"/>
        </w:rPr>
        <w:t>5.</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Qadi M, Ali I, Hussein F, Issa L, Rashdan D, et al. Phytochemical screening, antiobesity, antidiabetic and antimicrobial assessments of Orobanche aegyptiaca from Palestine. BMC Complementary Medicine and Therapies. 2021;21(1):1-8.</w:t>
      </w:r>
      <w:bookmarkEnd w:id="5"/>
    </w:p>
    <w:p w:rsidR="003A2502" w:rsidRPr="003A3741" w:rsidRDefault="003A2502" w:rsidP="003A3741">
      <w:pPr>
        <w:pStyle w:val="EndNoteBibliography"/>
        <w:rPr>
          <w:rFonts w:asciiTheme="majorBidi" w:hAnsiTheme="majorBidi" w:cstheme="majorBidi"/>
        </w:rPr>
      </w:pPr>
      <w:bookmarkStart w:id="6" w:name="_ENREF_6"/>
      <w:r w:rsidRPr="003A3741">
        <w:rPr>
          <w:rFonts w:asciiTheme="majorBidi" w:hAnsiTheme="majorBidi" w:cstheme="majorBidi"/>
        </w:rPr>
        <w:lastRenderedPageBreak/>
        <w:t>6.</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Khasati AI, Al-Maharik N, Eid AM, Jundi W, Zatar NAA, et al. Isolation, identification, and antimycotic activity of plumbagin from Plumbago europaea L. roots, leaves and stems. Pakistan Journal of Pharmaceutical Sciences. 2021;34(4):1421-8.</w:t>
      </w:r>
      <w:bookmarkEnd w:id="6"/>
    </w:p>
    <w:p w:rsidR="003A2502" w:rsidRPr="003A3741" w:rsidRDefault="003A2502" w:rsidP="003A3741">
      <w:pPr>
        <w:pStyle w:val="EndNoteBibliography"/>
        <w:rPr>
          <w:rFonts w:asciiTheme="majorBidi" w:hAnsiTheme="majorBidi" w:cstheme="majorBidi"/>
        </w:rPr>
      </w:pPr>
      <w:bookmarkStart w:id="7" w:name="_ENREF_7"/>
      <w:r w:rsidRPr="003A3741">
        <w:rPr>
          <w:rFonts w:asciiTheme="majorBidi" w:hAnsiTheme="majorBidi" w:cstheme="majorBidi"/>
        </w:rPr>
        <w:t>7.</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Khasati A, Hawi M, Qadi M, Amer J, Hawash M. In vitro Antitumor, Antibacterial, and Antifungal Activities of Phenylthio-Ethyl Benzoate Derivatives. Arabian Journal for Science and Engineering. 2021;46(6):5339-44.</w:t>
      </w:r>
      <w:bookmarkEnd w:id="7"/>
    </w:p>
    <w:p w:rsidR="003A2502" w:rsidRPr="003A3741" w:rsidRDefault="003A2502" w:rsidP="003A3741">
      <w:pPr>
        <w:pStyle w:val="EndNoteBibliography"/>
        <w:rPr>
          <w:rFonts w:asciiTheme="majorBidi" w:hAnsiTheme="majorBidi" w:cstheme="majorBidi"/>
        </w:rPr>
      </w:pPr>
      <w:bookmarkStart w:id="8" w:name="_ENREF_8"/>
      <w:r w:rsidRPr="003A3741">
        <w:rPr>
          <w:rFonts w:asciiTheme="majorBidi" w:hAnsiTheme="majorBidi" w:cstheme="majorBidi"/>
        </w:rPr>
        <w:t>8.</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Hawash M, Abualhasan MN, Qadi M, Ghanim M, Massarwy E, et al. Spectral characterization, antioxidant, antimicrobial, cytotoxic, and cyclooxygenase inhibitory activities of Aloysia citriodora essential oils collected from two Palestinian regions. BMC complementary medicine and therapies. 2021;21(1):1-11.</w:t>
      </w:r>
      <w:bookmarkEnd w:id="8"/>
    </w:p>
    <w:p w:rsidR="003A2502" w:rsidRPr="003A3741" w:rsidRDefault="003A2502" w:rsidP="003A3741">
      <w:pPr>
        <w:pStyle w:val="EndNoteBibliography"/>
        <w:rPr>
          <w:rFonts w:asciiTheme="majorBidi" w:hAnsiTheme="majorBidi" w:cstheme="majorBidi"/>
        </w:rPr>
      </w:pPr>
      <w:bookmarkStart w:id="9" w:name="_ENREF_9"/>
      <w:r w:rsidRPr="003A3741">
        <w:rPr>
          <w:rFonts w:asciiTheme="majorBidi" w:hAnsiTheme="majorBidi" w:cstheme="majorBidi"/>
        </w:rPr>
        <w:t>9.</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Hamayel A, Assaassa A, Hammad F, Mosa A, Nafaa F, et al. Hexane extract of Curcuma longa L. inhibits the activities of key enzymes and pro-inflammatory adipokines linked to obesity. European Journal of Integrative Medicine. 2021:101400.</w:t>
      </w:r>
      <w:bookmarkEnd w:id="9"/>
    </w:p>
    <w:p w:rsidR="003A2502" w:rsidRPr="003A3741" w:rsidRDefault="003A2502" w:rsidP="003A3741">
      <w:pPr>
        <w:pStyle w:val="EndNoteBibliography"/>
        <w:rPr>
          <w:rFonts w:asciiTheme="majorBidi" w:hAnsiTheme="majorBidi" w:cstheme="majorBidi"/>
        </w:rPr>
      </w:pPr>
      <w:bookmarkStart w:id="10" w:name="_ENREF_10"/>
      <w:r w:rsidRPr="003A3741">
        <w:rPr>
          <w:rFonts w:asciiTheme="majorBidi" w:hAnsiTheme="majorBidi" w:cstheme="majorBidi"/>
        </w:rPr>
        <w:t>10.</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Ghanim M, Abualhasan MN, Rajab A, Kojok B, Abed R, et al. Chemical compositions, antibacterial, antifungal and cytotoxic effects of Alhagi mannifera five extracts. Journal of Complementary and Integrative Medicine. 2021.</w:t>
      </w:r>
      <w:bookmarkEnd w:id="10"/>
    </w:p>
    <w:p w:rsidR="003A2502" w:rsidRPr="003A3741" w:rsidRDefault="003A2502" w:rsidP="003A3741">
      <w:pPr>
        <w:pStyle w:val="EndNoteBibliography"/>
        <w:rPr>
          <w:rFonts w:asciiTheme="majorBidi" w:hAnsiTheme="majorBidi" w:cstheme="majorBidi"/>
        </w:rPr>
      </w:pPr>
      <w:bookmarkStart w:id="11" w:name="_ENREF_11"/>
      <w:r w:rsidRPr="003A3741">
        <w:rPr>
          <w:rFonts w:asciiTheme="majorBidi" w:hAnsiTheme="majorBidi" w:cstheme="majorBidi"/>
        </w:rPr>
        <w:t>11.</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Dwikat M, Amer J, Hawash M, Hussein F, Qneibi M, et al. Anticancer, Free Radicals, and Digestive Enzyme Inhibitory Activities of Rubus sanctus Schreb Root Four Solvent Fractions. Evidence-Based Complementary and Alternative Medicine. 2021;2021:doi: 10.1155/2021/6690646.</w:t>
      </w:r>
      <w:bookmarkEnd w:id="11"/>
    </w:p>
    <w:p w:rsidR="003A2502" w:rsidRPr="003A3741" w:rsidRDefault="003A2502" w:rsidP="003A3741">
      <w:pPr>
        <w:pStyle w:val="EndNoteBibliography"/>
        <w:rPr>
          <w:rFonts w:asciiTheme="majorBidi" w:hAnsiTheme="majorBidi" w:cstheme="majorBidi"/>
        </w:rPr>
      </w:pPr>
      <w:bookmarkStart w:id="12" w:name="_ENREF_12"/>
      <w:r w:rsidRPr="003A3741">
        <w:rPr>
          <w:rFonts w:asciiTheme="majorBidi" w:hAnsiTheme="majorBidi" w:cstheme="majorBidi"/>
        </w:rPr>
        <w:t>12.</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Dacca H, Hawash M, Abualhasan MN. Ephedra alata fruit extracts: phytochemical screening, anti-proliferative activity and inhibition of DPPH, α-amylase, α-glucosidase, and lipase enzymes. BMC chemistry. 2021;15(1):1-13.</w:t>
      </w:r>
      <w:bookmarkEnd w:id="12"/>
    </w:p>
    <w:p w:rsidR="003A2502" w:rsidRPr="003A3741" w:rsidRDefault="003A2502" w:rsidP="003A3741">
      <w:pPr>
        <w:pStyle w:val="EndNoteBibliography"/>
        <w:rPr>
          <w:rFonts w:asciiTheme="majorBidi" w:hAnsiTheme="majorBidi" w:cstheme="majorBidi"/>
        </w:rPr>
      </w:pPr>
      <w:bookmarkStart w:id="13" w:name="_ENREF_13"/>
      <w:r w:rsidRPr="003A3741">
        <w:rPr>
          <w:rFonts w:asciiTheme="majorBidi" w:hAnsiTheme="majorBidi" w:cstheme="majorBidi"/>
        </w:rPr>
        <w:t>13.</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Phytochemical Profile and In Vitro Antioxidant, Antimicrobial, Vital Physiological Enzymes Inhibitory and Cytotoxic Effects of Artemisia jordanica Leaves Essential Oil from Palestine. Molecules. 2021;26(9):2831.doi: 10.3390/molecules26092831.</w:t>
      </w:r>
      <w:bookmarkEnd w:id="13"/>
    </w:p>
    <w:p w:rsidR="003A2502" w:rsidRPr="003A3741" w:rsidRDefault="003A2502" w:rsidP="003A3741">
      <w:pPr>
        <w:pStyle w:val="EndNoteBibliography"/>
        <w:rPr>
          <w:rFonts w:asciiTheme="majorBidi" w:hAnsiTheme="majorBidi" w:cstheme="majorBidi"/>
        </w:rPr>
      </w:pPr>
      <w:bookmarkStart w:id="14" w:name="_ENREF_14"/>
      <w:r w:rsidRPr="003A3741">
        <w:rPr>
          <w:rFonts w:asciiTheme="majorBidi" w:hAnsiTheme="majorBidi" w:cstheme="majorBidi"/>
        </w:rPr>
        <w:t>14.</w:t>
      </w:r>
      <w:r w:rsidRPr="003A3741">
        <w:rPr>
          <w:rFonts w:asciiTheme="majorBidi" w:hAnsiTheme="majorBidi" w:cstheme="majorBidi"/>
        </w:rPr>
        <w:tab/>
        <w:t xml:space="preserve">Hawash M, Qneibi M, </w:t>
      </w:r>
      <w:r w:rsidRPr="003A3741">
        <w:rPr>
          <w:rFonts w:asciiTheme="majorBidi" w:hAnsiTheme="majorBidi" w:cstheme="majorBidi"/>
          <w:b/>
        </w:rPr>
        <w:t>Jaradat N</w:t>
      </w:r>
      <w:r w:rsidRPr="003A3741">
        <w:rPr>
          <w:rFonts w:asciiTheme="majorBidi" w:hAnsiTheme="majorBidi" w:cstheme="majorBidi"/>
        </w:rPr>
        <w:t>, Abualhasan M, Amer J, Amer E-H, et al. The impact of filtered water-pipe smoke on healthy versus cancer cells and their neurodegenerative role on AMPA receptor. Drug and Chemical Toxicology. 2021:1-9.</w:t>
      </w:r>
      <w:bookmarkEnd w:id="14"/>
    </w:p>
    <w:p w:rsidR="003A2502" w:rsidRPr="003A3741" w:rsidRDefault="003A2502" w:rsidP="003A3741">
      <w:pPr>
        <w:pStyle w:val="EndNoteBibliography"/>
        <w:rPr>
          <w:rFonts w:asciiTheme="majorBidi" w:hAnsiTheme="majorBidi" w:cstheme="majorBidi"/>
        </w:rPr>
      </w:pPr>
      <w:bookmarkStart w:id="15" w:name="_ENREF_15"/>
      <w:r w:rsidRPr="003A3741">
        <w:rPr>
          <w:rFonts w:asciiTheme="majorBidi" w:hAnsiTheme="majorBidi" w:cstheme="majorBidi"/>
        </w:rPr>
        <w:t>15.</w:t>
      </w:r>
      <w:r w:rsidRPr="003A3741">
        <w:rPr>
          <w:rFonts w:asciiTheme="majorBidi" w:hAnsiTheme="majorBidi" w:cstheme="majorBidi"/>
        </w:rPr>
        <w:tab/>
        <w:t xml:space="preserve">Hawash M, </w:t>
      </w:r>
      <w:r w:rsidRPr="003A3741">
        <w:rPr>
          <w:rFonts w:asciiTheme="majorBidi" w:hAnsiTheme="majorBidi" w:cstheme="majorBidi"/>
          <w:b/>
        </w:rPr>
        <w:t>Jaradat N</w:t>
      </w:r>
      <w:r w:rsidRPr="003A3741">
        <w:rPr>
          <w:rFonts w:asciiTheme="majorBidi" w:hAnsiTheme="majorBidi" w:cstheme="majorBidi"/>
        </w:rPr>
        <w:t>, Shekfeh S, Abualhasan M, Eid AM, Issa L. Molecular docking, chemo-informatic properties, alpha-amylase, and lipase inhibition studies of benzodioxol derivatives. BMC Chemistry. 2021;15(1):1-10.</w:t>
      </w:r>
      <w:bookmarkEnd w:id="15"/>
    </w:p>
    <w:p w:rsidR="003A2502" w:rsidRPr="003A3741" w:rsidRDefault="003A2502" w:rsidP="003A3741">
      <w:pPr>
        <w:pStyle w:val="EndNoteBibliography"/>
        <w:rPr>
          <w:rFonts w:asciiTheme="majorBidi" w:hAnsiTheme="majorBidi" w:cstheme="majorBidi"/>
        </w:rPr>
      </w:pPr>
      <w:bookmarkStart w:id="16" w:name="_ENREF_16"/>
      <w:r w:rsidRPr="003A3741">
        <w:rPr>
          <w:rFonts w:asciiTheme="majorBidi" w:hAnsiTheme="majorBidi" w:cstheme="majorBidi"/>
        </w:rPr>
        <w:t>16.</w:t>
      </w:r>
      <w:r w:rsidRPr="003A3741">
        <w:rPr>
          <w:rFonts w:asciiTheme="majorBidi" w:hAnsiTheme="majorBidi" w:cstheme="majorBidi"/>
        </w:rPr>
        <w:tab/>
        <w:t xml:space="preserve">Hawash M, </w:t>
      </w:r>
      <w:r w:rsidRPr="003A3741">
        <w:rPr>
          <w:rFonts w:asciiTheme="majorBidi" w:hAnsiTheme="majorBidi" w:cstheme="majorBidi"/>
          <w:b/>
        </w:rPr>
        <w:t>Jaradat N</w:t>
      </w:r>
      <w:r w:rsidRPr="003A3741">
        <w:rPr>
          <w:rFonts w:asciiTheme="majorBidi" w:hAnsiTheme="majorBidi" w:cstheme="majorBidi"/>
        </w:rPr>
        <w:t>, Abualhasan M, Amer J, Levent S, Issa S, et al. Synthesis, chemo-informatics, and anticancer evaluation of fluorophenyl-isoxazole derivatives. Open Chemistry. 2021;19(1):855-63.</w:t>
      </w:r>
      <w:bookmarkEnd w:id="16"/>
    </w:p>
    <w:p w:rsidR="003A2502" w:rsidRPr="003A3741" w:rsidRDefault="003A2502" w:rsidP="003A3741">
      <w:pPr>
        <w:pStyle w:val="EndNoteBibliography"/>
        <w:rPr>
          <w:rFonts w:asciiTheme="majorBidi" w:hAnsiTheme="majorBidi" w:cstheme="majorBidi"/>
        </w:rPr>
      </w:pPr>
      <w:bookmarkStart w:id="17" w:name="_ENREF_17"/>
      <w:r w:rsidRPr="003A3741">
        <w:rPr>
          <w:rFonts w:asciiTheme="majorBidi" w:hAnsiTheme="majorBidi" w:cstheme="majorBidi"/>
        </w:rPr>
        <w:t>17.</w:t>
      </w:r>
      <w:r w:rsidRPr="003A3741">
        <w:rPr>
          <w:rFonts w:asciiTheme="majorBidi" w:hAnsiTheme="majorBidi" w:cstheme="majorBidi"/>
        </w:rPr>
        <w:tab/>
        <w:t xml:space="preserve">Abdalrazeq M, </w:t>
      </w:r>
      <w:r w:rsidRPr="003A3741">
        <w:rPr>
          <w:rFonts w:asciiTheme="majorBidi" w:hAnsiTheme="majorBidi" w:cstheme="majorBidi"/>
          <w:b/>
        </w:rPr>
        <w:t>Jaradat N</w:t>
      </w:r>
      <w:r w:rsidRPr="003A3741">
        <w:rPr>
          <w:rFonts w:asciiTheme="majorBidi" w:hAnsiTheme="majorBidi" w:cstheme="majorBidi"/>
        </w:rPr>
        <w:t>, Qadi M, Giosafatto CVL, Dell’Olmo E, Gaglione R, et al. Physicochemical and Antimicrobial Properties of Whey Protein-Based Films Functionalized with Palestinian Satureja capitata Essential Oil. Coatings. 2021;11(11):1364. doi:10.3390/coatings11111364.</w:t>
      </w:r>
      <w:bookmarkEnd w:id="17"/>
    </w:p>
    <w:p w:rsidR="003A2502" w:rsidRPr="003A3741" w:rsidRDefault="003A2502" w:rsidP="003A3741">
      <w:pPr>
        <w:pStyle w:val="EndNoteBibliography"/>
        <w:rPr>
          <w:rFonts w:asciiTheme="majorBidi" w:hAnsiTheme="majorBidi" w:cstheme="majorBidi"/>
        </w:rPr>
      </w:pPr>
      <w:bookmarkStart w:id="18" w:name="_ENREF_18"/>
      <w:r w:rsidRPr="003A3741">
        <w:rPr>
          <w:rFonts w:asciiTheme="majorBidi" w:hAnsiTheme="majorBidi" w:cstheme="majorBidi"/>
        </w:rPr>
        <w:t>18.</w:t>
      </w:r>
      <w:r w:rsidRPr="003A3741">
        <w:rPr>
          <w:rFonts w:asciiTheme="majorBidi" w:hAnsiTheme="majorBidi" w:cstheme="majorBidi"/>
        </w:rPr>
        <w:tab/>
        <w:t xml:space="preserve">Zaid AN, Hassan M, </w:t>
      </w:r>
      <w:r w:rsidRPr="003A3741">
        <w:rPr>
          <w:rFonts w:asciiTheme="majorBidi" w:hAnsiTheme="majorBidi" w:cstheme="majorBidi"/>
          <w:b/>
        </w:rPr>
        <w:t>Jaradat N</w:t>
      </w:r>
      <w:r w:rsidRPr="003A3741">
        <w:rPr>
          <w:rFonts w:asciiTheme="majorBidi" w:hAnsiTheme="majorBidi" w:cstheme="majorBidi"/>
        </w:rPr>
        <w:t>, Assali M, Al-Abbassi R, Alkilany A, et al. Formulation and characterization of combretastatin A4 loaded PLGA nanoparticles. Materials Research Express. 2020;6(12):1250d7.</w:t>
      </w:r>
      <w:bookmarkEnd w:id="18"/>
    </w:p>
    <w:p w:rsidR="003A2502" w:rsidRPr="003A3741" w:rsidRDefault="003A2502" w:rsidP="003A3741">
      <w:pPr>
        <w:pStyle w:val="EndNoteBibliography"/>
        <w:rPr>
          <w:rFonts w:asciiTheme="majorBidi" w:hAnsiTheme="majorBidi" w:cstheme="majorBidi"/>
        </w:rPr>
      </w:pPr>
      <w:bookmarkStart w:id="19" w:name="_ENREF_19"/>
      <w:r w:rsidRPr="003A3741">
        <w:rPr>
          <w:rFonts w:asciiTheme="majorBidi" w:hAnsiTheme="majorBidi" w:cstheme="majorBidi"/>
        </w:rPr>
        <w:t>19.</w:t>
      </w:r>
      <w:r w:rsidRPr="003A3741">
        <w:rPr>
          <w:rFonts w:asciiTheme="majorBidi" w:hAnsiTheme="majorBidi" w:cstheme="majorBidi"/>
        </w:rPr>
        <w:tab/>
        <w:t xml:space="preserve">Qneibi M, </w:t>
      </w:r>
      <w:r w:rsidRPr="003A3741">
        <w:rPr>
          <w:rFonts w:asciiTheme="majorBidi" w:hAnsiTheme="majorBidi" w:cstheme="majorBidi"/>
          <w:b/>
        </w:rPr>
        <w:t>Jaradat N</w:t>
      </w:r>
      <w:r w:rsidRPr="003A3741">
        <w:rPr>
          <w:rFonts w:asciiTheme="majorBidi" w:hAnsiTheme="majorBidi" w:cstheme="majorBidi"/>
        </w:rPr>
        <w:t>, Hawash M, Olgac A, Emwas N. Ortho versus Meta Chlorophenyl-2, 3-Benzodiazepine Analogues: Synthesis, Molecular Modeling, and Biological Activity as AMPAR Antagonists. ACS omega. 2020:https://dx.doi.org/10.1021/acsomega.9b04000.</w:t>
      </w:r>
      <w:bookmarkEnd w:id="19"/>
    </w:p>
    <w:p w:rsidR="003A2502" w:rsidRPr="003A3741" w:rsidRDefault="003A2502" w:rsidP="003A3741">
      <w:pPr>
        <w:pStyle w:val="EndNoteBibliography"/>
        <w:rPr>
          <w:rFonts w:asciiTheme="majorBidi" w:hAnsiTheme="majorBidi" w:cstheme="majorBidi"/>
        </w:rPr>
      </w:pPr>
      <w:bookmarkStart w:id="20" w:name="_ENREF_20"/>
      <w:r w:rsidRPr="003A3741">
        <w:rPr>
          <w:rFonts w:asciiTheme="majorBidi" w:hAnsiTheme="majorBidi" w:cstheme="majorBidi"/>
        </w:rPr>
        <w:lastRenderedPageBreak/>
        <w:t>20.</w:t>
      </w:r>
      <w:r w:rsidRPr="003A3741">
        <w:rPr>
          <w:rFonts w:asciiTheme="majorBidi" w:hAnsiTheme="majorBidi" w:cstheme="majorBidi"/>
        </w:rPr>
        <w:tab/>
        <w:t xml:space="preserve">Maharik N, </w:t>
      </w:r>
      <w:r w:rsidRPr="003A3741">
        <w:rPr>
          <w:rFonts w:asciiTheme="majorBidi" w:hAnsiTheme="majorBidi" w:cstheme="majorBidi"/>
          <w:b/>
        </w:rPr>
        <w:t>Jaradat N</w:t>
      </w:r>
      <w:r w:rsidRPr="003A3741">
        <w:rPr>
          <w:rFonts w:asciiTheme="majorBidi" w:hAnsiTheme="majorBidi" w:cstheme="majorBidi"/>
        </w:rPr>
        <w:t>. Synthesis of Nitro-and Aminoisoflavones and their Effects on the Proliferation of Endothelial Cells. Journal of the Chemical Society of Pakistan. 2020;42(4):572-80.</w:t>
      </w:r>
      <w:bookmarkEnd w:id="20"/>
    </w:p>
    <w:p w:rsidR="003A2502" w:rsidRPr="003A3741" w:rsidRDefault="003A2502" w:rsidP="003A3741">
      <w:pPr>
        <w:pStyle w:val="EndNoteBibliography"/>
        <w:rPr>
          <w:rFonts w:asciiTheme="majorBidi" w:hAnsiTheme="majorBidi" w:cstheme="majorBidi"/>
        </w:rPr>
      </w:pPr>
      <w:bookmarkStart w:id="21" w:name="_ENREF_21"/>
      <w:r w:rsidRPr="003A3741">
        <w:rPr>
          <w:rFonts w:asciiTheme="majorBidi" w:hAnsiTheme="majorBidi" w:cstheme="majorBidi"/>
        </w:rPr>
        <w:t>21.</w:t>
      </w:r>
      <w:r w:rsidRPr="003A3741">
        <w:rPr>
          <w:rFonts w:asciiTheme="majorBidi" w:hAnsiTheme="majorBidi" w:cstheme="majorBidi"/>
        </w:rPr>
        <w:tab/>
        <w:t xml:space="preserve">Lamees Rabi, Mohammad Altamimi, </w:t>
      </w:r>
      <w:r w:rsidRPr="003A3741">
        <w:rPr>
          <w:rFonts w:asciiTheme="majorBidi" w:hAnsiTheme="majorBidi" w:cstheme="majorBidi"/>
          <w:b/>
        </w:rPr>
        <w:t>Jaradat N</w:t>
      </w:r>
      <w:r w:rsidRPr="003A3741">
        <w:rPr>
          <w:rFonts w:asciiTheme="majorBidi" w:hAnsiTheme="majorBidi" w:cstheme="majorBidi"/>
        </w:rPr>
        <w:t>. Phytoconstituents, antioxidant and inhibitory activity against α-amylase and α-glucosidase of Opuntia ficus-indica. An - Najah Univ J Res (N Sc). 2020;34(1):31-48.</w:t>
      </w:r>
      <w:bookmarkEnd w:id="21"/>
    </w:p>
    <w:p w:rsidR="003A2502" w:rsidRPr="003A3741" w:rsidRDefault="003A2502" w:rsidP="003A3741">
      <w:pPr>
        <w:pStyle w:val="EndNoteBibliography"/>
        <w:rPr>
          <w:rFonts w:asciiTheme="majorBidi" w:hAnsiTheme="majorBidi" w:cstheme="majorBidi"/>
        </w:rPr>
      </w:pPr>
      <w:bookmarkStart w:id="22" w:name="_ENREF_22"/>
      <w:r w:rsidRPr="003A3741">
        <w:rPr>
          <w:rFonts w:asciiTheme="majorBidi" w:hAnsiTheme="majorBidi" w:cstheme="majorBidi"/>
        </w:rPr>
        <w:t>22.</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Qadi M, Abualhasan MN, Al-lahham S, Al-Rimawi F, Hattab S, et al. Carbohydrates and lipids metabolic enzymes inhibitory, antioxidant, antimicrobial and cytotoxic potentials of Anchusa ovata Lehm. from Palestine. European Journal of Integrative Medicine. 2020:101066.</w:t>
      </w:r>
      <w:bookmarkEnd w:id="22"/>
    </w:p>
    <w:p w:rsidR="003A2502" w:rsidRPr="003A3741" w:rsidRDefault="003A2502" w:rsidP="003A3741">
      <w:pPr>
        <w:pStyle w:val="EndNoteBibliography"/>
        <w:rPr>
          <w:rFonts w:asciiTheme="majorBidi" w:hAnsiTheme="majorBidi" w:cstheme="majorBidi"/>
        </w:rPr>
      </w:pPr>
      <w:bookmarkStart w:id="23" w:name="_ENREF_23"/>
      <w:r w:rsidRPr="003A3741">
        <w:rPr>
          <w:rFonts w:asciiTheme="majorBidi" w:hAnsiTheme="majorBidi" w:cstheme="majorBidi"/>
        </w:rPr>
        <w:t>23.</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Hawash M, Abualhasan M. Synthesis and biological evaluation of benzodioxol derivatives as cyclooxygenase inhibitors. Letters in Drug Design &amp; Discovery. 2020;17(9):1117-25.</w:t>
      </w:r>
      <w:bookmarkEnd w:id="23"/>
    </w:p>
    <w:p w:rsidR="003A2502" w:rsidRPr="003A3741" w:rsidRDefault="003A2502" w:rsidP="003A3741">
      <w:pPr>
        <w:pStyle w:val="EndNoteBibliography"/>
        <w:rPr>
          <w:rFonts w:asciiTheme="majorBidi" w:hAnsiTheme="majorBidi" w:cstheme="majorBidi"/>
        </w:rPr>
      </w:pPr>
      <w:bookmarkStart w:id="24" w:name="_ENREF_24"/>
      <w:r w:rsidRPr="003A3741">
        <w:rPr>
          <w:rFonts w:asciiTheme="majorBidi" w:hAnsiTheme="majorBidi" w:cstheme="majorBidi"/>
        </w:rPr>
        <w:t>24.</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Al-Maharik N, Abdallah S, Shawahna R, Mousa A, Qtishat A. Nepeta curviflora essential oil: phytochemical composition, antioxidant, anti-proliferative and anti-migratory efficacy against cervical cancer cells, and α-glucosidase, α-amylase and porcine pancreatic lipase inhibitory activities. Industrial Crops and Products. 2020;158:112946. doi: 10.1016/j.indcrop.2020.</w:t>
      </w:r>
      <w:bookmarkEnd w:id="24"/>
    </w:p>
    <w:p w:rsidR="003A2502" w:rsidRPr="003A3741" w:rsidRDefault="003A2502" w:rsidP="003A3741">
      <w:pPr>
        <w:pStyle w:val="EndNoteBibliography"/>
        <w:rPr>
          <w:rFonts w:asciiTheme="majorBidi" w:hAnsiTheme="majorBidi" w:cstheme="majorBidi"/>
        </w:rPr>
      </w:pPr>
      <w:bookmarkStart w:id="25" w:name="_ENREF_25"/>
      <w:r w:rsidRPr="003A3741">
        <w:rPr>
          <w:rFonts w:asciiTheme="majorBidi" w:hAnsiTheme="majorBidi" w:cstheme="majorBidi"/>
        </w:rPr>
        <w:t>25.</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Adwan L, Zaid AN, K’aibni S, Arar M. Composition, Anticholinesterase and Antipedicular Activities of Satureja capitata L. Volatile Oil. Open Life Sciences. 2020;15(1):60-7.</w:t>
      </w:r>
      <w:bookmarkEnd w:id="25"/>
    </w:p>
    <w:p w:rsidR="003A2502" w:rsidRPr="003A3741" w:rsidRDefault="003A2502" w:rsidP="003A3741">
      <w:pPr>
        <w:pStyle w:val="EndNoteBibliography"/>
        <w:rPr>
          <w:rFonts w:asciiTheme="majorBidi" w:hAnsiTheme="majorBidi" w:cstheme="majorBidi"/>
        </w:rPr>
      </w:pPr>
      <w:bookmarkStart w:id="26" w:name="_ENREF_26"/>
      <w:r w:rsidRPr="003A3741">
        <w:rPr>
          <w:rFonts w:asciiTheme="majorBidi" w:hAnsiTheme="majorBidi" w:cstheme="majorBidi"/>
        </w:rPr>
        <w:t>26.</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Phytochemistry, traditional uses and biological effects of the desert plant Styrax officinalis L. Journal of Arid Environments. 2020;182:104253.</w:t>
      </w:r>
      <w:bookmarkEnd w:id="26"/>
    </w:p>
    <w:p w:rsidR="003A2502" w:rsidRPr="003A3741" w:rsidRDefault="003A2502" w:rsidP="003A3741">
      <w:pPr>
        <w:pStyle w:val="EndNoteBibliography"/>
        <w:rPr>
          <w:rFonts w:asciiTheme="majorBidi" w:hAnsiTheme="majorBidi" w:cstheme="majorBidi"/>
        </w:rPr>
      </w:pPr>
      <w:bookmarkStart w:id="27" w:name="_ENREF_27"/>
      <w:r w:rsidRPr="003A3741">
        <w:rPr>
          <w:rFonts w:asciiTheme="majorBidi" w:hAnsiTheme="majorBidi" w:cstheme="majorBidi"/>
        </w:rPr>
        <w:t>27.</w:t>
      </w:r>
      <w:r w:rsidRPr="003A3741">
        <w:rPr>
          <w:rFonts w:asciiTheme="majorBidi" w:hAnsiTheme="majorBidi" w:cstheme="majorBidi"/>
        </w:rPr>
        <w:tab/>
        <w:t xml:space="preserve">Hawash M, </w:t>
      </w:r>
      <w:r w:rsidRPr="003A3741">
        <w:rPr>
          <w:rFonts w:asciiTheme="majorBidi" w:hAnsiTheme="majorBidi" w:cstheme="majorBidi"/>
          <w:b/>
        </w:rPr>
        <w:t>Jaradat N</w:t>
      </w:r>
      <w:r w:rsidRPr="003A3741">
        <w:rPr>
          <w:rFonts w:asciiTheme="majorBidi" w:hAnsiTheme="majorBidi" w:cstheme="majorBidi"/>
        </w:rPr>
        <w:t>, Hameedi S, Mousa A. Design, synthesis and biological evaluation of novel benzodioxole derivatives as COX inhibitors and cytotoxic agents. BMC chemistry. 2020;14(1):1-9.</w:t>
      </w:r>
      <w:bookmarkEnd w:id="27"/>
    </w:p>
    <w:p w:rsidR="003A2502" w:rsidRPr="003A3741" w:rsidRDefault="003A2502" w:rsidP="003A3741">
      <w:pPr>
        <w:pStyle w:val="EndNoteBibliography"/>
        <w:rPr>
          <w:rFonts w:asciiTheme="majorBidi" w:hAnsiTheme="majorBidi" w:cstheme="majorBidi"/>
        </w:rPr>
      </w:pPr>
      <w:bookmarkStart w:id="28" w:name="_ENREF_28"/>
      <w:r w:rsidRPr="003A3741">
        <w:rPr>
          <w:rFonts w:asciiTheme="majorBidi" w:hAnsiTheme="majorBidi" w:cstheme="majorBidi"/>
        </w:rPr>
        <w:t>28.</w:t>
      </w:r>
      <w:r w:rsidRPr="003A3741">
        <w:rPr>
          <w:rFonts w:asciiTheme="majorBidi" w:hAnsiTheme="majorBidi" w:cstheme="majorBidi"/>
        </w:rPr>
        <w:tab/>
        <w:t xml:space="preserve">Hawash M, Eid AM, </w:t>
      </w:r>
      <w:r w:rsidRPr="003A3741">
        <w:rPr>
          <w:rFonts w:asciiTheme="majorBidi" w:hAnsiTheme="majorBidi" w:cstheme="majorBidi"/>
          <w:b/>
        </w:rPr>
        <w:t>Jaradat N</w:t>
      </w:r>
      <w:r w:rsidRPr="003A3741">
        <w:rPr>
          <w:rFonts w:asciiTheme="majorBidi" w:hAnsiTheme="majorBidi" w:cstheme="majorBidi"/>
        </w:rPr>
        <w:t>, Abualhasan M, Amer J, Zaid AN, et al. Synthesis and biological evaluation of benzodioxole derivatives as potential anticancer and antioxidant agents. Heterocyclic Communications. 2020;26(1):157-67.</w:t>
      </w:r>
      <w:bookmarkEnd w:id="28"/>
    </w:p>
    <w:p w:rsidR="003A2502" w:rsidRPr="003A3741" w:rsidRDefault="003A2502" w:rsidP="003A3741">
      <w:pPr>
        <w:pStyle w:val="EndNoteBibliography"/>
        <w:rPr>
          <w:rFonts w:asciiTheme="majorBidi" w:hAnsiTheme="majorBidi" w:cstheme="majorBidi"/>
        </w:rPr>
      </w:pPr>
      <w:bookmarkStart w:id="29" w:name="_ENREF_29"/>
      <w:r w:rsidRPr="003A3741">
        <w:rPr>
          <w:rFonts w:asciiTheme="majorBidi" w:hAnsiTheme="majorBidi" w:cstheme="majorBidi"/>
        </w:rPr>
        <w:t>29.</w:t>
      </w:r>
      <w:r w:rsidRPr="003A3741">
        <w:rPr>
          <w:rFonts w:asciiTheme="majorBidi" w:hAnsiTheme="majorBidi" w:cstheme="majorBidi"/>
        </w:rPr>
        <w:tab/>
        <w:t xml:space="preserve">Eid AM, </w:t>
      </w:r>
      <w:r w:rsidRPr="003A3741">
        <w:rPr>
          <w:rFonts w:asciiTheme="majorBidi" w:hAnsiTheme="majorBidi" w:cstheme="majorBidi"/>
          <w:b/>
        </w:rPr>
        <w:t>Jaradat N</w:t>
      </w:r>
      <w:r w:rsidRPr="003A3741">
        <w:rPr>
          <w:rFonts w:asciiTheme="majorBidi" w:hAnsiTheme="majorBidi" w:cstheme="majorBidi"/>
        </w:rPr>
        <w:t>. Public knowledge, attitude, and practice on herbal remedies used during pregnancy and lactation in West Bank Palestine. Frontiers in pharmacology. 2020;11:46.</w:t>
      </w:r>
      <w:bookmarkEnd w:id="29"/>
    </w:p>
    <w:p w:rsidR="003A2502" w:rsidRPr="003A3741" w:rsidRDefault="003A2502" w:rsidP="003A3741">
      <w:pPr>
        <w:pStyle w:val="EndNoteBibliography"/>
        <w:rPr>
          <w:rFonts w:asciiTheme="majorBidi" w:hAnsiTheme="majorBidi" w:cstheme="majorBidi"/>
        </w:rPr>
      </w:pPr>
      <w:bookmarkStart w:id="30" w:name="_ENREF_30"/>
      <w:r w:rsidRPr="003A3741">
        <w:rPr>
          <w:rFonts w:asciiTheme="majorBidi" w:hAnsiTheme="majorBidi" w:cstheme="majorBidi"/>
        </w:rPr>
        <w:t>30.</w:t>
      </w:r>
      <w:r w:rsidRPr="003A3741">
        <w:rPr>
          <w:rFonts w:asciiTheme="majorBidi" w:hAnsiTheme="majorBidi" w:cstheme="majorBidi"/>
        </w:rPr>
        <w:tab/>
        <w:t xml:space="preserve">Bassalat N, Taş S, </w:t>
      </w:r>
      <w:r w:rsidRPr="003A3741">
        <w:rPr>
          <w:rFonts w:asciiTheme="majorBidi" w:hAnsiTheme="majorBidi" w:cstheme="majorBidi"/>
          <w:b/>
        </w:rPr>
        <w:t>Jaradat N</w:t>
      </w:r>
      <w:r w:rsidRPr="003A3741">
        <w:rPr>
          <w:rFonts w:asciiTheme="majorBidi" w:hAnsiTheme="majorBidi" w:cstheme="majorBidi"/>
        </w:rPr>
        <w:t>. Teucrium leucocladum: An Effective Tool for the Treatment of Hyperglycemia, Hyperlipidemia, and Oxidative Stress in Streptozotocin-Induced Diabetic Rats. Evidence-Based Complementary and Alternative Medicine. 2020;2020:doi:10.1155/2020/3272103.</w:t>
      </w:r>
      <w:bookmarkEnd w:id="30"/>
    </w:p>
    <w:p w:rsidR="003A2502" w:rsidRPr="003A3741" w:rsidRDefault="003A2502" w:rsidP="003A3741">
      <w:pPr>
        <w:pStyle w:val="EndNoteBibliography"/>
        <w:rPr>
          <w:rFonts w:asciiTheme="majorBidi" w:hAnsiTheme="majorBidi" w:cstheme="majorBidi"/>
        </w:rPr>
      </w:pPr>
      <w:bookmarkStart w:id="31" w:name="_ENREF_31"/>
      <w:r w:rsidRPr="003A3741">
        <w:rPr>
          <w:rFonts w:asciiTheme="majorBidi" w:hAnsiTheme="majorBidi" w:cstheme="majorBidi"/>
        </w:rPr>
        <w:t>31.</w:t>
      </w:r>
      <w:r w:rsidRPr="003A3741">
        <w:rPr>
          <w:rFonts w:asciiTheme="majorBidi" w:hAnsiTheme="majorBidi" w:cstheme="majorBidi"/>
        </w:rPr>
        <w:tab/>
        <w:t xml:space="preserve">Al-Maharik N, </w:t>
      </w:r>
      <w:r w:rsidRPr="003A3741">
        <w:rPr>
          <w:rFonts w:asciiTheme="majorBidi" w:hAnsiTheme="majorBidi" w:cstheme="majorBidi"/>
          <w:b/>
        </w:rPr>
        <w:t>Jaradat N</w:t>
      </w:r>
      <w:r w:rsidRPr="003A3741">
        <w:rPr>
          <w:rFonts w:asciiTheme="majorBidi" w:hAnsiTheme="majorBidi" w:cstheme="majorBidi"/>
        </w:rPr>
        <w:t>, Qneibi M, Abualhasan MN, Emwas N. Glechoma curviflora Volatile Oil from Palestine: Chemical Composition and Neuroprotective, Antimicrobial, and Cyclooxygenase Inhibitory Activities. Evidence-Based Complementary and Alternative Medicine. 2020;2020:doi:10.1155/2020/4195272.</w:t>
      </w:r>
      <w:bookmarkEnd w:id="31"/>
    </w:p>
    <w:p w:rsidR="003A2502" w:rsidRPr="003A3741" w:rsidRDefault="003A2502" w:rsidP="003A3741">
      <w:pPr>
        <w:pStyle w:val="EndNoteBibliography"/>
        <w:rPr>
          <w:rFonts w:asciiTheme="majorBidi" w:hAnsiTheme="majorBidi" w:cstheme="majorBidi"/>
        </w:rPr>
      </w:pPr>
      <w:bookmarkStart w:id="32" w:name="_ENREF_32"/>
      <w:r w:rsidRPr="003A3741">
        <w:rPr>
          <w:rFonts w:asciiTheme="majorBidi" w:hAnsiTheme="majorBidi" w:cstheme="majorBidi"/>
        </w:rPr>
        <w:t>32.</w:t>
      </w:r>
      <w:r w:rsidRPr="003A3741">
        <w:rPr>
          <w:rFonts w:asciiTheme="majorBidi" w:hAnsiTheme="majorBidi" w:cstheme="majorBidi"/>
        </w:rPr>
        <w:tab/>
        <w:t xml:space="preserve">Al-Maharik N, </w:t>
      </w:r>
      <w:r w:rsidRPr="003A3741">
        <w:rPr>
          <w:rFonts w:asciiTheme="majorBidi" w:hAnsiTheme="majorBidi" w:cstheme="majorBidi"/>
          <w:b/>
        </w:rPr>
        <w:t>Jaradat N</w:t>
      </w:r>
      <w:r w:rsidRPr="003A3741">
        <w:rPr>
          <w:rFonts w:asciiTheme="majorBidi" w:hAnsiTheme="majorBidi" w:cstheme="majorBidi"/>
        </w:rPr>
        <w:t>. Synthesis of novel aminoisoflavones and their L-alanyl conjugates, for possible use in chromogenic media for the detection of aminopeptidase. Journal of Materials and Environmental Sciences. 2020;11(2):238-46.</w:t>
      </w:r>
      <w:bookmarkEnd w:id="32"/>
    </w:p>
    <w:p w:rsidR="003A2502" w:rsidRPr="003A3741" w:rsidRDefault="003A2502" w:rsidP="003A3741">
      <w:pPr>
        <w:pStyle w:val="EndNoteBibliography"/>
        <w:rPr>
          <w:rFonts w:asciiTheme="majorBidi" w:hAnsiTheme="majorBidi" w:cstheme="majorBidi"/>
        </w:rPr>
      </w:pPr>
      <w:bookmarkStart w:id="33" w:name="_ENREF_33"/>
      <w:r w:rsidRPr="003A3741">
        <w:rPr>
          <w:rFonts w:asciiTheme="majorBidi" w:hAnsiTheme="majorBidi" w:cstheme="majorBidi"/>
        </w:rPr>
        <w:t>33.</w:t>
      </w:r>
      <w:r w:rsidRPr="003A3741">
        <w:rPr>
          <w:rFonts w:asciiTheme="majorBidi" w:hAnsiTheme="majorBidi" w:cstheme="majorBidi"/>
        </w:rPr>
        <w:tab/>
        <w:t xml:space="preserve">Al-Lahham S, Sbieh R, </w:t>
      </w:r>
      <w:r w:rsidRPr="003A3741">
        <w:rPr>
          <w:rFonts w:asciiTheme="majorBidi" w:hAnsiTheme="majorBidi" w:cstheme="majorBidi"/>
          <w:b/>
        </w:rPr>
        <w:t>Jaradat N</w:t>
      </w:r>
      <w:r w:rsidRPr="003A3741">
        <w:rPr>
          <w:rFonts w:asciiTheme="majorBidi" w:hAnsiTheme="majorBidi" w:cstheme="majorBidi"/>
        </w:rPr>
        <w:t>, Almasri M, Mosa A, Hamayel A, et al. Antioxidant, antimicrobial and cytotoxic properties of four different extracts derived from the roots of Nicotiana tabacum L. European Journal of Integrative Medicine. 2020;33:101039.</w:t>
      </w:r>
      <w:bookmarkEnd w:id="33"/>
    </w:p>
    <w:p w:rsidR="003A2502" w:rsidRPr="003A3741" w:rsidRDefault="003A2502" w:rsidP="003A3741">
      <w:pPr>
        <w:pStyle w:val="EndNoteBibliography"/>
        <w:rPr>
          <w:rFonts w:asciiTheme="majorBidi" w:hAnsiTheme="majorBidi" w:cstheme="majorBidi"/>
        </w:rPr>
      </w:pPr>
      <w:bookmarkStart w:id="34" w:name="_ENREF_34"/>
      <w:r w:rsidRPr="003A3741">
        <w:rPr>
          <w:rFonts w:asciiTheme="majorBidi" w:hAnsiTheme="majorBidi" w:cstheme="majorBidi"/>
        </w:rPr>
        <w:lastRenderedPageBreak/>
        <w:t>34.</w:t>
      </w:r>
      <w:r w:rsidRPr="003A3741">
        <w:rPr>
          <w:rFonts w:asciiTheme="majorBidi" w:hAnsiTheme="majorBidi" w:cstheme="majorBidi"/>
        </w:rPr>
        <w:tab/>
        <w:t xml:space="preserve">ZAID AN, </w:t>
      </w:r>
      <w:r w:rsidRPr="003A3741">
        <w:rPr>
          <w:rFonts w:asciiTheme="majorBidi" w:hAnsiTheme="majorBidi" w:cstheme="majorBidi"/>
          <w:b/>
        </w:rPr>
        <w:t>JARADAT N</w:t>
      </w:r>
      <w:r w:rsidRPr="003A3741">
        <w:rPr>
          <w:rFonts w:asciiTheme="majorBidi" w:hAnsiTheme="majorBidi" w:cstheme="majorBidi"/>
        </w:rPr>
        <w:t>, MALKIEH N, AL-RIMAWI S, HUSSEIN F, ISA L, et al. Impact of Sesame Oil Source: A Quality Assessment for Cosmeceutical and Pharmaceutical Use. FABAD J Pharm Sci. 2019;44(3):189-96.</w:t>
      </w:r>
      <w:bookmarkEnd w:id="34"/>
    </w:p>
    <w:p w:rsidR="003A2502" w:rsidRPr="003A3741" w:rsidRDefault="003A2502" w:rsidP="003A3741">
      <w:pPr>
        <w:pStyle w:val="EndNoteBibliography"/>
        <w:rPr>
          <w:rFonts w:asciiTheme="majorBidi" w:hAnsiTheme="majorBidi" w:cstheme="majorBidi"/>
        </w:rPr>
      </w:pPr>
      <w:bookmarkStart w:id="35" w:name="_ENREF_35"/>
      <w:r w:rsidRPr="003A3741">
        <w:rPr>
          <w:rFonts w:asciiTheme="majorBidi" w:hAnsiTheme="majorBidi" w:cstheme="majorBidi"/>
        </w:rPr>
        <w:t>35.</w:t>
      </w:r>
      <w:r w:rsidRPr="003A3741">
        <w:rPr>
          <w:rFonts w:asciiTheme="majorBidi" w:hAnsiTheme="majorBidi" w:cstheme="majorBidi"/>
        </w:rPr>
        <w:tab/>
        <w:t xml:space="preserve">Shehadeh M, </w:t>
      </w:r>
      <w:r w:rsidRPr="003A3741">
        <w:rPr>
          <w:rFonts w:asciiTheme="majorBidi" w:hAnsiTheme="majorBidi" w:cstheme="majorBidi"/>
          <w:b/>
        </w:rPr>
        <w:t>Jaradat N</w:t>
      </w:r>
      <w:r w:rsidRPr="003A3741">
        <w:rPr>
          <w:rFonts w:asciiTheme="majorBidi" w:hAnsiTheme="majorBidi" w:cstheme="majorBidi"/>
        </w:rPr>
        <w:t>, Al-Masri M, Zaid AN, Hussein F, Khasati A, et al. Rapid, cost-effective and organic solvent-free production of biologically active essential oil from Mediterranean wild Origanum syriacum. Saudi Pharmaceutical Journal. 2019.</w:t>
      </w:r>
      <w:bookmarkEnd w:id="35"/>
    </w:p>
    <w:p w:rsidR="003A2502" w:rsidRPr="003A3741" w:rsidRDefault="003A2502" w:rsidP="003A3741">
      <w:pPr>
        <w:pStyle w:val="EndNoteBibliography"/>
        <w:rPr>
          <w:rFonts w:asciiTheme="majorBidi" w:hAnsiTheme="majorBidi" w:cstheme="majorBidi"/>
        </w:rPr>
      </w:pPr>
      <w:bookmarkStart w:id="36" w:name="_ENREF_36"/>
      <w:r w:rsidRPr="003A3741">
        <w:rPr>
          <w:rFonts w:asciiTheme="majorBidi" w:hAnsiTheme="majorBidi" w:cstheme="majorBidi"/>
        </w:rPr>
        <w:t>36.</w:t>
      </w:r>
      <w:r w:rsidRPr="003A3741">
        <w:rPr>
          <w:rFonts w:asciiTheme="majorBidi" w:hAnsiTheme="majorBidi" w:cstheme="majorBidi"/>
        </w:rPr>
        <w:tab/>
        <w:t>Shadid KA, Al-Lahham S, Jaradat N, Abu-Nameh ES, Qaisi AM. Preliminary Phytochemical Screening, Antioxidant and Antimicrobial Activities of the Aqueous, Methanol, Acetone, and Hexane Fractions of Centaurea cyanoides Wahlenb. Jordan Journal of Pharmaceutical Sciences. 2019;12(1):21-32.</w:t>
      </w:r>
      <w:bookmarkEnd w:id="36"/>
    </w:p>
    <w:p w:rsidR="003A2502" w:rsidRPr="003A3741" w:rsidRDefault="003A2502" w:rsidP="003A3741">
      <w:pPr>
        <w:pStyle w:val="EndNoteBibliography"/>
        <w:rPr>
          <w:rFonts w:asciiTheme="majorBidi" w:hAnsiTheme="majorBidi" w:cstheme="majorBidi"/>
        </w:rPr>
      </w:pPr>
      <w:bookmarkStart w:id="37" w:name="_ENREF_37"/>
      <w:r w:rsidRPr="003A3741">
        <w:rPr>
          <w:rFonts w:asciiTheme="majorBidi" w:hAnsiTheme="majorBidi" w:cstheme="majorBidi"/>
        </w:rPr>
        <w:t>37.</w:t>
      </w:r>
      <w:r w:rsidRPr="003A3741">
        <w:rPr>
          <w:rFonts w:asciiTheme="majorBidi" w:hAnsiTheme="majorBidi" w:cstheme="majorBidi"/>
        </w:rPr>
        <w:tab/>
        <w:t>Qneibi M, Jaradat N, Hawash M, Zaid AN, Natsheh A-R, Yousef R, et al. The Neuroprotective Role of Origanum syriacum L. and Lavandula dentata L. Essential Oils through Their Effects on AMPA Receptors. BioMed Research International. 2019;2019:doi: 10.1155/2019/5640173.</w:t>
      </w:r>
      <w:bookmarkEnd w:id="37"/>
    </w:p>
    <w:p w:rsidR="003A2502" w:rsidRPr="003A3741" w:rsidRDefault="003A2502" w:rsidP="003A3741">
      <w:pPr>
        <w:pStyle w:val="EndNoteBibliography"/>
        <w:rPr>
          <w:rFonts w:asciiTheme="majorBidi" w:hAnsiTheme="majorBidi" w:cstheme="majorBidi"/>
        </w:rPr>
      </w:pPr>
      <w:bookmarkStart w:id="38" w:name="_ENREF_38"/>
      <w:r w:rsidRPr="003A3741">
        <w:rPr>
          <w:rFonts w:asciiTheme="majorBidi" w:hAnsiTheme="majorBidi" w:cstheme="majorBidi"/>
        </w:rPr>
        <w:t>38.</w:t>
      </w:r>
      <w:r w:rsidRPr="003A3741">
        <w:rPr>
          <w:rFonts w:asciiTheme="majorBidi" w:hAnsiTheme="majorBidi" w:cstheme="majorBidi"/>
        </w:rPr>
        <w:tab/>
        <w:t>Qneibi M, Jaradat N, Emwas N. Effect of Geraniol and Citronellol Essential Oils on the Biophysical Gating Properties of AMPA Receptors. Applied Sciences. 2019;9(21):4693.</w:t>
      </w:r>
      <w:bookmarkEnd w:id="38"/>
    </w:p>
    <w:p w:rsidR="003A2502" w:rsidRPr="003A3741" w:rsidRDefault="003A2502" w:rsidP="003A3741">
      <w:pPr>
        <w:pStyle w:val="EndNoteBibliography"/>
        <w:rPr>
          <w:rFonts w:asciiTheme="majorBidi" w:hAnsiTheme="majorBidi" w:cstheme="majorBidi"/>
        </w:rPr>
      </w:pPr>
      <w:bookmarkStart w:id="39" w:name="_ENREF_39"/>
      <w:r w:rsidRPr="003A3741">
        <w:rPr>
          <w:rFonts w:asciiTheme="majorBidi" w:hAnsiTheme="majorBidi" w:cstheme="majorBidi"/>
        </w:rPr>
        <w:t>39.</w:t>
      </w:r>
      <w:r w:rsidRPr="003A3741">
        <w:rPr>
          <w:rFonts w:asciiTheme="majorBidi" w:hAnsiTheme="majorBidi" w:cstheme="majorBidi"/>
        </w:rPr>
        <w:tab/>
        <w:t>Qneibi M, Hamed O, Natsheh A-R, Fares O, Jaradat N, Emwas N, et al. Inhibition and assessment of the biophysical gating properties of GluA2 and GluA2/A3 AMPA receptors using curcumin derivatives. PloS one. 2019;14(8).</w:t>
      </w:r>
      <w:bookmarkEnd w:id="39"/>
    </w:p>
    <w:p w:rsidR="003A2502" w:rsidRPr="003A3741" w:rsidRDefault="003A2502" w:rsidP="003A3741">
      <w:pPr>
        <w:pStyle w:val="EndNoteBibliography"/>
        <w:rPr>
          <w:rFonts w:asciiTheme="majorBidi" w:hAnsiTheme="majorBidi" w:cstheme="majorBidi"/>
        </w:rPr>
      </w:pPr>
      <w:bookmarkStart w:id="40" w:name="_ENREF_40"/>
      <w:r w:rsidRPr="003A3741">
        <w:rPr>
          <w:rFonts w:asciiTheme="majorBidi" w:hAnsiTheme="majorBidi" w:cstheme="majorBidi"/>
        </w:rPr>
        <w:t>40.</w:t>
      </w:r>
      <w:r w:rsidRPr="003A3741">
        <w:rPr>
          <w:rFonts w:asciiTheme="majorBidi" w:hAnsiTheme="majorBidi" w:cstheme="majorBidi"/>
        </w:rPr>
        <w:tab/>
        <w:t xml:space="preserve">Qneibi M, Hamed O, Natsheh A-R, Fares O, </w:t>
      </w:r>
      <w:r w:rsidRPr="003A3741">
        <w:rPr>
          <w:rFonts w:asciiTheme="majorBidi" w:hAnsiTheme="majorBidi" w:cstheme="majorBidi"/>
          <w:b/>
        </w:rPr>
        <w:t>Jaradat N</w:t>
      </w:r>
      <w:r w:rsidRPr="003A3741">
        <w:rPr>
          <w:rFonts w:asciiTheme="majorBidi" w:hAnsiTheme="majorBidi" w:cstheme="majorBidi"/>
        </w:rPr>
        <w:t>, Emwas N, et al. Inhibition and assessment of the biophysical gating properties of GluA2 and GluA2/A3 AMPA receptors using curcumin derivatives. PloS one. 2019;14(8):e0221132.</w:t>
      </w:r>
      <w:bookmarkEnd w:id="40"/>
    </w:p>
    <w:p w:rsidR="003A2502" w:rsidRPr="003A3741" w:rsidRDefault="003A2502" w:rsidP="003A3741">
      <w:pPr>
        <w:pStyle w:val="EndNoteBibliography"/>
        <w:rPr>
          <w:rFonts w:asciiTheme="majorBidi" w:hAnsiTheme="majorBidi" w:cstheme="majorBidi"/>
        </w:rPr>
      </w:pPr>
      <w:bookmarkStart w:id="41" w:name="_ENREF_41"/>
      <w:r w:rsidRPr="003A3741">
        <w:rPr>
          <w:rFonts w:asciiTheme="majorBidi" w:hAnsiTheme="majorBidi" w:cstheme="majorBidi"/>
        </w:rPr>
        <w:t>41.</w:t>
      </w:r>
      <w:r w:rsidRPr="003A3741">
        <w:rPr>
          <w:rFonts w:asciiTheme="majorBidi" w:hAnsiTheme="majorBidi" w:cstheme="majorBidi"/>
        </w:rPr>
        <w:tab/>
        <w:t>Qneibi M, Hamed O, Fares O, Jaradat N, Natsheh A-R, AbuHasan Q, et al. The inhibitory role of curcumin derivatives on AMPA receptor subunits and their effect on the gating biophysical properties. European Journal of Pharmaceutical Sciences. 2019;136:104951.</w:t>
      </w:r>
      <w:bookmarkEnd w:id="41"/>
    </w:p>
    <w:p w:rsidR="003A2502" w:rsidRPr="003A3741" w:rsidRDefault="003A2502" w:rsidP="003A3741">
      <w:pPr>
        <w:pStyle w:val="EndNoteBibliography"/>
        <w:rPr>
          <w:rFonts w:asciiTheme="majorBidi" w:hAnsiTheme="majorBidi" w:cstheme="majorBidi"/>
        </w:rPr>
      </w:pPr>
      <w:bookmarkStart w:id="42" w:name="_ENREF_42"/>
      <w:r w:rsidRPr="003A3741">
        <w:rPr>
          <w:rFonts w:asciiTheme="majorBidi" w:hAnsiTheme="majorBidi" w:cstheme="majorBidi"/>
        </w:rPr>
        <w:t>42.</w:t>
      </w:r>
      <w:r w:rsidRPr="003A3741">
        <w:rPr>
          <w:rFonts w:asciiTheme="majorBidi" w:hAnsiTheme="majorBidi" w:cstheme="majorBidi"/>
        </w:rPr>
        <w:tab/>
        <w:t xml:space="preserve">Qneibi M, Hamed O, Fares O, </w:t>
      </w:r>
      <w:r w:rsidRPr="003A3741">
        <w:rPr>
          <w:rFonts w:asciiTheme="majorBidi" w:hAnsiTheme="majorBidi" w:cstheme="majorBidi"/>
          <w:b/>
        </w:rPr>
        <w:t>Jaradat N</w:t>
      </w:r>
      <w:r w:rsidRPr="003A3741">
        <w:rPr>
          <w:rFonts w:asciiTheme="majorBidi" w:hAnsiTheme="majorBidi" w:cstheme="majorBidi"/>
        </w:rPr>
        <w:t>, Natsheh A-R, AbuHasan Q, et al. The inhibitory role of curcumin derivatives on AMPA receptor subunits and their effect on the gating biophysical properties. European Journal of Pharmaceutical Sciences. 2019;136:doi: 10.1016/j.ejps.2019.06.005.</w:t>
      </w:r>
      <w:bookmarkEnd w:id="42"/>
    </w:p>
    <w:p w:rsidR="003A2502" w:rsidRPr="003A3741" w:rsidRDefault="003A2502" w:rsidP="003A3741">
      <w:pPr>
        <w:pStyle w:val="EndNoteBibliography"/>
        <w:rPr>
          <w:rFonts w:asciiTheme="majorBidi" w:hAnsiTheme="majorBidi" w:cstheme="majorBidi"/>
        </w:rPr>
      </w:pPr>
      <w:bookmarkStart w:id="43" w:name="_ENREF_43"/>
      <w:r w:rsidRPr="003A3741">
        <w:rPr>
          <w:rFonts w:asciiTheme="majorBidi" w:hAnsiTheme="majorBidi" w:cstheme="majorBidi"/>
        </w:rPr>
        <w:t>43.</w:t>
      </w:r>
      <w:r w:rsidRPr="003A3741">
        <w:rPr>
          <w:rFonts w:asciiTheme="majorBidi" w:hAnsiTheme="majorBidi" w:cstheme="majorBidi"/>
        </w:rPr>
        <w:tab/>
        <w:t xml:space="preserve">Omar JS, Khasati A, Qadoumi AN, Qadoumi M, </w:t>
      </w:r>
      <w:r w:rsidRPr="003A3741">
        <w:rPr>
          <w:rFonts w:asciiTheme="majorBidi" w:hAnsiTheme="majorBidi" w:cstheme="majorBidi"/>
          <w:b/>
        </w:rPr>
        <w:t>Jaradat N</w:t>
      </w:r>
      <w:r w:rsidRPr="003A3741">
        <w:rPr>
          <w:rFonts w:asciiTheme="majorBidi" w:hAnsiTheme="majorBidi" w:cstheme="majorBidi"/>
        </w:rPr>
        <w:t>. Watermelon juice and aquatic exercises, their synergistic effect on some physical fitness and physiological variables in males and females volunteers. Marmara Pharmaceutical Journal. 2019;23(3):387-94.</w:t>
      </w:r>
      <w:bookmarkEnd w:id="43"/>
    </w:p>
    <w:p w:rsidR="003A2502" w:rsidRPr="003A3741" w:rsidRDefault="003A2502" w:rsidP="003A3741">
      <w:pPr>
        <w:pStyle w:val="EndNoteBibliography"/>
        <w:rPr>
          <w:rFonts w:asciiTheme="majorBidi" w:hAnsiTheme="majorBidi" w:cstheme="majorBidi"/>
        </w:rPr>
      </w:pPr>
      <w:bookmarkStart w:id="44" w:name="_ENREF_44"/>
      <w:r w:rsidRPr="003A3741">
        <w:rPr>
          <w:rFonts w:asciiTheme="majorBidi" w:hAnsiTheme="majorBidi" w:cstheme="majorBidi"/>
        </w:rPr>
        <w:t>44.</w:t>
      </w:r>
      <w:r w:rsidRPr="003A3741">
        <w:rPr>
          <w:rFonts w:asciiTheme="majorBidi" w:hAnsiTheme="majorBidi" w:cstheme="majorBidi"/>
        </w:rPr>
        <w:tab/>
        <w:t xml:space="preserve">Mrabti HN, </w:t>
      </w:r>
      <w:r w:rsidRPr="003A3741">
        <w:rPr>
          <w:rFonts w:asciiTheme="majorBidi" w:hAnsiTheme="majorBidi" w:cstheme="majorBidi"/>
          <w:b/>
        </w:rPr>
        <w:t>Jaradat N</w:t>
      </w:r>
      <w:r w:rsidRPr="003A3741">
        <w:rPr>
          <w:rFonts w:asciiTheme="majorBidi" w:hAnsiTheme="majorBidi" w:cstheme="majorBidi"/>
        </w:rPr>
        <w:t>, Kachmar MR, Ed-Dra A, Ouahbi A, Cherrah Y, et al. Integrative herbal treatments of diabetes in Beni Mellal region of Morocco. Journal of integrative medicine. 2019;17(2):93-9.</w:t>
      </w:r>
      <w:bookmarkEnd w:id="44"/>
    </w:p>
    <w:p w:rsidR="003A2502" w:rsidRPr="003A3741" w:rsidRDefault="003A2502" w:rsidP="003A3741">
      <w:pPr>
        <w:pStyle w:val="EndNoteBibliography"/>
        <w:rPr>
          <w:rFonts w:asciiTheme="majorBidi" w:hAnsiTheme="majorBidi" w:cstheme="majorBidi"/>
        </w:rPr>
      </w:pPr>
      <w:bookmarkStart w:id="45" w:name="_ENREF_45"/>
      <w:r w:rsidRPr="003A3741">
        <w:rPr>
          <w:rFonts w:asciiTheme="majorBidi" w:hAnsiTheme="majorBidi" w:cstheme="majorBidi"/>
        </w:rPr>
        <w:t>45.</w:t>
      </w:r>
      <w:r w:rsidRPr="003A3741">
        <w:rPr>
          <w:rFonts w:asciiTheme="majorBidi" w:hAnsiTheme="majorBidi" w:cstheme="majorBidi"/>
        </w:rPr>
        <w:tab/>
        <w:t xml:space="preserve">Mrabti HN, </w:t>
      </w:r>
      <w:r w:rsidRPr="003A3741">
        <w:rPr>
          <w:rFonts w:asciiTheme="majorBidi" w:hAnsiTheme="majorBidi" w:cstheme="majorBidi"/>
          <w:b/>
        </w:rPr>
        <w:t>Jaradat N</w:t>
      </w:r>
      <w:r w:rsidRPr="003A3741">
        <w:rPr>
          <w:rFonts w:asciiTheme="majorBidi" w:hAnsiTheme="majorBidi" w:cstheme="majorBidi"/>
        </w:rPr>
        <w:t>, Kachmar MR, Ed-Dra A, Ouahbi A, Cherrah Y, et al. Integrative herbal treatments of diabetes in Beni Mellal region of Morocco. Journal of integrative medicine. 2019:doi: 10.1016/j.joim.2019.01.001.</w:t>
      </w:r>
      <w:bookmarkEnd w:id="45"/>
    </w:p>
    <w:p w:rsidR="003A2502" w:rsidRPr="003A3741" w:rsidRDefault="003A2502" w:rsidP="003A3741">
      <w:pPr>
        <w:pStyle w:val="EndNoteBibliography"/>
        <w:rPr>
          <w:rFonts w:asciiTheme="majorBidi" w:hAnsiTheme="majorBidi" w:cstheme="majorBidi"/>
        </w:rPr>
      </w:pPr>
      <w:bookmarkStart w:id="46" w:name="_ENREF_46"/>
      <w:r w:rsidRPr="003A3741">
        <w:rPr>
          <w:rFonts w:asciiTheme="majorBidi" w:hAnsiTheme="majorBidi" w:cstheme="majorBidi"/>
        </w:rPr>
        <w:t>46.</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Al-lahham S, Zaid AN, Hussein F, Issa L, Abualhasan MN, et al. Carlina curetum plant phytoconstituents, enzymes inhibitory and cytotoxic activity on cervical epithelial carcinoma and colon cancer cell lines. European Journal of Integrative Medicine. 2019;30:100933.</w:t>
      </w:r>
      <w:bookmarkEnd w:id="46"/>
    </w:p>
    <w:p w:rsidR="003A2502" w:rsidRPr="003A3741" w:rsidRDefault="003A2502" w:rsidP="003A3741">
      <w:pPr>
        <w:pStyle w:val="EndNoteBibliography"/>
        <w:rPr>
          <w:rFonts w:asciiTheme="majorBidi" w:hAnsiTheme="majorBidi" w:cstheme="majorBidi"/>
        </w:rPr>
      </w:pPr>
      <w:bookmarkStart w:id="47" w:name="_ENREF_47"/>
      <w:r w:rsidRPr="003A3741">
        <w:rPr>
          <w:rFonts w:asciiTheme="majorBidi" w:hAnsiTheme="majorBidi" w:cstheme="majorBidi"/>
        </w:rPr>
        <w:t>47.</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Zaid AN. Herbal remedies used for the treatment of infertility in males and females by traditional healers in the rural areas of the West Bank/Palestine. BMC complementary and alternative medicine. 2019;19(1):194.</w:t>
      </w:r>
      <w:bookmarkEnd w:id="47"/>
    </w:p>
    <w:p w:rsidR="003A2502" w:rsidRPr="003A3741" w:rsidRDefault="003A2502" w:rsidP="003A3741">
      <w:pPr>
        <w:pStyle w:val="EndNoteBibliography"/>
        <w:rPr>
          <w:rFonts w:asciiTheme="majorBidi" w:hAnsiTheme="majorBidi" w:cstheme="majorBidi"/>
        </w:rPr>
      </w:pPr>
      <w:bookmarkStart w:id="48" w:name="_ENREF_48"/>
      <w:r w:rsidRPr="003A3741">
        <w:rPr>
          <w:rFonts w:asciiTheme="majorBidi" w:hAnsiTheme="majorBidi" w:cstheme="majorBidi"/>
        </w:rPr>
        <w:lastRenderedPageBreak/>
        <w:t>48.</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Khasati A, Abu-Shanab B, Al-lahham S, Zaid AN, Abualhasan M, et al. Bactericidal, Fungicidal, Helminthicidal, Antioxidant, and Chemical Properties of Chrozophora obliqua Extract. Phytothérapie. 2019:Doi: 10.3166/phyto-2019-0134.</w:t>
      </w:r>
      <w:bookmarkEnd w:id="48"/>
    </w:p>
    <w:p w:rsidR="003A2502" w:rsidRPr="003A3741" w:rsidRDefault="003A2502" w:rsidP="003A3741">
      <w:pPr>
        <w:pStyle w:val="EndNoteBibliography"/>
        <w:rPr>
          <w:rFonts w:asciiTheme="majorBidi" w:hAnsiTheme="majorBidi" w:cstheme="majorBidi"/>
        </w:rPr>
      </w:pPr>
      <w:bookmarkStart w:id="49" w:name="_ENREF_49"/>
      <w:r w:rsidRPr="003A3741">
        <w:rPr>
          <w:rFonts w:asciiTheme="majorBidi" w:hAnsiTheme="majorBidi" w:cstheme="majorBidi"/>
        </w:rPr>
        <w:t>49.</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Al-lahham S, Abualhasan MN, Ghannam D, Mousa K, Kolayb H, et al. Chemical Fingerprinting, Anticancer, Anti-inflammatory and Free Radical Scavenging Properties of Calamintha fenzlii Vis. Volatile Oil from Palestine. Arabian Journal for Science and Engineering. 2019:1-8.</w:t>
      </w:r>
      <w:bookmarkEnd w:id="49"/>
    </w:p>
    <w:p w:rsidR="003A2502" w:rsidRPr="003A3741" w:rsidRDefault="003A2502" w:rsidP="003A3741">
      <w:pPr>
        <w:pStyle w:val="EndNoteBibliography"/>
        <w:rPr>
          <w:rFonts w:asciiTheme="majorBidi" w:hAnsiTheme="majorBidi" w:cstheme="majorBidi"/>
        </w:rPr>
      </w:pPr>
      <w:bookmarkStart w:id="50" w:name="_ENREF_50"/>
      <w:r w:rsidRPr="003A3741">
        <w:rPr>
          <w:rFonts w:asciiTheme="majorBidi" w:hAnsiTheme="majorBidi" w:cstheme="majorBidi"/>
        </w:rPr>
        <w:t>50.</w:t>
      </w:r>
      <w:r w:rsidRPr="003A3741">
        <w:rPr>
          <w:rFonts w:asciiTheme="majorBidi" w:hAnsiTheme="majorBidi" w:cstheme="majorBidi"/>
        </w:rPr>
        <w:tab/>
        <w:t xml:space="preserve">Iyad Ali, </w:t>
      </w:r>
      <w:r w:rsidRPr="003A3741">
        <w:rPr>
          <w:rFonts w:asciiTheme="majorBidi" w:hAnsiTheme="majorBidi" w:cstheme="majorBidi"/>
          <w:b/>
        </w:rPr>
        <w:t>Nidal Jaradat</w:t>
      </w:r>
      <w:r w:rsidRPr="003A3741">
        <w:rPr>
          <w:rFonts w:asciiTheme="majorBidi" w:hAnsiTheme="majorBidi" w:cstheme="majorBidi"/>
        </w:rPr>
        <w:t>, Abed Nasser Zaid, Ekhlas Yousef, Islam Haimoni, Aida Yaseen. The effect of different cooking methods on antioxidant activity of fruits and vegetables. J Mater Environ Sci. 2019;10(5):450-6.</w:t>
      </w:r>
      <w:bookmarkEnd w:id="50"/>
    </w:p>
    <w:p w:rsidR="003A2502" w:rsidRPr="003A3741" w:rsidRDefault="003A2502" w:rsidP="003A3741">
      <w:pPr>
        <w:pStyle w:val="EndNoteBibliography"/>
        <w:rPr>
          <w:rFonts w:asciiTheme="majorBidi" w:hAnsiTheme="majorBidi" w:cstheme="majorBidi"/>
        </w:rPr>
      </w:pPr>
      <w:bookmarkStart w:id="51" w:name="_ENREF_51"/>
      <w:r w:rsidRPr="003A3741">
        <w:rPr>
          <w:rFonts w:asciiTheme="majorBidi" w:hAnsiTheme="majorBidi" w:cstheme="majorBidi"/>
        </w:rPr>
        <w:t>51.</w:t>
      </w:r>
      <w:r w:rsidRPr="003A3741">
        <w:rPr>
          <w:rFonts w:asciiTheme="majorBidi" w:hAnsiTheme="majorBidi" w:cstheme="majorBidi"/>
        </w:rPr>
        <w:tab/>
        <w:t xml:space="preserve">Hawash M, </w:t>
      </w:r>
      <w:r w:rsidRPr="003A3741">
        <w:rPr>
          <w:rFonts w:asciiTheme="majorBidi" w:hAnsiTheme="majorBidi" w:cstheme="majorBidi"/>
          <w:b/>
        </w:rPr>
        <w:t>Jaradat N</w:t>
      </w:r>
      <w:r w:rsidRPr="003A3741">
        <w:rPr>
          <w:rFonts w:asciiTheme="majorBidi" w:hAnsiTheme="majorBidi" w:cstheme="majorBidi"/>
        </w:rPr>
        <w:t>, Elaraj J, Hamdan A, Lebdeh SA, Halawa T. Evaluation of the hypoglycemic effect of seven wild folkloric edible plants from Palestine. Journal of Complementary and Integrative Medicine. 2019:doi: 10.1515/jcim-2019-0032.</w:t>
      </w:r>
      <w:bookmarkEnd w:id="51"/>
    </w:p>
    <w:p w:rsidR="003A2502" w:rsidRPr="003A3741" w:rsidRDefault="003A2502" w:rsidP="003A3741">
      <w:pPr>
        <w:pStyle w:val="EndNoteBibliography"/>
        <w:rPr>
          <w:rFonts w:asciiTheme="majorBidi" w:hAnsiTheme="majorBidi" w:cstheme="majorBidi"/>
        </w:rPr>
      </w:pPr>
      <w:bookmarkStart w:id="52" w:name="_ENREF_52"/>
      <w:r w:rsidRPr="003A3741">
        <w:rPr>
          <w:rFonts w:asciiTheme="majorBidi" w:hAnsiTheme="majorBidi" w:cstheme="majorBidi"/>
        </w:rPr>
        <w:t>52.</w:t>
      </w:r>
      <w:r w:rsidRPr="003A3741">
        <w:rPr>
          <w:rFonts w:asciiTheme="majorBidi" w:hAnsiTheme="majorBidi" w:cstheme="majorBidi"/>
        </w:rPr>
        <w:tab/>
        <w:t xml:space="preserve">Eid AM, </w:t>
      </w:r>
      <w:r w:rsidRPr="003A3741">
        <w:rPr>
          <w:rFonts w:asciiTheme="majorBidi" w:hAnsiTheme="majorBidi" w:cstheme="majorBidi"/>
          <w:b/>
        </w:rPr>
        <w:t>Jaradat NA</w:t>
      </w:r>
      <w:r w:rsidRPr="003A3741">
        <w:rPr>
          <w:rFonts w:asciiTheme="majorBidi" w:hAnsiTheme="majorBidi" w:cstheme="majorBidi"/>
        </w:rPr>
        <w:t>, Elmarzugi NA, Alkowni R, Hussen F, Ayyash LA, et al. Anti-Microbial and Free Radical Scavenging Activities of Nigella Sativa Colloidal-Emulgel. Letters in Drug Design &amp; Discovery. 2019;16(4):408-16.</w:t>
      </w:r>
      <w:bookmarkEnd w:id="52"/>
    </w:p>
    <w:p w:rsidR="003A2502" w:rsidRPr="003A3741" w:rsidRDefault="003A2502" w:rsidP="003A3741">
      <w:pPr>
        <w:pStyle w:val="EndNoteBibliography"/>
        <w:rPr>
          <w:rFonts w:asciiTheme="majorBidi" w:hAnsiTheme="majorBidi" w:cstheme="majorBidi"/>
        </w:rPr>
      </w:pPr>
      <w:bookmarkStart w:id="53" w:name="_ENREF_53"/>
      <w:r w:rsidRPr="003A3741">
        <w:rPr>
          <w:rFonts w:asciiTheme="majorBidi" w:hAnsiTheme="majorBidi" w:cstheme="majorBidi"/>
        </w:rPr>
        <w:t>53.</w:t>
      </w:r>
      <w:r w:rsidRPr="003A3741">
        <w:rPr>
          <w:rFonts w:asciiTheme="majorBidi" w:hAnsiTheme="majorBidi" w:cstheme="majorBidi"/>
        </w:rPr>
        <w:tab/>
        <w:t xml:space="preserve">Eid AM, Elmarzugi NA, Jaradat NA. Influence of sonication and in vitro evaluation of nifedipine self-nanoemulsifying drug delivery system. Brazilian Journal of Pharmaceutical Sciences. 2019;55:https://doi.org/10.1590/s2175-97902019000217497 </w:t>
      </w:r>
      <w:bookmarkEnd w:id="53"/>
    </w:p>
    <w:p w:rsidR="003A2502" w:rsidRPr="003A3741" w:rsidRDefault="003A2502" w:rsidP="003A3741">
      <w:pPr>
        <w:pStyle w:val="EndNoteBibliography"/>
        <w:rPr>
          <w:rFonts w:asciiTheme="majorBidi" w:hAnsiTheme="majorBidi" w:cstheme="majorBidi"/>
        </w:rPr>
      </w:pPr>
      <w:bookmarkStart w:id="54" w:name="_ENREF_54"/>
      <w:r w:rsidRPr="003A3741">
        <w:rPr>
          <w:rFonts w:asciiTheme="majorBidi" w:hAnsiTheme="majorBidi" w:cstheme="majorBidi"/>
        </w:rPr>
        <w:t>54.</w:t>
      </w:r>
      <w:r w:rsidRPr="003A3741">
        <w:rPr>
          <w:rFonts w:asciiTheme="majorBidi" w:hAnsiTheme="majorBidi" w:cstheme="majorBidi"/>
        </w:rPr>
        <w:tab/>
        <w:t>Eid AM, Elmarzugi NA, Jaradat NA. Influence of sonication and in vitro evaluation of nifedipine self-nanoemulsifying drug delivery system. Brazilian Journal of Pharmaceutical Sciences. 2019;55.</w:t>
      </w:r>
      <w:bookmarkEnd w:id="54"/>
    </w:p>
    <w:p w:rsidR="003A2502" w:rsidRPr="003A3741" w:rsidRDefault="003A2502" w:rsidP="003A3741">
      <w:pPr>
        <w:pStyle w:val="EndNoteBibliography"/>
        <w:rPr>
          <w:rFonts w:asciiTheme="majorBidi" w:hAnsiTheme="majorBidi" w:cstheme="majorBidi"/>
        </w:rPr>
      </w:pPr>
      <w:bookmarkStart w:id="55" w:name="_ENREF_55"/>
      <w:r w:rsidRPr="003A3741">
        <w:rPr>
          <w:rFonts w:asciiTheme="majorBidi" w:hAnsiTheme="majorBidi" w:cstheme="majorBidi"/>
        </w:rPr>
        <w:t>55.</w:t>
      </w:r>
      <w:r w:rsidRPr="003A3741">
        <w:rPr>
          <w:rFonts w:asciiTheme="majorBidi" w:hAnsiTheme="majorBidi" w:cstheme="majorBidi"/>
        </w:rPr>
        <w:tab/>
        <w:t xml:space="preserve">Amer J, </w:t>
      </w:r>
      <w:r w:rsidRPr="003A3741">
        <w:rPr>
          <w:rFonts w:asciiTheme="majorBidi" w:hAnsiTheme="majorBidi" w:cstheme="majorBidi"/>
          <w:b/>
        </w:rPr>
        <w:t>Jaradat N</w:t>
      </w:r>
      <w:r w:rsidRPr="003A3741">
        <w:rPr>
          <w:rFonts w:asciiTheme="majorBidi" w:hAnsiTheme="majorBidi" w:cstheme="majorBidi"/>
        </w:rPr>
        <w:t>, Hattab S, Al-hihi S, Juma'a Re. Traditional Palestinian medicinal plant Cercis siliquastrum (Judas tree) inhibits the DNA cell cycle of breast cancer–Antimicrobial and antioxidant characteristics. European Journal of Integrative Medicine. 2019;27:90-6.</w:t>
      </w:r>
      <w:bookmarkEnd w:id="55"/>
    </w:p>
    <w:p w:rsidR="003A2502" w:rsidRPr="003A3741" w:rsidRDefault="003A2502" w:rsidP="003A3741">
      <w:pPr>
        <w:pStyle w:val="EndNoteBibliography"/>
        <w:rPr>
          <w:rFonts w:asciiTheme="majorBidi" w:hAnsiTheme="majorBidi" w:cstheme="majorBidi"/>
        </w:rPr>
      </w:pPr>
      <w:bookmarkStart w:id="56" w:name="_ENREF_56"/>
      <w:r w:rsidRPr="003A3741">
        <w:rPr>
          <w:rFonts w:asciiTheme="majorBidi" w:hAnsiTheme="majorBidi" w:cstheme="majorBidi"/>
        </w:rPr>
        <w:t>56.</w:t>
      </w:r>
      <w:r w:rsidRPr="003A3741">
        <w:rPr>
          <w:rFonts w:asciiTheme="majorBidi" w:hAnsiTheme="majorBidi" w:cstheme="majorBidi"/>
        </w:rPr>
        <w:tab/>
        <w:t xml:space="preserve">Al Zabadi H, Hussein A, Shaker J, Rahhal B, </w:t>
      </w:r>
      <w:r w:rsidRPr="003A3741">
        <w:rPr>
          <w:rFonts w:asciiTheme="majorBidi" w:hAnsiTheme="majorBidi" w:cstheme="majorBidi"/>
          <w:b/>
        </w:rPr>
        <w:t>Jaradat NA</w:t>
      </w:r>
      <w:r w:rsidRPr="003A3741">
        <w:rPr>
          <w:rFonts w:asciiTheme="majorBidi" w:hAnsiTheme="majorBidi" w:cstheme="majorBidi"/>
        </w:rPr>
        <w:t>, Al Qub M. Lung function and exercise performance assessment after inhalation of naturally essential oils: A descriptive observational study. Chulalongkorn Medical Journal. 2019;63(4):271-9.</w:t>
      </w:r>
      <w:bookmarkEnd w:id="56"/>
    </w:p>
    <w:p w:rsidR="003A2502" w:rsidRPr="003A3741" w:rsidRDefault="003A2502" w:rsidP="003A3741">
      <w:pPr>
        <w:pStyle w:val="EndNoteBibliography"/>
        <w:rPr>
          <w:rFonts w:asciiTheme="majorBidi" w:hAnsiTheme="majorBidi" w:cstheme="majorBidi"/>
        </w:rPr>
      </w:pPr>
      <w:bookmarkStart w:id="57" w:name="_ENREF_57"/>
      <w:r w:rsidRPr="003A3741">
        <w:rPr>
          <w:rFonts w:asciiTheme="majorBidi" w:hAnsiTheme="majorBidi" w:cstheme="majorBidi"/>
        </w:rPr>
        <w:t>57.</w:t>
      </w:r>
      <w:r w:rsidRPr="003A3741">
        <w:rPr>
          <w:rFonts w:asciiTheme="majorBidi" w:hAnsiTheme="majorBidi" w:cstheme="majorBidi"/>
        </w:rPr>
        <w:tab/>
        <w:t xml:space="preserve">Abu-Khalaf N, Zaid AN, </w:t>
      </w:r>
      <w:r w:rsidRPr="003A3741">
        <w:rPr>
          <w:rFonts w:asciiTheme="majorBidi" w:hAnsiTheme="majorBidi" w:cstheme="majorBidi"/>
          <w:b/>
        </w:rPr>
        <w:t>Jaradat N</w:t>
      </w:r>
      <w:r w:rsidRPr="003A3741">
        <w:rPr>
          <w:rFonts w:asciiTheme="majorBidi" w:hAnsiTheme="majorBidi" w:cstheme="majorBidi"/>
        </w:rPr>
        <w:t>, Alkilany AM, Abulateefeh SR, Ramahi RA, et al. Identification of substandard drug products using electronic tongue: cefdinir suspension as a pilot example. Drug Design, Development and Therapy. 2019;13 3249-58.</w:t>
      </w:r>
      <w:bookmarkEnd w:id="57"/>
    </w:p>
    <w:p w:rsidR="003A2502" w:rsidRPr="003A3741" w:rsidRDefault="003A2502" w:rsidP="003A3741">
      <w:pPr>
        <w:pStyle w:val="EndNoteBibliography"/>
        <w:rPr>
          <w:rFonts w:asciiTheme="majorBidi" w:hAnsiTheme="majorBidi" w:cstheme="majorBidi"/>
        </w:rPr>
      </w:pPr>
      <w:bookmarkStart w:id="58" w:name="_ENREF_58"/>
      <w:r w:rsidRPr="003A3741">
        <w:rPr>
          <w:rFonts w:asciiTheme="majorBidi" w:hAnsiTheme="majorBidi" w:cstheme="majorBidi"/>
        </w:rPr>
        <w:t>58.</w:t>
      </w:r>
      <w:r w:rsidRPr="003A3741">
        <w:rPr>
          <w:rFonts w:asciiTheme="majorBidi" w:hAnsiTheme="majorBidi" w:cstheme="majorBidi"/>
        </w:rPr>
        <w:tab/>
        <w:t>Abu-Khalaf N, Zaid AN, Jaradat N, Alkilany AM, Abulateefeh SR, Al Ramahi R, et al. Identification of substandard drug products using electronic tongue: cefdinir suspension as a pilot example. Drug Design, Development and Therapy. 2019;13:3249.</w:t>
      </w:r>
      <w:bookmarkEnd w:id="58"/>
    </w:p>
    <w:p w:rsidR="003A2502" w:rsidRPr="003A3741" w:rsidRDefault="003A2502" w:rsidP="003A3741">
      <w:pPr>
        <w:pStyle w:val="EndNoteBibliography"/>
        <w:rPr>
          <w:rFonts w:asciiTheme="majorBidi" w:hAnsiTheme="majorBidi" w:cstheme="majorBidi"/>
        </w:rPr>
      </w:pPr>
      <w:bookmarkStart w:id="59" w:name="_ENREF_59"/>
      <w:r w:rsidRPr="003A3741">
        <w:rPr>
          <w:rFonts w:asciiTheme="majorBidi" w:hAnsiTheme="majorBidi" w:cstheme="majorBidi"/>
        </w:rPr>
        <w:t>59.</w:t>
      </w:r>
      <w:r w:rsidRPr="003A3741">
        <w:rPr>
          <w:rFonts w:asciiTheme="majorBidi" w:hAnsiTheme="majorBidi" w:cstheme="majorBidi"/>
        </w:rPr>
        <w:tab/>
        <w:t>Abualhasan M, Jaradat N, Sawaftah Z, Mohsen H, Najjar D, Zareer W. Evaluation of Heavy Metals and Microbiological Contamination of Selected herbals from Palestine. Open Life Sciences. 2019;14(1):448-53.</w:t>
      </w:r>
      <w:bookmarkEnd w:id="59"/>
    </w:p>
    <w:p w:rsidR="003A2502" w:rsidRPr="003A3741" w:rsidRDefault="003A2502" w:rsidP="003A3741">
      <w:pPr>
        <w:pStyle w:val="EndNoteBibliography"/>
        <w:rPr>
          <w:rFonts w:asciiTheme="majorBidi" w:hAnsiTheme="majorBidi" w:cstheme="majorBidi"/>
        </w:rPr>
      </w:pPr>
      <w:bookmarkStart w:id="60" w:name="_ENREF_60"/>
      <w:r w:rsidRPr="003A3741">
        <w:rPr>
          <w:rFonts w:asciiTheme="majorBidi" w:hAnsiTheme="majorBidi" w:cstheme="majorBidi"/>
        </w:rPr>
        <w:t>60.</w:t>
      </w:r>
      <w:r w:rsidRPr="003A3741">
        <w:rPr>
          <w:rFonts w:asciiTheme="majorBidi" w:hAnsiTheme="majorBidi" w:cstheme="majorBidi"/>
        </w:rPr>
        <w:tab/>
        <w:t xml:space="preserve">Abualhasan M, Assali M, </w:t>
      </w:r>
      <w:r w:rsidRPr="003A3741">
        <w:rPr>
          <w:rFonts w:asciiTheme="majorBidi" w:hAnsiTheme="majorBidi" w:cstheme="majorBidi"/>
          <w:b/>
        </w:rPr>
        <w:t>Jaradat N</w:t>
      </w:r>
      <w:r w:rsidRPr="003A3741">
        <w:rPr>
          <w:rFonts w:asciiTheme="majorBidi" w:hAnsiTheme="majorBidi" w:cstheme="majorBidi"/>
        </w:rPr>
        <w:t>, Sarhan T. Synthesis, Formulation and Analytical Method Validation of Rutin Derivative. Letters in Drug Design &amp; Discovery. 2019;16(6):685-95.</w:t>
      </w:r>
      <w:bookmarkEnd w:id="60"/>
    </w:p>
    <w:p w:rsidR="003A2502" w:rsidRPr="003A3741" w:rsidRDefault="003A2502" w:rsidP="003A3741">
      <w:pPr>
        <w:pStyle w:val="EndNoteBibliography"/>
        <w:rPr>
          <w:rFonts w:asciiTheme="majorBidi" w:hAnsiTheme="majorBidi" w:cstheme="majorBidi"/>
        </w:rPr>
      </w:pPr>
      <w:bookmarkStart w:id="61" w:name="_ENREF_61"/>
      <w:r w:rsidRPr="003A3741">
        <w:rPr>
          <w:rFonts w:asciiTheme="majorBidi" w:hAnsiTheme="majorBidi" w:cstheme="majorBidi"/>
        </w:rPr>
        <w:t>61.</w:t>
      </w:r>
      <w:r w:rsidRPr="003A3741">
        <w:rPr>
          <w:rFonts w:asciiTheme="majorBidi" w:hAnsiTheme="majorBidi" w:cstheme="majorBidi"/>
        </w:rPr>
        <w:tab/>
        <w:t xml:space="preserve">Zaid AN, Shraim N, Radwan A, </w:t>
      </w:r>
      <w:r w:rsidRPr="003A3741">
        <w:rPr>
          <w:rFonts w:asciiTheme="majorBidi" w:hAnsiTheme="majorBidi" w:cstheme="majorBidi"/>
          <w:b/>
        </w:rPr>
        <w:t>Jaradat N</w:t>
      </w:r>
      <w:r w:rsidRPr="003A3741">
        <w:rPr>
          <w:rFonts w:asciiTheme="majorBidi" w:hAnsiTheme="majorBidi" w:cstheme="majorBidi"/>
        </w:rPr>
        <w:t>, Hirzallah S, Issa I, et al. Does GastroPlus Support Similarity and Dissimilarity Factors of in vitro-in vivo Prediction in Biowaiver Studies? A Lower Strength Amlodipine As a Model Drug. Drug research. 2018;68(11):625-30.</w:t>
      </w:r>
      <w:bookmarkEnd w:id="61"/>
    </w:p>
    <w:p w:rsidR="003A2502" w:rsidRPr="003A3741" w:rsidRDefault="003A2502" w:rsidP="003A3741">
      <w:pPr>
        <w:pStyle w:val="EndNoteBibliography"/>
        <w:rPr>
          <w:rFonts w:asciiTheme="majorBidi" w:hAnsiTheme="majorBidi" w:cstheme="majorBidi"/>
        </w:rPr>
      </w:pPr>
      <w:bookmarkStart w:id="62" w:name="_ENREF_62"/>
      <w:r w:rsidRPr="003A3741">
        <w:rPr>
          <w:rFonts w:asciiTheme="majorBidi" w:hAnsiTheme="majorBidi" w:cstheme="majorBidi"/>
        </w:rPr>
        <w:t>62.</w:t>
      </w:r>
      <w:r w:rsidRPr="003A3741">
        <w:rPr>
          <w:rFonts w:asciiTheme="majorBidi" w:hAnsiTheme="majorBidi" w:cstheme="majorBidi"/>
        </w:rPr>
        <w:tab/>
        <w:t xml:space="preserve">Zaid AN, Radwan A, </w:t>
      </w:r>
      <w:r w:rsidRPr="003A3741">
        <w:rPr>
          <w:rFonts w:asciiTheme="majorBidi" w:hAnsiTheme="majorBidi" w:cstheme="majorBidi"/>
          <w:b/>
        </w:rPr>
        <w:t>Jaradat N</w:t>
      </w:r>
      <w:r w:rsidRPr="003A3741">
        <w:rPr>
          <w:rFonts w:asciiTheme="majorBidi" w:hAnsiTheme="majorBidi" w:cstheme="majorBidi"/>
        </w:rPr>
        <w:t>, Mousa A, Ghazal N, Bustami R. Formulation and In Vitro, In Vivo Correlation Between Two Candesartan Cilexetil Tablets. Clinical Pharmacology in Drug Development. 2018;7(6):621-6.</w:t>
      </w:r>
      <w:bookmarkEnd w:id="62"/>
    </w:p>
    <w:p w:rsidR="003A2502" w:rsidRPr="003A3741" w:rsidRDefault="003A2502" w:rsidP="003A3741">
      <w:pPr>
        <w:pStyle w:val="EndNoteBibliography"/>
        <w:rPr>
          <w:rFonts w:asciiTheme="majorBidi" w:hAnsiTheme="majorBidi" w:cstheme="majorBidi"/>
        </w:rPr>
      </w:pPr>
      <w:bookmarkStart w:id="63" w:name="_ENREF_63"/>
      <w:r w:rsidRPr="003A3741">
        <w:rPr>
          <w:rFonts w:asciiTheme="majorBidi" w:hAnsiTheme="majorBidi" w:cstheme="majorBidi"/>
        </w:rPr>
        <w:lastRenderedPageBreak/>
        <w:t>63.</w:t>
      </w:r>
      <w:r w:rsidRPr="003A3741">
        <w:rPr>
          <w:rFonts w:asciiTheme="majorBidi" w:hAnsiTheme="majorBidi" w:cstheme="majorBidi"/>
        </w:rPr>
        <w:tab/>
        <w:t xml:space="preserve">Zaid AN, </w:t>
      </w:r>
      <w:r w:rsidRPr="003A3741">
        <w:rPr>
          <w:rFonts w:asciiTheme="majorBidi" w:hAnsiTheme="majorBidi" w:cstheme="majorBidi"/>
          <w:b/>
        </w:rPr>
        <w:t>Jaradat N</w:t>
      </w:r>
      <w:r w:rsidRPr="003A3741">
        <w:rPr>
          <w:rFonts w:asciiTheme="majorBidi" w:hAnsiTheme="majorBidi" w:cstheme="majorBidi"/>
        </w:rPr>
        <w:t>, Darwish S, Nairat S, Shamlawi R, Hamad Y, et al. Assessment of the general quality of sunscreen products available in Palestine and method verification of the sun protection factor using Food and Drug Administration guidelines. Journal of cosmetic dermatology. 2018;17(6):1122-9.</w:t>
      </w:r>
      <w:bookmarkEnd w:id="63"/>
    </w:p>
    <w:p w:rsidR="003A2502" w:rsidRPr="003A3741" w:rsidRDefault="003A2502" w:rsidP="003A3741">
      <w:pPr>
        <w:pStyle w:val="EndNoteBibliography"/>
        <w:rPr>
          <w:rFonts w:asciiTheme="majorBidi" w:hAnsiTheme="majorBidi" w:cstheme="majorBidi"/>
        </w:rPr>
      </w:pPr>
      <w:bookmarkStart w:id="64" w:name="_ENREF_64"/>
      <w:r w:rsidRPr="003A3741">
        <w:rPr>
          <w:rFonts w:asciiTheme="majorBidi" w:hAnsiTheme="majorBidi" w:cstheme="majorBidi"/>
        </w:rPr>
        <w:t>64.</w:t>
      </w:r>
      <w:r w:rsidRPr="003A3741">
        <w:rPr>
          <w:rFonts w:asciiTheme="majorBidi" w:hAnsiTheme="majorBidi" w:cstheme="majorBidi"/>
        </w:rPr>
        <w:tab/>
        <w:t xml:space="preserve">Sibel Tas, Birol Tas, Najlaa Bassalat, </w:t>
      </w:r>
      <w:r w:rsidRPr="003A3741">
        <w:rPr>
          <w:rFonts w:asciiTheme="majorBidi" w:hAnsiTheme="majorBidi" w:cstheme="majorBidi"/>
          <w:b/>
        </w:rPr>
        <w:t>Jaradat N</w:t>
      </w:r>
      <w:r w:rsidRPr="003A3741">
        <w:rPr>
          <w:rFonts w:asciiTheme="majorBidi" w:hAnsiTheme="majorBidi" w:cstheme="majorBidi"/>
        </w:rPr>
        <w:t xml:space="preserve">. In-vivo, hypoglycemic, hypolipidemic and oxidative stress inhibitory activities of </w:t>
      </w:r>
      <w:r w:rsidRPr="003A3741">
        <w:rPr>
          <w:rFonts w:asciiTheme="majorBidi" w:hAnsiTheme="majorBidi" w:cstheme="majorBidi"/>
          <w:i/>
        </w:rPr>
        <w:t>Myrtus communis</w:t>
      </w:r>
      <w:r w:rsidRPr="003A3741">
        <w:rPr>
          <w:rFonts w:asciiTheme="majorBidi" w:hAnsiTheme="majorBidi" w:cstheme="majorBidi"/>
        </w:rPr>
        <w:t xml:space="preserve"> L. fruits hydroalcoholic extract in normoglycemic and streptozotocin-induced diabetic rats. Biomedical Research. 2018;29(13):2727-34.</w:t>
      </w:r>
      <w:bookmarkEnd w:id="64"/>
    </w:p>
    <w:p w:rsidR="003A2502" w:rsidRPr="003A3741" w:rsidRDefault="003A2502" w:rsidP="003A3741">
      <w:pPr>
        <w:pStyle w:val="EndNoteBibliography"/>
        <w:rPr>
          <w:rFonts w:asciiTheme="majorBidi" w:hAnsiTheme="majorBidi" w:cstheme="majorBidi"/>
        </w:rPr>
      </w:pPr>
      <w:bookmarkStart w:id="65" w:name="_ENREF_65"/>
      <w:r w:rsidRPr="003A3741">
        <w:rPr>
          <w:rFonts w:asciiTheme="majorBidi" w:hAnsiTheme="majorBidi" w:cstheme="majorBidi"/>
        </w:rPr>
        <w:t>65.</w:t>
      </w:r>
      <w:r w:rsidRPr="003A3741">
        <w:rPr>
          <w:rFonts w:asciiTheme="majorBidi" w:hAnsiTheme="majorBidi" w:cstheme="majorBidi"/>
        </w:rPr>
        <w:tab/>
        <w:t xml:space="preserve">Salameh N, Shraim N, </w:t>
      </w:r>
      <w:r w:rsidRPr="003A3741">
        <w:rPr>
          <w:rFonts w:asciiTheme="majorBidi" w:hAnsiTheme="majorBidi" w:cstheme="majorBidi"/>
          <w:b/>
        </w:rPr>
        <w:t>Jaradat N</w:t>
      </w:r>
      <w:r w:rsidRPr="003A3741">
        <w:rPr>
          <w:rFonts w:asciiTheme="majorBidi" w:hAnsiTheme="majorBidi" w:cstheme="majorBidi"/>
        </w:rPr>
        <w:t xml:space="preserve">. Chemical Composition and Enzymatic Screening of </w:t>
      </w:r>
      <w:r w:rsidRPr="003A3741">
        <w:rPr>
          <w:rFonts w:asciiTheme="majorBidi" w:hAnsiTheme="majorBidi" w:cstheme="majorBidi"/>
          <w:i/>
        </w:rPr>
        <w:t>Micromeria fruticosa serpyllifolia</w:t>
      </w:r>
      <w:r w:rsidRPr="003A3741">
        <w:rPr>
          <w:rFonts w:asciiTheme="majorBidi" w:hAnsiTheme="majorBidi" w:cstheme="majorBidi"/>
        </w:rPr>
        <w:t xml:space="preserve"> Volatile Oils Collected from Three Different Regions of West Bank, Palestine. BioMed Research International. 2018;2018:doi: 10.1155/2018/6536919.</w:t>
      </w:r>
      <w:bookmarkEnd w:id="65"/>
    </w:p>
    <w:p w:rsidR="003A2502" w:rsidRPr="003A3741" w:rsidRDefault="003A2502" w:rsidP="003A3741">
      <w:pPr>
        <w:pStyle w:val="EndNoteBibliography"/>
        <w:rPr>
          <w:rFonts w:asciiTheme="majorBidi" w:hAnsiTheme="majorBidi" w:cstheme="majorBidi"/>
        </w:rPr>
      </w:pPr>
      <w:bookmarkStart w:id="66" w:name="_ENREF_66"/>
      <w:r w:rsidRPr="003A3741">
        <w:rPr>
          <w:rFonts w:asciiTheme="majorBidi" w:hAnsiTheme="majorBidi" w:cstheme="majorBidi"/>
        </w:rPr>
        <w:t>66.</w:t>
      </w:r>
      <w:r w:rsidRPr="003A3741">
        <w:rPr>
          <w:rFonts w:asciiTheme="majorBidi" w:hAnsiTheme="majorBidi" w:cstheme="majorBidi"/>
        </w:rPr>
        <w:tab/>
        <w:t xml:space="preserve">Qneibi M, </w:t>
      </w:r>
      <w:r w:rsidRPr="003A3741">
        <w:rPr>
          <w:rFonts w:asciiTheme="majorBidi" w:hAnsiTheme="majorBidi" w:cstheme="majorBidi"/>
          <w:b/>
        </w:rPr>
        <w:t>Jaradat N</w:t>
      </w:r>
      <w:r w:rsidRPr="003A3741">
        <w:rPr>
          <w:rFonts w:asciiTheme="majorBidi" w:hAnsiTheme="majorBidi" w:cstheme="majorBidi"/>
        </w:rPr>
        <w:t xml:space="preserve">, Zaid AN, Abu-Khalaf N, Natsheh A-R, Hussen F. Evaluation of taste, total phenols and antioxidant for fresh, roasted, shade dried and boiled leaves of edible </w:t>
      </w:r>
      <w:r w:rsidRPr="003A3741">
        <w:rPr>
          <w:rFonts w:asciiTheme="majorBidi" w:hAnsiTheme="majorBidi" w:cstheme="majorBidi"/>
          <w:i/>
        </w:rPr>
        <w:t>Arum palaestinum</w:t>
      </w:r>
      <w:r w:rsidRPr="003A3741">
        <w:rPr>
          <w:rFonts w:asciiTheme="majorBidi" w:hAnsiTheme="majorBidi" w:cstheme="majorBidi"/>
        </w:rPr>
        <w:t xml:space="preserve"> Bioss. Marmara Pharmaceutical Journal. 2018;22(1):52-058.</w:t>
      </w:r>
      <w:bookmarkEnd w:id="66"/>
    </w:p>
    <w:p w:rsidR="003A2502" w:rsidRPr="003A3741" w:rsidRDefault="003A2502" w:rsidP="003A3741">
      <w:pPr>
        <w:pStyle w:val="EndNoteBibliography"/>
        <w:rPr>
          <w:rFonts w:asciiTheme="majorBidi" w:hAnsiTheme="majorBidi" w:cstheme="majorBidi"/>
        </w:rPr>
      </w:pPr>
      <w:bookmarkStart w:id="67" w:name="_ENREF_67"/>
      <w:r w:rsidRPr="003A3741">
        <w:rPr>
          <w:rFonts w:asciiTheme="majorBidi" w:hAnsiTheme="majorBidi" w:cstheme="majorBidi"/>
        </w:rPr>
        <w:t>67.</w:t>
      </w:r>
      <w:r w:rsidRPr="003A3741">
        <w:rPr>
          <w:rFonts w:asciiTheme="majorBidi" w:hAnsiTheme="majorBidi" w:cstheme="majorBidi"/>
        </w:rPr>
        <w:tab/>
        <w:t xml:space="preserve">Murad Abualhasan, Mohyeddin Assali, </w:t>
      </w:r>
      <w:r w:rsidRPr="003A3741">
        <w:rPr>
          <w:rFonts w:asciiTheme="majorBidi" w:hAnsiTheme="majorBidi" w:cstheme="majorBidi"/>
          <w:b/>
        </w:rPr>
        <w:t>Nidal Jaradat</w:t>
      </w:r>
      <w:r w:rsidRPr="003A3741">
        <w:rPr>
          <w:rFonts w:asciiTheme="majorBidi" w:hAnsiTheme="majorBidi" w:cstheme="majorBidi"/>
        </w:rPr>
        <w:t>, Tala Sarhan. Synthesis, Formulation and Analytical Method Validation of Rutin Derivative. Letters in Drug Design &amp; Discovery. 2018:DOI : 10.2174/1570180816666181108114706.</w:t>
      </w:r>
      <w:bookmarkEnd w:id="67"/>
    </w:p>
    <w:p w:rsidR="003A2502" w:rsidRPr="003A3741" w:rsidRDefault="003A2502" w:rsidP="003A3741">
      <w:pPr>
        <w:pStyle w:val="EndNoteBibliography"/>
        <w:rPr>
          <w:rFonts w:asciiTheme="majorBidi" w:hAnsiTheme="majorBidi" w:cstheme="majorBidi"/>
        </w:rPr>
      </w:pPr>
      <w:bookmarkStart w:id="68" w:name="_ENREF_68"/>
      <w:r w:rsidRPr="003A3741">
        <w:rPr>
          <w:rFonts w:asciiTheme="majorBidi" w:hAnsiTheme="majorBidi" w:cstheme="majorBidi"/>
        </w:rPr>
        <w:t>68.</w:t>
      </w:r>
      <w:r w:rsidRPr="003A3741">
        <w:rPr>
          <w:rFonts w:asciiTheme="majorBidi" w:hAnsiTheme="majorBidi" w:cstheme="majorBidi"/>
        </w:rPr>
        <w:tab/>
        <w:t xml:space="preserve">Mrabti HN, Sayah K, </w:t>
      </w:r>
      <w:r w:rsidRPr="003A3741">
        <w:rPr>
          <w:rFonts w:asciiTheme="majorBidi" w:hAnsiTheme="majorBidi" w:cstheme="majorBidi"/>
          <w:b/>
        </w:rPr>
        <w:t>Jaradat N</w:t>
      </w:r>
      <w:r w:rsidRPr="003A3741">
        <w:rPr>
          <w:rFonts w:asciiTheme="majorBidi" w:hAnsiTheme="majorBidi" w:cstheme="majorBidi"/>
        </w:rPr>
        <w:t>, Kichou F, Ed-Dra A, Belarj B, et al. Antidiabetic and protective effects of the aqueous extract of Arbutus unedo L. in streptozotocin-nicotinamide-induced diabetic mice. Journal of Complementary and Integrative Medicine. 2018.</w:t>
      </w:r>
      <w:bookmarkEnd w:id="68"/>
    </w:p>
    <w:p w:rsidR="003A2502" w:rsidRPr="003A3741" w:rsidRDefault="003A2502" w:rsidP="003A3741">
      <w:pPr>
        <w:pStyle w:val="EndNoteBibliography"/>
        <w:rPr>
          <w:rFonts w:asciiTheme="majorBidi" w:hAnsiTheme="majorBidi" w:cstheme="majorBidi"/>
        </w:rPr>
      </w:pPr>
      <w:bookmarkStart w:id="69" w:name="_ENREF_69"/>
      <w:r w:rsidRPr="003A3741">
        <w:rPr>
          <w:rFonts w:asciiTheme="majorBidi" w:hAnsiTheme="majorBidi" w:cstheme="majorBidi"/>
        </w:rPr>
        <w:t>69.</w:t>
      </w:r>
      <w:r w:rsidRPr="003A3741">
        <w:rPr>
          <w:rFonts w:asciiTheme="majorBidi" w:hAnsiTheme="majorBidi" w:cstheme="majorBidi"/>
        </w:rPr>
        <w:tab/>
        <w:t xml:space="preserve">Mrabti HN, </w:t>
      </w:r>
      <w:r w:rsidRPr="003A3741">
        <w:rPr>
          <w:rFonts w:asciiTheme="majorBidi" w:hAnsiTheme="majorBidi" w:cstheme="majorBidi"/>
          <w:b/>
        </w:rPr>
        <w:t>Jaradat N</w:t>
      </w:r>
      <w:r w:rsidRPr="003A3741">
        <w:rPr>
          <w:rFonts w:asciiTheme="majorBidi" w:hAnsiTheme="majorBidi" w:cstheme="majorBidi"/>
        </w:rPr>
        <w:t xml:space="preserve">, Fichtali I, Ouedrhiri W, Jodeh S, Ayesh S, et al. Separation, Identification, and Antidiabetic Activity of Catechin Isolated from </w:t>
      </w:r>
      <w:r w:rsidRPr="003A3741">
        <w:rPr>
          <w:rFonts w:asciiTheme="majorBidi" w:hAnsiTheme="majorBidi" w:cstheme="majorBidi"/>
          <w:i/>
        </w:rPr>
        <w:t>Arbutus unedo</w:t>
      </w:r>
      <w:r w:rsidRPr="003A3741">
        <w:rPr>
          <w:rFonts w:asciiTheme="majorBidi" w:hAnsiTheme="majorBidi" w:cstheme="majorBidi"/>
        </w:rPr>
        <w:t xml:space="preserve"> L. Plant Roots. Plants. 2018;7(2):31-40.</w:t>
      </w:r>
      <w:bookmarkEnd w:id="69"/>
    </w:p>
    <w:p w:rsidR="003A2502" w:rsidRPr="003A3741" w:rsidRDefault="003A2502" w:rsidP="003A3741">
      <w:pPr>
        <w:pStyle w:val="EndNoteBibliography"/>
        <w:rPr>
          <w:rFonts w:asciiTheme="majorBidi" w:hAnsiTheme="majorBidi" w:cstheme="majorBidi"/>
        </w:rPr>
      </w:pPr>
      <w:bookmarkStart w:id="70" w:name="_ENREF_70"/>
      <w:r w:rsidRPr="003A3741">
        <w:rPr>
          <w:rFonts w:asciiTheme="majorBidi" w:hAnsiTheme="majorBidi" w:cstheme="majorBidi"/>
        </w:rPr>
        <w:t>70.</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Zaid AN, Hussen F, Issa L, Altamimi M, Fuqaha B, et al. Phytoconstituents, antioxidant, sun protection and skin anti-wrinkle effects using four solvents fractions of the root bark of the traditional plant Alkanna tinctoria (L.). European Journal of Integrative Medicine. 2018;21:88-93.</w:t>
      </w:r>
      <w:bookmarkEnd w:id="70"/>
    </w:p>
    <w:p w:rsidR="003A2502" w:rsidRPr="003A3741" w:rsidRDefault="003A2502" w:rsidP="003A3741">
      <w:pPr>
        <w:pStyle w:val="EndNoteBibliography"/>
        <w:rPr>
          <w:rFonts w:asciiTheme="majorBidi" w:hAnsiTheme="majorBidi" w:cstheme="majorBidi"/>
        </w:rPr>
      </w:pPr>
      <w:bookmarkStart w:id="71" w:name="_ENREF_71"/>
      <w:r w:rsidRPr="003A3741">
        <w:rPr>
          <w:rFonts w:asciiTheme="majorBidi" w:hAnsiTheme="majorBidi" w:cstheme="majorBidi"/>
        </w:rPr>
        <w:t>71.</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Shawarb N, Hussein F, Al-Masri M, Warad I, Khasati A, et al. Antibacterial and Antioxidant Screening of Semi-Synthetic Naringin Based Hydrazone and Oxime Derivatives. Jundishapur Journal of Microbiology. 2018;11(6):doi: 10.5812/jjm.65496.</w:t>
      </w:r>
      <w:bookmarkEnd w:id="71"/>
    </w:p>
    <w:p w:rsidR="003A2502" w:rsidRPr="003A3741" w:rsidRDefault="003A2502" w:rsidP="003A3741">
      <w:pPr>
        <w:pStyle w:val="EndNoteBibliography"/>
        <w:rPr>
          <w:rFonts w:asciiTheme="majorBidi" w:hAnsiTheme="majorBidi" w:cstheme="majorBidi"/>
        </w:rPr>
      </w:pPr>
      <w:bookmarkStart w:id="72" w:name="_ENREF_72"/>
      <w:r w:rsidRPr="003A3741">
        <w:rPr>
          <w:rFonts w:asciiTheme="majorBidi" w:hAnsiTheme="majorBidi" w:cstheme="majorBidi"/>
        </w:rPr>
        <w:t>72.</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Al-Masri M, Zaid AN, Hussein F, Shadid KA, Al-Rimawi F, et al. Assessment of the antimicrobial and free radical scavenging activities of Moluccella spinosa, Helichrysum sanguineum, and Styrax officinalis folkloric medicinal plants from Palestine. Oriental Pharmacy and Experimental Medicine. 2018;18(2):107-14.</w:t>
      </w:r>
      <w:bookmarkEnd w:id="72"/>
    </w:p>
    <w:p w:rsidR="003A2502" w:rsidRPr="003A3741" w:rsidRDefault="003A2502" w:rsidP="003A3741">
      <w:pPr>
        <w:pStyle w:val="EndNoteBibliography"/>
        <w:rPr>
          <w:rFonts w:asciiTheme="majorBidi" w:hAnsiTheme="majorBidi" w:cstheme="majorBidi"/>
        </w:rPr>
      </w:pPr>
      <w:bookmarkStart w:id="73" w:name="_ENREF_73"/>
      <w:r w:rsidRPr="003A3741">
        <w:rPr>
          <w:rFonts w:asciiTheme="majorBidi" w:hAnsiTheme="majorBidi" w:cstheme="majorBidi"/>
        </w:rPr>
        <w:t>73.</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xml:space="preserve">, Al-lahham S, Abualhasan MN, Bakri A, Zaide H, Hammad J, et al. Chemical Constituents, Antioxidant, Cyclooxygenase Inhibitor, and Cytotoxic Activities of </w:t>
      </w:r>
      <w:r w:rsidRPr="003A3741">
        <w:rPr>
          <w:rFonts w:asciiTheme="majorBidi" w:hAnsiTheme="majorBidi" w:cstheme="majorBidi"/>
          <w:i/>
        </w:rPr>
        <w:t>Teucrium pruinosum</w:t>
      </w:r>
      <w:r w:rsidRPr="003A3741">
        <w:rPr>
          <w:rFonts w:asciiTheme="majorBidi" w:hAnsiTheme="majorBidi" w:cstheme="majorBidi"/>
        </w:rPr>
        <w:t xml:space="preserve"> Boiss. Essential Oil. BioMed Research International. 2018;2018:doi:10.1155/2018/4034689.</w:t>
      </w:r>
      <w:bookmarkEnd w:id="73"/>
    </w:p>
    <w:p w:rsidR="003A2502" w:rsidRPr="003A3741" w:rsidRDefault="003A2502" w:rsidP="003A3741">
      <w:pPr>
        <w:pStyle w:val="EndNoteBibliography"/>
        <w:rPr>
          <w:rFonts w:asciiTheme="majorBidi" w:hAnsiTheme="majorBidi" w:cstheme="majorBidi"/>
        </w:rPr>
      </w:pPr>
      <w:bookmarkStart w:id="74" w:name="_ENREF_74"/>
      <w:r w:rsidRPr="003A3741">
        <w:rPr>
          <w:rFonts w:asciiTheme="majorBidi" w:hAnsiTheme="majorBidi" w:cstheme="majorBidi"/>
        </w:rPr>
        <w:t>74.</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Al-Lahham S. Phytochemical profile, antimicrobial, antioxidant and antiobesity activities of Scolymus angiospermus Gaertn. Four fractions from Jericho/Palestine. Journal of Complementary and Integrative Medicine. 2018;15(3):doi: 10.1515/jcim-2017-0127.</w:t>
      </w:r>
      <w:bookmarkEnd w:id="74"/>
    </w:p>
    <w:p w:rsidR="003A2502" w:rsidRPr="003A3741" w:rsidRDefault="003A2502" w:rsidP="003A3741">
      <w:pPr>
        <w:pStyle w:val="EndNoteBibliography"/>
        <w:rPr>
          <w:rFonts w:asciiTheme="majorBidi" w:hAnsiTheme="majorBidi" w:cstheme="majorBidi"/>
        </w:rPr>
      </w:pPr>
      <w:bookmarkStart w:id="75" w:name="_ENREF_75"/>
      <w:r w:rsidRPr="003A3741">
        <w:rPr>
          <w:rFonts w:asciiTheme="majorBidi" w:hAnsiTheme="majorBidi" w:cstheme="majorBidi"/>
        </w:rPr>
        <w:t>75.</w:t>
      </w:r>
      <w:r w:rsidRPr="003A3741">
        <w:rPr>
          <w:rFonts w:asciiTheme="majorBidi" w:hAnsiTheme="majorBidi" w:cstheme="majorBidi"/>
        </w:rPr>
        <w:tab/>
        <w:t xml:space="preserve">Belal Rahhal, </w:t>
      </w:r>
      <w:r w:rsidRPr="003A3741">
        <w:rPr>
          <w:rFonts w:asciiTheme="majorBidi" w:hAnsiTheme="majorBidi" w:cstheme="majorBidi"/>
          <w:b/>
        </w:rPr>
        <w:t>Nidal Jaradat</w:t>
      </w:r>
      <w:r w:rsidRPr="003A3741">
        <w:rPr>
          <w:rFonts w:asciiTheme="majorBidi" w:hAnsiTheme="majorBidi" w:cstheme="majorBidi"/>
        </w:rPr>
        <w:t xml:space="preserve">, Waleed Basha, Mujahed Shraim, Ahed Zyoud, Suhaib Hattab. The Diuretic Activity of </w:t>
      </w:r>
      <w:r w:rsidRPr="003A3741">
        <w:rPr>
          <w:rFonts w:asciiTheme="majorBidi" w:hAnsiTheme="majorBidi" w:cstheme="majorBidi"/>
          <w:i/>
        </w:rPr>
        <w:t>Ephedra alata</w:t>
      </w:r>
      <w:r w:rsidRPr="003A3741">
        <w:rPr>
          <w:rFonts w:asciiTheme="majorBidi" w:hAnsiTheme="majorBidi" w:cstheme="majorBidi"/>
        </w:rPr>
        <w:t xml:space="preserve"> and </w:t>
      </w:r>
      <w:r w:rsidRPr="003A3741">
        <w:rPr>
          <w:rFonts w:asciiTheme="majorBidi" w:hAnsiTheme="majorBidi" w:cstheme="majorBidi"/>
          <w:i/>
        </w:rPr>
        <w:t>Plumbago europaea</w:t>
      </w:r>
      <w:r w:rsidRPr="003A3741">
        <w:rPr>
          <w:rFonts w:asciiTheme="majorBidi" w:hAnsiTheme="majorBidi" w:cstheme="majorBidi"/>
        </w:rPr>
        <w:t xml:space="preserve"> in Mice using an Aqueous Extract. Moroccan Journal of Chemistry. 2018;6(4):569-76.</w:t>
      </w:r>
      <w:bookmarkEnd w:id="75"/>
    </w:p>
    <w:p w:rsidR="003A2502" w:rsidRPr="003A3741" w:rsidRDefault="003A2502" w:rsidP="003A3741">
      <w:pPr>
        <w:pStyle w:val="EndNoteBibliography"/>
        <w:rPr>
          <w:rFonts w:asciiTheme="majorBidi" w:hAnsiTheme="majorBidi" w:cstheme="majorBidi"/>
        </w:rPr>
      </w:pPr>
      <w:bookmarkStart w:id="76" w:name="_ENREF_76"/>
      <w:r w:rsidRPr="003A3741">
        <w:rPr>
          <w:rFonts w:asciiTheme="majorBidi" w:hAnsiTheme="majorBidi" w:cstheme="majorBidi"/>
        </w:rPr>
        <w:lastRenderedPageBreak/>
        <w:t>76.</w:t>
      </w:r>
      <w:r w:rsidRPr="003A3741">
        <w:rPr>
          <w:rFonts w:asciiTheme="majorBidi" w:hAnsiTheme="majorBidi" w:cstheme="majorBidi"/>
        </w:rPr>
        <w:tab/>
        <w:t xml:space="preserve">Al-Lahham Sa, </w:t>
      </w:r>
      <w:r w:rsidRPr="003A3741">
        <w:rPr>
          <w:rFonts w:asciiTheme="majorBidi" w:hAnsiTheme="majorBidi" w:cstheme="majorBidi"/>
          <w:b/>
        </w:rPr>
        <w:t>Jaradat N</w:t>
      </w:r>
      <w:r w:rsidRPr="003A3741">
        <w:rPr>
          <w:rFonts w:asciiTheme="majorBidi" w:hAnsiTheme="majorBidi" w:cstheme="majorBidi"/>
        </w:rPr>
        <w:t>, Al-Qub M, Hamayel A, Assaassa A, Hammad F, et al. Lipopolysaccharide influence on leptin hormone and tumor necrosis factor-alpha release from human adipose tissue. European Journal of Inflammation. 2018;16:2058739218774975.</w:t>
      </w:r>
      <w:bookmarkEnd w:id="76"/>
    </w:p>
    <w:p w:rsidR="003A2502" w:rsidRPr="003A3741" w:rsidRDefault="003A2502" w:rsidP="003A3741">
      <w:pPr>
        <w:pStyle w:val="EndNoteBibliography"/>
        <w:rPr>
          <w:rFonts w:asciiTheme="majorBidi" w:hAnsiTheme="majorBidi" w:cstheme="majorBidi"/>
        </w:rPr>
      </w:pPr>
      <w:bookmarkStart w:id="77" w:name="_ENREF_77"/>
      <w:r w:rsidRPr="003A3741">
        <w:rPr>
          <w:rFonts w:asciiTheme="majorBidi" w:hAnsiTheme="majorBidi" w:cstheme="majorBidi"/>
        </w:rPr>
        <w:t>77.</w:t>
      </w:r>
      <w:r w:rsidRPr="003A3741">
        <w:rPr>
          <w:rFonts w:asciiTheme="majorBidi" w:hAnsiTheme="majorBidi" w:cstheme="majorBidi"/>
        </w:rPr>
        <w:tab/>
        <w:t xml:space="preserve">Alkowni R, Jodeh S, Hussein F, </w:t>
      </w:r>
      <w:r w:rsidRPr="003A3741">
        <w:rPr>
          <w:rFonts w:asciiTheme="majorBidi" w:hAnsiTheme="majorBidi" w:cstheme="majorBidi"/>
          <w:b/>
        </w:rPr>
        <w:t>Jaradat N</w:t>
      </w:r>
      <w:r w:rsidRPr="003A3741">
        <w:rPr>
          <w:rFonts w:asciiTheme="majorBidi" w:hAnsiTheme="majorBidi" w:cstheme="majorBidi"/>
        </w:rPr>
        <w:t xml:space="preserve">. Phytochemical screening and antibacterial activity of </w:t>
      </w:r>
      <w:r w:rsidRPr="003A3741">
        <w:rPr>
          <w:rFonts w:asciiTheme="majorBidi" w:hAnsiTheme="majorBidi" w:cstheme="majorBidi"/>
          <w:i/>
        </w:rPr>
        <w:t>Cyclamen persicum</w:t>
      </w:r>
      <w:r w:rsidRPr="003A3741">
        <w:rPr>
          <w:rFonts w:asciiTheme="majorBidi" w:hAnsiTheme="majorBidi" w:cstheme="majorBidi"/>
        </w:rPr>
        <w:t xml:space="preserve"> Mill tuber extracts. Pakistan Journal of Pharmaceutical Sciences. 2018;31(1):187-92.</w:t>
      </w:r>
      <w:bookmarkEnd w:id="77"/>
    </w:p>
    <w:p w:rsidR="003A2502" w:rsidRPr="003A3741" w:rsidRDefault="003A2502" w:rsidP="003A3741">
      <w:pPr>
        <w:pStyle w:val="EndNoteBibliography"/>
        <w:rPr>
          <w:rFonts w:asciiTheme="majorBidi" w:hAnsiTheme="majorBidi" w:cstheme="majorBidi"/>
        </w:rPr>
      </w:pPr>
      <w:bookmarkStart w:id="78" w:name="_ENREF_78"/>
      <w:r w:rsidRPr="003A3741">
        <w:rPr>
          <w:rFonts w:asciiTheme="majorBidi" w:hAnsiTheme="majorBidi" w:cstheme="majorBidi"/>
        </w:rPr>
        <w:t>78.</w:t>
      </w:r>
      <w:r w:rsidRPr="003A3741">
        <w:rPr>
          <w:rFonts w:asciiTheme="majorBidi" w:hAnsiTheme="majorBidi" w:cstheme="majorBidi"/>
        </w:rPr>
        <w:tab/>
        <w:t xml:space="preserve">Abu-Qaoud H, Shawarb N, Hussen F, </w:t>
      </w:r>
      <w:r w:rsidRPr="003A3741">
        <w:rPr>
          <w:rFonts w:asciiTheme="majorBidi" w:hAnsiTheme="majorBidi" w:cstheme="majorBidi"/>
          <w:b/>
        </w:rPr>
        <w:t>Jaradat N</w:t>
      </w:r>
      <w:r w:rsidRPr="003A3741">
        <w:rPr>
          <w:rFonts w:asciiTheme="majorBidi" w:hAnsiTheme="majorBidi" w:cstheme="majorBidi"/>
        </w:rPr>
        <w:t xml:space="preserve">, Shtaya M. Comparison of qualitative, quantitative analysis and antioxidant potential between wild and cultivated </w:t>
      </w:r>
      <w:r w:rsidRPr="003A3741">
        <w:rPr>
          <w:rFonts w:asciiTheme="majorBidi" w:hAnsiTheme="majorBidi" w:cstheme="majorBidi"/>
          <w:i/>
        </w:rPr>
        <w:t>Borago officinalis</w:t>
      </w:r>
      <w:r w:rsidRPr="003A3741">
        <w:rPr>
          <w:rFonts w:asciiTheme="majorBidi" w:hAnsiTheme="majorBidi" w:cstheme="majorBidi"/>
        </w:rPr>
        <w:t xml:space="preserve"> leaves from palestine. Pakistan Journal of Pharmaceutical Sciences. 2018;31(3):953-9.</w:t>
      </w:r>
      <w:bookmarkEnd w:id="78"/>
    </w:p>
    <w:p w:rsidR="003A2502" w:rsidRPr="003A3741" w:rsidRDefault="003A2502" w:rsidP="003A3741">
      <w:pPr>
        <w:pStyle w:val="EndNoteBibliography"/>
        <w:rPr>
          <w:rFonts w:asciiTheme="majorBidi" w:hAnsiTheme="majorBidi" w:cstheme="majorBidi"/>
        </w:rPr>
      </w:pPr>
      <w:bookmarkStart w:id="79" w:name="_ENREF_79"/>
      <w:r w:rsidRPr="003A3741">
        <w:rPr>
          <w:rFonts w:asciiTheme="majorBidi" w:hAnsiTheme="majorBidi" w:cstheme="majorBidi"/>
        </w:rPr>
        <w:t>79.</w:t>
      </w:r>
      <w:r w:rsidRPr="003A3741">
        <w:rPr>
          <w:rFonts w:asciiTheme="majorBidi" w:hAnsiTheme="majorBidi" w:cstheme="majorBidi"/>
        </w:rPr>
        <w:tab/>
        <w:t xml:space="preserve">Abu-Khalaf N, Zaid AN, </w:t>
      </w:r>
      <w:r w:rsidRPr="003A3741">
        <w:rPr>
          <w:rFonts w:asciiTheme="majorBidi" w:hAnsiTheme="majorBidi" w:cstheme="majorBidi"/>
          <w:b/>
        </w:rPr>
        <w:t>Jaradat N</w:t>
      </w:r>
      <w:r w:rsidRPr="003A3741">
        <w:rPr>
          <w:rFonts w:asciiTheme="majorBidi" w:hAnsiTheme="majorBidi" w:cstheme="majorBidi"/>
        </w:rPr>
        <w:t>, AlKilany A, Abu Rumaila B, Al Ramahi R, et al. The Taste of Commercially Available Clarithromycin Oral Pharmaceutical Suspensions in the Palestinian Market: Electronic Tongue and In Vivo Evaluation. Sensors. 2018;18(2):45460. doi: 10.3390/s18020454.</w:t>
      </w:r>
      <w:bookmarkEnd w:id="79"/>
    </w:p>
    <w:p w:rsidR="003A2502" w:rsidRPr="003A3741" w:rsidRDefault="003A2502" w:rsidP="003A3741">
      <w:pPr>
        <w:pStyle w:val="EndNoteBibliography"/>
        <w:rPr>
          <w:rFonts w:asciiTheme="majorBidi" w:hAnsiTheme="majorBidi" w:cstheme="majorBidi"/>
        </w:rPr>
      </w:pPr>
      <w:bookmarkStart w:id="80" w:name="_ENREF_80"/>
      <w:r w:rsidRPr="003A3741">
        <w:rPr>
          <w:rFonts w:asciiTheme="majorBidi" w:hAnsiTheme="majorBidi" w:cstheme="majorBidi"/>
        </w:rPr>
        <w:t>80.</w:t>
      </w:r>
      <w:r w:rsidRPr="003A3741">
        <w:rPr>
          <w:rFonts w:asciiTheme="majorBidi" w:hAnsiTheme="majorBidi" w:cstheme="majorBidi"/>
        </w:rPr>
        <w:tab/>
        <w:t xml:space="preserve">Zaid AN, Zohud N, E’layan B, Aburadi T, </w:t>
      </w:r>
      <w:r w:rsidRPr="003A3741">
        <w:rPr>
          <w:rFonts w:asciiTheme="majorBidi" w:hAnsiTheme="majorBidi" w:cstheme="majorBidi"/>
          <w:b/>
        </w:rPr>
        <w:t>Jaradat N</w:t>
      </w:r>
      <w:r w:rsidRPr="003A3741">
        <w:rPr>
          <w:rFonts w:asciiTheme="majorBidi" w:hAnsiTheme="majorBidi" w:cstheme="majorBidi"/>
        </w:rPr>
        <w:t>, Ali I, et al. Pharmacodynamic testing and new validated HPLC method to assess the interchangeability between multi-source orlistat capsules. Drug Design, Development and Therapy. 2017;11:3291-8.</w:t>
      </w:r>
      <w:bookmarkEnd w:id="80"/>
    </w:p>
    <w:p w:rsidR="003A2502" w:rsidRPr="003A3741" w:rsidRDefault="003A2502" w:rsidP="003A3741">
      <w:pPr>
        <w:pStyle w:val="EndNoteBibliography"/>
        <w:rPr>
          <w:rFonts w:asciiTheme="majorBidi" w:hAnsiTheme="majorBidi" w:cstheme="majorBidi"/>
        </w:rPr>
      </w:pPr>
      <w:bookmarkStart w:id="81" w:name="_ENREF_81"/>
      <w:r w:rsidRPr="003A3741">
        <w:rPr>
          <w:rFonts w:asciiTheme="majorBidi" w:hAnsiTheme="majorBidi" w:cstheme="majorBidi"/>
        </w:rPr>
        <w:t>81.</w:t>
      </w:r>
      <w:r w:rsidRPr="003A3741">
        <w:rPr>
          <w:rFonts w:asciiTheme="majorBidi" w:hAnsiTheme="majorBidi" w:cstheme="majorBidi"/>
        </w:rPr>
        <w:tab/>
        <w:t>Zaid AN, Shtayah R, Qadumi A, Ghanem M, Qedan R, Daibes M, et al. Stability of extemporaneously prepared rosuvastatin oral suspension. American Journal of Health-System Pharmacy. 2017;74(19):1579-83.</w:t>
      </w:r>
      <w:bookmarkEnd w:id="81"/>
    </w:p>
    <w:p w:rsidR="003A2502" w:rsidRPr="003A3741" w:rsidRDefault="003A2502" w:rsidP="003A3741">
      <w:pPr>
        <w:pStyle w:val="EndNoteBibliography"/>
        <w:rPr>
          <w:rFonts w:asciiTheme="majorBidi" w:hAnsiTheme="majorBidi" w:cstheme="majorBidi"/>
        </w:rPr>
      </w:pPr>
      <w:bookmarkStart w:id="82" w:name="_ENREF_82"/>
      <w:r w:rsidRPr="003A3741">
        <w:rPr>
          <w:rFonts w:asciiTheme="majorBidi" w:hAnsiTheme="majorBidi" w:cstheme="majorBidi"/>
        </w:rPr>
        <w:t>82.</w:t>
      </w:r>
      <w:r w:rsidRPr="003A3741">
        <w:rPr>
          <w:rFonts w:asciiTheme="majorBidi" w:hAnsiTheme="majorBidi" w:cstheme="majorBidi"/>
        </w:rPr>
        <w:tab/>
        <w:t xml:space="preserve">Zaid AN, Mousa A, </w:t>
      </w:r>
      <w:r w:rsidRPr="003A3741">
        <w:rPr>
          <w:rFonts w:asciiTheme="majorBidi" w:hAnsiTheme="majorBidi" w:cstheme="majorBidi"/>
          <w:b/>
        </w:rPr>
        <w:t>Jaradat N</w:t>
      </w:r>
      <w:r w:rsidRPr="003A3741">
        <w:rPr>
          <w:rFonts w:asciiTheme="majorBidi" w:hAnsiTheme="majorBidi" w:cstheme="majorBidi"/>
        </w:rPr>
        <w:t>, Bustami R. Lornoxicam Immediate-Release Tablets: Formulation and Bioequivalence Study in Healthy Mediterranean Volunteers Using a Validated LC-MS/MS Method. Clinical Pharmacology in Drug Development. 2017;00:1-6.</w:t>
      </w:r>
      <w:bookmarkEnd w:id="82"/>
    </w:p>
    <w:p w:rsidR="003A2502" w:rsidRPr="003A3741" w:rsidRDefault="003A2502" w:rsidP="003A3741">
      <w:pPr>
        <w:pStyle w:val="EndNoteBibliography"/>
        <w:rPr>
          <w:rFonts w:asciiTheme="majorBidi" w:hAnsiTheme="majorBidi" w:cstheme="majorBidi"/>
        </w:rPr>
      </w:pPr>
      <w:bookmarkStart w:id="83" w:name="_ENREF_83"/>
      <w:r w:rsidRPr="003A3741">
        <w:rPr>
          <w:rFonts w:asciiTheme="majorBidi" w:hAnsiTheme="majorBidi" w:cstheme="majorBidi"/>
        </w:rPr>
        <w:t>83.</w:t>
      </w:r>
      <w:r w:rsidRPr="003A3741">
        <w:rPr>
          <w:rFonts w:asciiTheme="majorBidi" w:hAnsiTheme="majorBidi" w:cstheme="majorBidi"/>
        </w:rPr>
        <w:tab/>
        <w:t xml:space="preserve">Zaid AN, </w:t>
      </w:r>
      <w:r w:rsidRPr="003A3741">
        <w:rPr>
          <w:rFonts w:asciiTheme="majorBidi" w:hAnsiTheme="majorBidi" w:cstheme="majorBidi"/>
          <w:b/>
        </w:rPr>
        <w:t>Jaradat NA</w:t>
      </w:r>
      <w:r w:rsidRPr="003A3741">
        <w:rPr>
          <w:rFonts w:asciiTheme="majorBidi" w:hAnsiTheme="majorBidi" w:cstheme="majorBidi"/>
        </w:rPr>
        <w:t>, Eid AM, Al Zabadi H, Alkaiyat A, Darwish SA. Ethnopharmacological survey of home remedies used for treatment of hair and scalp and their methods of preparation in the West Bank-Palestine. BMC complementary and alternative medicine. 2017;17(1):355.</w:t>
      </w:r>
      <w:bookmarkEnd w:id="83"/>
    </w:p>
    <w:p w:rsidR="003A2502" w:rsidRPr="003A3741" w:rsidRDefault="003A2502" w:rsidP="003A3741">
      <w:pPr>
        <w:pStyle w:val="EndNoteBibliography"/>
        <w:rPr>
          <w:rFonts w:asciiTheme="majorBidi" w:hAnsiTheme="majorBidi" w:cstheme="majorBidi"/>
        </w:rPr>
      </w:pPr>
      <w:bookmarkStart w:id="84" w:name="_ENREF_84"/>
      <w:r w:rsidRPr="003A3741">
        <w:rPr>
          <w:rFonts w:asciiTheme="majorBidi" w:hAnsiTheme="majorBidi" w:cstheme="majorBidi"/>
        </w:rPr>
        <w:t>84.</w:t>
      </w:r>
      <w:r w:rsidRPr="003A3741">
        <w:rPr>
          <w:rFonts w:asciiTheme="majorBidi" w:hAnsiTheme="majorBidi" w:cstheme="majorBidi"/>
        </w:rPr>
        <w:tab/>
        <w:t xml:space="preserve">Shawahna R, </w:t>
      </w:r>
      <w:r w:rsidRPr="003A3741">
        <w:rPr>
          <w:rFonts w:asciiTheme="majorBidi" w:hAnsiTheme="majorBidi" w:cstheme="majorBidi"/>
          <w:b/>
        </w:rPr>
        <w:t>Jaradat NA</w:t>
      </w:r>
      <w:r w:rsidRPr="003A3741">
        <w:rPr>
          <w:rFonts w:asciiTheme="majorBidi" w:hAnsiTheme="majorBidi" w:cstheme="majorBidi"/>
        </w:rPr>
        <w:t>. Ethnopharmacological survey of medicinal plants used by patients with psoriasis in the West Bank of Palestine. BMC complementary and alternative medicine. 2017;17(1):4-24.</w:t>
      </w:r>
      <w:bookmarkEnd w:id="84"/>
    </w:p>
    <w:p w:rsidR="003A2502" w:rsidRPr="003A3741" w:rsidRDefault="003A2502" w:rsidP="003A3741">
      <w:pPr>
        <w:pStyle w:val="EndNoteBibliography"/>
        <w:rPr>
          <w:rFonts w:asciiTheme="majorBidi" w:hAnsiTheme="majorBidi" w:cstheme="majorBidi"/>
        </w:rPr>
      </w:pPr>
      <w:bookmarkStart w:id="85" w:name="_ENREF_85"/>
      <w:r w:rsidRPr="003A3741">
        <w:rPr>
          <w:rFonts w:asciiTheme="majorBidi" w:hAnsiTheme="majorBidi" w:cstheme="majorBidi"/>
        </w:rPr>
        <w:t>85.</w:t>
      </w:r>
      <w:r w:rsidRPr="003A3741">
        <w:rPr>
          <w:rFonts w:asciiTheme="majorBidi" w:hAnsiTheme="majorBidi" w:cstheme="majorBidi"/>
        </w:rPr>
        <w:tab/>
        <w:t xml:space="preserve">Radwan A, Zaid AN, </w:t>
      </w:r>
      <w:r w:rsidRPr="003A3741">
        <w:rPr>
          <w:rFonts w:asciiTheme="majorBidi" w:hAnsiTheme="majorBidi" w:cstheme="majorBidi"/>
          <w:b/>
        </w:rPr>
        <w:t>Jaradat N</w:t>
      </w:r>
      <w:r w:rsidRPr="003A3741">
        <w:rPr>
          <w:rFonts w:asciiTheme="majorBidi" w:hAnsiTheme="majorBidi" w:cstheme="majorBidi"/>
        </w:rPr>
        <w:t>, Odeh Y. Food effect: The combined effect of media pH and viscosity on the gastrointestinal absorption of ciprofloxacin tablet. European Journal of Pharmaceutical Sciences. 2017;101:100-6.</w:t>
      </w:r>
      <w:bookmarkEnd w:id="85"/>
    </w:p>
    <w:p w:rsidR="003A2502" w:rsidRPr="003A3741" w:rsidRDefault="003A2502" w:rsidP="003A3741">
      <w:pPr>
        <w:pStyle w:val="EndNoteBibliography"/>
        <w:rPr>
          <w:rFonts w:asciiTheme="majorBidi" w:hAnsiTheme="majorBidi" w:cstheme="majorBidi"/>
        </w:rPr>
      </w:pPr>
      <w:bookmarkStart w:id="86" w:name="_ENREF_86"/>
      <w:r w:rsidRPr="003A3741">
        <w:rPr>
          <w:rFonts w:asciiTheme="majorBidi" w:hAnsiTheme="majorBidi" w:cstheme="majorBidi"/>
        </w:rPr>
        <w:t>86.</w:t>
      </w:r>
      <w:r w:rsidRPr="003A3741">
        <w:rPr>
          <w:rFonts w:asciiTheme="majorBidi" w:hAnsiTheme="majorBidi" w:cstheme="majorBidi"/>
        </w:rPr>
        <w:tab/>
        <w:t xml:space="preserve">Kittana N, Abu-Rass H, Sabra R, Manasra L, Hanany H, </w:t>
      </w:r>
      <w:r w:rsidRPr="003A3741">
        <w:rPr>
          <w:rFonts w:asciiTheme="majorBidi" w:hAnsiTheme="majorBidi" w:cstheme="majorBidi"/>
          <w:b/>
        </w:rPr>
        <w:t>Jaradat N</w:t>
      </w:r>
      <w:r w:rsidRPr="003A3741">
        <w:rPr>
          <w:rFonts w:asciiTheme="majorBidi" w:hAnsiTheme="majorBidi" w:cstheme="majorBidi"/>
        </w:rPr>
        <w:t xml:space="preserve">, et al. Topical aqueous extract of </w:t>
      </w:r>
      <w:r w:rsidRPr="003A3741">
        <w:rPr>
          <w:rFonts w:asciiTheme="majorBidi" w:hAnsiTheme="majorBidi" w:cstheme="majorBidi"/>
          <w:i/>
        </w:rPr>
        <w:t>Ephedra alata</w:t>
      </w:r>
      <w:r w:rsidRPr="003A3741">
        <w:rPr>
          <w:rFonts w:asciiTheme="majorBidi" w:hAnsiTheme="majorBidi" w:cstheme="majorBidi"/>
        </w:rPr>
        <w:t xml:space="preserve"> can improve wound healing in an animal model. Chinese Journal of Traumatology. 2017;20 108-13.</w:t>
      </w:r>
      <w:bookmarkEnd w:id="86"/>
    </w:p>
    <w:p w:rsidR="003A2502" w:rsidRPr="003A3741" w:rsidRDefault="003A2502" w:rsidP="003A3741">
      <w:pPr>
        <w:pStyle w:val="EndNoteBibliography"/>
        <w:rPr>
          <w:rFonts w:asciiTheme="majorBidi" w:hAnsiTheme="majorBidi" w:cstheme="majorBidi"/>
        </w:rPr>
      </w:pPr>
      <w:bookmarkStart w:id="87" w:name="_ENREF_87"/>
      <w:r w:rsidRPr="003A3741">
        <w:rPr>
          <w:rFonts w:asciiTheme="majorBidi" w:hAnsiTheme="majorBidi" w:cstheme="majorBidi"/>
        </w:rPr>
        <w:t>87.</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Zaid AN, Al-Ramahi R, Alqub MA, Hussein F, Hamdan Z, et al. Ethnopharmacological survey of medicinal plants practiced by traditional healers and herbalists for treatment of some urological diseases in the West Bank/Palestine. BMC complementary and alternative medicine. 2017;17(1):255-73.</w:t>
      </w:r>
      <w:bookmarkEnd w:id="87"/>
    </w:p>
    <w:p w:rsidR="003A2502" w:rsidRPr="003A3741" w:rsidRDefault="003A2502" w:rsidP="003A3741">
      <w:pPr>
        <w:pStyle w:val="EndNoteBibliography"/>
        <w:rPr>
          <w:rFonts w:asciiTheme="majorBidi" w:hAnsiTheme="majorBidi" w:cstheme="majorBidi"/>
        </w:rPr>
      </w:pPr>
      <w:bookmarkStart w:id="88" w:name="_ENREF_88"/>
      <w:r w:rsidRPr="003A3741">
        <w:rPr>
          <w:rFonts w:asciiTheme="majorBidi" w:hAnsiTheme="majorBidi" w:cstheme="majorBidi"/>
        </w:rPr>
        <w:t>88.</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Zaid AN, Abuzant A, Khalaf S, Abu-Hassan N. Phytochemical and biological properties of four Astragalus species commonly used in traditional Palestinian medicine. European Journal of Integrative Medicine. 2017;9:1-8.</w:t>
      </w:r>
      <w:bookmarkEnd w:id="88"/>
    </w:p>
    <w:p w:rsidR="003A2502" w:rsidRPr="003A3741" w:rsidRDefault="003A2502" w:rsidP="003A3741">
      <w:pPr>
        <w:pStyle w:val="EndNoteBibliography"/>
        <w:rPr>
          <w:rFonts w:asciiTheme="majorBidi" w:hAnsiTheme="majorBidi" w:cstheme="majorBidi"/>
        </w:rPr>
      </w:pPr>
      <w:bookmarkStart w:id="89" w:name="_ENREF_89"/>
      <w:r w:rsidRPr="003A3741">
        <w:rPr>
          <w:rFonts w:asciiTheme="majorBidi" w:hAnsiTheme="majorBidi" w:cstheme="majorBidi"/>
        </w:rPr>
        <w:t>89.</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Al-Masri M, Zaid AN, Hussein F, Al-Rimawi F, Mokh AA, et al. Phytochemical, antimicrobial and antioxidant preliminary screening of a traditional Palestinian medicinal plant,</w:t>
      </w:r>
      <w:r w:rsidRPr="003A3741">
        <w:rPr>
          <w:rFonts w:asciiTheme="majorBidi" w:hAnsiTheme="majorBidi" w:cstheme="majorBidi"/>
          <w:i/>
        </w:rPr>
        <w:t xml:space="preserve"> Ononis pubescens</w:t>
      </w:r>
      <w:r w:rsidRPr="003A3741">
        <w:rPr>
          <w:rFonts w:asciiTheme="majorBidi" w:hAnsiTheme="majorBidi" w:cstheme="majorBidi"/>
        </w:rPr>
        <w:t xml:space="preserve"> L. European Journal of Integrative Medicine. 2017;14 46-51.</w:t>
      </w:r>
      <w:bookmarkEnd w:id="89"/>
    </w:p>
    <w:p w:rsidR="003A2502" w:rsidRPr="003A3741" w:rsidRDefault="003A2502" w:rsidP="003A3741">
      <w:pPr>
        <w:pStyle w:val="EndNoteBibliography"/>
        <w:rPr>
          <w:rFonts w:asciiTheme="majorBidi" w:hAnsiTheme="majorBidi" w:cstheme="majorBidi"/>
        </w:rPr>
      </w:pPr>
      <w:bookmarkStart w:id="90" w:name="_ENREF_90"/>
      <w:r w:rsidRPr="003A3741">
        <w:rPr>
          <w:rFonts w:asciiTheme="majorBidi" w:hAnsiTheme="majorBidi" w:cstheme="majorBidi"/>
        </w:rPr>
        <w:lastRenderedPageBreak/>
        <w:t>90.</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Al-Masri M, Zaid AN, Eid AM, Saleh AM, Zer AFA, et al. Preliminary Phytochemical Screening and In-vitro Evaluation of Antioxidant and Antimicrobial Activities for Astragalus pelecinus from Palestine. Journal of Materials and Environmental Sciences. 2017;8 (4):1492-7.</w:t>
      </w:r>
      <w:bookmarkEnd w:id="90"/>
    </w:p>
    <w:p w:rsidR="003A2502" w:rsidRPr="003A3741" w:rsidRDefault="003A2502" w:rsidP="003A3741">
      <w:pPr>
        <w:pStyle w:val="EndNoteBibliography"/>
        <w:rPr>
          <w:rFonts w:asciiTheme="majorBidi" w:hAnsiTheme="majorBidi" w:cstheme="majorBidi"/>
        </w:rPr>
      </w:pPr>
      <w:bookmarkStart w:id="91" w:name="_ENREF_91"/>
      <w:r w:rsidRPr="003A3741">
        <w:rPr>
          <w:rFonts w:asciiTheme="majorBidi" w:hAnsiTheme="majorBidi" w:cstheme="majorBidi"/>
        </w:rPr>
        <w:t>91.</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xml:space="preserve">, Al-Masri M, Hussen F, Zaid AN, Ali I, Tammam A, et al. Preliminary Phytochemical and Biological Screening of </w:t>
      </w:r>
      <w:r w:rsidRPr="003A3741">
        <w:rPr>
          <w:rFonts w:asciiTheme="majorBidi" w:hAnsiTheme="majorBidi" w:cstheme="majorBidi"/>
          <w:i/>
        </w:rPr>
        <w:t>Cyclamen coum</w:t>
      </w:r>
      <w:r w:rsidRPr="003A3741">
        <w:rPr>
          <w:rFonts w:asciiTheme="majorBidi" w:hAnsiTheme="majorBidi" w:cstheme="majorBidi"/>
        </w:rPr>
        <w:t xml:space="preserve"> a Member of Palestinian Flora. Pharmaceutical Sciences. 2017;23:231-7.</w:t>
      </w:r>
      <w:bookmarkEnd w:id="91"/>
    </w:p>
    <w:p w:rsidR="003A2502" w:rsidRPr="003A3741" w:rsidRDefault="003A2502" w:rsidP="003A3741">
      <w:pPr>
        <w:pStyle w:val="EndNoteBibliography"/>
        <w:rPr>
          <w:rFonts w:asciiTheme="majorBidi" w:hAnsiTheme="majorBidi" w:cstheme="majorBidi"/>
        </w:rPr>
      </w:pPr>
      <w:bookmarkStart w:id="92" w:name="_ENREF_92"/>
      <w:r w:rsidRPr="003A3741">
        <w:rPr>
          <w:rFonts w:asciiTheme="majorBidi" w:hAnsiTheme="majorBidi" w:cstheme="majorBidi"/>
        </w:rPr>
        <w:t>92.</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xml:space="preserve">, Ali I, Zaid AN, Abualhasan M. Effect of Processing Methods on Antioxidant Activity, Phenol and Flavonoid Content of </w:t>
      </w:r>
      <w:r w:rsidRPr="003A3741">
        <w:rPr>
          <w:rFonts w:asciiTheme="majorBidi" w:hAnsiTheme="majorBidi" w:cstheme="majorBidi"/>
          <w:i/>
        </w:rPr>
        <w:t xml:space="preserve">Urtica kioviensis </w:t>
      </w:r>
      <w:r w:rsidRPr="003A3741">
        <w:rPr>
          <w:rFonts w:asciiTheme="majorBidi" w:hAnsiTheme="majorBidi" w:cstheme="majorBidi"/>
        </w:rPr>
        <w:t>Leaves. Jordan Journal of Pharmaceutical Sciences. 2017;10(1):13-21.</w:t>
      </w:r>
      <w:bookmarkEnd w:id="92"/>
    </w:p>
    <w:p w:rsidR="003A2502" w:rsidRPr="003A3741" w:rsidRDefault="003A2502" w:rsidP="003A3741">
      <w:pPr>
        <w:pStyle w:val="EndNoteBibliography"/>
        <w:rPr>
          <w:rFonts w:asciiTheme="majorBidi" w:hAnsiTheme="majorBidi" w:cstheme="majorBidi"/>
        </w:rPr>
      </w:pPr>
      <w:bookmarkStart w:id="93" w:name="_ENREF_93"/>
      <w:r w:rsidRPr="003A3741">
        <w:rPr>
          <w:rFonts w:asciiTheme="majorBidi" w:hAnsiTheme="majorBidi" w:cstheme="majorBidi"/>
        </w:rPr>
        <w:t>93.</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Zaid AN, Hussein F, Zaqzouq M, Aljammal H, Ayesh O. Anti-Lipase Potential of the Organic and Aqueous Extracts of Ten Traditional Edible and Medicinal Plants in Palestine; a Comparison Study with Orlistat. Medicines. 2017;4(4):89-102.</w:t>
      </w:r>
      <w:bookmarkEnd w:id="93"/>
    </w:p>
    <w:p w:rsidR="003A2502" w:rsidRPr="003A3741" w:rsidRDefault="003A2502" w:rsidP="003A3741">
      <w:pPr>
        <w:pStyle w:val="EndNoteBibliography"/>
        <w:rPr>
          <w:rFonts w:asciiTheme="majorBidi" w:hAnsiTheme="majorBidi" w:cstheme="majorBidi"/>
        </w:rPr>
      </w:pPr>
      <w:bookmarkStart w:id="94" w:name="_ENREF_94"/>
      <w:r w:rsidRPr="003A3741">
        <w:rPr>
          <w:rFonts w:asciiTheme="majorBidi" w:hAnsiTheme="majorBidi" w:cstheme="majorBidi"/>
        </w:rPr>
        <w:t>94.</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Zaid AN, Hussein F, Ali I. The Effects of Preservation Methods of Grapevine Leaves on Total Phenols, Total Flavonoids and Antioxidant Activity. Marmara Pharmaceutical Journal. 2017;21(2):291-7.</w:t>
      </w:r>
      <w:bookmarkEnd w:id="94"/>
    </w:p>
    <w:p w:rsidR="003A2502" w:rsidRPr="003A3741" w:rsidRDefault="003A2502" w:rsidP="003A3741">
      <w:pPr>
        <w:pStyle w:val="EndNoteBibliography"/>
        <w:rPr>
          <w:rFonts w:asciiTheme="majorBidi" w:hAnsiTheme="majorBidi" w:cstheme="majorBidi"/>
        </w:rPr>
      </w:pPr>
      <w:bookmarkStart w:id="95" w:name="_ENREF_95"/>
      <w:r w:rsidRPr="003A3741">
        <w:rPr>
          <w:rFonts w:asciiTheme="majorBidi" w:hAnsiTheme="majorBidi" w:cstheme="majorBidi"/>
        </w:rPr>
        <w:t>95.</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AlMasri M, Zaid AN. Pharmacological and phytochemical screening of Palestinian traditional medicinal plants Erodium laciniatum and Lactuca orientalis. Journal of Complementary and Integrative Medicine. 2017.</w:t>
      </w:r>
      <w:bookmarkEnd w:id="95"/>
    </w:p>
    <w:p w:rsidR="003A2502" w:rsidRPr="003A3741" w:rsidRDefault="003A2502" w:rsidP="003A3741">
      <w:pPr>
        <w:pStyle w:val="EndNoteBibliography"/>
        <w:rPr>
          <w:rFonts w:asciiTheme="majorBidi" w:hAnsiTheme="majorBidi" w:cstheme="majorBidi"/>
        </w:rPr>
      </w:pPr>
      <w:bookmarkStart w:id="96" w:name="_ENREF_96"/>
      <w:r w:rsidRPr="003A3741">
        <w:rPr>
          <w:rFonts w:asciiTheme="majorBidi" w:hAnsiTheme="majorBidi" w:cstheme="majorBidi"/>
        </w:rPr>
        <w:t>96.</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Al-Masri M, Shanab BA, Qneibi M, Eldin AN, Hussein F, et al. Phytochemical and Antibacterial Assessment of Rhagadiolus Stellatus Plant in Jerusalem Area-Palestine. Palestinian Medical and Pharmaceutical Journal. 2017;2(1):35-44.</w:t>
      </w:r>
      <w:bookmarkEnd w:id="96"/>
    </w:p>
    <w:p w:rsidR="003A2502" w:rsidRPr="003A3741" w:rsidRDefault="003A2502" w:rsidP="003A3741">
      <w:pPr>
        <w:pStyle w:val="EndNoteBibliography"/>
        <w:rPr>
          <w:rFonts w:asciiTheme="majorBidi" w:hAnsiTheme="majorBidi" w:cstheme="majorBidi"/>
        </w:rPr>
      </w:pPr>
      <w:bookmarkStart w:id="97" w:name="_ENREF_97"/>
      <w:r w:rsidRPr="003A3741">
        <w:rPr>
          <w:rFonts w:asciiTheme="majorBidi" w:hAnsiTheme="majorBidi" w:cstheme="majorBidi"/>
        </w:rPr>
        <w:t>97.</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Al-Masri M, Al-Rimawi F, Naser A, Zaid MMS, Hussein F, et al. Investigating the impacts of various solvents fractions of Bupleurum lancifolium on the anti-microbial and antioxidant potentials. Journal of Intercultural Ethnopharmacology. 2017;6(401-406).</w:t>
      </w:r>
      <w:bookmarkEnd w:id="97"/>
    </w:p>
    <w:p w:rsidR="003A2502" w:rsidRPr="003A3741" w:rsidRDefault="003A2502" w:rsidP="003A3741">
      <w:pPr>
        <w:pStyle w:val="EndNoteBibliography"/>
        <w:rPr>
          <w:rFonts w:asciiTheme="majorBidi" w:hAnsiTheme="majorBidi" w:cstheme="majorBidi"/>
        </w:rPr>
      </w:pPr>
      <w:bookmarkStart w:id="98" w:name="_ENREF_98"/>
      <w:r w:rsidRPr="003A3741">
        <w:rPr>
          <w:rFonts w:asciiTheme="majorBidi" w:hAnsiTheme="majorBidi" w:cstheme="majorBidi"/>
        </w:rPr>
        <w:t>98.</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xml:space="preserve">, Adwan L, K’aibni S, Zaid AN, Shtaya MJ, Shraim N, et al. Variability of Chemical Compositions and Antimicrobial and Antioxidant Activities of </w:t>
      </w:r>
      <w:r w:rsidRPr="003A3741">
        <w:rPr>
          <w:rFonts w:asciiTheme="majorBidi" w:hAnsiTheme="majorBidi" w:cstheme="majorBidi"/>
          <w:i/>
        </w:rPr>
        <w:t>Ruta chalepensis</w:t>
      </w:r>
      <w:r w:rsidRPr="003A3741">
        <w:rPr>
          <w:rFonts w:asciiTheme="majorBidi" w:hAnsiTheme="majorBidi" w:cstheme="majorBidi"/>
        </w:rPr>
        <w:t xml:space="preserve"> Leaf Essential Oils from Three Palestinian Regions. BioMed Research International. 2017;2017:1-9.</w:t>
      </w:r>
      <w:bookmarkEnd w:id="98"/>
    </w:p>
    <w:p w:rsidR="003A2502" w:rsidRPr="003A3741" w:rsidRDefault="003A2502" w:rsidP="003A3741">
      <w:pPr>
        <w:pStyle w:val="EndNoteBibliography"/>
        <w:rPr>
          <w:rFonts w:asciiTheme="majorBidi" w:hAnsiTheme="majorBidi" w:cstheme="majorBidi"/>
        </w:rPr>
      </w:pPr>
      <w:bookmarkStart w:id="99" w:name="_ENREF_99"/>
      <w:r w:rsidRPr="003A3741">
        <w:rPr>
          <w:rFonts w:asciiTheme="majorBidi" w:hAnsiTheme="majorBidi" w:cstheme="majorBidi"/>
        </w:rPr>
        <w:t>99.</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xml:space="preserve">, Abdel Naser Zaid, Eyass Zuhair Zaghal. Anti-lipase activity for </w:t>
      </w:r>
      <w:r w:rsidRPr="003A3741">
        <w:rPr>
          <w:rFonts w:asciiTheme="majorBidi" w:hAnsiTheme="majorBidi" w:cstheme="majorBidi"/>
          <w:i/>
        </w:rPr>
        <w:t xml:space="preserve">Portulaca oleracea, Urtica urens, Brassica napus </w:t>
      </w:r>
      <w:r w:rsidRPr="003A3741">
        <w:rPr>
          <w:rFonts w:asciiTheme="majorBidi" w:hAnsiTheme="majorBidi" w:cstheme="majorBidi"/>
        </w:rPr>
        <w:t xml:space="preserve">and </w:t>
      </w:r>
      <w:r w:rsidRPr="003A3741">
        <w:rPr>
          <w:rFonts w:asciiTheme="majorBidi" w:hAnsiTheme="majorBidi" w:cstheme="majorBidi"/>
          <w:i/>
        </w:rPr>
        <w:t>Lathyrus hierosolymitanus</w:t>
      </w:r>
      <w:r w:rsidRPr="003A3741">
        <w:rPr>
          <w:rFonts w:asciiTheme="majorBidi" w:hAnsiTheme="majorBidi" w:cstheme="majorBidi"/>
        </w:rPr>
        <w:t xml:space="preserve"> wild plants from Palestine. Marmara Pharmaceutical Journal 2017;21(4):828-36.</w:t>
      </w:r>
      <w:bookmarkEnd w:id="99"/>
    </w:p>
    <w:p w:rsidR="003A2502" w:rsidRPr="003A3741" w:rsidRDefault="003A2502" w:rsidP="003A3741">
      <w:pPr>
        <w:pStyle w:val="EndNoteBibliography"/>
        <w:rPr>
          <w:rFonts w:asciiTheme="majorBidi" w:hAnsiTheme="majorBidi" w:cstheme="majorBidi"/>
        </w:rPr>
      </w:pPr>
      <w:bookmarkStart w:id="100" w:name="_ENREF_100"/>
      <w:r w:rsidRPr="003A3741">
        <w:rPr>
          <w:rFonts w:asciiTheme="majorBidi" w:hAnsiTheme="majorBidi" w:cstheme="majorBidi"/>
        </w:rPr>
        <w:t>100.</w:t>
      </w:r>
      <w:r w:rsidRPr="003A3741">
        <w:rPr>
          <w:rFonts w:asciiTheme="majorBidi" w:hAnsiTheme="majorBidi" w:cstheme="majorBidi"/>
        </w:rPr>
        <w:tab/>
        <w:t xml:space="preserve">Eid A, </w:t>
      </w:r>
      <w:r w:rsidRPr="003A3741">
        <w:rPr>
          <w:rFonts w:asciiTheme="majorBidi" w:hAnsiTheme="majorBidi" w:cstheme="majorBidi"/>
          <w:b/>
        </w:rPr>
        <w:t>Jaradat N</w:t>
      </w:r>
      <w:r w:rsidRPr="003A3741">
        <w:rPr>
          <w:rFonts w:asciiTheme="majorBidi" w:hAnsiTheme="majorBidi" w:cstheme="majorBidi"/>
        </w:rPr>
        <w:t>, Elmarzugi N. A Review of chemical constituents and traditional usage of Neem plant (</w:t>
      </w:r>
      <w:r w:rsidRPr="003A3741">
        <w:rPr>
          <w:rFonts w:asciiTheme="majorBidi" w:hAnsiTheme="majorBidi" w:cstheme="majorBidi"/>
          <w:i/>
        </w:rPr>
        <w:t>Azadirachta Indica</w:t>
      </w:r>
      <w:r w:rsidRPr="003A3741">
        <w:rPr>
          <w:rFonts w:asciiTheme="majorBidi" w:hAnsiTheme="majorBidi" w:cstheme="majorBidi"/>
        </w:rPr>
        <w:t>). Palestinian Medical and Pharmaceutical Journal 2017;2(2):75-81.</w:t>
      </w:r>
      <w:bookmarkEnd w:id="100"/>
    </w:p>
    <w:p w:rsidR="003A2502" w:rsidRPr="003A3741" w:rsidRDefault="003A2502" w:rsidP="003A3741">
      <w:pPr>
        <w:pStyle w:val="EndNoteBibliography"/>
        <w:rPr>
          <w:rFonts w:asciiTheme="majorBidi" w:hAnsiTheme="majorBidi" w:cstheme="majorBidi"/>
        </w:rPr>
      </w:pPr>
      <w:bookmarkStart w:id="101" w:name="_ENREF_101"/>
      <w:r w:rsidRPr="003A3741">
        <w:rPr>
          <w:rFonts w:asciiTheme="majorBidi" w:hAnsiTheme="majorBidi" w:cstheme="majorBidi"/>
        </w:rPr>
        <w:t>101.</w:t>
      </w:r>
      <w:r w:rsidRPr="003A3741">
        <w:rPr>
          <w:rFonts w:asciiTheme="majorBidi" w:hAnsiTheme="majorBidi" w:cstheme="majorBidi"/>
        </w:rPr>
        <w:tab/>
        <w:t xml:space="preserve">Al-Lahham Sa, Sawafta A, </w:t>
      </w:r>
      <w:r w:rsidRPr="003A3741">
        <w:rPr>
          <w:rFonts w:asciiTheme="majorBidi" w:hAnsiTheme="majorBidi" w:cstheme="majorBidi"/>
          <w:b/>
        </w:rPr>
        <w:t>Jaradat N</w:t>
      </w:r>
      <w:r w:rsidRPr="003A3741">
        <w:rPr>
          <w:rFonts w:asciiTheme="majorBidi" w:hAnsiTheme="majorBidi" w:cstheme="majorBidi"/>
        </w:rPr>
        <w:t xml:space="preserve">, Nafaa F, Barqawi A, Nasir M, et al. Polar </w:t>
      </w:r>
      <w:r w:rsidRPr="003A3741">
        <w:rPr>
          <w:rFonts w:asciiTheme="majorBidi" w:hAnsiTheme="majorBidi" w:cstheme="majorBidi"/>
          <w:i/>
        </w:rPr>
        <w:t>Curcuma longa</w:t>
      </w:r>
      <w:r w:rsidRPr="003A3741">
        <w:rPr>
          <w:rFonts w:asciiTheme="majorBidi" w:hAnsiTheme="majorBidi" w:cstheme="majorBidi"/>
        </w:rPr>
        <w:t xml:space="preserve"> extract inhibits leptin release by adipose tissue derived from overweight and obese people. European Journal of Inflammation. 2017;6:doi:10.1177/1721727X17731033.</w:t>
      </w:r>
      <w:bookmarkEnd w:id="101"/>
    </w:p>
    <w:p w:rsidR="003A2502" w:rsidRPr="003A3741" w:rsidRDefault="003A2502" w:rsidP="003A3741">
      <w:pPr>
        <w:pStyle w:val="EndNoteBibliography"/>
        <w:rPr>
          <w:rFonts w:asciiTheme="majorBidi" w:hAnsiTheme="majorBidi" w:cstheme="majorBidi"/>
        </w:rPr>
      </w:pPr>
      <w:bookmarkStart w:id="102" w:name="_ENREF_102"/>
      <w:r w:rsidRPr="003A3741">
        <w:rPr>
          <w:rFonts w:asciiTheme="majorBidi" w:hAnsiTheme="majorBidi" w:cstheme="majorBidi"/>
        </w:rPr>
        <w:t>102.</w:t>
      </w:r>
      <w:r w:rsidRPr="003A3741">
        <w:rPr>
          <w:rFonts w:asciiTheme="majorBidi" w:hAnsiTheme="majorBidi" w:cstheme="majorBidi"/>
        </w:rPr>
        <w:tab/>
        <w:t xml:space="preserve">Ali I, </w:t>
      </w:r>
      <w:r w:rsidRPr="003A3741">
        <w:rPr>
          <w:rFonts w:asciiTheme="majorBidi" w:hAnsiTheme="majorBidi" w:cstheme="majorBidi"/>
          <w:b/>
        </w:rPr>
        <w:t>Jaradat NA</w:t>
      </w:r>
      <w:r w:rsidRPr="003A3741">
        <w:rPr>
          <w:rFonts w:asciiTheme="majorBidi" w:hAnsiTheme="majorBidi" w:cstheme="majorBidi"/>
        </w:rPr>
        <w:t>, Zaid AN, Mohammad Q, Aqel G. Processing and storage influence on scavenging activity of fruit juice. Marmara Pharmaceutical Journal. 2017;21(2):298-304.</w:t>
      </w:r>
      <w:bookmarkEnd w:id="102"/>
    </w:p>
    <w:p w:rsidR="003A2502" w:rsidRPr="003A3741" w:rsidRDefault="003A2502" w:rsidP="003A3741">
      <w:pPr>
        <w:pStyle w:val="EndNoteBibliography"/>
        <w:rPr>
          <w:rFonts w:asciiTheme="majorBidi" w:hAnsiTheme="majorBidi" w:cstheme="majorBidi"/>
        </w:rPr>
      </w:pPr>
      <w:bookmarkStart w:id="103" w:name="_ENREF_103"/>
      <w:r w:rsidRPr="003A3741">
        <w:rPr>
          <w:rFonts w:asciiTheme="majorBidi" w:hAnsiTheme="majorBidi" w:cstheme="majorBidi"/>
        </w:rPr>
        <w:t>103.</w:t>
      </w:r>
      <w:r w:rsidRPr="003A3741">
        <w:rPr>
          <w:rFonts w:asciiTheme="majorBidi" w:hAnsiTheme="majorBidi" w:cstheme="majorBidi"/>
        </w:rPr>
        <w:tab/>
        <w:t xml:space="preserve">Abualhasan MN, Zaid AN, </w:t>
      </w:r>
      <w:r w:rsidRPr="003A3741">
        <w:rPr>
          <w:rFonts w:asciiTheme="majorBidi" w:hAnsiTheme="majorBidi" w:cstheme="majorBidi"/>
          <w:b/>
        </w:rPr>
        <w:t>Jaradat N</w:t>
      </w:r>
      <w:r w:rsidRPr="003A3741">
        <w:rPr>
          <w:rFonts w:asciiTheme="majorBidi" w:hAnsiTheme="majorBidi" w:cstheme="majorBidi"/>
        </w:rPr>
        <w:t>, Mousa A. GC Method Validation for the Analysis of Menthol in Suppository Pharmaceutical Dosage Form. International journal of analytical chemistry. 2017;2017:DOI: 10.1155/2017/1728414.</w:t>
      </w:r>
      <w:bookmarkEnd w:id="103"/>
    </w:p>
    <w:p w:rsidR="003A2502" w:rsidRPr="003A3741" w:rsidRDefault="003A2502" w:rsidP="003A3741">
      <w:pPr>
        <w:pStyle w:val="EndNoteBibliography"/>
        <w:rPr>
          <w:rFonts w:asciiTheme="majorBidi" w:hAnsiTheme="majorBidi" w:cstheme="majorBidi"/>
        </w:rPr>
      </w:pPr>
      <w:bookmarkStart w:id="104" w:name="_ENREF_104"/>
      <w:r w:rsidRPr="003A3741">
        <w:rPr>
          <w:rFonts w:asciiTheme="majorBidi" w:hAnsiTheme="majorBidi" w:cstheme="majorBidi"/>
        </w:rPr>
        <w:t>104.</w:t>
      </w:r>
      <w:r w:rsidRPr="003A3741">
        <w:rPr>
          <w:rFonts w:asciiTheme="majorBidi" w:hAnsiTheme="majorBidi" w:cstheme="majorBidi"/>
        </w:rPr>
        <w:tab/>
        <w:t xml:space="preserve">Abualhasan MN, Mansour J, </w:t>
      </w:r>
      <w:r w:rsidRPr="003A3741">
        <w:rPr>
          <w:rFonts w:asciiTheme="majorBidi" w:hAnsiTheme="majorBidi" w:cstheme="majorBidi"/>
          <w:b/>
        </w:rPr>
        <w:t>Jaradat N</w:t>
      </w:r>
      <w:r w:rsidRPr="003A3741">
        <w:rPr>
          <w:rFonts w:asciiTheme="majorBidi" w:hAnsiTheme="majorBidi" w:cstheme="majorBidi"/>
        </w:rPr>
        <w:t>, Zaid AN, Khadra I. Formulation and Development of a Validated UV-Spectrophotometric Analytical Method of Rutin Tablet. International Scholarly Research Notices. 2017;2017:1-7.</w:t>
      </w:r>
      <w:bookmarkEnd w:id="104"/>
    </w:p>
    <w:p w:rsidR="003A2502" w:rsidRPr="003A3741" w:rsidRDefault="003A2502" w:rsidP="003A3741">
      <w:pPr>
        <w:pStyle w:val="EndNoteBibliography"/>
        <w:rPr>
          <w:rFonts w:asciiTheme="majorBidi" w:hAnsiTheme="majorBidi" w:cstheme="majorBidi"/>
        </w:rPr>
      </w:pPr>
      <w:bookmarkStart w:id="105" w:name="_ENREF_105"/>
      <w:r w:rsidRPr="003A3741">
        <w:rPr>
          <w:rFonts w:asciiTheme="majorBidi" w:hAnsiTheme="majorBidi" w:cstheme="majorBidi"/>
        </w:rPr>
        <w:lastRenderedPageBreak/>
        <w:t>105.</w:t>
      </w:r>
      <w:r w:rsidRPr="003A3741">
        <w:rPr>
          <w:rFonts w:asciiTheme="majorBidi" w:hAnsiTheme="majorBidi" w:cstheme="majorBidi"/>
        </w:rPr>
        <w:tab/>
        <w:t xml:space="preserve">Zaid AN, Al Ramahi R, Cortesi R, Mousa A, </w:t>
      </w:r>
      <w:r w:rsidRPr="003A3741">
        <w:rPr>
          <w:rFonts w:asciiTheme="majorBidi" w:hAnsiTheme="majorBidi" w:cstheme="majorBidi"/>
          <w:b/>
        </w:rPr>
        <w:t>Jaradat N</w:t>
      </w:r>
      <w:r w:rsidRPr="003A3741">
        <w:rPr>
          <w:rFonts w:asciiTheme="majorBidi" w:hAnsiTheme="majorBidi" w:cstheme="majorBidi"/>
        </w:rPr>
        <w:t>, Ghazal N, et al. Investigation of the Bioequivalence of Rosuvastatin 20 mg Tablets after a Single Oral Administration in Mediterranean Arabs Using a Validated LC-MS/MS Method. Scientia Pharmaceutica. 2016;84(3):536-46.</w:t>
      </w:r>
      <w:bookmarkEnd w:id="105"/>
    </w:p>
    <w:p w:rsidR="003A2502" w:rsidRPr="003A3741" w:rsidRDefault="003A2502" w:rsidP="003A3741">
      <w:pPr>
        <w:pStyle w:val="EndNoteBibliography"/>
        <w:rPr>
          <w:rFonts w:asciiTheme="majorBidi" w:hAnsiTheme="majorBidi" w:cstheme="majorBidi"/>
        </w:rPr>
      </w:pPr>
      <w:bookmarkStart w:id="106" w:name="_ENREF_106"/>
      <w:r w:rsidRPr="003A3741">
        <w:rPr>
          <w:rFonts w:asciiTheme="majorBidi" w:hAnsiTheme="majorBidi" w:cstheme="majorBidi"/>
        </w:rPr>
        <w:t>106.</w:t>
      </w:r>
      <w:r w:rsidRPr="003A3741">
        <w:rPr>
          <w:rFonts w:asciiTheme="majorBidi" w:hAnsiTheme="majorBidi" w:cstheme="majorBidi"/>
        </w:rPr>
        <w:tab/>
        <w:t xml:space="preserve">Zaid AN, Abualhasan MN, </w:t>
      </w:r>
      <w:r w:rsidRPr="003A3741">
        <w:rPr>
          <w:rFonts w:asciiTheme="majorBidi" w:hAnsiTheme="majorBidi" w:cstheme="majorBidi"/>
          <w:b/>
        </w:rPr>
        <w:t>Jaradat N</w:t>
      </w:r>
      <w:r w:rsidRPr="003A3741">
        <w:rPr>
          <w:rFonts w:asciiTheme="majorBidi" w:hAnsiTheme="majorBidi" w:cstheme="majorBidi"/>
        </w:rPr>
        <w:t>, Marar M, Mansoor K, Qa’dan F. Development and validation of a new analytical HPLC method for the estimation of carvone in suppositories. Journal of Pharmaceutical Investigation. 2016;46(6):557-63.</w:t>
      </w:r>
      <w:bookmarkEnd w:id="106"/>
    </w:p>
    <w:p w:rsidR="003A2502" w:rsidRPr="003A3741" w:rsidRDefault="003A2502" w:rsidP="003A3741">
      <w:pPr>
        <w:pStyle w:val="EndNoteBibliography"/>
        <w:rPr>
          <w:rFonts w:asciiTheme="majorBidi" w:hAnsiTheme="majorBidi" w:cstheme="majorBidi"/>
        </w:rPr>
      </w:pPr>
      <w:bookmarkStart w:id="107" w:name="_ENREF_107"/>
      <w:r w:rsidRPr="003A3741">
        <w:rPr>
          <w:rFonts w:asciiTheme="majorBidi" w:hAnsiTheme="majorBidi" w:cstheme="majorBidi"/>
        </w:rPr>
        <w:t>107.</w:t>
      </w:r>
      <w:r w:rsidRPr="003A3741">
        <w:rPr>
          <w:rFonts w:asciiTheme="majorBidi" w:hAnsiTheme="majorBidi" w:cstheme="majorBidi"/>
        </w:rPr>
        <w:tab/>
        <w:t xml:space="preserve">Kittana N, Hattab S, Ziyadeh-Isleem A, </w:t>
      </w:r>
      <w:r w:rsidRPr="003A3741">
        <w:rPr>
          <w:rFonts w:asciiTheme="majorBidi" w:hAnsiTheme="majorBidi" w:cstheme="majorBidi"/>
          <w:b/>
        </w:rPr>
        <w:t>Jaradat N</w:t>
      </w:r>
      <w:r w:rsidRPr="003A3741">
        <w:rPr>
          <w:rFonts w:asciiTheme="majorBidi" w:hAnsiTheme="majorBidi" w:cstheme="majorBidi"/>
        </w:rPr>
        <w:t>, Zaid A-N. Montelukast, current indications and prospective future applications. Expert Review of Respiratory Medicine. 2016;10(9):943-56.</w:t>
      </w:r>
      <w:bookmarkEnd w:id="107"/>
    </w:p>
    <w:p w:rsidR="003A2502" w:rsidRPr="003A3741" w:rsidRDefault="003A2502" w:rsidP="003A3741">
      <w:pPr>
        <w:pStyle w:val="EndNoteBibliography"/>
        <w:rPr>
          <w:rFonts w:asciiTheme="majorBidi" w:hAnsiTheme="majorBidi" w:cstheme="majorBidi"/>
        </w:rPr>
      </w:pPr>
      <w:bookmarkStart w:id="108" w:name="_ENREF_108"/>
      <w:r w:rsidRPr="003A3741">
        <w:rPr>
          <w:rFonts w:asciiTheme="majorBidi" w:hAnsiTheme="majorBidi" w:cstheme="majorBidi"/>
        </w:rPr>
        <w:t>108.</w:t>
      </w:r>
      <w:r w:rsidRPr="003A3741">
        <w:rPr>
          <w:rFonts w:asciiTheme="majorBidi" w:hAnsiTheme="majorBidi" w:cstheme="majorBidi"/>
        </w:rPr>
        <w:tab/>
        <w:t xml:space="preserve">Jodeh S, Shawarb N, </w:t>
      </w:r>
      <w:r w:rsidRPr="003A3741">
        <w:rPr>
          <w:rFonts w:asciiTheme="majorBidi" w:hAnsiTheme="majorBidi" w:cstheme="majorBidi"/>
          <w:b/>
        </w:rPr>
        <w:t>Jaradat N</w:t>
      </w:r>
      <w:r w:rsidRPr="003A3741">
        <w:rPr>
          <w:rFonts w:asciiTheme="majorBidi" w:hAnsiTheme="majorBidi" w:cstheme="majorBidi"/>
        </w:rPr>
        <w:t>, Warad I, Hussein F, El-Masri M, et al. Synthesis and Biological Activities of a Novel Naringin based Heterocyclic Derivatives. Moroccan Journal of Chemistry. 2016;4(1):242-50.</w:t>
      </w:r>
      <w:bookmarkEnd w:id="108"/>
    </w:p>
    <w:p w:rsidR="003A2502" w:rsidRPr="003A3741" w:rsidRDefault="003A2502" w:rsidP="003A3741">
      <w:pPr>
        <w:pStyle w:val="EndNoteBibliography"/>
        <w:rPr>
          <w:rFonts w:asciiTheme="majorBidi" w:hAnsiTheme="majorBidi" w:cstheme="majorBidi"/>
        </w:rPr>
      </w:pPr>
      <w:bookmarkStart w:id="109" w:name="_ENREF_109"/>
      <w:r w:rsidRPr="003A3741">
        <w:rPr>
          <w:rFonts w:asciiTheme="majorBidi" w:hAnsiTheme="majorBidi" w:cstheme="majorBidi"/>
        </w:rPr>
        <w:t>109.</w:t>
      </w:r>
      <w:r w:rsidRPr="003A3741">
        <w:rPr>
          <w:rFonts w:asciiTheme="majorBidi" w:hAnsiTheme="majorBidi" w:cstheme="majorBidi"/>
        </w:rPr>
        <w:tab/>
        <w:t xml:space="preserve">Jodeh S, Abdelwahab F, </w:t>
      </w:r>
      <w:r w:rsidRPr="003A3741">
        <w:rPr>
          <w:rFonts w:asciiTheme="majorBidi" w:hAnsiTheme="majorBidi" w:cstheme="majorBidi"/>
          <w:b/>
        </w:rPr>
        <w:t>Jaradat N</w:t>
      </w:r>
      <w:r w:rsidRPr="003A3741">
        <w:rPr>
          <w:rFonts w:asciiTheme="majorBidi" w:hAnsiTheme="majorBidi" w:cstheme="majorBidi"/>
        </w:rPr>
        <w:t xml:space="preserve">, Warad I, Jodeh W. Adsorption of diclofenac from aqueous solution using </w:t>
      </w:r>
      <w:r w:rsidRPr="003A3741">
        <w:rPr>
          <w:rFonts w:asciiTheme="majorBidi" w:hAnsiTheme="majorBidi" w:cstheme="majorBidi"/>
          <w:i/>
        </w:rPr>
        <w:t>Cyclamen persicum</w:t>
      </w:r>
      <w:r w:rsidRPr="003A3741">
        <w:rPr>
          <w:rFonts w:asciiTheme="majorBidi" w:hAnsiTheme="majorBidi" w:cstheme="majorBidi"/>
        </w:rPr>
        <w:t xml:space="preserve"> tubers based activated carbon (CTAC). Journal of the Association of Arab Universities for Basic and Applied Sciences. 2016;20:32-8.</w:t>
      </w:r>
      <w:bookmarkEnd w:id="109"/>
    </w:p>
    <w:p w:rsidR="003A2502" w:rsidRPr="003A3741" w:rsidRDefault="003A2502" w:rsidP="003A3741">
      <w:pPr>
        <w:pStyle w:val="EndNoteBibliography"/>
        <w:rPr>
          <w:rFonts w:asciiTheme="majorBidi" w:hAnsiTheme="majorBidi" w:cstheme="majorBidi"/>
        </w:rPr>
      </w:pPr>
      <w:bookmarkStart w:id="110" w:name="_ENREF_110"/>
      <w:r w:rsidRPr="003A3741">
        <w:rPr>
          <w:rFonts w:asciiTheme="majorBidi" w:hAnsiTheme="majorBidi" w:cstheme="majorBidi"/>
        </w:rPr>
        <w:t>110.</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Zaid AN, Hussein F. Investigation of the antiobesity and antioxidant properties of wild</w:t>
      </w:r>
      <w:r w:rsidRPr="003A3741">
        <w:rPr>
          <w:rFonts w:asciiTheme="majorBidi" w:hAnsiTheme="majorBidi" w:cstheme="majorBidi"/>
          <w:i/>
        </w:rPr>
        <w:t xml:space="preserve"> Plumbago europaea</w:t>
      </w:r>
      <w:r w:rsidRPr="003A3741">
        <w:rPr>
          <w:rFonts w:asciiTheme="majorBidi" w:hAnsiTheme="majorBidi" w:cstheme="majorBidi"/>
        </w:rPr>
        <w:t xml:space="preserve"> and </w:t>
      </w:r>
      <w:r w:rsidRPr="003A3741">
        <w:rPr>
          <w:rFonts w:asciiTheme="majorBidi" w:hAnsiTheme="majorBidi" w:cstheme="majorBidi"/>
          <w:i/>
        </w:rPr>
        <w:t>Plumbago auriculata</w:t>
      </w:r>
      <w:r w:rsidRPr="003A3741">
        <w:rPr>
          <w:rFonts w:asciiTheme="majorBidi" w:hAnsiTheme="majorBidi" w:cstheme="majorBidi"/>
        </w:rPr>
        <w:t xml:space="preserve"> from North Palestine. Chemical and Biological Technologies in Agriculture. 2016;3(1):31-40.</w:t>
      </w:r>
      <w:bookmarkEnd w:id="110"/>
    </w:p>
    <w:p w:rsidR="003A2502" w:rsidRPr="003A3741" w:rsidRDefault="003A2502" w:rsidP="003A3741">
      <w:pPr>
        <w:pStyle w:val="EndNoteBibliography"/>
        <w:rPr>
          <w:rFonts w:asciiTheme="majorBidi" w:hAnsiTheme="majorBidi" w:cstheme="majorBidi"/>
        </w:rPr>
      </w:pPr>
      <w:bookmarkStart w:id="111" w:name="_ENREF_111"/>
      <w:r w:rsidRPr="003A3741">
        <w:rPr>
          <w:rFonts w:asciiTheme="majorBidi" w:hAnsiTheme="majorBidi" w:cstheme="majorBidi"/>
        </w:rPr>
        <w:t>111.</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xml:space="preserve">, Zaid AN, Abuzant A, Shawahna R. Investigation the efficiency of various methods of volatile oil extraction from </w:t>
      </w:r>
      <w:r w:rsidRPr="003A3741">
        <w:rPr>
          <w:rFonts w:asciiTheme="majorBidi" w:hAnsiTheme="majorBidi" w:cstheme="majorBidi"/>
          <w:i/>
        </w:rPr>
        <w:t>Trichodesma africanum</w:t>
      </w:r>
      <w:r w:rsidRPr="003A3741">
        <w:rPr>
          <w:rFonts w:asciiTheme="majorBidi" w:hAnsiTheme="majorBidi" w:cstheme="majorBidi"/>
        </w:rPr>
        <w:t xml:space="preserve"> and their impact on the antioxidant and antimicrobial activities. Journal of Intercultural Ethnopharmacology. 2016;5(3):250-60.</w:t>
      </w:r>
      <w:bookmarkEnd w:id="111"/>
    </w:p>
    <w:p w:rsidR="003A2502" w:rsidRPr="003A3741" w:rsidRDefault="003A2502" w:rsidP="003A3741">
      <w:pPr>
        <w:pStyle w:val="EndNoteBibliography"/>
        <w:rPr>
          <w:rFonts w:asciiTheme="majorBidi" w:hAnsiTheme="majorBidi" w:cstheme="majorBidi"/>
        </w:rPr>
      </w:pPr>
      <w:bookmarkStart w:id="112" w:name="_ENREF_112"/>
      <w:r w:rsidRPr="003A3741">
        <w:rPr>
          <w:rFonts w:asciiTheme="majorBidi" w:hAnsiTheme="majorBidi" w:cstheme="majorBidi"/>
        </w:rPr>
        <w:t>112.</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Shawahna R, Hussein F, Al-Lahham S. Analysis of the antioxidant potential in aerial parts of Trigonella arabica and Trigonella berythea grown widely in Palestine: A comparative study. European Journal of Integrative Medicine. 2016;8(5):623-30.</w:t>
      </w:r>
      <w:bookmarkEnd w:id="112"/>
    </w:p>
    <w:p w:rsidR="003A2502" w:rsidRPr="003A3741" w:rsidRDefault="003A2502" w:rsidP="003A3741">
      <w:pPr>
        <w:pStyle w:val="EndNoteBibliography"/>
        <w:rPr>
          <w:rFonts w:asciiTheme="majorBidi" w:hAnsiTheme="majorBidi" w:cstheme="majorBidi"/>
        </w:rPr>
      </w:pPr>
      <w:bookmarkStart w:id="113" w:name="_ENREF_113"/>
      <w:r w:rsidRPr="003A3741">
        <w:rPr>
          <w:rFonts w:asciiTheme="majorBidi" w:hAnsiTheme="majorBidi" w:cstheme="majorBidi"/>
        </w:rPr>
        <w:t>113.</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Shawahna R, Eid AM, Al-Ramahi R, Asma MK, Zaid AN. Herbal Remedies Use by Breast Cancer Patients in the West Bank of Palestine. Journal of Ethnopharmacology. 2016;178:1-8.</w:t>
      </w:r>
      <w:bookmarkEnd w:id="113"/>
    </w:p>
    <w:p w:rsidR="003A2502" w:rsidRPr="003A3741" w:rsidRDefault="003A2502" w:rsidP="003A3741">
      <w:pPr>
        <w:pStyle w:val="EndNoteBibliography"/>
        <w:rPr>
          <w:rFonts w:asciiTheme="majorBidi" w:hAnsiTheme="majorBidi" w:cstheme="majorBidi"/>
        </w:rPr>
      </w:pPr>
      <w:bookmarkStart w:id="114" w:name="_ENREF_114"/>
      <w:r w:rsidRPr="003A3741">
        <w:rPr>
          <w:rFonts w:asciiTheme="majorBidi" w:hAnsiTheme="majorBidi" w:cstheme="majorBidi"/>
        </w:rPr>
        <w:t>114.</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Damiri B, Abualhasan MN. Antioxidant evaluation for</w:t>
      </w:r>
      <w:r w:rsidRPr="003A3741">
        <w:rPr>
          <w:rFonts w:asciiTheme="majorBidi" w:hAnsiTheme="majorBidi" w:cstheme="majorBidi"/>
          <w:i/>
        </w:rPr>
        <w:t xml:space="preserve"> Urtica urens, Rumex cyprius</w:t>
      </w:r>
      <w:r w:rsidRPr="003A3741">
        <w:rPr>
          <w:rFonts w:asciiTheme="majorBidi" w:hAnsiTheme="majorBidi" w:cstheme="majorBidi"/>
        </w:rPr>
        <w:t xml:space="preserve"> and </w:t>
      </w:r>
      <w:r w:rsidRPr="003A3741">
        <w:rPr>
          <w:rFonts w:asciiTheme="majorBidi" w:hAnsiTheme="majorBidi" w:cstheme="majorBidi"/>
          <w:i/>
        </w:rPr>
        <w:t>Borago officinalis</w:t>
      </w:r>
      <w:r w:rsidRPr="003A3741">
        <w:rPr>
          <w:rFonts w:asciiTheme="majorBidi" w:hAnsiTheme="majorBidi" w:cstheme="majorBidi"/>
        </w:rPr>
        <w:t xml:space="preserve"> edible wild plants in Palestine. Pakistan Journal  Pharmaceutical Sciences. 2016;29(1):325-30.</w:t>
      </w:r>
      <w:bookmarkEnd w:id="114"/>
    </w:p>
    <w:p w:rsidR="003A2502" w:rsidRPr="003A3741" w:rsidRDefault="003A2502" w:rsidP="003A3741">
      <w:pPr>
        <w:pStyle w:val="EndNoteBibliography"/>
        <w:rPr>
          <w:rFonts w:asciiTheme="majorBidi" w:hAnsiTheme="majorBidi" w:cstheme="majorBidi"/>
        </w:rPr>
      </w:pPr>
      <w:bookmarkStart w:id="115" w:name="_ENREF_115"/>
      <w:r w:rsidRPr="003A3741">
        <w:rPr>
          <w:rFonts w:asciiTheme="majorBidi" w:hAnsiTheme="majorBidi" w:cstheme="majorBidi"/>
        </w:rPr>
        <w:t>115.</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Al-Ramahi R, Zaid AN, Ayesh OI, Eid AM. Ethnopharmacological survey of herbal remedies used for treatment of various types of cancer and their methods of preparations in the West Bank-Palestine. BMC complementary and alternative medicine. 2016;16(1):1-11.</w:t>
      </w:r>
      <w:bookmarkEnd w:id="115"/>
    </w:p>
    <w:p w:rsidR="003A2502" w:rsidRPr="003A3741" w:rsidRDefault="003A2502" w:rsidP="003A3741">
      <w:pPr>
        <w:pStyle w:val="EndNoteBibliography"/>
        <w:rPr>
          <w:rFonts w:asciiTheme="majorBidi" w:hAnsiTheme="majorBidi" w:cstheme="majorBidi"/>
        </w:rPr>
      </w:pPr>
      <w:bookmarkStart w:id="116" w:name="_ENREF_116"/>
      <w:r w:rsidRPr="003A3741">
        <w:rPr>
          <w:rFonts w:asciiTheme="majorBidi" w:hAnsiTheme="majorBidi" w:cstheme="majorBidi"/>
        </w:rPr>
        <w:t>116.</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xml:space="preserve">, Al Zabadi H, Rahhal B, Hussein AMA, Mahmoud JS, Mansour B, et al. The effect of inhalation of </w:t>
      </w:r>
      <w:r w:rsidRPr="003A3741">
        <w:rPr>
          <w:rFonts w:asciiTheme="majorBidi" w:hAnsiTheme="majorBidi" w:cstheme="majorBidi"/>
          <w:i/>
        </w:rPr>
        <w:t>Citrus sinensis</w:t>
      </w:r>
      <w:r w:rsidRPr="003A3741">
        <w:rPr>
          <w:rFonts w:asciiTheme="majorBidi" w:hAnsiTheme="majorBidi" w:cstheme="majorBidi"/>
        </w:rPr>
        <w:t xml:space="preserve"> flowers and </w:t>
      </w:r>
      <w:r w:rsidRPr="003A3741">
        <w:rPr>
          <w:rFonts w:asciiTheme="majorBidi" w:hAnsiTheme="majorBidi" w:cstheme="majorBidi"/>
          <w:i/>
        </w:rPr>
        <w:t>Mentha spicata</w:t>
      </w:r>
      <w:r w:rsidRPr="003A3741">
        <w:rPr>
          <w:rFonts w:asciiTheme="majorBidi" w:hAnsiTheme="majorBidi" w:cstheme="majorBidi"/>
        </w:rPr>
        <w:t xml:space="preserve"> leave essential oils on lung function and exercise performance: a quasi-experimental uncontrolled before-and-after study. Journal of the International Society of Sports Nutrition. 2016;13(1):36-46.</w:t>
      </w:r>
      <w:bookmarkEnd w:id="116"/>
    </w:p>
    <w:p w:rsidR="003A2502" w:rsidRPr="003A3741" w:rsidRDefault="003A2502" w:rsidP="003A3741">
      <w:pPr>
        <w:pStyle w:val="EndNoteBibliography"/>
        <w:rPr>
          <w:rFonts w:asciiTheme="majorBidi" w:hAnsiTheme="majorBidi" w:cstheme="majorBidi"/>
        </w:rPr>
      </w:pPr>
      <w:bookmarkStart w:id="117" w:name="_ENREF_117"/>
      <w:r w:rsidRPr="003A3741">
        <w:rPr>
          <w:rFonts w:asciiTheme="majorBidi" w:hAnsiTheme="majorBidi" w:cstheme="majorBidi"/>
        </w:rPr>
        <w:t>117.</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xml:space="preserve">, Abualhasan M. Comparison of phytoconstituents, total phenol contents and free radical scavenging capacities between four </w:t>
      </w:r>
      <w:r w:rsidRPr="003A3741">
        <w:rPr>
          <w:rFonts w:asciiTheme="majorBidi" w:hAnsiTheme="majorBidi" w:cstheme="majorBidi"/>
          <w:i/>
        </w:rPr>
        <w:t xml:space="preserve">Arum </w:t>
      </w:r>
      <w:r w:rsidRPr="003A3741">
        <w:rPr>
          <w:rFonts w:asciiTheme="majorBidi" w:hAnsiTheme="majorBidi" w:cstheme="majorBidi"/>
        </w:rPr>
        <w:t>species from Jerusalem and Bethlehem. Pharmaceutical Sciences. 2016;22(2):120-5.</w:t>
      </w:r>
      <w:bookmarkEnd w:id="117"/>
    </w:p>
    <w:p w:rsidR="003A2502" w:rsidRPr="003A3741" w:rsidRDefault="003A2502" w:rsidP="003A3741">
      <w:pPr>
        <w:pStyle w:val="EndNoteBibliography"/>
        <w:rPr>
          <w:rFonts w:asciiTheme="majorBidi" w:hAnsiTheme="majorBidi" w:cstheme="majorBidi"/>
        </w:rPr>
      </w:pPr>
      <w:bookmarkStart w:id="118" w:name="_ENREF_118"/>
      <w:r w:rsidRPr="003A3741">
        <w:rPr>
          <w:rFonts w:asciiTheme="majorBidi" w:hAnsiTheme="majorBidi" w:cstheme="majorBidi"/>
        </w:rPr>
        <w:t>118.</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Quantitative estimations for the volatile Oil by using hydrodistillation and microwave accelerated distillation methods from</w:t>
      </w:r>
      <w:r w:rsidRPr="003A3741">
        <w:rPr>
          <w:rFonts w:asciiTheme="majorBidi" w:hAnsiTheme="majorBidi" w:cstheme="majorBidi"/>
          <w:i/>
        </w:rPr>
        <w:t xml:space="preserve"> Ruta graveolens</w:t>
      </w:r>
      <w:r w:rsidRPr="003A3741">
        <w:rPr>
          <w:rFonts w:asciiTheme="majorBidi" w:hAnsiTheme="majorBidi" w:cstheme="majorBidi"/>
        </w:rPr>
        <w:t xml:space="preserve"> L. and </w:t>
      </w:r>
      <w:r w:rsidRPr="003A3741">
        <w:rPr>
          <w:rFonts w:asciiTheme="majorBidi" w:hAnsiTheme="majorBidi" w:cstheme="majorBidi"/>
          <w:i/>
        </w:rPr>
        <w:t>Ruta chalepensis</w:t>
      </w:r>
      <w:r w:rsidRPr="003A3741">
        <w:rPr>
          <w:rFonts w:asciiTheme="majorBidi" w:hAnsiTheme="majorBidi" w:cstheme="majorBidi"/>
        </w:rPr>
        <w:t xml:space="preserve"> L. leaves from Jerusalem area/Palestine. Moroccan Journal of Chemistry. 2016;4:1-6.</w:t>
      </w:r>
      <w:bookmarkEnd w:id="118"/>
    </w:p>
    <w:p w:rsidR="003A2502" w:rsidRPr="003A3741" w:rsidRDefault="003A2502" w:rsidP="003A3741">
      <w:pPr>
        <w:pStyle w:val="EndNoteBibliography"/>
        <w:rPr>
          <w:rFonts w:asciiTheme="majorBidi" w:hAnsiTheme="majorBidi" w:cstheme="majorBidi"/>
        </w:rPr>
      </w:pPr>
      <w:bookmarkStart w:id="119" w:name="_ENREF_119"/>
      <w:r w:rsidRPr="003A3741">
        <w:rPr>
          <w:rFonts w:asciiTheme="majorBidi" w:hAnsiTheme="majorBidi" w:cstheme="majorBidi"/>
        </w:rPr>
        <w:lastRenderedPageBreak/>
        <w:t>119.</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xml:space="preserve">, Adwan L, K’aibni S, Shraim N, Zaid AN. Chemical composition, anthelmintic, antibacterial and antioxidant effects of </w:t>
      </w:r>
      <w:r w:rsidRPr="003A3741">
        <w:rPr>
          <w:rFonts w:asciiTheme="majorBidi" w:hAnsiTheme="majorBidi" w:cstheme="majorBidi"/>
          <w:i/>
        </w:rPr>
        <w:t>Thymus bovei</w:t>
      </w:r>
      <w:r w:rsidRPr="003A3741">
        <w:rPr>
          <w:rFonts w:asciiTheme="majorBidi" w:hAnsiTheme="majorBidi" w:cstheme="majorBidi"/>
        </w:rPr>
        <w:t xml:space="preserve"> essential oil. BMC complementary and alternative medicine. 2016;16(1):418-25.</w:t>
      </w:r>
      <w:bookmarkEnd w:id="119"/>
    </w:p>
    <w:p w:rsidR="003A2502" w:rsidRPr="003A3741" w:rsidRDefault="003A2502" w:rsidP="003A3741">
      <w:pPr>
        <w:pStyle w:val="EndNoteBibliography"/>
        <w:rPr>
          <w:rFonts w:asciiTheme="majorBidi" w:hAnsiTheme="majorBidi" w:cstheme="majorBidi"/>
        </w:rPr>
      </w:pPr>
      <w:bookmarkStart w:id="120" w:name="_ENREF_120"/>
      <w:r w:rsidRPr="003A3741">
        <w:rPr>
          <w:rFonts w:asciiTheme="majorBidi" w:hAnsiTheme="majorBidi" w:cstheme="majorBidi"/>
        </w:rPr>
        <w:t>120.</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khawaja MMA, Abu-hadid MM. Novel serial extraction method for antibacterial and antifungal evaluations of the entire</w:t>
      </w:r>
      <w:r w:rsidRPr="003A3741">
        <w:rPr>
          <w:rFonts w:asciiTheme="majorBidi" w:hAnsiTheme="majorBidi" w:cstheme="majorBidi"/>
          <w:i/>
        </w:rPr>
        <w:t xml:space="preserve"> Eryngium campestre</w:t>
      </w:r>
      <w:r w:rsidRPr="003A3741">
        <w:rPr>
          <w:rFonts w:asciiTheme="majorBidi" w:hAnsiTheme="majorBidi" w:cstheme="majorBidi"/>
        </w:rPr>
        <w:t xml:space="preserve"> L. plant from Jerusalem/ Palestine. Journal of Chemical and Pharmaceutical Research. 2015;7(3):905-13.</w:t>
      </w:r>
      <w:bookmarkEnd w:id="120"/>
    </w:p>
    <w:p w:rsidR="003A2502" w:rsidRPr="003A3741" w:rsidRDefault="003A2502" w:rsidP="003A3741">
      <w:pPr>
        <w:pStyle w:val="EndNoteBibliography"/>
        <w:rPr>
          <w:rFonts w:asciiTheme="majorBidi" w:hAnsiTheme="majorBidi" w:cstheme="majorBidi"/>
        </w:rPr>
      </w:pPr>
      <w:bookmarkStart w:id="121" w:name="_ENREF_121"/>
      <w:r w:rsidRPr="003A3741">
        <w:rPr>
          <w:rFonts w:asciiTheme="majorBidi" w:hAnsiTheme="majorBidi" w:cstheme="majorBidi"/>
        </w:rPr>
        <w:t>121.</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Batool M, Abu-hadid MM. Screening Antibacterial and Antifungal Activities and Evaluation of the Exhaustive Extractions Yields for</w:t>
      </w:r>
      <w:r w:rsidRPr="003A3741">
        <w:rPr>
          <w:rFonts w:asciiTheme="majorBidi" w:hAnsiTheme="majorBidi" w:cstheme="majorBidi"/>
          <w:i/>
        </w:rPr>
        <w:t xml:space="preserve"> Verbascum sinuatum</w:t>
      </w:r>
      <w:r w:rsidRPr="003A3741">
        <w:rPr>
          <w:rFonts w:asciiTheme="majorBidi" w:hAnsiTheme="majorBidi" w:cstheme="majorBidi"/>
        </w:rPr>
        <w:t xml:space="preserve"> L. International Journal of Research in Ayurveda and Pharmacy. 2015;6(1):105-10.</w:t>
      </w:r>
      <w:bookmarkEnd w:id="121"/>
    </w:p>
    <w:p w:rsidR="003A2502" w:rsidRPr="003A3741" w:rsidRDefault="003A2502" w:rsidP="003A3741">
      <w:pPr>
        <w:pStyle w:val="EndNoteBibliography"/>
        <w:rPr>
          <w:rFonts w:asciiTheme="majorBidi" w:hAnsiTheme="majorBidi" w:cstheme="majorBidi"/>
        </w:rPr>
      </w:pPr>
      <w:bookmarkStart w:id="122" w:name="_ENREF_122"/>
      <w:r w:rsidRPr="003A3741">
        <w:rPr>
          <w:rFonts w:asciiTheme="majorBidi" w:hAnsiTheme="majorBidi" w:cstheme="majorBidi"/>
        </w:rPr>
        <w:t>122.</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Assali M, Zaid A. Variations of Exhaustive Extraction Yields and Methods of Preparations for (Arum palaestinum) Solomon’s Lily Plant in all Regions of West Bank/Palestine. International Journal of Pharmacognosy and Phytochemical Research. 2015;7(2):356-60.</w:t>
      </w:r>
      <w:bookmarkEnd w:id="122"/>
    </w:p>
    <w:p w:rsidR="003A2502" w:rsidRPr="003A3741" w:rsidRDefault="003A2502" w:rsidP="003A3741">
      <w:pPr>
        <w:pStyle w:val="EndNoteBibliography"/>
        <w:rPr>
          <w:rFonts w:asciiTheme="majorBidi" w:hAnsiTheme="majorBidi" w:cstheme="majorBidi"/>
        </w:rPr>
      </w:pPr>
      <w:bookmarkStart w:id="123" w:name="_ENREF_123"/>
      <w:r w:rsidRPr="003A3741">
        <w:rPr>
          <w:rFonts w:asciiTheme="majorBidi" w:hAnsiTheme="majorBidi" w:cstheme="majorBidi"/>
        </w:rPr>
        <w:t>123.</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Al khawaja MM, Abu-hadid MM. Novel serial extraction method for antibacterial and antifungal evaluations of the entire Eryngium campestre L. plant from Jerusalem/Palestine. Journal of Chemical &amp; Pharmaceutical Research. 2015;7(3):905-13.</w:t>
      </w:r>
      <w:bookmarkEnd w:id="123"/>
    </w:p>
    <w:p w:rsidR="003A2502" w:rsidRPr="003A3741" w:rsidRDefault="003A2502" w:rsidP="003A3741">
      <w:pPr>
        <w:pStyle w:val="EndNoteBibliography"/>
        <w:rPr>
          <w:rFonts w:asciiTheme="majorBidi" w:hAnsiTheme="majorBidi" w:cstheme="majorBidi"/>
        </w:rPr>
      </w:pPr>
      <w:bookmarkStart w:id="124" w:name="_ENREF_124"/>
      <w:r w:rsidRPr="003A3741">
        <w:rPr>
          <w:rFonts w:asciiTheme="majorBidi" w:hAnsiTheme="majorBidi" w:cstheme="majorBidi"/>
        </w:rPr>
        <w:t>124.</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Abualhasan M, Ali I. Comparison of Anti-Oxidant Activities and Exhaustive Extraction Yields between Wild and Cultivated Cyclamen persicum, Malva sylvestris and Urtica pilulifera Leaves. Journal of Applied Pharmaceutical Science. 2015;5(4):101-6.</w:t>
      </w:r>
      <w:bookmarkEnd w:id="124"/>
    </w:p>
    <w:p w:rsidR="003A2502" w:rsidRPr="003A3741" w:rsidRDefault="003A2502" w:rsidP="003A3741">
      <w:pPr>
        <w:pStyle w:val="EndNoteBibliography"/>
        <w:rPr>
          <w:rFonts w:asciiTheme="majorBidi" w:hAnsiTheme="majorBidi" w:cstheme="majorBidi"/>
        </w:rPr>
      </w:pPr>
      <w:bookmarkStart w:id="125" w:name="_ENREF_125"/>
      <w:r w:rsidRPr="003A3741">
        <w:rPr>
          <w:rFonts w:asciiTheme="majorBidi" w:hAnsiTheme="majorBidi" w:cstheme="majorBidi"/>
        </w:rPr>
        <w:t>125.</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Abualhasan M. Comparison in vitro of Antioxidant Activity between Fifteen Campanula Species (Bellflower) from Palestinian Flora. Pharmacognosy Journal. 2015;7(5):276-9.</w:t>
      </w:r>
      <w:bookmarkEnd w:id="125"/>
    </w:p>
    <w:p w:rsidR="003A2502" w:rsidRPr="003A3741" w:rsidRDefault="003A2502" w:rsidP="003A3741">
      <w:pPr>
        <w:pStyle w:val="EndNoteBibliography"/>
        <w:rPr>
          <w:rFonts w:asciiTheme="majorBidi" w:hAnsiTheme="majorBidi" w:cstheme="majorBidi"/>
        </w:rPr>
      </w:pPr>
      <w:bookmarkStart w:id="126" w:name="_ENREF_126"/>
      <w:r w:rsidRPr="003A3741">
        <w:rPr>
          <w:rFonts w:asciiTheme="majorBidi" w:hAnsiTheme="majorBidi" w:cstheme="majorBidi"/>
        </w:rPr>
        <w:t>126.</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Standardization the Crude Extracts of all Urtica plant Species Growing in Palestine for Quality Control of Cosmeceutical and Pharmaceutical Formulations. International Journal of Pharmaceutical and Clinical Research. 2015;7(5):368-73.</w:t>
      </w:r>
      <w:bookmarkEnd w:id="126"/>
    </w:p>
    <w:p w:rsidR="003A2502" w:rsidRPr="003A3741" w:rsidRDefault="003A2502" w:rsidP="003A3741">
      <w:pPr>
        <w:pStyle w:val="EndNoteBibliography"/>
        <w:rPr>
          <w:rFonts w:asciiTheme="majorBidi" w:hAnsiTheme="majorBidi" w:cstheme="majorBidi"/>
        </w:rPr>
      </w:pPr>
      <w:bookmarkStart w:id="127" w:name="_ENREF_127"/>
      <w:r w:rsidRPr="003A3741">
        <w:rPr>
          <w:rFonts w:asciiTheme="majorBidi" w:hAnsiTheme="majorBidi" w:cstheme="majorBidi"/>
        </w:rPr>
        <w:t>127.</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Murad A, Motasem A-M, Ibrahem SR, Ass' ad JM, Ayed AM. Phytochemical Screening and In-vitro Evaluation of Antioxidant and Antimicrobial Activities of the Entire Khella Plant (</w:t>
      </w:r>
      <w:r w:rsidRPr="003A3741">
        <w:rPr>
          <w:rFonts w:asciiTheme="majorBidi" w:hAnsiTheme="majorBidi" w:cstheme="majorBidi"/>
          <w:i/>
        </w:rPr>
        <w:t>Ammi visnaga</w:t>
      </w:r>
      <w:r w:rsidRPr="003A3741">
        <w:rPr>
          <w:rFonts w:asciiTheme="majorBidi" w:hAnsiTheme="majorBidi" w:cstheme="majorBidi"/>
        </w:rPr>
        <w:t xml:space="preserve"> L.) A member of Palestinian Flora. International Journal of Pharmacognosy and Phytochemical Research. 2015;7(1):137-43.</w:t>
      </w:r>
      <w:bookmarkEnd w:id="127"/>
    </w:p>
    <w:p w:rsidR="003A2502" w:rsidRPr="003A3741" w:rsidRDefault="003A2502" w:rsidP="003A3741">
      <w:pPr>
        <w:pStyle w:val="EndNoteBibliography"/>
        <w:rPr>
          <w:rFonts w:asciiTheme="majorBidi" w:hAnsiTheme="majorBidi" w:cstheme="majorBidi"/>
        </w:rPr>
      </w:pPr>
      <w:bookmarkStart w:id="128" w:name="_ENREF_128"/>
      <w:r w:rsidRPr="003A3741">
        <w:rPr>
          <w:rFonts w:asciiTheme="majorBidi" w:hAnsiTheme="majorBidi" w:cstheme="majorBidi"/>
        </w:rPr>
        <w:t>128.</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Hussen F, Al Ali A, Alniss H, Dweikat M. Phytoconstituents, Free Radical Scavenging Potential, Total Phenols and Total Flavonoids Assessments for Violet Horned Poppy from Jerusalem Mountains. Journal of Material and Environmental Sciences. 2015;6(10):2958-66.</w:t>
      </w:r>
      <w:bookmarkEnd w:id="128"/>
    </w:p>
    <w:p w:rsidR="003A2502" w:rsidRPr="003A3741" w:rsidRDefault="003A2502" w:rsidP="003A3741">
      <w:pPr>
        <w:pStyle w:val="EndNoteBibliography"/>
        <w:rPr>
          <w:rFonts w:asciiTheme="majorBidi" w:hAnsiTheme="majorBidi" w:cstheme="majorBidi"/>
        </w:rPr>
      </w:pPr>
      <w:bookmarkStart w:id="129" w:name="_ENREF_129"/>
      <w:r w:rsidRPr="003A3741">
        <w:rPr>
          <w:rFonts w:asciiTheme="majorBidi" w:hAnsiTheme="majorBidi" w:cstheme="majorBidi"/>
        </w:rPr>
        <w:t>129.</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xml:space="preserve">, Hussen F, Al Ali A. Preliminary Phytochemical Screening, Quantitative Estimation of Total Flavonoids, Total Phenols and Antioxidant Activity of </w:t>
      </w:r>
      <w:r w:rsidRPr="003A3741">
        <w:rPr>
          <w:rFonts w:asciiTheme="majorBidi" w:hAnsiTheme="majorBidi" w:cstheme="majorBidi"/>
          <w:i/>
        </w:rPr>
        <w:t>Ephedra alata</w:t>
      </w:r>
      <w:r w:rsidRPr="003A3741">
        <w:rPr>
          <w:rFonts w:asciiTheme="majorBidi" w:hAnsiTheme="majorBidi" w:cstheme="majorBidi"/>
        </w:rPr>
        <w:t xml:space="preserve"> Decne. Journal of Material and Environmental Sciences. 2015;6(6):1771-8.</w:t>
      </w:r>
      <w:bookmarkEnd w:id="129"/>
    </w:p>
    <w:p w:rsidR="003A2502" w:rsidRPr="003A3741" w:rsidRDefault="003A2502" w:rsidP="003A3741">
      <w:pPr>
        <w:pStyle w:val="EndNoteBibliography"/>
        <w:rPr>
          <w:rFonts w:asciiTheme="majorBidi" w:hAnsiTheme="majorBidi" w:cstheme="majorBidi"/>
        </w:rPr>
      </w:pPr>
      <w:bookmarkStart w:id="130" w:name="_ENREF_130"/>
      <w:r w:rsidRPr="003A3741">
        <w:rPr>
          <w:rFonts w:asciiTheme="majorBidi" w:hAnsiTheme="majorBidi" w:cstheme="majorBidi"/>
        </w:rPr>
        <w:t>130.</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Review of the Taxonomy, Ethnobotany, Phytochemistry, Phytotherapy and Phytotoxicity of Germander Plant (</w:t>
      </w:r>
      <w:r w:rsidRPr="003A3741">
        <w:rPr>
          <w:rFonts w:asciiTheme="majorBidi" w:hAnsiTheme="majorBidi" w:cstheme="majorBidi"/>
          <w:i/>
        </w:rPr>
        <w:t>Teucrium polium</w:t>
      </w:r>
      <w:r w:rsidRPr="003A3741">
        <w:rPr>
          <w:rFonts w:asciiTheme="majorBidi" w:hAnsiTheme="majorBidi" w:cstheme="majorBidi"/>
        </w:rPr>
        <w:t xml:space="preserve"> L.). Asian Journal of Pharmaceutical and Clinical Research. 2015;8(2):1-7.</w:t>
      </w:r>
      <w:bookmarkEnd w:id="130"/>
    </w:p>
    <w:p w:rsidR="003A2502" w:rsidRPr="003A3741" w:rsidRDefault="003A2502" w:rsidP="003A3741">
      <w:pPr>
        <w:pStyle w:val="EndNoteBibliography"/>
        <w:rPr>
          <w:rFonts w:asciiTheme="majorBidi" w:hAnsiTheme="majorBidi" w:cstheme="majorBidi"/>
        </w:rPr>
      </w:pPr>
      <w:bookmarkStart w:id="131" w:name="_ENREF_131"/>
      <w:r w:rsidRPr="003A3741">
        <w:rPr>
          <w:rFonts w:asciiTheme="majorBidi" w:hAnsiTheme="majorBidi" w:cstheme="majorBidi"/>
        </w:rPr>
        <w:t>131.</w:t>
      </w:r>
      <w:r w:rsidRPr="003A3741">
        <w:rPr>
          <w:rFonts w:asciiTheme="majorBidi" w:hAnsiTheme="majorBidi" w:cstheme="majorBidi"/>
        </w:rPr>
        <w:tab/>
        <w:t xml:space="preserve">Al-Ramahi R, </w:t>
      </w:r>
      <w:r w:rsidRPr="003A3741">
        <w:rPr>
          <w:rFonts w:asciiTheme="majorBidi" w:hAnsiTheme="majorBidi" w:cstheme="majorBidi"/>
          <w:b/>
        </w:rPr>
        <w:t>Jaradat N</w:t>
      </w:r>
      <w:r w:rsidRPr="003A3741">
        <w:rPr>
          <w:rFonts w:asciiTheme="majorBidi" w:hAnsiTheme="majorBidi" w:cstheme="majorBidi"/>
        </w:rPr>
        <w:t>, Shalalfeh R, Nasir S, Manasra Y, Shalalfeh I, et al. Evaluation of potential drug-herb interactions among a group of Palestinian patients with chronic diseases. BMC complementary and alternative medicine. 2015;15(1):221.</w:t>
      </w:r>
      <w:bookmarkEnd w:id="131"/>
    </w:p>
    <w:p w:rsidR="003A2502" w:rsidRPr="003A3741" w:rsidRDefault="003A2502" w:rsidP="003A3741">
      <w:pPr>
        <w:pStyle w:val="EndNoteBibliography"/>
        <w:rPr>
          <w:rFonts w:asciiTheme="majorBidi" w:hAnsiTheme="majorBidi" w:cstheme="majorBidi"/>
        </w:rPr>
      </w:pPr>
      <w:bookmarkStart w:id="132" w:name="_ENREF_132"/>
      <w:r w:rsidRPr="003A3741">
        <w:rPr>
          <w:rFonts w:asciiTheme="majorBidi" w:hAnsiTheme="majorBidi" w:cstheme="majorBidi"/>
        </w:rPr>
        <w:t>132.</w:t>
      </w:r>
      <w:r w:rsidRPr="003A3741">
        <w:rPr>
          <w:rFonts w:asciiTheme="majorBidi" w:hAnsiTheme="majorBidi" w:cstheme="majorBidi"/>
        </w:rPr>
        <w:tab/>
        <w:t>Zaid AN, Natur S, Qaddomi A, Abualhasan M, Al-Ramahi R, Shraim N, et al. Formulation and bioequivalence of two Valsartan/Amlodipine Immediate release tablets after a single oral administration. Pakistan Journal of Pharmaceutical Sciences. 2014;27(4):755-62.</w:t>
      </w:r>
      <w:bookmarkEnd w:id="132"/>
    </w:p>
    <w:p w:rsidR="003A2502" w:rsidRPr="003A3741" w:rsidRDefault="003A2502" w:rsidP="003A3741">
      <w:pPr>
        <w:pStyle w:val="EndNoteBibliography"/>
        <w:rPr>
          <w:rFonts w:asciiTheme="majorBidi" w:hAnsiTheme="majorBidi" w:cstheme="majorBidi"/>
        </w:rPr>
      </w:pPr>
      <w:bookmarkStart w:id="133" w:name="_ENREF_133"/>
      <w:r w:rsidRPr="003A3741">
        <w:rPr>
          <w:rFonts w:asciiTheme="majorBidi" w:hAnsiTheme="majorBidi" w:cstheme="majorBidi"/>
        </w:rPr>
        <w:lastRenderedPageBreak/>
        <w:t>133.</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xml:space="preserve">. Evaluation of the Exhaustive Extraction Yields for </w:t>
      </w:r>
      <w:r w:rsidRPr="003A3741">
        <w:rPr>
          <w:rFonts w:asciiTheme="majorBidi" w:hAnsiTheme="majorBidi" w:cstheme="majorBidi"/>
          <w:i/>
        </w:rPr>
        <w:t>Teucrium Polium</w:t>
      </w:r>
      <w:r w:rsidRPr="003A3741">
        <w:rPr>
          <w:rFonts w:asciiTheme="majorBidi" w:hAnsiTheme="majorBidi" w:cstheme="majorBidi"/>
        </w:rPr>
        <w:t xml:space="preserve"> L. From Different Regions of the West Bank-Palestine. International Journal of Pharmacy and Pharmaceutical Sciences. 2014;7(1):511-3.</w:t>
      </w:r>
      <w:bookmarkEnd w:id="133"/>
    </w:p>
    <w:p w:rsidR="003A2502" w:rsidRPr="003A3741" w:rsidRDefault="003A2502" w:rsidP="003A3741">
      <w:pPr>
        <w:pStyle w:val="EndNoteBibliography"/>
        <w:rPr>
          <w:rFonts w:asciiTheme="majorBidi" w:hAnsiTheme="majorBidi" w:cstheme="majorBidi"/>
        </w:rPr>
      </w:pPr>
      <w:bookmarkStart w:id="134" w:name="_ENREF_134"/>
      <w:r w:rsidRPr="003A3741">
        <w:rPr>
          <w:rFonts w:asciiTheme="majorBidi" w:hAnsiTheme="majorBidi" w:cstheme="majorBidi"/>
        </w:rPr>
        <w:t>134.</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Salahat A, Abu-hadid M. Exhaustive Extraction and Screening the Biological Activities of Heliotropium Hirsutissimum (Hairy Heliotrope): A Member of Palestinian Flora. Asian Journal of Pharmaceutical and Clinical Research. 2014;7(5):207-10.</w:t>
      </w:r>
      <w:bookmarkEnd w:id="134"/>
    </w:p>
    <w:p w:rsidR="003A2502" w:rsidRPr="003A3741" w:rsidRDefault="003A2502" w:rsidP="003A3741">
      <w:pPr>
        <w:pStyle w:val="EndNoteBibliography"/>
        <w:rPr>
          <w:rFonts w:asciiTheme="majorBidi" w:hAnsiTheme="majorBidi" w:cstheme="majorBidi"/>
        </w:rPr>
      </w:pPr>
      <w:bookmarkStart w:id="135" w:name="_ENREF_135"/>
      <w:r w:rsidRPr="003A3741">
        <w:rPr>
          <w:rFonts w:asciiTheme="majorBidi" w:hAnsiTheme="majorBidi" w:cstheme="majorBidi"/>
        </w:rPr>
        <w:t>135.</w:t>
      </w:r>
      <w:r w:rsidRPr="003A3741">
        <w:rPr>
          <w:rFonts w:asciiTheme="majorBidi" w:hAnsiTheme="majorBidi" w:cstheme="majorBidi"/>
        </w:rPr>
        <w:tab/>
        <w:t xml:space="preserve">Assali M, Zaid AN, Abualhasan M, </w:t>
      </w:r>
      <w:r w:rsidRPr="003A3741">
        <w:rPr>
          <w:rFonts w:asciiTheme="majorBidi" w:hAnsiTheme="majorBidi" w:cstheme="majorBidi"/>
          <w:b/>
        </w:rPr>
        <w:t>Jaradat N</w:t>
      </w:r>
      <w:r w:rsidRPr="003A3741">
        <w:rPr>
          <w:rFonts w:asciiTheme="majorBidi" w:hAnsiTheme="majorBidi" w:cstheme="majorBidi"/>
        </w:rPr>
        <w:t xml:space="preserve">, Tarayra R, Hamdan A, et al. Synthesis of Naproxen pro-drugs for enhanced transdermal absorption. Journal of Chemical and Pharmaceutical Research. 2014;6(8):1-4 </w:t>
      </w:r>
      <w:bookmarkEnd w:id="135"/>
    </w:p>
    <w:p w:rsidR="003A2502" w:rsidRPr="003A3741" w:rsidRDefault="003A2502" w:rsidP="003A3741">
      <w:pPr>
        <w:pStyle w:val="EndNoteBibliography"/>
        <w:rPr>
          <w:rFonts w:asciiTheme="majorBidi" w:hAnsiTheme="majorBidi" w:cstheme="majorBidi"/>
        </w:rPr>
      </w:pPr>
      <w:bookmarkStart w:id="136" w:name="_ENREF_136"/>
      <w:r w:rsidRPr="003A3741">
        <w:rPr>
          <w:rFonts w:asciiTheme="majorBidi" w:hAnsiTheme="majorBidi" w:cstheme="majorBidi"/>
        </w:rPr>
        <w:t>136.</w:t>
      </w:r>
      <w:r w:rsidRPr="003A3741">
        <w:rPr>
          <w:rFonts w:asciiTheme="majorBidi" w:hAnsiTheme="majorBidi" w:cstheme="majorBidi"/>
        </w:rPr>
        <w:tab/>
        <w:t xml:space="preserve">AlRamahi R, </w:t>
      </w:r>
      <w:r w:rsidRPr="003A3741">
        <w:rPr>
          <w:rFonts w:asciiTheme="majorBidi" w:hAnsiTheme="majorBidi" w:cstheme="majorBidi"/>
          <w:b/>
        </w:rPr>
        <w:t>Jaradat N</w:t>
      </w:r>
      <w:r w:rsidRPr="003A3741">
        <w:rPr>
          <w:rFonts w:asciiTheme="majorBidi" w:hAnsiTheme="majorBidi" w:cstheme="majorBidi"/>
        </w:rPr>
        <w:t>, Zaid AN, Vincieri FF, Asmaa M. Medicinal herbs and methodologies for their pharmaceutical compounding in the West Bank/Palestine. Complementary therapies in clinical practice. 2014;20(4):280-4.</w:t>
      </w:r>
      <w:bookmarkEnd w:id="136"/>
    </w:p>
    <w:p w:rsidR="003A2502" w:rsidRPr="003A3741" w:rsidRDefault="003A2502" w:rsidP="003A3741">
      <w:pPr>
        <w:pStyle w:val="EndNoteBibliography"/>
        <w:rPr>
          <w:rFonts w:asciiTheme="majorBidi" w:hAnsiTheme="majorBidi" w:cstheme="majorBidi"/>
        </w:rPr>
      </w:pPr>
      <w:bookmarkStart w:id="137" w:name="_ENREF_137"/>
      <w:r w:rsidRPr="003A3741">
        <w:rPr>
          <w:rFonts w:asciiTheme="majorBidi" w:hAnsiTheme="majorBidi" w:cstheme="majorBidi"/>
        </w:rPr>
        <w:t>137.</w:t>
      </w:r>
      <w:r w:rsidRPr="003A3741">
        <w:rPr>
          <w:rFonts w:asciiTheme="majorBidi" w:hAnsiTheme="majorBidi" w:cstheme="majorBidi"/>
        </w:rPr>
        <w:tab/>
        <w:t xml:space="preserve">Ahmad M, Naji IG, </w:t>
      </w:r>
      <w:r w:rsidRPr="003A3741">
        <w:rPr>
          <w:rFonts w:asciiTheme="majorBidi" w:hAnsiTheme="majorBidi" w:cstheme="majorBidi"/>
          <w:b/>
        </w:rPr>
        <w:t>Jaradat N</w:t>
      </w:r>
      <w:r w:rsidRPr="003A3741">
        <w:rPr>
          <w:rFonts w:asciiTheme="majorBidi" w:hAnsiTheme="majorBidi" w:cstheme="majorBidi"/>
        </w:rPr>
        <w:t>, Jaber O. Determination of Rutin in Selected Palestinian Medicinal Plants. United States of America Research Journal. 2014;2(1):6-10.</w:t>
      </w:r>
      <w:bookmarkEnd w:id="137"/>
    </w:p>
    <w:p w:rsidR="003A2502" w:rsidRPr="003A3741" w:rsidRDefault="003A2502" w:rsidP="003A3741">
      <w:pPr>
        <w:pStyle w:val="EndNoteBibliography"/>
        <w:rPr>
          <w:rFonts w:asciiTheme="majorBidi" w:hAnsiTheme="majorBidi" w:cstheme="majorBidi"/>
        </w:rPr>
      </w:pPr>
      <w:bookmarkStart w:id="138" w:name="_ENREF_138"/>
      <w:r w:rsidRPr="003A3741">
        <w:rPr>
          <w:rFonts w:asciiTheme="majorBidi" w:hAnsiTheme="majorBidi" w:cstheme="majorBidi"/>
        </w:rPr>
        <w:t>138.</w:t>
      </w:r>
      <w:r w:rsidRPr="003A3741">
        <w:rPr>
          <w:rFonts w:asciiTheme="majorBidi" w:hAnsiTheme="majorBidi" w:cstheme="majorBidi"/>
        </w:rPr>
        <w:tab/>
        <w:t xml:space="preserve">Adas H, Al-Ramahi R, </w:t>
      </w:r>
      <w:r w:rsidRPr="003A3741">
        <w:rPr>
          <w:rFonts w:asciiTheme="majorBidi" w:hAnsiTheme="majorBidi" w:cstheme="majorBidi"/>
          <w:b/>
        </w:rPr>
        <w:t>Jaradat N</w:t>
      </w:r>
      <w:r w:rsidRPr="003A3741">
        <w:rPr>
          <w:rFonts w:asciiTheme="majorBidi" w:hAnsiTheme="majorBidi" w:cstheme="majorBidi"/>
        </w:rPr>
        <w:t>, Badran R. Assessment of adequacy of hemodialysis dose at a Palestinian hospital. Saudi Journal of Kidney Diseases and Transplantation. 2014;25(2):438-42.</w:t>
      </w:r>
      <w:bookmarkEnd w:id="138"/>
    </w:p>
    <w:p w:rsidR="003A2502" w:rsidRPr="003A3741" w:rsidRDefault="003A2502" w:rsidP="003A3741">
      <w:pPr>
        <w:pStyle w:val="EndNoteBibliography"/>
        <w:rPr>
          <w:rFonts w:asciiTheme="majorBidi" w:hAnsiTheme="majorBidi" w:cstheme="majorBidi"/>
        </w:rPr>
      </w:pPr>
      <w:bookmarkStart w:id="139" w:name="_ENREF_139"/>
      <w:r w:rsidRPr="003A3741">
        <w:rPr>
          <w:rFonts w:asciiTheme="majorBidi" w:hAnsiTheme="majorBidi" w:cstheme="majorBidi"/>
        </w:rPr>
        <w:t>139.</w:t>
      </w:r>
      <w:r w:rsidRPr="003A3741">
        <w:rPr>
          <w:rFonts w:asciiTheme="majorBidi" w:hAnsiTheme="majorBidi" w:cstheme="majorBidi"/>
        </w:rPr>
        <w:tab/>
        <w:t xml:space="preserve">Abualhasan M, </w:t>
      </w:r>
      <w:r w:rsidRPr="003A3741">
        <w:rPr>
          <w:rFonts w:asciiTheme="majorBidi" w:hAnsiTheme="majorBidi" w:cstheme="majorBidi"/>
          <w:b/>
        </w:rPr>
        <w:t>Jaradata N</w:t>
      </w:r>
      <w:r w:rsidRPr="003A3741">
        <w:rPr>
          <w:rFonts w:asciiTheme="majorBidi" w:hAnsiTheme="majorBidi" w:cstheme="majorBidi"/>
        </w:rPr>
        <w:t>, Abu-Hasanb N, Almasrib M, Tahac AA, Rabbaaa A, et al. Bioactivity of Viscum album extracts from Olive and Almond host plants in Palestine. Pharmacognosy Journal. 2014;6(2):117-23.</w:t>
      </w:r>
      <w:bookmarkEnd w:id="139"/>
    </w:p>
    <w:p w:rsidR="003A2502" w:rsidRPr="003A3741" w:rsidRDefault="003A2502" w:rsidP="003A3741">
      <w:pPr>
        <w:pStyle w:val="EndNoteBibliography"/>
        <w:rPr>
          <w:rFonts w:asciiTheme="majorBidi" w:hAnsiTheme="majorBidi" w:cstheme="majorBidi"/>
        </w:rPr>
      </w:pPr>
      <w:bookmarkStart w:id="140" w:name="_ENREF_140"/>
      <w:r w:rsidRPr="003A3741">
        <w:rPr>
          <w:rFonts w:asciiTheme="majorBidi" w:hAnsiTheme="majorBidi" w:cstheme="majorBidi"/>
        </w:rPr>
        <w:t>140.</w:t>
      </w:r>
      <w:r w:rsidRPr="003A3741">
        <w:rPr>
          <w:rFonts w:asciiTheme="majorBidi" w:hAnsiTheme="majorBidi" w:cstheme="majorBidi"/>
        </w:rPr>
        <w:tab/>
        <w:t xml:space="preserve">Abualhasan M, Assali M, </w:t>
      </w:r>
      <w:r w:rsidRPr="003A3741">
        <w:rPr>
          <w:rFonts w:asciiTheme="majorBidi" w:hAnsiTheme="majorBidi" w:cstheme="majorBidi"/>
          <w:b/>
        </w:rPr>
        <w:t>Jaradat N</w:t>
      </w:r>
      <w:r w:rsidRPr="003A3741">
        <w:rPr>
          <w:rFonts w:asciiTheme="majorBidi" w:hAnsiTheme="majorBidi" w:cstheme="majorBidi"/>
        </w:rPr>
        <w:t>, Tarayra R, Hamdan A, Ardah R, et al. Synthesis and Formulation of Ibuprofen Pro-Drugs for Enhanced Transdermal Absorption. International Journal of Pharmacy and Pharmaceutical Sciences. 2014;7(2):352-4.</w:t>
      </w:r>
      <w:bookmarkEnd w:id="140"/>
    </w:p>
    <w:p w:rsidR="003A2502" w:rsidRPr="003A3741" w:rsidRDefault="003A2502" w:rsidP="003A3741">
      <w:pPr>
        <w:pStyle w:val="EndNoteBibliography"/>
        <w:rPr>
          <w:rFonts w:asciiTheme="majorBidi" w:hAnsiTheme="majorBidi" w:cstheme="majorBidi"/>
        </w:rPr>
      </w:pPr>
      <w:bookmarkStart w:id="141" w:name="_ENREF_141"/>
      <w:r w:rsidRPr="003A3741">
        <w:rPr>
          <w:rFonts w:asciiTheme="majorBidi" w:hAnsiTheme="majorBidi" w:cstheme="majorBidi"/>
        </w:rPr>
        <w:t>141.</w:t>
      </w:r>
      <w:r w:rsidRPr="003A3741">
        <w:rPr>
          <w:rFonts w:asciiTheme="majorBidi" w:hAnsiTheme="majorBidi" w:cstheme="majorBidi"/>
        </w:rPr>
        <w:tab/>
        <w:t xml:space="preserve">Abdilhafiz H, Omar M, </w:t>
      </w:r>
      <w:r w:rsidRPr="003A3741">
        <w:rPr>
          <w:rFonts w:asciiTheme="majorBidi" w:hAnsiTheme="majorBidi" w:cstheme="majorBidi"/>
          <w:b/>
        </w:rPr>
        <w:t>Jaradat N</w:t>
      </w:r>
      <w:r w:rsidRPr="003A3741">
        <w:rPr>
          <w:rFonts w:asciiTheme="majorBidi" w:hAnsiTheme="majorBidi" w:cstheme="majorBidi"/>
        </w:rPr>
        <w:t>, Basha W. Anti-allergic Effect of Thymus serpyllum on Ova Albumin-Induced Asthma in Syrian Hamsters International Journal for Pharmaceutical Research Scholars 2014;3(3):322-32.</w:t>
      </w:r>
      <w:bookmarkEnd w:id="141"/>
    </w:p>
    <w:p w:rsidR="003A2502" w:rsidRPr="003A3741" w:rsidRDefault="003A2502" w:rsidP="003A3741">
      <w:pPr>
        <w:pStyle w:val="EndNoteBibliography"/>
        <w:rPr>
          <w:rFonts w:asciiTheme="majorBidi" w:hAnsiTheme="majorBidi" w:cstheme="majorBidi"/>
        </w:rPr>
      </w:pPr>
      <w:bookmarkStart w:id="142" w:name="_ENREF_142"/>
      <w:r w:rsidRPr="003A3741">
        <w:rPr>
          <w:rFonts w:asciiTheme="majorBidi" w:hAnsiTheme="majorBidi" w:cstheme="majorBidi"/>
        </w:rPr>
        <w:t>142.</w:t>
      </w:r>
      <w:r w:rsidRPr="003A3741">
        <w:rPr>
          <w:rFonts w:asciiTheme="majorBidi" w:hAnsiTheme="majorBidi" w:cstheme="majorBidi"/>
        </w:rPr>
        <w:tab/>
        <w:t xml:space="preserve">Zaid AN, Rowa’al-Ramahi AAG, </w:t>
      </w:r>
      <w:r w:rsidRPr="003A3741">
        <w:rPr>
          <w:rFonts w:asciiTheme="majorBidi" w:hAnsiTheme="majorBidi" w:cstheme="majorBidi"/>
          <w:b/>
        </w:rPr>
        <w:t>Jaradat N</w:t>
      </w:r>
      <w:r w:rsidRPr="003A3741">
        <w:rPr>
          <w:rFonts w:asciiTheme="majorBidi" w:hAnsiTheme="majorBidi" w:cstheme="majorBidi"/>
        </w:rPr>
        <w:t>, Musmar M. Frequency and Attitudes of using hair dyes among Palestinian women. International Journal of Pharmacy and Pharmaceutical Sciences. 2013;5(2):485-8.</w:t>
      </w:r>
      <w:bookmarkEnd w:id="142"/>
    </w:p>
    <w:p w:rsidR="003A2502" w:rsidRPr="003A3741" w:rsidRDefault="003A2502" w:rsidP="003A3741">
      <w:pPr>
        <w:pStyle w:val="EndNoteBibliography"/>
        <w:rPr>
          <w:rFonts w:asciiTheme="majorBidi" w:hAnsiTheme="majorBidi" w:cstheme="majorBidi"/>
        </w:rPr>
      </w:pPr>
      <w:bookmarkStart w:id="143" w:name="_ENREF_143"/>
      <w:r w:rsidRPr="003A3741">
        <w:rPr>
          <w:rFonts w:asciiTheme="majorBidi" w:hAnsiTheme="majorBidi" w:cstheme="majorBidi"/>
        </w:rPr>
        <w:t>143.</w:t>
      </w:r>
      <w:r w:rsidRPr="003A3741">
        <w:rPr>
          <w:rFonts w:asciiTheme="majorBidi" w:hAnsiTheme="majorBidi" w:cstheme="majorBidi"/>
        </w:rPr>
        <w:tab/>
        <w:t xml:space="preserve">Zaid A, Rinno T, </w:t>
      </w:r>
      <w:r w:rsidRPr="003A3741">
        <w:rPr>
          <w:rFonts w:asciiTheme="majorBidi" w:hAnsiTheme="majorBidi" w:cstheme="majorBidi"/>
          <w:b/>
        </w:rPr>
        <w:t>Jaradat N</w:t>
      </w:r>
      <w:r w:rsidRPr="003A3741">
        <w:rPr>
          <w:rFonts w:asciiTheme="majorBidi" w:hAnsiTheme="majorBidi" w:cstheme="majorBidi"/>
        </w:rPr>
        <w:t>, Jodeh S, Khammash S. Interchangeability between paracetamol tablets marketed in Palestine. Is there a quality reason for a higher price? Eastern Mediterranean Health Journal. 2013;19(6):542-6.</w:t>
      </w:r>
      <w:bookmarkEnd w:id="143"/>
    </w:p>
    <w:p w:rsidR="003A2502" w:rsidRPr="003A3741" w:rsidRDefault="003A2502" w:rsidP="003A3741">
      <w:pPr>
        <w:pStyle w:val="EndNoteBibliography"/>
        <w:rPr>
          <w:rFonts w:asciiTheme="majorBidi" w:hAnsiTheme="majorBidi" w:cstheme="majorBidi"/>
        </w:rPr>
      </w:pPr>
      <w:bookmarkStart w:id="144" w:name="_ENREF_144"/>
      <w:r w:rsidRPr="003A3741">
        <w:rPr>
          <w:rFonts w:asciiTheme="majorBidi" w:hAnsiTheme="majorBidi" w:cstheme="majorBidi"/>
        </w:rPr>
        <w:t>144.</w:t>
      </w:r>
      <w:r w:rsidRPr="003A3741">
        <w:rPr>
          <w:rFonts w:asciiTheme="majorBidi" w:hAnsiTheme="majorBidi" w:cstheme="majorBidi"/>
        </w:rPr>
        <w:tab/>
        <w:t xml:space="preserve">R A-R, </w:t>
      </w:r>
      <w:r w:rsidRPr="003A3741">
        <w:rPr>
          <w:rFonts w:asciiTheme="majorBidi" w:hAnsiTheme="majorBidi" w:cstheme="majorBidi"/>
          <w:b/>
        </w:rPr>
        <w:t>Jaradat N</w:t>
      </w:r>
      <w:r w:rsidRPr="003A3741">
        <w:rPr>
          <w:rFonts w:asciiTheme="majorBidi" w:hAnsiTheme="majorBidi" w:cstheme="majorBidi"/>
        </w:rPr>
        <w:t>, Adawi D. Use of herbal medicines during pregnancy in a group of Palestinian women. Journal of ethnopharmacology. 2013;150(1):79-84.</w:t>
      </w:r>
      <w:bookmarkEnd w:id="144"/>
    </w:p>
    <w:p w:rsidR="003A2502" w:rsidRPr="003A3741" w:rsidRDefault="003A2502" w:rsidP="003A3741">
      <w:pPr>
        <w:pStyle w:val="EndNoteBibliography"/>
        <w:rPr>
          <w:rFonts w:asciiTheme="majorBidi" w:hAnsiTheme="majorBidi" w:cstheme="majorBidi"/>
        </w:rPr>
      </w:pPr>
      <w:bookmarkStart w:id="145" w:name="_ENREF_145"/>
      <w:r w:rsidRPr="003A3741">
        <w:rPr>
          <w:rFonts w:asciiTheme="majorBidi" w:hAnsiTheme="majorBidi" w:cstheme="majorBidi"/>
        </w:rPr>
        <w:t>145.</w:t>
      </w:r>
      <w:r w:rsidRPr="003A3741">
        <w:rPr>
          <w:rFonts w:asciiTheme="majorBidi" w:hAnsiTheme="majorBidi" w:cstheme="majorBidi"/>
        </w:rPr>
        <w:tab/>
        <w:t xml:space="preserve">Ukrainets I, Mospanova E, </w:t>
      </w:r>
      <w:r w:rsidRPr="003A3741">
        <w:rPr>
          <w:rFonts w:asciiTheme="majorBidi" w:hAnsiTheme="majorBidi" w:cstheme="majorBidi"/>
          <w:b/>
        </w:rPr>
        <w:t>Jaradat N</w:t>
      </w:r>
      <w:r w:rsidRPr="003A3741">
        <w:rPr>
          <w:rFonts w:asciiTheme="majorBidi" w:hAnsiTheme="majorBidi" w:cstheme="majorBidi"/>
        </w:rPr>
        <w:t>, Bevz O, Turov A. 4-hydroxy-2-quinolones. 204.* synthesis, bromination, and analgetic properties of 1-allyl-4-hydroxy-6, 7-dimethoxy-2-oxo-1, 2-dihydroquinoline-3-carboxylic acid arylalkylamides. Chemistry of Heterocyclic Compounds. 2012;48(9):1347-56.</w:t>
      </w:r>
      <w:bookmarkEnd w:id="145"/>
    </w:p>
    <w:p w:rsidR="003A2502" w:rsidRPr="003A3741" w:rsidRDefault="003A2502" w:rsidP="003A3741">
      <w:pPr>
        <w:pStyle w:val="EndNoteBibliography"/>
        <w:rPr>
          <w:rFonts w:asciiTheme="majorBidi" w:hAnsiTheme="majorBidi" w:cstheme="majorBidi"/>
        </w:rPr>
      </w:pPr>
      <w:bookmarkStart w:id="146" w:name="_ENREF_146"/>
      <w:r w:rsidRPr="003A3741">
        <w:rPr>
          <w:rFonts w:asciiTheme="majorBidi" w:hAnsiTheme="majorBidi" w:cstheme="majorBidi"/>
        </w:rPr>
        <w:t>146.</w:t>
      </w:r>
      <w:r w:rsidRPr="003A3741">
        <w:rPr>
          <w:rFonts w:asciiTheme="majorBidi" w:hAnsiTheme="majorBidi" w:cstheme="majorBidi"/>
        </w:rPr>
        <w:tab/>
        <w:t xml:space="preserve">Kharoaf M, Malkieh N, Abualhasan M, Shubitah R, </w:t>
      </w:r>
      <w:r w:rsidRPr="003A3741">
        <w:rPr>
          <w:rFonts w:asciiTheme="majorBidi" w:hAnsiTheme="majorBidi" w:cstheme="majorBidi"/>
          <w:b/>
        </w:rPr>
        <w:t>Jaradat N</w:t>
      </w:r>
      <w:r w:rsidRPr="003A3741">
        <w:rPr>
          <w:rFonts w:asciiTheme="majorBidi" w:hAnsiTheme="majorBidi" w:cstheme="majorBidi"/>
        </w:rPr>
        <w:t>, Zaid AN. Tablet formulation and development of a validated stability indicating hplc method for quantification of valsartan and hydrochlorthiazide combination. International Journal of Pharmacy and Pharmaceutical Sciences. 2012;4:284-90.</w:t>
      </w:r>
      <w:bookmarkEnd w:id="146"/>
    </w:p>
    <w:p w:rsidR="003A2502" w:rsidRPr="003A3741" w:rsidRDefault="003A2502" w:rsidP="003A3741">
      <w:pPr>
        <w:pStyle w:val="EndNoteBibliography"/>
        <w:rPr>
          <w:rFonts w:asciiTheme="majorBidi" w:hAnsiTheme="majorBidi" w:cstheme="majorBidi"/>
        </w:rPr>
      </w:pPr>
      <w:bookmarkStart w:id="147" w:name="_ENREF_147"/>
      <w:r w:rsidRPr="003A3741">
        <w:rPr>
          <w:rFonts w:asciiTheme="majorBidi" w:hAnsiTheme="majorBidi" w:cstheme="majorBidi"/>
        </w:rPr>
        <w:t>147.</w:t>
      </w:r>
      <w:r w:rsidRPr="003A3741">
        <w:rPr>
          <w:rFonts w:asciiTheme="majorBidi" w:hAnsiTheme="majorBidi" w:cstheme="majorBidi"/>
        </w:rPr>
        <w:tab/>
        <w:t xml:space="preserve">Jodeh S, Staiti H, Haddad M, Renno T, Zaid A, </w:t>
      </w:r>
      <w:r w:rsidRPr="003A3741">
        <w:rPr>
          <w:rFonts w:asciiTheme="majorBidi" w:hAnsiTheme="majorBidi" w:cstheme="majorBidi"/>
          <w:b/>
        </w:rPr>
        <w:t>Jaradat N</w:t>
      </w:r>
      <w:r w:rsidRPr="003A3741">
        <w:rPr>
          <w:rFonts w:asciiTheme="majorBidi" w:hAnsiTheme="majorBidi" w:cstheme="majorBidi"/>
        </w:rPr>
        <w:t>, et al. The fate of leachate of pharmaceuticals like amoxicillin, ibuprofen and caffeine in the soil using soil columns. European Journal of Chemistry. 2012;3(4):480-4.</w:t>
      </w:r>
      <w:bookmarkEnd w:id="147"/>
    </w:p>
    <w:p w:rsidR="003A2502" w:rsidRPr="003A3741" w:rsidRDefault="003A2502" w:rsidP="003A3741">
      <w:pPr>
        <w:pStyle w:val="EndNoteBibliography"/>
        <w:rPr>
          <w:rFonts w:asciiTheme="majorBidi" w:hAnsiTheme="majorBidi" w:cstheme="majorBidi"/>
        </w:rPr>
      </w:pPr>
      <w:bookmarkStart w:id="148" w:name="_ENREF_148"/>
      <w:r w:rsidRPr="003A3741">
        <w:rPr>
          <w:rFonts w:asciiTheme="majorBidi" w:hAnsiTheme="majorBidi" w:cstheme="majorBidi"/>
        </w:rPr>
        <w:lastRenderedPageBreak/>
        <w:t>148.</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xml:space="preserve">, Jodehb S, Rinno T, Kharoof M, Zaid AN, Hannon M. Determination the Presence of Phytomelin in </w:t>
      </w:r>
      <w:r w:rsidRPr="003A3741">
        <w:rPr>
          <w:rFonts w:asciiTheme="majorBidi" w:hAnsiTheme="majorBidi" w:cstheme="majorBidi"/>
          <w:i/>
        </w:rPr>
        <w:t xml:space="preserve">Ecballium Elaterium </w:t>
      </w:r>
      <w:r w:rsidRPr="003A3741">
        <w:rPr>
          <w:rFonts w:asciiTheme="majorBidi" w:hAnsiTheme="majorBidi" w:cstheme="majorBidi"/>
        </w:rPr>
        <w:t xml:space="preserve">to Approve its Folk Uses. International Journal of Pharmacy and Pharmaceutical Sciences. 2012;4(2):233-7 </w:t>
      </w:r>
      <w:bookmarkEnd w:id="148"/>
    </w:p>
    <w:p w:rsidR="003A2502" w:rsidRPr="003A3741" w:rsidRDefault="003A2502" w:rsidP="003A3741">
      <w:pPr>
        <w:pStyle w:val="EndNoteBibliography"/>
        <w:rPr>
          <w:rFonts w:asciiTheme="majorBidi" w:hAnsiTheme="majorBidi" w:cstheme="majorBidi"/>
        </w:rPr>
      </w:pPr>
      <w:bookmarkStart w:id="149" w:name="_ENREF_149"/>
      <w:r w:rsidRPr="003A3741">
        <w:rPr>
          <w:rFonts w:asciiTheme="majorBidi" w:hAnsiTheme="majorBidi" w:cstheme="majorBidi"/>
        </w:rPr>
        <w:t>149.</w:t>
      </w:r>
      <w:r w:rsidRPr="003A3741">
        <w:rPr>
          <w:rFonts w:asciiTheme="majorBidi" w:hAnsiTheme="majorBidi" w:cstheme="majorBidi"/>
        </w:rPr>
        <w:tab/>
        <w:t xml:space="preserve">Ukrainets IV, Gorokhova OV, </w:t>
      </w:r>
      <w:r w:rsidRPr="003A3741">
        <w:rPr>
          <w:rFonts w:asciiTheme="majorBidi" w:hAnsiTheme="majorBidi" w:cstheme="majorBidi"/>
          <w:b/>
        </w:rPr>
        <w:t>Jaradat NA</w:t>
      </w:r>
      <w:r w:rsidRPr="003A3741">
        <w:rPr>
          <w:rFonts w:asciiTheme="majorBidi" w:hAnsiTheme="majorBidi" w:cstheme="majorBidi"/>
        </w:rPr>
        <w:t>, Sidorenko LV. Synthesis and biological properties of Enantiomers of 1-Allyl-4-Hydroxy-6, 7-Dimethoxy-2-Oxo-1, 2-Dihydroquinoline-3-Carboxylic Acid (1-Ethylpyrrolidin-2-Ylmethyl)-Amide Hydrochloride. International journal of Pharmacy and Pharmacology. 2011;1:8-11.</w:t>
      </w:r>
      <w:bookmarkEnd w:id="149"/>
    </w:p>
    <w:p w:rsidR="003A2502" w:rsidRPr="003A3741" w:rsidRDefault="003A2502" w:rsidP="003A3741">
      <w:pPr>
        <w:pStyle w:val="EndNoteBibliography"/>
        <w:rPr>
          <w:rFonts w:asciiTheme="majorBidi" w:hAnsiTheme="majorBidi" w:cstheme="majorBidi"/>
        </w:rPr>
      </w:pPr>
      <w:bookmarkStart w:id="150" w:name="_ENREF_150"/>
      <w:r w:rsidRPr="003A3741">
        <w:rPr>
          <w:rFonts w:asciiTheme="majorBidi" w:hAnsiTheme="majorBidi" w:cstheme="majorBidi"/>
        </w:rPr>
        <w:t>150.</w:t>
      </w:r>
      <w:r w:rsidRPr="003A3741">
        <w:rPr>
          <w:rFonts w:asciiTheme="majorBidi" w:hAnsiTheme="majorBidi" w:cstheme="majorBidi"/>
        </w:rPr>
        <w:tab/>
        <w:t xml:space="preserve">Zaid A, Abu Ghosh A, Sweileh W, Al-Jabi S, </w:t>
      </w:r>
      <w:r w:rsidRPr="003A3741">
        <w:rPr>
          <w:rFonts w:asciiTheme="majorBidi" w:hAnsiTheme="majorBidi" w:cstheme="majorBidi"/>
          <w:b/>
        </w:rPr>
        <w:t>Jaradat N</w:t>
      </w:r>
      <w:r w:rsidRPr="003A3741">
        <w:rPr>
          <w:rFonts w:asciiTheme="majorBidi" w:hAnsiTheme="majorBidi" w:cstheme="majorBidi"/>
        </w:rPr>
        <w:t>. Chewable tablets: is this dosage form well evaluated by Palestinian health professionals. The Islamic University Journal. 2007;5:83-94.</w:t>
      </w:r>
      <w:bookmarkEnd w:id="150"/>
    </w:p>
    <w:p w:rsidR="003A2502" w:rsidRPr="003A3741" w:rsidRDefault="003A2502" w:rsidP="003A3741">
      <w:pPr>
        <w:pStyle w:val="EndNoteBibliography"/>
        <w:rPr>
          <w:rFonts w:asciiTheme="majorBidi" w:hAnsiTheme="majorBidi" w:cstheme="majorBidi"/>
        </w:rPr>
      </w:pPr>
      <w:bookmarkStart w:id="151" w:name="_ENREF_151"/>
      <w:r w:rsidRPr="003A3741">
        <w:rPr>
          <w:rFonts w:asciiTheme="majorBidi" w:hAnsiTheme="majorBidi" w:cstheme="majorBidi"/>
        </w:rPr>
        <w:t>151.</w:t>
      </w:r>
      <w:r w:rsidRPr="003A3741">
        <w:rPr>
          <w:rFonts w:asciiTheme="majorBidi" w:hAnsiTheme="majorBidi" w:cstheme="majorBidi"/>
        </w:rPr>
        <w:tab/>
        <w:t>Sweileh WM, Janem SA, Sawalha AF, Abu‐Taha AS, Zyoud SeH, Sabri IA, et al. Medication dosing errors in hospitalized patients with renal impairment: a study in Palestine. Pharmacoepidemiology and drug safety. 2007;16(8):908-12.</w:t>
      </w:r>
      <w:bookmarkEnd w:id="151"/>
    </w:p>
    <w:p w:rsidR="003A2502" w:rsidRPr="003A3741" w:rsidRDefault="003A2502" w:rsidP="003A3741">
      <w:pPr>
        <w:pStyle w:val="EndNoteBibliography"/>
        <w:rPr>
          <w:rFonts w:asciiTheme="majorBidi" w:hAnsiTheme="majorBidi" w:cstheme="majorBidi"/>
        </w:rPr>
      </w:pPr>
      <w:bookmarkStart w:id="152" w:name="_ENREF_152"/>
      <w:r w:rsidRPr="003A3741">
        <w:rPr>
          <w:rFonts w:asciiTheme="majorBidi" w:hAnsiTheme="majorBidi" w:cstheme="majorBidi"/>
        </w:rPr>
        <w:t>152.</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Pharmacotherapeutic evaluation of herbal medications utilized by diabetic patients in West-Bank/Palestine. Al-Aqsa University Journal. 2007;11:1-11.</w:t>
      </w:r>
      <w:bookmarkEnd w:id="152"/>
    </w:p>
    <w:p w:rsidR="003A2502" w:rsidRPr="003A3741" w:rsidRDefault="003A2502" w:rsidP="003A3741">
      <w:pPr>
        <w:pStyle w:val="EndNoteBibliography"/>
        <w:rPr>
          <w:rFonts w:asciiTheme="majorBidi" w:hAnsiTheme="majorBidi" w:cstheme="majorBidi"/>
        </w:rPr>
      </w:pPr>
      <w:bookmarkStart w:id="153" w:name="_ENREF_153"/>
      <w:r w:rsidRPr="003A3741">
        <w:rPr>
          <w:rFonts w:asciiTheme="majorBidi" w:hAnsiTheme="majorBidi" w:cstheme="majorBidi"/>
        </w:rPr>
        <w:t>153.</w:t>
      </w:r>
      <w:r w:rsidRPr="003A3741">
        <w:rPr>
          <w:rFonts w:asciiTheme="majorBidi" w:hAnsiTheme="majorBidi" w:cstheme="majorBidi"/>
        </w:rPr>
        <w:tab/>
        <w:t xml:space="preserve">Ukrainets I, Sidorenko L, Gorokhova O, </w:t>
      </w:r>
      <w:r w:rsidRPr="003A3741">
        <w:rPr>
          <w:rFonts w:asciiTheme="majorBidi" w:hAnsiTheme="majorBidi" w:cstheme="majorBidi"/>
          <w:b/>
        </w:rPr>
        <w:t>Jaradat N</w:t>
      </w:r>
      <w:r w:rsidRPr="003A3741">
        <w:rPr>
          <w:rFonts w:asciiTheme="majorBidi" w:hAnsiTheme="majorBidi" w:cstheme="majorBidi"/>
        </w:rPr>
        <w:t>. 4-Hydroxy-2-quinolones. 92. Reaction of 1-R-4-chloro-3-ethoxycarbonyl-2-oxo-1, 2-dihydroquinolines with anilines. Chemistry of Heterocyclic Compounds. 2006;42(3):343-51.</w:t>
      </w:r>
      <w:bookmarkEnd w:id="153"/>
    </w:p>
    <w:p w:rsidR="003A2502" w:rsidRPr="003A3741" w:rsidRDefault="003A2502" w:rsidP="003A3741">
      <w:pPr>
        <w:pStyle w:val="EndNoteBibliography"/>
        <w:rPr>
          <w:rFonts w:asciiTheme="majorBidi" w:hAnsiTheme="majorBidi" w:cstheme="majorBidi"/>
        </w:rPr>
      </w:pPr>
      <w:bookmarkStart w:id="154" w:name="_ENREF_154"/>
      <w:r w:rsidRPr="003A3741">
        <w:rPr>
          <w:rFonts w:asciiTheme="majorBidi" w:hAnsiTheme="majorBidi" w:cstheme="majorBidi"/>
        </w:rPr>
        <w:t>154.</w:t>
      </w:r>
      <w:r w:rsidRPr="003A3741">
        <w:rPr>
          <w:rFonts w:asciiTheme="majorBidi" w:hAnsiTheme="majorBidi" w:cstheme="majorBidi"/>
        </w:rPr>
        <w:tab/>
        <w:t xml:space="preserve">Ukrainets I, Sidorenko L, Gorokhova O, </w:t>
      </w:r>
      <w:r w:rsidRPr="003A3741">
        <w:rPr>
          <w:rFonts w:asciiTheme="majorBidi" w:hAnsiTheme="majorBidi" w:cstheme="majorBidi"/>
          <w:b/>
        </w:rPr>
        <w:t>Jaradat N</w:t>
      </w:r>
      <w:r w:rsidRPr="003A3741">
        <w:rPr>
          <w:rFonts w:asciiTheme="majorBidi" w:hAnsiTheme="majorBidi" w:cstheme="majorBidi"/>
        </w:rPr>
        <w:t>. 4-Hydroxy-2-quinolones. 93. Synthesis and biological properties of 2-hydroxy-4-imino-1, 4-dihydroquinoline-3-carboxylic acid NR-amides. Chemistry of Heterocyclic Compounds. 2006;42(4):475-87.</w:t>
      </w:r>
      <w:bookmarkEnd w:id="154"/>
    </w:p>
    <w:p w:rsidR="003A2502" w:rsidRPr="003A3741" w:rsidRDefault="003A2502" w:rsidP="003A3741">
      <w:pPr>
        <w:pStyle w:val="EndNoteBibliography"/>
        <w:rPr>
          <w:rFonts w:asciiTheme="majorBidi" w:hAnsiTheme="majorBidi" w:cstheme="majorBidi"/>
        </w:rPr>
      </w:pPr>
      <w:bookmarkStart w:id="155" w:name="_ENREF_155"/>
      <w:r w:rsidRPr="003A3741">
        <w:rPr>
          <w:rFonts w:asciiTheme="majorBidi" w:hAnsiTheme="majorBidi" w:cstheme="majorBidi"/>
        </w:rPr>
        <w:t>155.</w:t>
      </w:r>
      <w:r w:rsidRPr="003A3741">
        <w:rPr>
          <w:rFonts w:asciiTheme="majorBidi" w:hAnsiTheme="majorBidi" w:cstheme="majorBidi"/>
        </w:rPr>
        <w:tab/>
        <w:t>Sweileh WM, Sawalha AF, Salfeete SA, Zyoud SeH, Abu-Taha AS, Al-jabi SW, et al. Admission blood glucose level as a potential indicator for short-term mortality and morbidity after myocardial infarction. International Journal of Diabetes in Developing Countries. 2006;26(3):117.</w:t>
      </w:r>
      <w:bookmarkEnd w:id="155"/>
    </w:p>
    <w:p w:rsidR="003A2502" w:rsidRPr="003A3741" w:rsidRDefault="003A2502" w:rsidP="003A3741">
      <w:pPr>
        <w:pStyle w:val="EndNoteBibliography"/>
        <w:rPr>
          <w:rFonts w:asciiTheme="majorBidi" w:hAnsiTheme="majorBidi" w:cstheme="majorBidi"/>
        </w:rPr>
      </w:pPr>
      <w:bookmarkStart w:id="156" w:name="_ENREF_156"/>
      <w:r w:rsidRPr="003A3741">
        <w:rPr>
          <w:rFonts w:asciiTheme="majorBidi" w:hAnsiTheme="majorBidi" w:cstheme="majorBidi"/>
        </w:rPr>
        <w:t>156.</w:t>
      </w:r>
      <w:r w:rsidRPr="003A3741">
        <w:rPr>
          <w:rFonts w:asciiTheme="majorBidi" w:hAnsiTheme="majorBidi" w:cstheme="majorBidi"/>
        </w:rPr>
        <w:tab/>
        <w:t xml:space="preserve">Sweileh WM, </w:t>
      </w:r>
      <w:r w:rsidRPr="003A3741">
        <w:rPr>
          <w:rFonts w:asciiTheme="majorBidi" w:hAnsiTheme="majorBidi" w:cstheme="majorBidi"/>
          <w:b/>
        </w:rPr>
        <w:t>Jaradat NA</w:t>
      </w:r>
      <w:r w:rsidRPr="003A3741">
        <w:rPr>
          <w:rFonts w:asciiTheme="majorBidi" w:hAnsiTheme="majorBidi" w:cstheme="majorBidi"/>
        </w:rPr>
        <w:t>. Sex differences and Disease Factors Affecting Monotherapy Choice for Hypertension. The Islamic University Journal. 2006;14(1):51-61.</w:t>
      </w:r>
      <w:bookmarkEnd w:id="156"/>
    </w:p>
    <w:p w:rsidR="003A2502" w:rsidRPr="003A3741" w:rsidRDefault="003A2502" w:rsidP="003A3741">
      <w:pPr>
        <w:pStyle w:val="EndNoteBibliography"/>
        <w:rPr>
          <w:rFonts w:asciiTheme="majorBidi" w:hAnsiTheme="majorBidi" w:cstheme="majorBidi"/>
        </w:rPr>
      </w:pPr>
      <w:bookmarkStart w:id="157" w:name="_ENREF_157"/>
      <w:r w:rsidRPr="003A3741">
        <w:rPr>
          <w:rFonts w:asciiTheme="majorBidi" w:hAnsiTheme="majorBidi" w:cstheme="majorBidi"/>
        </w:rPr>
        <w:t>157.</w:t>
      </w:r>
      <w:r w:rsidRPr="003A3741">
        <w:rPr>
          <w:rFonts w:asciiTheme="majorBidi" w:hAnsiTheme="majorBidi" w:cstheme="majorBidi"/>
        </w:rPr>
        <w:tab/>
        <w:t xml:space="preserve">Sweileh W, </w:t>
      </w:r>
      <w:r w:rsidRPr="003A3741">
        <w:rPr>
          <w:rFonts w:asciiTheme="majorBidi" w:hAnsiTheme="majorBidi" w:cstheme="majorBidi"/>
          <w:b/>
        </w:rPr>
        <w:t>Jaradat N</w:t>
      </w:r>
      <w:r w:rsidRPr="003A3741">
        <w:rPr>
          <w:rFonts w:asciiTheme="majorBidi" w:hAnsiTheme="majorBidi" w:cstheme="majorBidi"/>
        </w:rPr>
        <w:t>, Elawee M, Al-Shakhsheer A, Sawalha A, Al-Ramahi R, et al. Drug Interactions and Risk of Bleeding among Patients with Atrial Fibrillation (AF) Discharged with Warfarin. An-Najah University Journal for Research. 2006;20:127-34.</w:t>
      </w:r>
      <w:bookmarkEnd w:id="157"/>
    </w:p>
    <w:p w:rsidR="003A2502" w:rsidRPr="003A3741" w:rsidRDefault="003A2502" w:rsidP="003A3741">
      <w:pPr>
        <w:pStyle w:val="EndNoteBibliography"/>
        <w:rPr>
          <w:rFonts w:asciiTheme="majorBidi" w:hAnsiTheme="majorBidi" w:cstheme="majorBidi"/>
        </w:rPr>
      </w:pPr>
      <w:bookmarkStart w:id="158" w:name="_ENREF_158"/>
      <w:r w:rsidRPr="003A3741">
        <w:rPr>
          <w:rFonts w:asciiTheme="majorBidi" w:hAnsiTheme="majorBidi" w:cstheme="majorBidi"/>
        </w:rPr>
        <w:t>158.</w:t>
      </w:r>
      <w:r w:rsidRPr="003A3741">
        <w:rPr>
          <w:rFonts w:asciiTheme="majorBidi" w:hAnsiTheme="majorBidi" w:cstheme="majorBidi"/>
        </w:rPr>
        <w:tab/>
        <w:t xml:space="preserve">Sweileh W, Al-Shakshair A, </w:t>
      </w:r>
      <w:r w:rsidRPr="003A3741">
        <w:rPr>
          <w:rFonts w:asciiTheme="majorBidi" w:hAnsiTheme="majorBidi" w:cstheme="majorBidi"/>
          <w:b/>
        </w:rPr>
        <w:t>Jaradat N</w:t>
      </w:r>
      <w:r w:rsidRPr="003A3741">
        <w:rPr>
          <w:rFonts w:asciiTheme="majorBidi" w:hAnsiTheme="majorBidi" w:cstheme="majorBidi"/>
        </w:rPr>
        <w:t>, Abu-Rabie K, Sabah W. Prevalence &amp; Treatment of Patients with Epilepsy Associated with Intellectual Disability: a Pilot Study in Palestine. Journal of the Islamic University of Gaza. 2006;14:183-9.</w:t>
      </w:r>
      <w:bookmarkEnd w:id="158"/>
    </w:p>
    <w:p w:rsidR="003A2502" w:rsidRPr="003A3741" w:rsidRDefault="003A2502" w:rsidP="003A3741">
      <w:pPr>
        <w:pStyle w:val="EndNoteBibliography"/>
        <w:rPr>
          <w:rFonts w:asciiTheme="majorBidi" w:hAnsiTheme="majorBidi" w:cstheme="majorBidi"/>
        </w:rPr>
      </w:pPr>
      <w:bookmarkStart w:id="159" w:name="_ENREF_159"/>
      <w:r w:rsidRPr="003A3741">
        <w:rPr>
          <w:rFonts w:asciiTheme="majorBidi" w:hAnsiTheme="majorBidi" w:cstheme="majorBidi"/>
        </w:rPr>
        <w:t>159.</w:t>
      </w:r>
      <w:r w:rsidRPr="003A3741">
        <w:rPr>
          <w:rFonts w:asciiTheme="majorBidi" w:hAnsiTheme="majorBidi" w:cstheme="majorBidi"/>
        </w:rPr>
        <w:tab/>
        <w:t xml:space="preserve">Sweileh WM, Shkokani FM, Sawalha AF, Al-Ramahi RJ, </w:t>
      </w:r>
      <w:r w:rsidRPr="003A3741">
        <w:rPr>
          <w:rFonts w:asciiTheme="majorBidi" w:hAnsiTheme="majorBidi" w:cstheme="majorBidi"/>
          <w:b/>
        </w:rPr>
        <w:t>Jaradat NA</w:t>
      </w:r>
      <w:r w:rsidRPr="003A3741">
        <w:rPr>
          <w:rFonts w:asciiTheme="majorBidi" w:hAnsiTheme="majorBidi" w:cstheme="majorBidi"/>
        </w:rPr>
        <w:t>, Zaid A-NM, et al. Prescribing pattern of angiotensin-converting enzyme inhibitors and beta blockers after acute myocardial infarction. Saudi medical journal. 2005;26(11):1837-9.</w:t>
      </w:r>
      <w:bookmarkEnd w:id="159"/>
    </w:p>
    <w:p w:rsidR="003A2502" w:rsidRPr="003A3741" w:rsidRDefault="003A2502" w:rsidP="003A3741">
      <w:pPr>
        <w:pStyle w:val="EndNoteBibliography"/>
        <w:rPr>
          <w:rFonts w:asciiTheme="majorBidi" w:hAnsiTheme="majorBidi" w:cstheme="majorBidi"/>
        </w:rPr>
      </w:pPr>
      <w:bookmarkStart w:id="160" w:name="_ENREF_160"/>
      <w:r w:rsidRPr="003A3741">
        <w:rPr>
          <w:rFonts w:asciiTheme="majorBidi" w:hAnsiTheme="majorBidi" w:cstheme="majorBidi"/>
        </w:rPr>
        <w:t>160.</w:t>
      </w:r>
      <w:r w:rsidRPr="003A3741">
        <w:rPr>
          <w:rFonts w:asciiTheme="majorBidi" w:hAnsiTheme="majorBidi" w:cstheme="majorBidi"/>
        </w:rPr>
        <w:tab/>
        <w:t xml:space="preserve">Sweileh WM, Sawalha AF, </w:t>
      </w:r>
      <w:r w:rsidRPr="003A3741">
        <w:rPr>
          <w:rFonts w:asciiTheme="majorBidi" w:hAnsiTheme="majorBidi" w:cstheme="majorBidi"/>
          <w:b/>
        </w:rPr>
        <w:t>Jaradat NA</w:t>
      </w:r>
      <w:r w:rsidRPr="003A3741">
        <w:rPr>
          <w:rFonts w:asciiTheme="majorBidi" w:hAnsiTheme="majorBidi" w:cstheme="majorBidi"/>
        </w:rPr>
        <w:t>. Extent of potential drug interactions among patients receiving anti-hypertensive medications. Saudi medical journal. 2005;26(4):548-52.</w:t>
      </w:r>
      <w:bookmarkEnd w:id="160"/>
    </w:p>
    <w:p w:rsidR="003A2502" w:rsidRPr="003A3741" w:rsidRDefault="003A2502" w:rsidP="003A3741">
      <w:pPr>
        <w:pStyle w:val="EndNoteBibliography"/>
        <w:rPr>
          <w:rFonts w:asciiTheme="majorBidi" w:hAnsiTheme="majorBidi" w:cstheme="majorBidi"/>
        </w:rPr>
      </w:pPr>
      <w:bookmarkStart w:id="161" w:name="_ENREF_161"/>
      <w:r w:rsidRPr="003A3741">
        <w:rPr>
          <w:rFonts w:asciiTheme="majorBidi" w:hAnsiTheme="majorBidi" w:cstheme="majorBidi"/>
        </w:rPr>
        <w:t>161.</w:t>
      </w:r>
      <w:r w:rsidRPr="003A3741">
        <w:rPr>
          <w:rFonts w:asciiTheme="majorBidi" w:hAnsiTheme="majorBidi" w:cstheme="majorBidi"/>
        </w:rPr>
        <w:tab/>
        <w:t xml:space="preserve">Sweileh WM, </w:t>
      </w:r>
      <w:r w:rsidRPr="003A3741">
        <w:rPr>
          <w:rFonts w:asciiTheme="majorBidi" w:hAnsiTheme="majorBidi" w:cstheme="majorBidi"/>
          <w:b/>
        </w:rPr>
        <w:t>Jaradat N</w:t>
      </w:r>
      <w:r w:rsidRPr="003A3741">
        <w:rPr>
          <w:rFonts w:asciiTheme="majorBidi" w:hAnsiTheme="majorBidi" w:cstheme="majorBidi"/>
        </w:rPr>
        <w:t>, Al-Khyat L. Community Pharmacy Practice Training Manual. Palestine: Deanship of Scientific research, An-Najah National University.; 2005.</w:t>
      </w:r>
      <w:bookmarkEnd w:id="161"/>
    </w:p>
    <w:p w:rsidR="003A2502" w:rsidRPr="003A3741" w:rsidRDefault="003A2502" w:rsidP="003A3741">
      <w:pPr>
        <w:pStyle w:val="EndNoteBibliography"/>
        <w:rPr>
          <w:rFonts w:asciiTheme="majorBidi" w:hAnsiTheme="majorBidi" w:cstheme="majorBidi"/>
        </w:rPr>
      </w:pPr>
      <w:bookmarkStart w:id="162" w:name="_ENREF_162"/>
      <w:r w:rsidRPr="003A3741">
        <w:rPr>
          <w:rFonts w:asciiTheme="majorBidi" w:hAnsiTheme="majorBidi" w:cstheme="majorBidi"/>
        </w:rPr>
        <w:t>162.</w:t>
      </w:r>
      <w:r w:rsidRPr="003A3741">
        <w:rPr>
          <w:rFonts w:asciiTheme="majorBidi" w:hAnsiTheme="majorBidi" w:cstheme="majorBidi"/>
        </w:rPr>
        <w:tab/>
        <w:t xml:space="preserve">Sweileh WM, Aker OA, </w:t>
      </w:r>
      <w:r w:rsidRPr="003A3741">
        <w:rPr>
          <w:rFonts w:asciiTheme="majorBidi" w:hAnsiTheme="majorBidi" w:cstheme="majorBidi"/>
          <w:b/>
        </w:rPr>
        <w:t>Jaradat NA</w:t>
      </w:r>
      <w:r w:rsidRPr="003A3741">
        <w:rPr>
          <w:rFonts w:asciiTheme="majorBidi" w:hAnsiTheme="majorBidi" w:cstheme="majorBidi"/>
        </w:rPr>
        <w:t>. Aspirin therapy among diabetic hypertensive patients. The Islamic University Journal. 2005;13:1-9.</w:t>
      </w:r>
      <w:bookmarkEnd w:id="162"/>
    </w:p>
    <w:p w:rsidR="003A2502" w:rsidRPr="003A3741" w:rsidRDefault="003A2502" w:rsidP="003A3741">
      <w:pPr>
        <w:pStyle w:val="EndNoteBibliography"/>
        <w:rPr>
          <w:rFonts w:asciiTheme="majorBidi" w:hAnsiTheme="majorBidi" w:cstheme="majorBidi"/>
        </w:rPr>
      </w:pPr>
      <w:bookmarkStart w:id="163" w:name="_ENREF_163"/>
      <w:r w:rsidRPr="003A3741">
        <w:rPr>
          <w:rFonts w:asciiTheme="majorBidi" w:hAnsiTheme="majorBidi" w:cstheme="majorBidi"/>
        </w:rPr>
        <w:t>163.</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Al-Jabi S. Pharmacognosy Laboratory Manual. An-Najah national University, Palestine: Deanship of Scientific Research, ; 2005.</w:t>
      </w:r>
      <w:bookmarkEnd w:id="163"/>
    </w:p>
    <w:p w:rsidR="003A2502" w:rsidRPr="003A3741" w:rsidRDefault="003A2502" w:rsidP="003A3741">
      <w:pPr>
        <w:pStyle w:val="EndNoteBibliography"/>
        <w:rPr>
          <w:rFonts w:asciiTheme="majorBidi" w:hAnsiTheme="majorBidi" w:cstheme="majorBidi"/>
        </w:rPr>
      </w:pPr>
      <w:bookmarkStart w:id="164" w:name="_ENREF_164"/>
      <w:r w:rsidRPr="003A3741">
        <w:rPr>
          <w:rFonts w:asciiTheme="majorBidi" w:hAnsiTheme="majorBidi" w:cstheme="majorBidi"/>
        </w:rPr>
        <w:t>164.</w:t>
      </w:r>
      <w:r w:rsidRPr="003A3741">
        <w:rPr>
          <w:rFonts w:asciiTheme="majorBidi" w:hAnsiTheme="majorBidi" w:cstheme="majorBidi"/>
        </w:rPr>
        <w:tab/>
      </w:r>
      <w:r w:rsidRPr="003A3741">
        <w:rPr>
          <w:rFonts w:asciiTheme="majorBidi" w:hAnsiTheme="majorBidi" w:cstheme="majorBidi"/>
          <w:b/>
        </w:rPr>
        <w:t>Jaradat NA</w:t>
      </w:r>
      <w:r w:rsidRPr="003A3741">
        <w:rPr>
          <w:rFonts w:asciiTheme="majorBidi" w:hAnsiTheme="majorBidi" w:cstheme="majorBidi"/>
        </w:rPr>
        <w:t>. Medical plants utilized in Palestinian folk medicine for treatment of diabetes mellitus and cardiac diseases. Journal of Al-Aqsa Unvinersity. 2005;9:1-28.</w:t>
      </w:r>
      <w:bookmarkEnd w:id="164"/>
    </w:p>
    <w:p w:rsidR="003A2502" w:rsidRPr="003A3741" w:rsidRDefault="003A2502" w:rsidP="003A3741">
      <w:pPr>
        <w:pStyle w:val="EndNoteBibliography"/>
        <w:rPr>
          <w:rFonts w:asciiTheme="majorBidi" w:hAnsiTheme="majorBidi" w:cstheme="majorBidi"/>
        </w:rPr>
      </w:pPr>
      <w:bookmarkStart w:id="165" w:name="_ENREF_165"/>
      <w:r w:rsidRPr="003A3741">
        <w:rPr>
          <w:rFonts w:asciiTheme="majorBidi" w:hAnsiTheme="majorBidi" w:cstheme="majorBidi"/>
        </w:rPr>
        <w:lastRenderedPageBreak/>
        <w:t>165.</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Ethnopharmacological survey of natural products in palestine. An-Najah University Journal for Research. 2005;19:13-67.</w:t>
      </w:r>
      <w:bookmarkEnd w:id="165"/>
    </w:p>
    <w:p w:rsidR="003A2502" w:rsidRPr="003A3741" w:rsidRDefault="003A2502" w:rsidP="003A3741">
      <w:pPr>
        <w:pStyle w:val="EndNoteBibliography"/>
        <w:rPr>
          <w:rFonts w:asciiTheme="majorBidi" w:hAnsiTheme="majorBidi" w:cstheme="majorBidi"/>
        </w:rPr>
      </w:pPr>
      <w:bookmarkStart w:id="166" w:name="_ENREF_166"/>
      <w:r w:rsidRPr="003A3741">
        <w:rPr>
          <w:rFonts w:asciiTheme="majorBidi" w:hAnsiTheme="majorBidi" w:cstheme="majorBidi"/>
        </w:rPr>
        <w:t>166.</w:t>
      </w:r>
      <w:r w:rsidRPr="003A3741">
        <w:rPr>
          <w:rFonts w:asciiTheme="majorBidi" w:hAnsiTheme="majorBidi" w:cstheme="majorBidi"/>
        </w:rPr>
        <w:tab/>
        <w:t xml:space="preserve">Sweileh WM, Zeid A-A-N, </w:t>
      </w:r>
      <w:r w:rsidRPr="003A3741">
        <w:rPr>
          <w:rFonts w:asciiTheme="majorBidi" w:hAnsiTheme="majorBidi" w:cstheme="majorBidi"/>
          <w:b/>
        </w:rPr>
        <w:t>Jaradat NA</w:t>
      </w:r>
      <w:r w:rsidRPr="003A3741">
        <w:rPr>
          <w:rFonts w:asciiTheme="majorBidi" w:hAnsiTheme="majorBidi" w:cstheme="majorBidi"/>
        </w:rPr>
        <w:t>. Drug informational value of patient package insert (PPI): A sample study in Palestine. Journal of the Islamic University of Gaza 2004;12(2):59-68.</w:t>
      </w:r>
      <w:bookmarkEnd w:id="166"/>
    </w:p>
    <w:p w:rsidR="003A2502" w:rsidRPr="003A3741" w:rsidRDefault="003A2502" w:rsidP="003A3741">
      <w:pPr>
        <w:pStyle w:val="EndNoteBibliography"/>
        <w:rPr>
          <w:rFonts w:asciiTheme="majorBidi" w:hAnsiTheme="majorBidi" w:cstheme="majorBidi"/>
        </w:rPr>
      </w:pPr>
      <w:bookmarkStart w:id="167" w:name="_ENREF_167"/>
      <w:r w:rsidRPr="003A3741">
        <w:rPr>
          <w:rFonts w:asciiTheme="majorBidi" w:hAnsiTheme="majorBidi" w:cstheme="majorBidi"/>
        </w:rPr>
        <w:t>167.</w:t>
      </w:r>
      <w:r w:rsidRPr="003A3741">
        <w:rPr>
          <w:rFonts w:asciiTheme="majorBidi" w:hAnsiTheme="majorBidi" w:cstheme="majorBidi"/>
        </w:rPr>
        <w:tab/>
        <w:t xml:space="preserve">Sweileh WM, Arafat RT, Al-Khyat LS, Al-Masri DM, </w:t>
      </w:r>
      <w:r w:rsidRPr="003A3741">
        <w:rPr>
          <w:rFonts w:asciiTheme="majorBidi" w:hAnsiTheme="majorBidi" w:cstheme="majorBidi"/>
          <w:b/>
        </w:rPr>
        <w:t>Jaradat NA</w:t>
      </w:r>
      <w:r w:rsidRPr="003A3741">
        <w:rPr>
          <w:rFonts w:asciiTheme="majorBidi" w:hAnsiTheme="majorBidi" w:cstheme="majorBidi"/>
        </w:rPr>
        <w:t>. A pilot study to investigate over-the-counter drug abuse and misuse in Palestine. Saudi medical journal. 2004;25(12):2029-32.</w:t>
      </w:r>
      <w:bookmarkEnd w:id="167"/>
    </w:p>
    <w:p w:rsidR="003A2502" w:rsidRPr="003A3741" w:rsidRDefault="003A2502" w:rsidP="003A3741">
      <w:pPr>
        <w:pStyle w:val="EndNoteBibliography"/>
        <w:rPr>
          <w:rFonts w:asciiTheme="majorBidi" w:hAnsiTheme="majorBidi" w:cstheme="majorBidi"/>
        </w:rPr>
      </w:pPr>
      <w:bookmarkStart w:id="168" w:name="_ENREF_168"/>
      <w:r w:rsidRPr="003A3741">
        <w:rPr>
          <w:rFonts w:asciiTheme="majorBidi" w:hAnsiTheme="majorBidi" w:cstheme="majorBidi"/>
        </w:rPr>
        <w:t>168.</w:t>
      </w:r>
      <w:r w:rsidRPr="003A3741">
        <w:rPr>
          <w:rFonts w:asciiTheme="majorBidi" w:hAnsiTheme="majorBidi" w:cstheme="majorBidi"/>
        </w:rPr>
        <w:tab/>
        <w:t xml:space="preserve">Sweileh WM, Aker OA, </w:t>
      </w:r>
      <w:r w:rsidRPr="003A3741">
        <w:rPr>
          <w:rFonts w:asciiTheme="majorBidi" w:hAnsiTheme="majorBidi" w:cstheme="majorBidi"/>
          <w:b/>
        </w:rPr>
        <w:t>Jaradat NA</w:t>
      </w:r>
      <w:r w:rsidRPr="003A3741">
        <w:rPr>
          <w:rFonts w:asciiTheme="majorBidi" w:hAnsiTheme="majorBidi" w:cstheme="majorBidi"/>
        </w:rPr>
        <w:t>. Pharmacological and Therapeutic analysis of anti-diabetic and antihypertensive drugs among diabetic hypertensive patients in Palestine. Journal of the Islamic University of Gaza,(Natural Sciences Series). 2004;12(2):35-57.</w:t>
      </w:r>
      <w:bookmarkEnd w:id="168"/>
    </w:p>
    <w:p w:rsidR="003A2502" w:rsidRPr="003A3741" w:rsidRDefault="003A2502" w:rsidP="003A3741">
      <w:pPr>
        <w:pStyle w:val="EndNoteBibliography"/>
        <w:rPr>
          <w:rFonts w:asciiTheme="majorBidi" w:hAnsiTheme="majorBidi" w:cstheme="majorBidi"/>
        </w:rPr>
      </w:pPr>
      <w:bookmarkStart w:id="169" w:name="_ENREF_169"/>
      <w:r w:rsidRPr="003A3741">
        <w:rPr>
          <w:rFonts w:asciiTheme="majorBidi" w:hAnsiTheme="majorBidi" w:cstheme="majorBidi"/>
        </w:rPr>
        <w:t>169.</w:t>
      </w:r>
      <w:r w:rsidRPr="003A3741">
        <w:rPr>
          <w:rFonts w:asciiTheme="majorBidi" w:hAnsiTheme="majorBidi" w:cstheme="majorBidi"/>
        </w:rPr>
        <w:tab/>
        <w:t xml:space="preserve">Sweileh W, </w:t>
      </w:r>
      <w:r w:rsidRPr="003A3741">
        <w:rPr>
          <w:rFonts w:asciiTheme="majorBidi" w:hAnsiTheme="majorBidi" w:cstheme="majorBidi"/>
          <w:b/>
        </w:rPr>
        <w:t>Jaradat N</w:t>
      </w:r>
      <w:r w:rsidRPr="003A3741">
        <w:rPr>
          <w:rFonts w:asciiTheme="majorBidi" w:hAnsiTheme="majorBidi" w:cstheme="majorBidi"/>
        </w:rPr>
        <w:t>, Mustafa A. Antibiotic drug cost variations in Palestine: physicians and patients dilemma. An-Najah University Journal of Natural Sciences. 2004;18(1):73-9.</w:t>
      </w:r>
      <w:bookmarkEnd w:id="169"/>
    </w:p>
    <w:p w:rsidR="003A2502" w:rsidRPr="003A3741" w:rsidRDefault="003A2502" w:rsidP="003A3741">
      <w:pPr>
        <w:pStyle w:val="EndNoteBibliography"/>
        <w:rPr>
          <w:rFonts w:asciiTheme="majorBidi" w:hAnsiTheme="majorBidi" w:cstheme="majorBidi"/>
        </w:rPr>
      </w:pPr>
      <w:bookmarkStart w:id="170" w:name="_ENREF_170"/>
      <w:r w:rsidRPr="003A3741">
        <w:rPr>
          <w:rFonts w:asciiTheme="majorBidi" w:hAnsiTheme="majorBidi" w:cstheme="majorBidi"/>
        </w:rPr>
        <w:t>170.</w:t>
      </w:r>
      <w:r w:rsidRPr="003A3741">
        <w:rPr>
          <w:rFonts w:asciiTheme="majorBidi" w:hAnsiTheme="majorBidi" w:cstheme="majorBidi"/>
        </w:rPr>
        <w:tab/>
        <w:t xml:space="preserve">Sweileh W, </w:t>
      </w:r>
      <w:r w:rsidRPr="003A3741">
        <w:rPr>
          <w:rFonts w:asciiTheme="majorBidi" w:hAnsiTheme="majorBidi" w:cstheme="majorBidi"/>
          <w:b/>
        </w:rPr>
        <w:t>Jaradat N</w:t>
      </w:r>
      <w:r w:rsidRPr="003A3741">
        <w:rPr>
          <w:rFonts w:asciiTheme="majorBidi" w:hAnsiTheme="majorBidi" w:cstheme="majorBidi"/>
        </w:rPr>
        <w:t>, Marmash M. Pharmacological Evaluation of 5-Flurouracil (5-FU) Utilization among Patients with Gastro-Intestinal Tract (GIT) Cancers. An-Najah University Journal for Research - Humanities. 2004;18(2):193-202.</w:t>
      </w:r>
      <w:bookmarkEnd w:id="170"/>
    </w:p>
    <w:p w:rsidR="003A2502" w:rsidRPr="003A3741" w:rsidRDefault="003A2502" w:rsidP="003A3741">
      <w:pPr>
        <w:pStyle w:val="EndNoteBibliography"/>
        <w:rPr>
          <w:rFonts w:asciiTheme="majorBidi" w:hAnsiTheme="majorBidi" w:cstheme="majorBidi"/>
        </w:rPr>
      </w:pPr>
      <w:bookmarkStart w:id="171" w:name="_ENREF_171"/>
      <w:r w:rsidRPr="003A3741">
        <w:rPr>
          <w:rFonts w:asciiTheme="majorBidi" w:hAnsiTheme="majorBidi" w:cstheme="majorBidi"/>
        </w:rPr>
        <w:t>171.</w:t>
      </w:r>
      <w:r w:rsidRPr="003A3741">
        <w:rPr>
          <w:rFonts w:asciiTheme="majorBidi" w:hAnsiTheme="majorBidi" w:cstheme="majorBidi"/>
        </w:rPr>
        <w:tab/>
        <w:t xml:space="preserve">Sweileh W, </w:t>
      </w:r>
      <w:r w:rsidRPr="003A3741">
        <w:rPr>
          <w:rFonts w:asciiTheme="majorBidi" w:hAnsiTheme="majorBidi" w:cstheme="majorBidi"/>
          <w:b/>
        </w:rPr>
        <w:t>Jaradat N</w:t>
      </w:r>
      <w:r w:rsidRPr="003A3741">
        <w:rPr>
          <w:rFonts w:asciiTheme="majorBidi" w:hAnsiTheme="majorBidi" w:cstheme="majorBidi"/>
        </w:rPr>
        <w:t>, Barham A, Barakat A. Pharmacological and Pharmaceutical Factors Affecting Physician’s and Pharmacist’s Selection of Drugs. An-Najah University Journal for Research. 2004;18(1):87-96.</w:t>
      </w:r>
      <w:bookmarkEnd w:id="171"/>
    </w:p>
    <w:p w:rsidR="003A2502" w:rsidRPr="003A3741" w:rsidRDefault="003A2502" w:rsidP="003A3741">
      <w:pPr>
        <w:pStyle w:val="EndNoteBibliography"/>
        <w:rPr>
          <w:rFonts w:asciiTheme="majorBidi" w:hAnsiTheme="majorBidi" w:cstheme="majorBidi"/>
        </w:rPr>
      </w:pPr>
      <w:bookmarkStart w:id="172" w:name="_ENREF_172"/>
      <w:r w:rsidRPr="003A3741">
        <w:rPr>
          <w:rFonts w:asciiTheme="majorBidi" w:hAnsiTheme="majorBidi" w:cstheme="majorBidi"/>
        </w:rPr>
        <w:t>172.</w:t>
      </w:r>
      <w:r w:rsidRPr="003A3741">
        <w:rPr>
          <w:rFonts w:asciiTheme="majorBidi" w:hAnsiTheme="majorBidi" w:cstheme="majorBidi"/>
        </w:rPr>
        <w:tab/>
        <w:t xml:space="preserve">Sweileh W, </w:t>
      </w:r>
      <w:r w:rsidRPr="003A3741">
        <w:rPr>
          <w:rFonts w:asciiTheme="majorBidi" w:hAnsiTheme="majorBidi" w:cstheme="majorBidi"/>
          <w:b/>
        </w:rPr>
        <w:t>Jaradat N</w:t>
      </w:r>
      <w:r w:rsidRPr="003A3741">
        <w:rPr>
          <w:rFonts w:asciiTheme="majorBidi" w:hAnsiTheme="majorBidi" w:cstheme="majorBidi"/>
        </w:rPr>
        <w:t>, Al-Khayyat AA. Typical and Atypical Antipsychotic Drug Utilization in a Psychiatric Clinic in Palestine. An-Najah University Journal for Research (Natural Sciences). 2004;18(1):39-47.</w:t>
      </w:r>
      <w:bookmarkEnd w:id="172"/>
    </w:p>
    <w:p w:rsidR="003A2502" w:rsidRPr="003A3741" w:rsidRDefault="003A2502" w:rsidP="003A3741">
      <w:pPr>
        <w:pStyle w:val="EndNoteBibliography"/>
        <w:rPr>
          <w:rFonts w:asciiTheme="majorBidi" w:hAnsiTheme="majorBidi" w:cstheme="majorBidi"/>
        </w:rPr>
      </w:pPr>
      <w:bookmarkStart w:id="173" w:name="_ENREF_173"/>
      <w:r w:rsidRPr="003A3741">
        <w:rPr>
          <w:rFonts w:asciiTheme="majorBidi" w:hAnsiTheme="majorBidi" w:cstheme="majorBidi"/>
        </w:rPr>
        <w:t>173.</w:t>
      </w:r>
      <w:r w:rsidRPr="003A3741">
        <w:rPr>
          <w:rFonts w:asciiTheme="majorBidi" w:hAnsiTheme="majorBidi" w:cstheme="majorBidi"/>
        </w:rPr>
        <w:tab/>
        <w:t xml:space="preserve">Sweileh W, </w:t>
      </w:r>
      <w:r w:rsidRPr="003A3741">
        <w:rPr>
          <w:rFonts w:asciiTheme="majorBidi" w:hAnsiTheme="majorBidi" w:cstheme="majorBidi"/>
          <w:b/>
        </w:rPr>
        <w:t>Jaradat N</w:t>
      </w:r>
      <w:r w:rsidRPr="003A3741">
        <w:rPr>
          <w:rFonts w:asciiTheme="majorBidi" w:hAnsiTheme="majorBidi" w:cstheme="majorBidi"/>
        </w:rPr>
        <w:t>. Pharmacotherapeutic Implications and Prescribing Pattern of Benzodiazepines (BZD) by Psychiatrists and Neurologists. An-Najah University Journal for Research. 2004;18(1):25-38.</w:t>
      </w:r>
      <w:bookmarkEnd w:id="173"/>
    </w:p>
    <w:p w:rsidR="003A2502" w:rsidRPr="003A3741" w:rsidRDefault="003A2502" w:rsidP="003A3741">
      <w:pPr>
        <w:pStyle w:val="EndNoteBibliography"/>
        <w:rPr>
          <w:rFonts w:asciiTheme="majorBidi" w:hAnsiTheme="majorBidi" w:cstheme="majorBidi"/>
        </w:rPr>
      </w:pPr>
      <w:bookmarkStart w:id="174" w:name="_ENREF_174"/>
      <w:r w:rsidRPr="003A3741">
        <w:rPr>
          <w:rFonts w:asciiTheme="majorBidi" w:hAnsiTheme="majorBidi" w:cstheme="majorBidi"/>
        </w:rPr>
        <w:t>174.</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Sweileh W, Kerki S. Pharmacological Investigation of Plant-Derived Pharmaceuticals in Palestine. An-Najah University Journal for Research. 2004;18(1):81-6.</w:t>
      </w:r>
      <w:bookmarkEnd w:id="174"/>
    </w:p>
    <w:p w:rsidR="003A2502" w:rsidRPr="003A3741" w:rsidRDefault="003A2502" w:rsidP="003A3741">
      <w:pPr>
        <w:pStyle w:val="EndNoteBibliography"/>
        <w:rPr>
          <w:rFonts w:asciiTheme="majorBidi" w:hAnsiTheme="majorBidi" w:cstheme="majorBidi"/>
        </w:rPr>
      </w:pPr>
      <w:bookmarkStart w:id="175" w:name="_ENREF_175"/>
      <w:r w:rsidRPr="003A3741">
        <w:rPr>
          <w:rFonts w:asciiTheme="majorBidi" w:hAnsiTheme="majorBidi" w:cstheme="majorBidi"/>
        </w:rPr>
        <w:t>175.</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Sweileh W. A descriptive study of community pharmacy practice in Palestine: analysis and future look. An-Najah University Journal for Research. 2003;17(2):191-9.</w:t>
      </w:r>
      <w:bookmarkEnd w:id="175"/>
    </w:p>
    <w:p w:rsidR="003A2502" w:rsidRPr="003A3741" w:rsidRDefault="003A2502" w:rsidP="003A3741">
      <w:pPr>
        <w:pStyle w:val="EndNoteBibliography"/>
        <w:rPr>
          <w:rFonts w:asciiTheme="majorBidi" w:hAnsiTheme="majorBidi" w:cstheme="majorBidi"/>
        </w:rPr>
      </w:pPr>
      <w:bookmarkStart w:id="176" w:name="_ENREF_176"/>
      <w:r w:rsidRPr="003A3741">
        <w:rPr>
          <w:rFonts w:asciiTheme="majorBidi" w:hAnsiTheme="majorBidi" w:cstheme="majorBidi"/>
        </w:rPr>
        <w:t>176.</w:t>
      </w:r>
      <w:r w:rsidRPr="003A3741">
        <w:rPr>
          <w:rFonts w:asciiTheme="majorBidi" w:hAnsiTheme="majorBidi" w:cstheme="majorBidi"/>
        </w:rPr>
        <w:tab/>
      </w:r>
      <w:r w:rsidRPr="003A3741">
        <w:rPr>
          <w:rFonts w:asciiTheme="majorBidi" w:hAnsiTheme="majorBidi" w:cstheme="majorBidi"/>
          <w:b/>
        </w:rPr>
        <w:t>Jaradat N</w:t>
      </w:r>
      <w:r w:rsidRPr="003A3741">
        <w:rPr>
          <w:rFonts w:asciiTheme="majorBidi" w:hAnsiTheme="majorBidi" w:cstheme="majorBidi"/>
        </w:rPr>
        <w:t>, Sweileh W. Drug Information for Community Pharmacies: Survey on Needs and Use of Drug Information with Special Focus on New Information Technology. An-Najah University Journal for Research. 2003;17(2):287-300.</w:t>
      </w:r>
      <w:bookmarkEnd w:id="176"/>
    </w:p>
    <w:p w:rsidR="003A2502" w:rsidRPr="003A3741" w:rsidRDefault="003A2502" w:rsidP="003A3741">
      <w:pPr>
        <w:pStyle w:val="EndNoteBibliography"/>
        <w:rPr>
          <w:rFonts w:asciiTheme="majorBidi" w:hAnsiTheme="majorBidi" w:cstheme="majorBidi"/>
        </w:rPr>
      </w:pPr>
      <w:bookmarkStart w:id="177" w:name="_ENREF_177"/>
      <w:r w:rsidRPr="003A3741">
        <w:rPr>
          <w:rFonts w:asciiTheme="majorBidi" w:hAnsiTheme="majorBidi" w:cstheme="majorBidi"/>
        </w:rPr>
        <w:t>177.</w:t>
      </w:r>
      <w:r w:rsidRPr="003A3741">
        <w:rPr>
          <w:rFonts w:asciiTheme="majorBidi" w:hAnsiTheme="majorBidi" w:cstheme="majorBidi"/>
        </w:rPr>
        <w:tab/>
        <w:t xml:space="preserve">Baumer VN, Shishkin OV, Ukrainets IV, Taran SG, </w:t>
      </w:r>
      <w:r w:rsidRPr="003A3741">
        <w:rPr>
          <w:rFonts w:asciiTheme="majorBidi" w:hAnsiTheme="majorBidi" w:cstheme="majorBidi"/>
          <w:b/>
        </w:rPr>
        <w:t>Amin JN</w:t>
      </w:r>
      <w:r w:rsidRPr="003A3741">
        <w:rPr>
          <w:rFonts w:asciiTheme="majorBidi" w:hAnsiTheme="majorBidi" w:cstheme="majorBidi"/>
        </w:rPr>
        <w:t>. Ethyl 4-butylamino-2-chloroquinoline-3-carboxylate. Acta Crystallographica Section E: Structure Reports Online. 2001;57(3):o254-o5.</w:t>
      </w:r>
      <w:bookmarkEnd w:id="177"/>
    </w:p>
    <w:p w:rsidR="003A2502" w:rsidRPr="003A3741" w:rsidRDefault="003A2502" w:rsidP="003A3741">
      <w:pPr>
        <w:pStyle w:val="EndNoteBibliography"/>
        <w:rPr>
          <w:rFonts w:asciiTheme="majorBidi" w:hAnsiTheme="majorBidi" w:cstheme="majorBidi"/>
        </w:rPr>
      </w:pPr>
      <w:bookmarkStart w:id="178" w:name="_ENREF_178"/>
      <w:r w:rsidRPr="003A3741">
        <w:rPr>
          <w:rFonts w:asciiTheme="majorBidi" w:hAnsiTheme="majorBidi" w:cstheme="majorBidi"/>
        </w:rPr>
        <w:t>178.</w:t>
      </w:r>
      <w:r w:rsidRPr="003A3741">
        <w:rPr>
          <w:rFonts w:asciiTheme="majorBidi" w:hAnsiTheme="majorBidi" w:cstheme="majorBidi"/>
        </w:rPr>
        <w:tab/>
        <w:t xml:space="preserve">Ukrainets I, Taran S, Likhanova N, Rybakov V, Gorokhova O, </w:t>
      </w:r>
      <w:r w:rsidRPr="003A3741">
        <w:rPr>
          <w:rFonts w:asciiTheme="majorBidi" w:hAnsiTheme="majorBidi" w:cstheme="majorBidi"/>
          <w:b/>
        </w:rPr>
        <w:t>Jaradat NA</w:t>
      </w:r>
      <w:r w:rsidRPr="003A3741">
        <w:rPr>
          <w:rFonts w:asciiTheme="majorBidi" w:hAnsiTheme="majorBidi" w:cstheme="majorBidi"/>
        </w:rPr>
        <w:t>. 4-Hydroxy-2-quinolones. 38. Synthesis, structure, and anticonvulsant activity of optically active 1-phenylethylamides of 1-R-4-hydroxy-2-oxo-3-quinolinecarboxylic acids. Chemistry of Heterocyclic Compounds. 2000;36(1):49-56.</w:t>
      </w:r>
      <w:bookmarkEnd w:id="178"/>
    </w:p>
    <w:p w:rsidR="003A2502" w:rsidRPr="003A3741" w:rsidRDefault="003A2502" w:rsidP="003A3741">
      <w:pPr>
        <w:pStyle w:val="EndNoteBibliography"/>
        <w:rPr>
          <w:rFonts w:asciiTheme="majorBidi" w:hAnsiTheme="majorBidi" w:cstheme="majorBidi"/>
        </w:rPr>
      </w:pPr>
      <w:bookmarkStart w:id="179" w:name="_ENREF_179"/>
      <w:r w:rsidRPr="003A3741">
        <w:rPr>
          <w:rFonts w:asciiTheme="majorBidi" w:hAnsiTheme="majorBidi" w:cstheme="majorBidi"/>
        </w:rPr>
        <w:t>179.</w:t>
      </w:r>
      <w:r w:rsidRPr="003A3741">
        <w:rPr>
          <w:rFonts w:asciiTheme="majorBidi" w:hAnsiTheme="majorBidi" w:cstheme="majorBidi"/>
        </w:rPr>
        <w:tab/>
        <w:t xml:space="preserve">Ukrainets I, Taran S, Likhanova N, </w:t>
      </w:r>
      <w:r w:rsidRPr="003A3741">
        <w:rPr>
          <w:rFonts w:asciiTheme="majorBidi" w:hAnsiTheme="majorBidi" w:cstheme="majorBidi"/>
          <w:b/>
        </w:rPr>
        <w:t>Jaradat NA</w:t>
      </w:r>
      <w:r w:rsidRPr="003A3741">
        <w:rPr>
          <w:rFonts w:asciiTheme="majorBidi" w:hAnsiTheme="majorBidi" w:cstheme="majorBidi"/>
        </w:rPr>
        <w:t>, Shishkin O. 4-Hydroxy-2-quinolones. 39. Structure of 6-bromo-4-hydroxy-1-isoamyl-2-oxo-3-quinolinecarboxylic acid. Chemistry of Heterocyclic Compounds. 2000;36(1):57-61.</w:t>
      </w:r>
      <w:bookmarkEnd w:id="179"/>
    </w:p>
    <w:p w:rsidR="003A2502" w:rsidRPr="003A3741" w:rsidRDefault="003A2502" w:rsidP="003A3741">
      <w:pPr>
        <w:pStyle w:val="EndNoteBibliography"/>
        <w:rPr>
          <w:rFonts w:asciiTheme="majorBidi" w:hAnsiTheme="majorBidi" w:cstheme="majorBidi"/>
        </w:rPr>
      </w:pPr>
      <w:bookmarkStart w:id="180" w:name="_ENREF_180"/>
      <w:r w:rsidRPr="003A3741">
        <w:rPr>
          <w:rFonts w:asciiTheme="majorBidi" w:hAnsiTheme="majorBidi" w:cstheme="majorBidi"/>
        </w:rPr>
        <w:t>180.</w:t>
      </w:r>
      <w:r w:rsidRPr="003A3741">
        <w:rPr>
          <w:rFonts w:asciiTheme="majorBidi" w:hAnsiTheme="majorBidi" w:cstheme="majorBidi"/>
        </w:rPr>
        <w:tab/>
        <w:t xml:space="preserve">Ukrainets I, Taran S, Gorokhova O, Taran E, </w:t>
      </w:r>
      <w:r w:rsidRPr="003A3741">
        <w:rPr>
          <w:rFonts w:asciiTheme="majorBidi" w:hAnsiTheme="majorBidi" w:cstheme="majorBidi"/>
          <w:b/>
        </w:rPr>
        <w:t>Jaradat N</w:t>
      </w:r>
      <w:r w:rsidRPr="003A3741">
        <w:rPr>
          <w:rFonts w:asciiTheme="majorBidi" w:hAnsiTheme="majorBidi" w:cstheme="majorBidi"/>
        </w:rPr>
        <w:t>, Petukhova IY. 4-hydroxy-2-quinolones. 40. Synthesis and biological properties of anilides of 1H-2-oxo-4-hydroxyquinoline-3-carboxylic acid. Chemistry of Heterocyclic Compounds. 2000;36(2):166-9.</w:t>
      </w:r>
      <w:bookmarkEnd w:id="180"/>
    </w:p>
    <w:p w:rsidR="003A2502" w:rsidRPr="003A3741" w:rsidRDefault="003A2502" w:rsidP="003A3741">
      <w:pPr>
        <w:pStyle w:val="EndNoteBibliography"/>
        <w:rPr>
          <w:rFonts w:asciiTheme="majorBidi" w:hAnsiTheme="majorBidi" w:cstheme="majorBidi"/>
        </w:rPr>
      </w:pPr>
      <w:bookmarkStart w:id="181" w:name="_ENREF_181"/>
      <w:r w:rsidRPr="003A3741">
        <w:rPr>
          <w:rFonts w:asciiTheme="majorBidi" w:hAnsiTheme="majorBidi" w:cstheme="majorBidi"/>
        </w:rPr>
        <w:lastRenderedPageBreak/>
        <w:t>181.</w:t>
      </w:r>
      <w:r w:rsidRPr="003A3741">
        <w:rPr>
          <w:rFonts w:asciiTheme="majorBidi" w:hAnsiTheme="majorBidi" w:cstheme="majorBidi"/>
        </w:rPr>
        <w:tab/>
        <w:t xml:space="preserve">Ukrainets I, Taran E, Shishkin O, Gorokhova O, Taran S, </w:t>
      </w:r>
      <w:r w:rsidRPr="003A3741">
        <w:rPr>
          <w:rFonts w:asciiTheme="majorBidi" w:hAnsiTheme="majorBidi" w:cstheme="majorBidi"/>
          <w:b/>
        </w:rPr>
        <w:t>Jaradat N</w:t>
      </w:r>
      <w:r w:rsidRPr="003A3741">
        <w:rPr>
          <w:rFonts w:asciiTheme="majorBidi" w:hAnsiTheme="majorBidi" w:cstheme="majorBidi"/>
        </w:rPr>
        <w:t>, et al. 4-hydroxy-2-quinolones. 43. Thermolysis of ethyl esters of 1-R-2-oxo-4-hydroxy-quinoline-3-carboxylic acids. Chemistry of Heterocyclic Compounds. 2000;36(4):443-8.</w:t>
      </w:r>
      <w:bookmarkEnd w:id="181"/>
    </w:p>
    <w:p w:rsidR="003A2502" w:rsidRPr="003A3741" w:rsidRDefault="003A2502" w:rsidP="003A3741">
      <w:pPr>
        <w:pStyle w:val="EndNoteBibliography"/>
        <w:rPr>
          <w:rFonts w:asciiTheme="majorBidi" w:hAnsiTheme="majorBidi" w:cstheme="majorBidi"/>
        </w:rPr>
      </w:pPr>
      <w:bookmarkStart w:id="182" w:name="_ENREF_182"/>
      <w:r w:rsidRPr="003A3741">
        <w:rPr>
          <w:rFonts w:asciiTheme="majorBidi" w:hAnsiTheme="majorBidi" w:cstheme="majorBidi"/>
        </w:rPr>
        <w:t>182.</w:t>
      </w:r>
      <w:r w:rsidRPr="003A3741">
        <w:rPr>
          <w:rFonts w:asciiTheme="majorBidi" w:hAnsiTheme="majorBidi" w:cstheme="majorBidi"/>
        </w:rPr>
        <w:tab/>
        <w:t xml:space="preserve">Ukrainets I, Taran E, Gorokhova O, </w:t>
      </w:r>
      <w:r w:rsidRPr="003A3741">
        <w:rPr>
          <w:rFonts w:asciiTheme="majorBidi" w:hAnsiTheme="majorBidi" w:cstheme="majorBidi"/>
          <w:b/>
        </w:rPr>
        <w:t>Jaradat N</w:t>
      </w:r>
      <w:r w:rsidRPr="003A3741">
        <w:rPr>
          <w:rFonts w:asciiTheme="majorBidi" w:hAnsiTheme="majorBidi" w:cstheme="majorBidi"/>
        </w:rPr>
        <w:t>, Voronina L, Porokhnyak I. 4-hydroxy-2-quinolones. 42. Synthesis and biological activity of 1-R-2-oxo-3-(2H-1, 2, 4-benzothiadiazine-1, 1-dioxid-3-yl)-4-hydroxyquinolines. Chemistry of Heterocyclic Compounds. 2000;36(3):346-50.</w:t>
      </w:r>
      <w:bookmarkEnd w:id="182"/>
    </w:p>
    <w:p w:rsidR="003A2502" w:rsidRPr="003A3741" w:rsidRDefault="003A2502" w:rsidP="003A3741">
      <w:pPr>
        <w:pStyle w:val="EndNoteBibliography"/>
        <w:rPr>
          <w:rFonts w:asciiTheme="majorBidi" w:hAnsiTheme="majorBidi" w:cstheme="majorBidi"/>
        </w:rPr>
      </w:pPr>
      <w:bookmarkStart w:id="183" w:name="_ENREF_183"/>
      <w:r w:rsidRPr="003A3741">
        <w:rPr>
          <w:rFonts w:asciiTheme="majorBidi" w:hAnsiTheme="majorBidi" w:cstheme="majorBidi"/>
        </w:rPr>
        <w:t>183.</w:t>
      </w:r>
      <w:r w:rsidRPr="003A3741">
        <w:rPr>
          <w:rFonts w:asciiTheme="majorBidi" w:hAnsiTheme="majorBidi" w:cstheme="majorBidi"/>
        </w:rPr>
        <w:tab/>
        <w:t xml:space="preserve">Ukrainets I, </w:t>
      </w:r>
      <w:r w:rsidRPr="003A3741">
        <w:rPr>
          <w:rFonts w:asciiTheme="majorBidi" w:hAnsiTheme="majorBidi" w:cstheme="majorBidi"/>
          <w:b/>
        </w:rPr>
        <w:t>Jaradat N</w:t>
      </w:r>
      <w:r w:rsidRPr="003A3741">
        <w:rPr>
          <w:rFonts w:asciiTheme="majorBidi" w:hAnsiTheme="majorBidi" w:cstheme="majorBidi"/>
        </w:rPr>
        <w:t>, Gorlacheva I, Gorokhova O, Sidorenko L, Turov A. 4-hydroxy-2-quinolones. 41. Reaction of hydrazides of 1-R-2-oxo-4-hydroxyquinoline-3-carboxylic acids with ethyl orthoformate. Chemistry of Heterocyclic Compounds. 2000;36(2):170-3.</w:t>
      </w:r>
      <w:bookmarkEnd w:id="183"/>
    </w:p>
    <w:p w:rsidR="003A2502" w:rsidRPr="003A3741" w:rsidRDefault="003A2502" w:rsidP="003A3741">
      <w:pPr>
        <w:pStyle w:val="EndNoteBibliography"/>
        <w:rPr>
          <w:rFonts w:asciiTheme="majorBidi" w:hAnsiTheme="majorBidi" w:cstheme="majorBidi"/>
        </w:rPr>
      </w:pPr>
      <w:bookmarkStart w:id="184" w:name="_ENREF_184"/>
      <w:r w:rsidRPr="003A3741">
        <w:rPr>
          <w:rFonts w:asciiTheme="majorBidi" w:hAnsiTheme="majorBidi" w:cstheme="majorBidi"/>
        </w:rPr>
        <w:t>184.</w:t>
      </w:r>
      <w:r w:rsidRPr="003A3741">
        <w:rPr>
          <w:rFonts w:asciiTheme="majorBidi" w:hAnsiTheme="majorBidi" w:cstheme="majorBidi"/>
        </w:rPr>
        <w:tab/>
        <w:t xml:space="preserve">Taran S, Ukrainets I, Sidorenko L, Gorokhova O, </w:t>
      </w:r>
      <w:r w:rsidRPr="003A3741">
        <w:rPr>
          <w:rFonts w:asciiTheme="majorBidi" w:hAnsiTheme="majorBidi" w:cstheme="majorBidi"/>
          <w:b/>
        </w:rPr>
        <w:t>Jaradat N</w:t>
      </w:r>
      <w:r w:rsidRPr="003A3741">
        <w:rPr>
          <w:rFonts w:asciiTheme="majorBidi" w:hAnsiTheme="majorBidi" w:cstheme="majorBidi"/>
        </w:rPr>
        <w:t>. 4-Hydroxy-2-quinolones. 44. Synthesis of 2-R-3-oxomorpholino [5, 6-c]-6-R'-Quinolin-5-ones. Chemistry of Heterocyclic Compounds. 2000;36(8):944-7.</w:t>
      </w:r>
      <w:bookmarkEnd w:id="184"/>
    </w:p>
    <w:p w:rsidR="003A2502" w:rsidRPr="003A3741" w:rsidRDefault="003A2502" w:rsidP="003A3741">
      <w:pPr>
        <w:pStyle w:val="EndNoteBibliography"/>
        <w:rPr>
          <w:rFonts w:asciiTheme="majorBidi" w:hAnsiTheme="majorBidi" w:cstheme="majorBidi"/>
        </w:rPr>
      </w:pPr>
      <w:bookmarkStart w:id="185" w:name="_ENREF_185"/>
      <w:r w:rsidRPr="003A3741">
        <w:rPr>
          <w:rFonts w:asciiTheme="majorBidi" w:hAnsiTheme="majorBidi" w:cstheme="majorBidi"/>
        </w:rPr>
        <w:t>185.</w:t>
      </w:r>
      <w:r w:rsidRPr="003A3741">
        <w:rPr>
          <w:rFonts w:asciiTheme="majorBidi" w:hAnsiTheme="majorBidi" w:cstheme="majorBidi"/>
        </w:rPr>
        <w:tab/>
        <w:t xml:space="preserve">Shishkina S, Shishkin O, Ukrainets I, </w:t>
      </w:r>
      <w:r w:rsidRPr="003A3741">
        <w:rPr>
          <w:rFonts w:asciiTheme="majorBidi" w:hAnsiTheme="majorBidi" w:cstheme="majorBidi"/>
          <w:b/>
        </w:rPr>
        <w:t>Jaradat N</w:t>
      </w:r>
      <w:r w:rsidRPr="003A3741">
        <w:rPr>
          <w:rFonts w:asciiTheme="majorBidi" w:hAnsiTheme="majorBidi" w:cstheme="majorBidi"/>
        </w:rPr>
        <w:t>, Gorokhova O. 4-Hydroxy-1-methyl-2-oxo-N-(4-oxo-2-propyl-3, 4-dihydroquinazolin-3-yl)-1, 2-dihydroquinoline-3-carboxamide. Acta Crystallographica Section C: Crystal Structure Communications. 2000;56(4):e168-e9.</w:t>
      </w:r>
      <w:bookmarkEnd w:id="185"/>
    </w:p>
    <w:p w:rsidR="003A2502" w:rsidRPr="003A3741" w:rsidRDefault="003A2502" w:rsidP="003A3741">
      <w:pPr>
        <w:jc w:val="both"/>
        <w:rPr>
          <w:rFonts w:asciiTheme="majorBidi" w:hAnsiTheme="majorBidi" w:cstheme="majorBidi"/>
        </w:rPr>
      </w:pPr>
    </w:p>
    <w:p w:rsidR="00BA1241" w:rsidRPr="003A3741" w:rsidRDefault="00BA1241" w:rsidP="003A3741">
      <w:pPr>
        <w:jc w:val="both"/>
        <w:rPr>
          <w:rFonts w:asciiTheme="majorBidi" w:hAnsiTheme="majorBidi" w:cstheme="majorBidi"/>
        </w:rPr>
      </w:pPr>
    </w:p>
    <w:sectPr w:rsidR="00BA1241" w:rsidRPr="003A3741" w:rsidSect="00E06A4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CD9" w:rsidRDefault="00CF654F">
      <w:r>
        <w:separator/>
      </w:r>
    </w:p>
  </w:endnote>
  <w:endnote w:type="continuationSeparator" w:id="1">
    <w:p w:rsidR="00E65CD9" w:rsidRDefault="00CF65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D6" w:rsidRDefault="00E65CD9" w:rsidP="00201A24">
    <w:pPr>
      <w:pStyle w:val="Footer"/>
      <w:framePr w:wrap="around" w:vAnchor="text" w:hAnchor="margin" w:xAlign="center" w:y="1"/>
      <w:rPr>
        <w:rStyle w:val="PageNumber"/>
      </w:rPr>
    </w:pPr>
    <w:r>
      <w:rPr>
        <w:rStyle w:val="PageNumber"/>
      </w:rPr>
      <w:fldChar w:fldCharType="begin"/>
    </w:r>
    <w:r w:rsidR="008F4229">
      <w:rPr>
        <w:rStyle w:val="PageNumber"/>
      </w:rPr>
      <w:instrText xml:space="preserve">PAGE  </w:instrText>
    </w:r>
    <w:r>
      <w:rPr>
        <w:rStyle w:val="PageNumber"/>
      </w:rPr>
      <w:fldChar w:fldCharType="end"/>
    </w:r>
  </w:p>
  <w:p w:rsidR="00AF21D6" w:rsidRDefault="00832E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D6" w:rsidRDefault="00E65CD9" w:rsidP="00201A24">
    <w:pPr>
      <w:pStyle w:val="Footer"/>
      <w:framePr w:wrap="around" w:vAnchor="text" w:hAnchor="margin" w:xAlign="center" w:y="1"/>
      <w:rPr>
        <w:rStyle w:val="PageNumber"/>
      </w:rPr>
    </w:pPr>
    <w:r>
      <w:rPr>
        <w:rStyle w:val="PageNumber"/>
      </w:rPr>
      <w:fldChar w:fldCharType="begin"/>
    </w:r>
    <w:r w:rsidR="008F4229">
      <w:rPr>
        <w:rStyle w:val="PageNumber"/>
      </w:rPr>
      <w:instrText xml:space="preserve">PAGE  </w:instrText>
    </w:r>
    <w:r>
      <w:rPr>
        <w:rStyle w:val="PageNumber"/>
      </w:rPr>
      <w:fldChar w:fldCharType="separate"/>
    </w:r>
    <w:r w:rsidR="00832EF9">
      <w:rPr>
        <w:rStyle w:val="PageNumber"/>
        <w:noProof/>
      </w:rPr>
      <w:t>1</w:t>
    </w:r>
    <w:r>
      <w:rPr>
        <w:rStyle w:val="PageNumber"/>
      </w:rPr>
      <w:fldChar w:fldCharType="end"/>
    </w:r>
  </w:p>
  <w:p w:rsidR="00AF21D6" w:rsidRDefault="00832EF9" w:rsidP="00201A24">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CD9" w:rsidRDefault="00CF654F">
      <w:r>
        <w:separator/>
      </w:r>
    </w:p>
  </w:footnote>
  <w:footnote w:type="continuationSeparator" w:id="1">
    <w:p w:rsidR="00E65CD9" w:rsidRDefault="00CF65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B34A6"/>
    <w:multiLevelType w:val="hybridMultilevel"/>
    <w:tmpl w:val="1C681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A33591"/>
    <w:multiLevelType w:val="multilevel"/>
    <w:tmpl w:val="7914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32141"/>
    <w:multiLevelType w:val="multilevel"/>
    <w:tmpl w:val="01B8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AB19E6"/>
    <w:multiLevelType w:val="hybridMultilevel"/>
    <w:tmpl w:val="7B5861FE"/>
    <w:lvl w:ilvl="0" w:tplc="0409000F">
      <w:start w:val="1"/>
      <w:numFmt w:val="decimal"/>
      <w:lvlText w:val="%1."/>
      <w:lvlJc w:val="left"/>
      <w:pPr>
        <w:ind w:left="90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7AD64512"/>
    <w:multiLevelType w:val="hybridMultilevel"/>
    <w:tmpl w:val="FAB80E7C"/>
    <w:lvl w:ilvl="0" w:tplc="7B641918">
      <w:start w:val="4"/>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YzNLY0NrA0MjMyNTBQ0lEKTi0uzszPAykwqgUAkKqKwCwAAAA="/>
    <w:docVar w:name="EN.InstantFormat" w:val="&lt;ENInstantFormat&gt;&lt;Enabled&gt;1&lt;/Enabled&gt;&lt;ScanUnformatted&gt;1&lt;/ScanUnformatted&gt;&lt;ScanChanges&gt;1&lt;/ScanChanges&gt;&lt;Suspended&gt;1&lt;/Suspended&gt;&lt;/ENInstantFormat&gt;"/>
  </w:docVars>
  <w:rsids>
    <w:rsidRoot w:val="003A2502"/>
    <w:rsid w:val="003A2502"/>
    <w:rsid w:val="003A3741"/>
    <w:rsid w:val="003C6E73"/>
    <w:rsid w:val="006D207B"/>
    <w:rsid w:val="00832EF9"/>
    <w:rsid w:val="008F4229"/>
    <w:rsid w:val="00A74FEC"/>
    <w:rsid w:val="00B951CF"/>
    <w:rsid w:val="00BA1241"/>
    <w:rsid w:val="00CF654F"/>
    <w:rsid w:val="00E65C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0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3A2502"/>
    <w:pPr>
      <w:keepNext/>
      <w:autoSpaceDE w:val="0"/>
      <w:autoSpaceDN w:val="0"/>
      <w:adjustRightInd w:val="0"/>
      <w:outlineLvl w:val="0"/>
    </w:pPr>
    <w:rPr>
      <w:rFonts w:ascii="Arial" w:eastAsia="Times New Roman" w:hAnsi="Arial" w:cs="Arial"/>
      <w:b/>
      <w:bCs/>
      <w:color w:val="000000"/>
      <w:sz w:val="28"/>
      <w:szCs w:val="28"/>
      <w:lang w:eastAsia="en-US"/>
    </w:rPr>
  </w:style>
  <w:style w:type="paragraph" w:styleId="Heading4">
    <w:name w:val="heading 4"/>
    <w:basedOn w:val="Normal"/>
    <w:next w:val="Normal"/>
    <w:link w:val="Heading4Char"/>
    <w:uiPriority w:val="9"/>
    <w:semiHidden/>
    <w:unhideWhenUsed/>
    <w:qFormat/>
    <w:rsid w:val="003A250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dal">
    <w:name w:val="Nidal"/>
    <w:basedOn w:val="Normal"/>
    <w:link w:val="NidalChar"/>
    <w:autoRedefine/>
    <w:qFormat/>
    <w:rsid w:val="00B951CF"/>
    <w:pPr>
      <w:framePr w:wrap="notBeside" w:vAnchor="text" w:hAnchor="text" w:y="1"/>
      <w:spacing w:before="100" w:beforeAutospacing="1" w:after="100" w:afterAutospacing="1" w:line="480" w:lineRule="auto"/>
    </w:pPr>
    <w:rPr>
      <w:rFonts w:eastAsia="Calibri"/>
      <w:shd w:val="clear" w:color="auto" w:fill="FFFFFF"/>
    </w:rPr>
  </w:style>
  <w:style w:type="character" w:customStyle="1" w:styleId="NidalChar">
    <w:name w:val="Nidal Char"/>
    <w:basedOn w:val="DefaultParagraphFont"/>
    <w:link w:val="Nidal"/>
    <w:rsid w:val="00B951CF"/>
    <w:rPr>
      <w:rFonts w:ascii="Times New Roman" w:eastAsia="Calibri" w:hAnsi="Times New Roman" w:cs="Arial"/>
      <w:sz w:val="24"/>
    </w:rPr>
  </w:style>
  <w:style w:type="character" w:customStyle="1" w:styleId="Heading1Char">
    <w:name w:val="Heading 1 Char"/>
    <w:basedOn w:val="DefaultParagraphFont"/>
    <w:link w:val="Heading1"/>
    <w:rsid w:val="003A2502"/>
    <w:rPr>
      <w:rFonts w:ascii="Arial" w:hAnsi="Arial" w:cs="Arial"/>
      <w:b/>
      <w:bCs/>
      <w:color w:val="000000"/>
      <w:sz w:val="28"/>
      <w:szCs w:val="28"/>
    </w:rPr>
  </w:style>
  <w:style w:type="character" w:customStyle="1" w:styleId="Heading4Char">
    <w:name w:val="Heading 4 Char"/>
    <w:basedOn w:val="DefaultParagraphFont"/>
    <w:link w:val="Heading4"/>
    <w:uiPriority w:val="9"/>
    <w:semiHidden/>
    <w:rsid w:val="003A2502"/>
    <w:rPr>
      <w:rFonts w:asciiTheme="majorHAnsi" w:eastAsiaTheme="majorEastAsia" w:hAnsiTheme="majorHAnsi" w:cstheme="majorBidi"/>
      <w:i/>
      <w:iCs/>
      <w:color w:val="2F5496" w:themeColor="accent1" w:themeShade="BF"/>
      <w:sz w:val="24"/>
      <w:szCs w:val="24"/>
      <w:lang w:eastAsia="zh-CN"/>
    </w:rPr>
  </w:style>
  <w:style w:type="table" w:styleId="TableGrid">
    <w:name w:val="Table Grid"/>
    <w:basedOn w:val="TableNormal"/>
    <w:uiPriority w:val="39"/>
    <w:rsid w:val="003A2502"/>
    <w:pPr>
      <w:spacing w:after="0" w:line="240" w:lineRule="auto"/>
    </w:pPr>
    <w:rPr>
      <w:rFonts w:ascii="Times New Roman" w:eastAsia="SimSu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3A2502"/>
    <w:pPr>
      <w:overflowPunct w:val="0"/>
      <w:autoSpaceDE w:val="0"/>
      <w:autoSpaceDN w:val="0"/>
      <w:adjustRightInd w:val="0"/>
      <w:spacing w:before="100" w:after="100"/>
      <w:textAlignment w:val="baseline"/>
    </w:pPr>
    <w:rPr>
      <w:rFonts w:eastAsia="Times New Roman"/>
    </w:rPr>
  </w:style>
  <w:style w:type="character" w:styleId="Strong">
    <w:name w:val="Strong"/>
    <w:qFormat/>
    <w:rsid w:val="003A2502"/>
    <w:rPr>
      <w:b/>
      <w:bCs/>
    </w:rPr>
  </w:style>
  <w:style w:type="character" w:styleId="Hyperlink">
    <w:name w:val="Hyperlink"/>
    <w:rsid w:val="003A2502"/>
    <w:rPr>
      <w:color w:val="0033CC"/>
      <w:u w:val="single"/>
    </w:rPr>
  </w:style>
  <w:style w:type="character" w:styleId="FollowedHyperlink">
    <w:name w:val="FollowedHyperlink"/>
    <w:rsid w:val="003A2502"/>
    <w:rPr>
      <w:color w:val="800080"/>
      <w:u w:val="single"/>
    </w:rPr>
  </w:style>
  <w:style w:type="paragraph" w:styleId="Footer">
    <w:name w:val="footer"/>
    <w:basedOn w:val="Normal"/>
    <w:link w:val="FooterChar"/>
    <w:rsid w:val="003A2502"/>
    <w:pPr>
      <w:tabs>
        <w:tab w:val="center" w:pos="4320"/>
        <w:tab w:val="right" w:pos="8640"/>
      </w:tabs>
    </w:pPr>
  </w:style>
  <w:style w:type="character" w:customStyle="1" w:styleId="FooterChar">
    <w:name w:val="Footer Char"/>
    <w:basedOn w:val="DefaultParagraphFont"/>
    <w:link w:val="Footer"/>
    <w:rsid w:val="003A2502"/>
    <w:rPr>
      <w:rFonts w:ascii="Times New Roman" w:eastAsia="SimSun" w:hAnsi="Times New Roman" w:cs="Times New Roman"/>
      <w:sz w:val="24"/>
      <w:szCs w:val="24"/>
      <w:lang w:eastAsia="zh-CN"/>
    </w:rPr>
  </w:style>
  <w:style w:type="character" w:styleId="PageNumber">
    <w:name w:val="page number"/>
    <w:basedOn w:val="DefaultParagraphFont"/>
    <w:rsid w:val="003A2502"/>
  </w:style>
  <w:style w:type="paragraph" w:styleId="Header">
    <w:name w:val="header"/>
    <w:basedOn w:val="Normal"/>
    <w:link w:val="HeaderChar"/>
    <w:rsid w:val="003A2502"/>
    <w:pPr>
      <w:tabs>
        <w:tab w:val="center" w:pos="4320"/>
        <w:tab w:val="right" w:pos="8640"/>
      </w:tabs>
    </w:pPr>
  </w:style>
  <w:style w:type="character" w:customStyle="1" w:styleId="HeaderChar">
    <w:name w:val="Header Char"/>
    <w:basedOn w:val="DefaultParagraphFont"/>
    <w:link w:val="Header"/>
    <w:rsid w:val="003A2502"/>
    <w:rPr>
      <w:rFonts w:ascii="Times New Roman" w:eastAsia="SimSun" w:hAnsi="Times New Roman" w:cs="Times New Roman"/>
      <w:sz w:val="24"/>
      <w:szCs w:val="24"/>
      <w:lang w:eastAsia="zh-CN"/>
    </w:rPr>
  </w:style>
  <w:style w:type="paragraph" w:customStyle="1" w:styleId="EndNoteBibliographyTitle">
    <w:name w:val="EndNote Bibliography Title"/>
    <w:basedOn w:val="Normal"/>
    <w:link w:val="EndNoteBibliographyTitleChar"/>
    <w:rsid w:val="003A2502"/>
    <w:pPr>
      <w:jc w:val="center"/>
    </w:pPr>
    <w:rPr>
      <w:noProof/>
    </w:rPr>
  </w:style>
  <w:style w:type="character" w:customStyle="1" w:styleId="EndNoteBibliographyTitleChar">
    <w:name w:val="EndNote Bibliography Title Char"/>
    <w:link w:val="EndNoteBibliographyTitle"/>
    <w:rsid w:val="003A2502"/>
    <w:rPr>
      <w:rFonts w:ascii="Times New Roman" w:eastAsia="SimSun" w:hAnsi="Times New Roman" w:cs="Times New Roman"/>
      <w:noProof/>
      <w:sz w:val="24"/>
      <w:szCs w:val="24"/>
      <w:lang w:eastAsia="zh-CN"/>
    </w:rPr>
  </w:style>
  <w:style w:type="paragraph" w:customStyle="1" w:styleId="EndNoteBibliography">
    <w:name w:val="EndNote Bibliography"/>
    <w:basedOn w:val="Normal"/>
    <w:link w:val="EndNoteBibliographyChar"/>
    <w:rsid w:val="003A2502"/>
    <w:pPr>
      <w:jc w:val="both"/>
    </w:pPr>
    <w:rPr>
      <w:noProof/>
    </w:rPr>
  </w:style>
  <w:style w:type="character" w:customStyle="1" w:styleId="EndNoteBibliographyChar">
    <w:name w:val="EndNote Bibliography Char"/>
    <w:link w:val="EndNoteBibliography"/>
    <w:rsid w:val="003A2502"/>
    <w:rPr>
      <w:rFonts w:ascii="Times New Roman" w:eastAsia="SimSun" w:hAnsi="Times New Roman" w:cs="Times New Roman"/>
      <w:noProof/>
      <w:sz w:val="24"/>
      <w:szCs w:val="24"/>
      <w:lang w:eastAsia="zh-CN"/>
    </w:rPr>
  </w:style>
  <w:style w:type="paragraph" w:styleId="BalloonText">
    <w:name w:val="Balloon Text"/>
    <w:basedOn w:val="Normal"/>
    <w:link w:val="BalloonTextChar"/>
    <w:uiPriority w:val="99"/>
    <w:semiHidden/>
    <w:unhideWhenUsed/>
    <w:rsid w:val="003C6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73"/>
    <w:rPr>
      <w:rFonts w:ascii="Segoe UI" w:eastAsia="SimSu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idaljaradat@naj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8323</Words>
  <Characters>47444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Hameezo</cp:lastModifiedBy>
  <cp:revision>3</cp:revision>
  <cp:lastPrinted>2021-12-13T08:43:00Z</cp:lastPrinted>
  <dcterms:created xsi:type="dcterms:W3CDTF">2021-12-13T08:44:00Z</dcterms:created>
  <dcterms:modified xsi:type="dcterms:W3CDTF">2021-12-20T06:41:00Z</dcterms:modified>
</cp:coreProperties>
</file>