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84AA" w14:textId="77777777" w:rsidR="00133EC6" w:rsidRPr="00133EC6" w:rsidRDefault="00133EC6" w:rsidP="009B5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30653CD6" w14:textId="215FC69A" w:rsidR="005D196D" w:rsidRPr="00DC08D2" w:rsidRDefault="00054647" w:rsidP="009B56DB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DC08D2">
        <w:rPr>
          <w:rFonts w:asciiTheme="majorBidi" w:hAnsiTheme="majorBidi" w:cstheme="majorBidi"/>
          <w:b/>
          <w:bCs/>
          <w:sz w:val="28"/>
          <w:szCs w:val="28"/>
        </w:rPr>
        <w:t>Fady</w:t>
      </w:r>
      <w:proofErr w:type="spellEnd"/>
      <w:r w:rsidRPr="00DC08D2">
        <w:rPr>
          <w:rFonts w:asciiTheme="majorBidi" w:hAnsiTheme="majorBidi" w:cstheme="majorBidi"/>
          <w:b/>
          <w:bCs/>
          <w:sz w:val="28"/>
          <w:szCs w:val="28"/>
        </w:rPr>
        <w:t xml:space="preserve"> M A </w:t>
      </w:r>
      <w:proofErr w:type="spellStart"/>
      <w:r w:rsidRPr="00DC08D2">
        <w:rPr>
          <w:rFonts w:asciiTheme="majorBidi" w:hAnsiTheme="majorBidi" w:cstheme="majorBidi"/>
          <w:b/>
          <w:bCs/>
          <w:sz w:val="28"/>
          <w:szCs w:val="28"/>
        </w:rPr>
        <w:t>Hassouna</w:t>
      </w:r>
      <w:proofErr w:type="spellEnd"/>
    </w:p>
    <w:p w14:paraId="36DB9CFC" w14:textId="629A5195" w:rsidR="005D196D" w:rsidRPr="00DC08D2" w:rsidRDefault="00054647" w:rsidP="009B56DB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Cs/>
        </w:rPr>
      </w:pPr>
      <w:r w:rsidRPr="00DC08D2">
        <w:rPr>
          <w:rFonts w:asciiTheme="majorBidi" w:hAnsiTheme="majorBidi" w:cstheme="majorBidi"/>
          <w:bCs/>
        </w:rPr>
        <w:t>Civil</w:t>
      </w:r>
      <w:r w:rsidR="005D196D" w:rsidRPr="00DC08D2">
        <w:rPr>
          <w:rFonts w:asciiTheme="majorBidi" w:hAnsiTheme="majorBidi" w:cstheme="majorBidi"/>
          <w:bCs/>
        </w:rPr>
        <w:t xml:space="preserve"> Engineering Department, An-Najah National University, Nablus, Palestine</w:t>
      </w:r>
    </w:p>
    <w:p w14:paraId="626000E1" w14:textId="5538AB4D" w:rsidR="009B56DB" w:rsidRDefault="005D196D" w:rsidP="009B56DB">
      <w:pPr>
        <w:autoSpaceDE w:val="0"/>
        <w:autoSpaceDN w:val="0"/>
        <w:adjustRightInd w:val="0"/>
        <w:spacing w:after="0"/>
        <w:jc w:val="center"/>
        <w:rPr>
          <w:rStyle w:val="Hyperlink"/>
          <w:rFonts w:asciiTheme="majorBidi" w:hAnsiTheme="majorBidi" w:cstheme="majorBidi"/>
        </w:rPr>
      </w:pPr>
      <w:r w:rsidRPr="00DC08D2">
        <w:rPr>
          <w:rFonts w:asciiTheme="majorBidi" w:hAnsiTheme="majorBidi" w:cstheme="majorBidi"/>
        </w:rPr>
        <w:t xml:space="preserve">E-mail: </w:t>
      </w:r>
      <w:hyperlink r:id="rId8" w:history="1">
        <w:r w:rsidR="00054647" w:rsidRPr="00DC08D2">
          <w:rPr>
            <w:rStyle w:val="Hyperlink"/>
            <w:rFonts w:asciiTheme="majorBidi" w:hAnsiTheme="majorBidi" w:cstheme="majorBidi"/>
          </w:rPr>
          <w:t>fady.h@najah.edu</w:t>
        </w:r>
      </w:hyperlink>
    </w:p>
    <w:p w14:paraId="22222EB7" w14:textId="5D536018" w:rsidR="005D196D" w:rsidRPr="00DC08D2" w:rsidRDefault="009B56DB" w:rsidP="009B56DB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</w:rPr>
        <w:t>E-mail: 22fady@gmail.com</w:t>
      </w:r>
    </w:p>
    <w:p w14:paraId="1466DAAE" w14:textId="77777777" w:rsidR="005D196D" w:rsidRPr="00DC08D2" w:rsidRDefault="005D196D" w:rsidP="00527CCA">
      <w:pPr>
        <w:pBdr>
          <w:bottom w:val="single" w:sz="6" w:space="0" w:color="auto"/>
        </w:pBd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1"/>
          <w:szCs w:val="21"/>
        </w:rPr>
      </w:pPr>
    </w:p>
    <w:p w14:paraId="48E00187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80D8E29" w14:textId="4D9A06D1" w:rsidR="005D196D" w:rsidRDefault="005D196D" w:rsidP="00E949F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CURRENT POSITION</w:t>
      </w:r>
    </w:p>
    <w:p w14:paraId="64FFDCFF" w14:textId="3BAF353F" w:rsidR="00E949FE" w:rsidRPr="00E949FE" w:rsidRDefault="00E949FE" w:rsidP="00E949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49FE">
        <w:rPr>
          <w:rFonts w:asciiTheme="majorBidi" w:hAnsiTheme="majorBidi" w:cstheme="majorBidi"/>
          <w:b/>
          <w:bCs/>
          <w:sz w:val="24"/>
          <w:szCs w:val="24"/>
        </w:rPr>
        <w:t>Head of Natural Sciences Department, Faculty of Graduate Studies,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An-</w:t>
      </w:r>
      <w:proofErr w:type="spellStart"/>
      <w:r w:rsidRPr="00E949FE">
        <w:rPr>
          <w:rFonts w:asciiTheme="majorBidi" w:hAnsiTheme="majorBidi" w:cstheme="majorBidi"/>
          <w:b/>
          <w:bCs/>
          <w:sz w:val="24"/>
          <w:szCs w:val="24"/>
        </w:rPr>
        <w:t>Najah</w:t>
      </w:r>
      <w:proofErr w:type="spellEnd"/>
      <w:r w:rsidRPr="00E949FE">
        <w:rPr>
          <w:rFonts w:asciiTheme="majorBidi" w:hAnsiTheme="majorBidi" w:cstheme="majorBidi"/>
          <w:b/>
          <w:bCs/>
          <w:sz w:val="24"/>
          <w:szCs w:val="24"/>
        </w:rPr>
        <w:t xml:space="preserve"> Na</w:t>
      </w:r>
      <w:r w:rsidR="007C60BE">
        <w:rPr>
          <w:rFonts w:asciiTheme="majorBidi" w:hAnsiTheme="majorBidi" w:cstheme="majorBidi"/>
          <w:b/>
          <w:bCs/>
          <w:sz w:val="24"/>
          <w:szCs w:val="24"/>
        </w:rPr>
        <w:t>tional University,</w:t>
      </w:r>
      <w:r w:rsidR="007C60BE" w:rsidRPr="00E949F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7C60BE" w:rsidRPr="00E949FE">
        <w:rPr>
          <w:rFonts w:asciiTheme="majorBidi" w:hAnsiTheme="majorBidi" w:cstheme="majorBidi"/>
          <w:b/>
          <w:bCs/>
          <w:sz w:val="24"/>
          <w:szCs w:val="24"/>
        </w:rPr>
        <w:t>September</w:t>
      </w:r>
      <w:proofErr w:type="gramEnd"/>
      <w:r w:rsidRPr="00E949FE">
        <w:rPr>
          <w:rFonts w:asciiTheme="majorBidi" w:hAnsiTheme="majorBidi" w:cstheme="majorBidi"/>
          <w:b/>
          <w:bCs/>
          <w:sz w:val="24"/>
          <w:szCs w:val="24"/>
        </w:rPr>
        <w:t xml:space="preserve"> 2021 – Present. </w:t>
      </w:r>
    </w:p>
    <w:p w14:paraId="29044C5B" w14:textId="77777777" w:rsidR="00E949FE" w:rsidRPr="00DC08D2" w:rsidRDefault="00E949FE" w:rsidP="00E949F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1"/>
          <w:szCs w:val="21"/>
        </w:rPr>
      </w:pPr>
    </w:p>
    <w:p w14:paraId="7B138EF6" w14:textId="55D826ED" w:rsidR="005D196D" w:rsidRPr="00E949FE" w:rsidRDefault="00054647" w:rsidP="00E949F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49FE">
        <w:rPr>
          <w:rFonts w:asciiTheme="majorBidi" w:hAnsiTheme="majorBidi" w:cstheme="majorBidi"/>
          <w:b/>
          <w:bCs/>
          <w:sz w:val="24"/>
          <w:szCs w:val="24"/>
        </w:rPr>
        <w:t xml:space="preserve">Assistant Professor at Civil </w:t>
      </w:r>
      <w:r w:rsidR="004D1634" w:rsidRPr="00E949FE">
        <w:rPr>
          <w:rFonts w:asciiTheme="majorBidi" w:hAnsiTheme="majorBidi" w:cstheme="majorBidi"/>
          <w:b/>
          <w:bCs/>
          <w:sz w:val="24"/>
          <w:szCs w:val="24"/>
        </w:rPr>
        <w:t>Engineering Department</w:t>
      </w:r>
      <w:r w:rsidR="00E949FE">
        <w:rPr>
          <w:rFonts w:asciiTheme="majorBidi" w:hAnsiTheme="majorBidi" w:cstheme="majorBidi"/>
          <w:b/>
          <w:bCs/>
          <w:sz w:val="24"/>
          <w:szCs w:val="24"/>
        </w:rPr>
        <w:t>, An-</w:t>
      </w:r>
      <w:proofErr w:type="spellStart"/>
      <w:r w:rsidR="005D196D" w:rsidRPr="00E949FE">
        <w:rPr>
          <w:rFonts w:asciiTheme="majorBidi" w:hAnsiTheme="majorBidi" w:cstheme="majorBidi"/>
          <w:b/>
          <w:bCs/>
          <w:sz w:val="24"/>
          <w:szCs w:val="24"/>
        </w:rPr>
        <w:t>Najah</w:t>
      </w:r>
      <w:proofErr w:type="spellEnd"/>
      <w:r w:rsidR="005D196D" w:rsidRPr="00E949FE">
        <w:rPr>
          <w:rFonts w:asciiTheme="majorBidi" w:hAnsiTheme="majorBidi" w:cstheme="majorBidi"/>
          <w:b/>
          <w:bCs/>
          <w:sz w:val="24"/>
          <w:szCs w:val="24"/>
        </w:rPr>
        <w:t xml:space="preserve"> National University, September 201</w:t>
      </w:r>
      <w:r w:rsidRPr="00E949FE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5D196D" w:rsidRPr="00E949FE">
        <w:rPr>
          <w:rFonts w:asciiTheme="majorBidi" w:hAnsiTheme="majorBidi" w:cstheme="majorBidi"/>
          <w:b/>
          <w:bCs/>
          <w:sz w:val="24"/>
          <w:szCs w:val="24"/>
        </w:rPr>
        <w:t xml:space="preserve"> – Present</w:t>
      </w:r>
      <w:r w:rsidR="00E949FE" w:rsidRPr="00E949F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8606BED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661946FA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EDUCATION</w:t>
      </w:r>
    </w:p>
    <w:p w14:paraId="72C4C387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018E02AA" w14:textId="0C80D1ED" w:rsidR="005D196D" w:rsidRPr="00E949FE" w:rsidRDefault="005D196D" w:rsidP="00527C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949FE">
        <w:rPr>
          <w:rFonts w:asciiTheme="majorBidi" w:hAnsiTheme="majorBidi" w:cstheme="majorBidi"/>
        </w:rPr>
        <w:t xml:space="preserve">• </w:t>
      </w:r>
      <w:r w:rsidRPr="00E949FE">
        <w:rPr>
          <w:rFonts w:asciiTheme="majorBidi" w:hAnsiTheme="majorBidi" w:cstheme="majorBidi"/>
          <w:sz w:val="24"/>
          <w:szCs w:val="24"/>
        </w:rPr>
        <w:t xml:space="preserve">PhD. </w:t>
      </w:r>
      <w:r w:rsidR="00054647" w:rsidRPr="00E949FE">
        <w:rPr>
          <w:rFonts w:asciiTheme="majorBidi" w:hAnsiTheme="majorBidi" w:cstheme="majorBidi"/>
          <w:sz w:val="24"/>
          <w:szCs w:val="24"/>
        </w:rPr>
        <w:t>Transportation</w:t>
      </w:r>
      <w:r w:rsidRPr="00E949FE">
        <w:rPr>
          <w:rFonts w:asciiTheme="majorBidi" w:hAnsiTheme="majorBidi" w:cstheme="majorBidi"/>
          <w:sz w:val="24"/>
          <w:szCs w:val="24"/>
        </w:rPr>
        <w:t xml:space="preserve"> Engineering, </w:t>
      </w:r>
      <w:r w:rsidR="00054647" w:rsidRPr="00E949FE">
        <w:rPr>
          <w:rFonts w:asciiTheme="majorBidi" w:hAnsiTheme="majorBidi" w:cstheme="majorBidi"/>
          <w:sz w:val="24"/>
          <w:szCs w:val="24"/>
        </w:rPr>
        <w:t>Korea Maritime University</w:t>
      </w:r>
      <w:r w:rsidRPr="00E949FE">
        <w:rPr>
          <w:rFonts w:asciiTheme="majorBidi" w:hAnsiTheme="majorBidi" w:cstheme="majorBidi"/>
          <w:sz w:val="24"/>
          <w:szCs w:val="24"/>
        </w:rPr>
        <w:t xml:space="preserve">, </w:t>
      </w:r>
      <w:r w:rsidR="00054647" w:rsidRPr="00E949FE">
        <w:rPr>
          <w:rFonts w:asciiTheme="majorBidi" w:hAnsiTheme="majorBidi" w:cstheme="majorBidi"/>
          <w:sz w:val="24"/>
          <w:szCs w:val="24"/>
        </w:rPr>
        <w:t>South Korea</w:t>
      </w:r>
      <w:r w:rsidRPr="00E949FE">
        <w:rPr>
          <w:rFonts w:asciiTheme="majorBidi" w:hAnsiTheme="majorBidi" w:cstheme="majorBidi"/>
          <w:sz w:val="24"/>
          <w:szCs w:val="24"/>
        </w:rPr>
        <w:t xml:space="preserve">, </w:t>
      </w:r>
      <w:r w:rsidR="00054647" w:rsidRPr="00E949FE">
        <w:rPr>
          <w:rFonts w:asciiTheme="majorBidi" w:hAnsiTheme="majorBidi" w:cstheme="majorBidi"/>
          <w:sz w:val="24"/>
          <w:szCs w:val="24"/>
        </w:rPr>
        <w:t>2010</w:t>
      </w:r>
      <w:r w:rsidRPr="00E949FE">
        <w:rPr>
          <w:rFonts w:asciiTheme="majorBidi" w:hAnsiTheme="majorBidi" w:cstheme="majorBidi"/>
          <w:sz w:val="24"/>
          <w:szCs w:val="24"/>
        </w:rPr>
        <w:t xml:space="preserve"> </w:t>
      </w:r>
      <w:r w:rsidR="00054647" w:rsidRPr="00E949FE">
        <w:rPr>
          <w:rFonts w:asciiTheme="majorBidi" w:hAnsiTheme="majorBidi" w:cstheme="majorBidi"/>
          <w:sz w:val="24"/>
          <w:szCs w:val="24"/>
        </w:rPr>
        <w:t>– 2013</w:t>
      </w:r>
    </w:p>
    <w:p w14:paraId="30A739F4" w14:textId="7105B249" w:rsidR="005D196D" w:rsidRPr="00E949FE" w:rsidRDefault="005D196D" w:rsidP="00527C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949FE">
        <w:rPr>
          <w:rFonts w:asciiTheme="majorBidi" w:hAnsiTheme="majorBidi" w:cstheme="majorBidi"/>
          <w:sz w:val="24"/>
          <w:szCs w:val="24"/>
        </w:rPr>
        <w:t xml:space="preserve">• MSc. </w:t>
      </w:r>
      <w:r w:rsidR="00054647" w:rsidRPr="00E949FE">
        <w:rPr>
          <w:rFonts w:asciiTheme="majorBidi" w:hAnsiTheme="majorBidi" w:cstheme="majorBidi"/>
          <w:sz w:val="24"/>
          <w:szCs w:val="24"/>
        </w:rPr>
        <w:t xml:space="preserve">Transportation </w:t>
      </w:r>
      <w:r w:rsidR="004D1634" w:rsidRPr="00E949FE">
        <w:rPr>
          <w:rFonts w:asciiTheme="majorBidi" w:hAnsiTheme="majorBidi" w:cstheme="majorBidi"/>
          <w:sz w:val="24"/>
          <w:szCs w:val="24"/>
        </w:rPr>
        <w:t>Engineering</w:t>
      </w:r>
      <w:r w:rsidRPr="00E949FE">
        <w:rPr>
          <w:rFonts w:asciiTheme="majorBidi" w:hAnsiTheme="majorBidi" w:cstheme="majorBidi"/>
          <w:sz w:val="24"/>
          <w:szCs w:val="24"/>
        </w:rPr>
        <w:t xml:space="preserve">, </w:t>
      </w:r>
      <w:r w:rsidR="00054647" w:rsidRPr="00E949FE">
        <w:rPr>
          <w:rFonts w:asciiTheme="majorBidi" w:hAnsiTheme="majorBidi" w:cstheme="majorBidi"/>
          <w:sz w:val="24"/>
          <w:szCs w:val="24"/>
        </w:rPr>
        <w:t>Korea Maritime University</w:t>
      </w:r>
      <w:r w:rsidRPr="00E949FE">
        <w:rPr>
          <w:rFonts w:asciiTheme="majorBidi" w:hAnsiTheme="majorBidi" w:cstheme="majorBidi"/>
          <w:sz w:val="24"/>
          <w:szCs w:val="24"/>
        </w:rPr>
        <w:t>,</w:t>
      </w:r>
      <w:r w:rsidRPr="00E949F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054647" w:rsidRPr="00E949FE">
        <w:rPr>
          <w:rFonts w:asciiTheme="majorBidi" w:hAnsiTheme="majorBidi" w:cstheme="majorBidi"/>
          <w:iCs/>
          <w:sz w:val="24"/>
          <w:szCs w:val="24"/>
        </w:rPr>
        <w:t>South Korea</w:t>
      </w:r>
      <w:r w:rsidRPr="00E949FE">
        <w:rPr>
          <w:rFonts w:asciiTheme="majorBidi" w:hAnsiTheme="majorBidi" w:cstheme="majorBidi"/>
          <w:iCs/>
          <w:sz w:val="24"/>
          <w:szCs w:val="24"/>
        </w:rPr>
        <w:t>,</w:t>
      </w:r>
      <w:r w:rsidRPr="00E949F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949FE">
        <w:rPr>
          <w:rFonts w:asciiTheme="majorBidi" w:hAnsiTheme="majorBidi" w:cstheme="majorBidi"/>
          <w:sz w:val="24"/>
          <w:szCs w:val="24"/>
        </w:rPr>
        <w:t>2</w:t>
      </w:r>
      <w:r w:rsidR="00054647" w:rsidRPr="00E949FE">
        <w:rPr>
          <w:rFonts w:asciiTheme="majorBidi" w:hAnsiTheme="majorBidi" w:cstheme="majorBidi"/>
          <w:sz w:val="24"/>
          <w:szCs w:val="24"/>
        </w:rPr>
        <w:t>005</w:t>
      </w:r>
      <w:r w:rsidRPr="00E949FE">
        <w:rPr>
          <w:rFonts w:asciiTheme="majorBidi" w:hAnsiTheme="majorBidi" w:cstheme="majorBidi"/>
          <w:sz w:val="24"/>
          <w:szCs w:val="24"/>
        </w:rPr>
        <w:t xml:space="preserve"> –200</w:t>
      </w:r>
      <w:r w:rsidR="00054647" w:rsidRPr="00E949FE">
        <w:rPr>
          <w:rFonts w:asciiTheme="majorBidi" w:hAnsiTheme="majorBidi" w:cstheme="majorBidi"/>
          <w:sz w:val="24"/>
          <w:szCs w:val="24"/>
        </w:rPr>
        <w:t>7</w:t>
      </w:r>
    </w:p>
    <w:p w14:paraId="3C6AA8CF" w14:textId="77777777" w:rsidR="00882F68" w:rsidRPr="00E949FE" w:rsidRDefault="00312B0D" w:rsidP="00882F6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E949FE">
        <w:rPr>
          <w:rFonts w:asciiTheme="majorBidi" w:hAnsiTheme="majorBidi" w:cstheme="majorBidi"/>
          <w:sz w:val="24"/>
          <w:szCs w:val="24"/>
        </w:rPr>
        <w:t xml:space="preserve">• Post Graduate Diploma. International Transportation and Logistics, Norwegian </w:t>
      </w:r>
    </w:p>
    <w:p w14:paraId="529FF1B0" w14:textId="1858AEEA" w:rsidR="00312B0D" w:rsidRPr="00E949FE" w:rsidRDefault="00882F68" w:rsidP="00882F6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E949FE">
        <w:rPr>
          <w:rFonts w:asciiTheme="majorBidi" w:hAnsiTheme="majorBidi" w:cstheme="majorBidi"/>
          <w:sz w:val="24"/>
          <w:szCs w:val="24"/>
        </w:rPr>
        <w:t xml:space="preserve">   </w:t>
      </w:r>
      <w:r w:rsidR="00312B0D" w:rsidRPr="00E949FE">
        <w:rPr>
          <w:rFonts w:asciiTheme="majorBidi" w:hAnsiTheme="majorBidi" w:cstheme="majorBidi"/>
          <w:sz w:val="24"/>
          <w:szCs w:val="24"/>
        </w:rPr>
        <w:t>Shipping</w:t>
      </w:r>
      <w:r w:rsidRPr="00E949FE">
        <w:rPr>
          <w:rFonts w:asciiTheme="majorBidi" w:hAnsiTheme="majorBidi" w:cstheme="majorBidi"/>
          <w:sz w:val="24"/>
          <w:szCs w:val="24"/>
        </w:rPr>
        <w:t xml:space="preserve"> </w:t>
      </w:r>
      <w:r w:rsidR="00312B0D" w:rsidRPr="00E949FE">
        <w:rPr>
          <w:rFonts w:asciiTheme="majorBidi" w:hAnsiTheme="majorBidi" w:cstheme="majorBidi"/>
          <w:sz w:val="24"/>
          <w:szCs w:val="24"/>
        </w:rPr>
        <w:t>Academy</w:t>
      </w:r>
      <w:r w:rsidRPr="00E949FE">
        <w:rPr>
          <w:rFonts w:asciiTheme="majorBidi" w:hAnsiTheme="majorBidi" w:cstheme="majorBidi"/>
          <w:sz w:val="24"/>
          <w:szCs w:val="24"/>
        </w:rPr>
        <w:t xml:space="preserve"> </w:t>
      </w:r>
      <w:r w:rsidR="00312B0D" w:rsidRPr="00E949FE">
        <w:rPr>
          <w:rFonts w:asciiTheme="majorBidi" w:hAnsiTheme="majorBidi" w:cstheme="majorBidi"/>
          <w:sz w:val="24"/>
          <w:szCs w:val="24"/>
        </w:rPr>
        <w:t>and Arab Academy, Norway and Egypt, 2004-2005.</w:t>
      </w:r>
    </w:p>
    <w:p w14:paraId="1A671A03" w14:textId="59401A75" w:rsidR="005D196D" w:rsidRPr="00E949FE" w:rsidRDefault="005D196D" w:rsidP="00527CCA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  <w:r w:rsidRPr="00E949FE">
        <w:rPr>
          <w:rFonts w:asciiTheme="majorBidi" w:hAnsiTheme="majorBidi" w:cstheme="majorBidi"/>
          <w:sz w:val="24"/>
          <w:szCs w:val="24"/>
        </w:rPr>
        <w:t xml:space="preserve">• BSc. </w:t>
      </w:r>
      <w:r w:rsidR="004D1634" w:rsidRPr="00E949FE">
        <w:rPr>
          <w:rFonts w:asciiTheme="majorBidi" w:hAnsiTheme="majorBidi" w:cstheme="majorBidi"/>
          <w:sz w:val="24"/>
          <w:szCs w:val="24"/>
        </w:rPr>
        <w:t>Civil Engineering</w:t>
      </w:r>
      <w:r w:rsidRPr="00E949FE">
        <w:rPr>
          <w:rFonts w:asciiTheme="majorBidi" w:hAnsiTheme="majorBidi" w:cstheme="majorBidi"/>
          <w:sz w:val="24"/>
          <w:szCs w:val="24"/>
        </w:rPr>
        <w:t xml:space="preserve">, </w:t>
      </w:r>
      <w:r w:rsidR="00054647" w:rsidRPr="00E949FE">
        <w:rPr>
          <w:rFonts w:asciiTheme="majorBidi" w:hAnsiTheme="majorBidi" w:cstheme="majorBidi"/>
          <w:sz w:val="24"/>
          <w:szCs w:val="24"/>
        </w:rPr>
        <w:t>An-Najah National University</w:t>
      </w:r>
      <w:r w:rsidRPr="00E949FE">
        <w:rPr>
          <w:rFonts w:asciiTheme="majorBidi" w:hAnsiTheme="majorBidi" w:cstheme="majorBidi"/>
          <w:sz w:val="24"/>
          <w:szCs w:val="24"/>
        </w:rPr>
        <w:t>, Pa</w:t>
      </w:r>
      <w:r w:rsidR="00FC4EC3" w:rsidRPr="00E949FE">
        <w:rPr>
          <w:rFonts w:asciiTheme="majorBidi" w:hAnsiTheme="majorBidi" w:cstheme="majorBidi"/>
          <w:sz w:val="24"/>
          <w:szCs w:val="24"/>
        </w:rPr>
        <w:t>lestine</w:t>
      </w:r>
      <w:r w:rsidRPr="00E949FE">
        <w:rPr>
          <w:rFonts w:asciiTheme="majorBidi" w:hAnsiTheme="majorBidi" w:cstheme="majorBidi"/>
          <w:sz w:val="24"/>
          <w:szCs w:val="24"/>
        </w:rPr>
        <w:t>, 199</w:t>
      </w:r>
      <w:r w:rsidR="00FC4EC3" w:rsidRPr="00E949FE">
        <w:rPr>
          <w:rFonts w:asciiTheme="majorBidi" w:hAnsiTheme="majorBidi" w:cstheme="majorBidi"/>
          <w:sz w:val="24"/>
          <w:szCs w:val="24"/>
        </w:rPr>
        <w:t>9</w:t>
      </w:r>
      <w:r w:rsidRPr="00E949FE">
        <w:rPr>
          <w:rFonts w:asciiTheme="majorBidi" w:hAnsiTheme="majorBidi" w:cstheme="majorBidi"/>
          <w:sz w:val="24"/>
          <w:szCs w:val="24"/>
        </w:rPr>
        <w:t xml:space="preserve"> –</w:t>
      </w:r>
      <w:r w:rsidRPr="00E949FE">
        <w:rPr>
          <w:rFonts w:asciiTheme="majorBidi" w:hAnsiTheme="majorBidi" w:cstheme="majorBidi"/>
        </w:rPr>
        <w:t xml:space="preserve"> 200</w:t>
      </w:r>
      <w:r w:rsidR="00FC4EC3" w:rsidRPr="00E949FE">
        <w:rPr>
          <w:rFonts w:asciiTheme="majorBidi" w:hAnsiTheme="majorBidi" w:cstheme="majorBidi"/>
        </w:rPr>
        <w:t>4</w:t>
      </w:r>
    </w:p>
    <w:p w14:paraId="005DACCD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4BAE16E" w14:textId="44B5F9BF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WORK EXPERIENCE</w:t>
      </w:r>
      <w:r w:rsidR="00A859AE"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</w:t>
      </w:r>
    </w:p>
    <w:p w14:paraId="30671234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1"/>
          <w:szCs w:val="21"/>
        </w:rPr>
      </w:pPr>
    </w:p>
    <w:p w14:paraId="3A02A5A5" w14:textId="77777777" w:rsidR="00E949FE" w:rsidRPr="00E949FE" w:rsidRDefault="00E949FE" w:rsidP="00E949F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949FE">
        <w:rPr>
          <w:rFonts w:asciiTheme="majorBidi" w:hAnsiTheme="majorBidi" w:cstheme="majorBidi"/>
          <w:sz w:val="24"/>
          <w:szCs w:val="24"/>
        </w:rPr>
        <w:t xml:space="preserve">Head of Natural Sciences Department, Faculty of Graduate Studies, </w:t>
      </w:r>
      <w:proofErr w:type="gramStart"/>
      <w:r w:rsidRPr="00E949FE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E949FE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E949FE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E949FE">
        <w:rPr>
          <w:rFonts w:asciiTheme="majorBidi" w:hAnsiTheme="majorBidi" w:cstheme="majorBidi"/>
          <w:sz w:val="24"/>
          <w:szCs w:val="24"/>
        </w:rPr>
        <w:t xml:space="preserve"> National University, September 2021 – Present. </w:t>
      </w:r>
    </w:p>
    <w:p w14:paraId="03D26894" w14:textId="77777777" w:rsidR="00E949FE" w:rsidRPr="00E949FE" w:rsidRDefault="00E949F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14:paraId="7D322390" w14:textId="34F72B8D" w:rsidR="005D196D" w:rsidRPr="00E949FE" w:rsidRDefault="005D196D" w:rsidP="00E949F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E949FE">
        <w:rPr>
          <w:rFonts w:asciiTheme="majorBidi" w:hAnsiTheme="majorBidi" w:cstheme="majorBidi"/>
          <w:sz w:val="24"/>
          <w:szCs w:val="24"/>
        </w:rPr>
        <w:t xml:space="preserve">Assistant Professor, </w:t>
      </w:r>
      <w:r w:rsidR="00312B0D" w:rsidRPr="00E949FE">
        <w:rPr>
          <w:rFonts w:asciiTheme="majorBidi" w:hAnsiTheme="majorBidi" w:cstheme="majorBidi"/>
          <w:sz w:val="24"/>
          <w:szCs w:val="24"/>
        </w:rPr>
        <w:t>Civil</w:t>
      </w:r>
      <w:r w:rsidRPr="00E949FE">
        <w:rPr>
          <w:rFonts w:asciiTheme="majorBidi" w:hAnsiTheme="majorBidi" w:cstheme="majorBidi"/>
          <w:sz w:val="24"/>
          <w:szCs w:val="24"/>
        </w:rPr>
        <w:t xml:space="preserve"> Engineering Department, An-Najah National University, Nablus, West Bank, Palestine. August 201</w:t>
      </w:r>
      <w:r w:rsidR="00312B0D" w:rsidRPr="00E949FE">
        <w:rPr>
          <w:rFonts w:asciiTheme="majorBidi" w:hAnsiTheme="majorBidi" w:cstheme="majorBidi"/>
          <w:sz w:val="24"/>
          <w:szCs w:val="24"/>
        </w:rPr>
        <w:t>4</w:t>
      </w:r>
      <w:r w:rsidRPr="00E949FE">
        <w:rPr>
          <w:rFonts w:asciiTheme="majorBidi" w:hAnsiTheme="majorBidi" w:cstheme="majorBidi"/>
          <w:sz w:val="24"/>
          <w:szCs w:val="24"/>
        </w:rPr>
        <w:t xml:space="preserve"> - Present.</w:t>
      </w:r>
    </w:p>
    <w:p w14:paraId="078B40E1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26E1A47D" w14:textId="6B828C79" w:rsidR="007360ED" w:rsidRPr="00DC08D2" w:rsidRDefault="00A859A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CERTIFICATIONS OR PROFESSIONAL REGISTRATIONS</w:t>
      </w:r>
    </w:p>
    <w:p w14:paraId="624692B0" w14:textId="77777777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Member, American Society of Civil Engineering (ASCE), USA, since 2015.</w:t>
      </w:r>
    </w:p>
    <w:p w14:paraId="4876632C" w14:textId="598D0C94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Member, Institute of Transportation Engineers (ITE), USA, since 2014.</w:t>
      </w:r>
    </w:p>
    <w:p w14:paraId="128FDFCF" w14:textId="556B19C2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Member, Korean Engineers Association, since 2011.</w:t>
      </w:r>
    </w:p>
    <w:p w14:paraId="00C764C8" w14:textId="77777777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Member, Jordanian Engineers Association, since 2005.</w:t>
      </w:r>
    </w:p>
    <w:p w14:paraId="7C71FF4E" w14:textId="77777777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Member, Palestinian Engineers Association, since 2004.</w:t>
      </w:r>
    </w:p>
    <w:p w14:paraId="68AC3846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63FD9945" w14:textId="77777777" w:rsidR="00E949FE" w:rsidRDefault="00E949F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12EDCC34" w14:textId="77777777" w:rsidR="00E949FE" w:rsidRDefault="00E949F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47BF9C17" w14:textId="77777777" w:rsidR="00E949FE" w:rsidRDefault="00E949F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31F7CD8A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lastRenderedPageBreak/>
        <w:t>COMPUTER SKILLS</w:t>
      </w:r>
    </w:p>
    <w:p w14:paraId="0A95077F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u w:val="thick"/>
        </w:rPr>
      </w:pPr>
    </w:p>
    <w:p w14:paraId="124D36E1" w14:textId="04A8BEFB" w:rsidR="005D196D" w:rsidRPr="00DC08D2" w:rsidRDefault="004D1634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 xml:space="preserve">Traffic </w:t>
      </w:r>
      <w:r w:rsidR="00335A38" w:rsidRPr="00DC08D2">
        <w:rPr>
          <w:rFonts w:asciiTheme="majorBidi" w:hAnsiTheme="majorBidi" w:cstheme="majorBidi"/>
          <w:bCs/>
          <w:sz w:val="24"/>
          <w:szCs w:val="24"/>
        </w:rPr>
        <w:t>a</w:t>
      </w:r>
      <w:r w:rsidRPr="00DC08D2">
        <w:rPr>
          <w:rFonts w:asciiTheme="majorBidi" w:hAnsiTheme="majorBidi" w:cstheme="majorBidi"/>
          <w:bCs/>
          <w:sz w:val="24"/>
          <w:szCs w:val="24"/>
        </w:rPr>
        <w:t xml:space="preserve">nalysis </w:t>
      </w:r>
      <w:r w:rsidR="00335A38" w:rsidRPr="00DC08D2">
        <w:rPr>
          <w:rFonts w:asciiTheme="majorBidi" w:hAnsiTheme="majorBidi" w:cstheme="majorBidi"/>
          <w:bCs/>
          <w:sz w:val="24"/>
          <w:szCs w:val="24"/>
        </w:rPr>
        <w:t>s</w:t>
      </w:r>
      <w:r w:rsidR="00E949FE">
        <w:rPr>
          <w:rFonts w:asciiTheme="majorBidi" w:hAnsiTheme="majorBidi" w:cstheme="majorBidi"/>
          <w:bCs/>
          <w:sz w:val="24"/>
          <w:szCs w:val="24"/>
        </w:rPr>
        <w:t>oftware (</w:t>
      </w:r>
      <w:proofErr w:type="spellStart"/>
      <w:r w:rsidR="00E949FE">
        <w:rPr>
          <w:rFonts w:asciiTheme="majorBidi" w:hAnsiTheme="majorBidi" w:cstheme="majorBidi"/>
          <w:bCs/>
          <w:sz w:val="24"/>
          <w:szCs w:val="24"/>
        </w:rPr>
        <w:t>Synchro</w:t>
      </w:r>
      <w:proofErr w:type="spellEnd"/>
      <w:r w:rsidR="005D196D"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373F21DE" w14:textId="3E422B1B" w:rsidR="005D196D" w:rsidRPr="00DC08D2" w:rsidRDefault="005D196D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Statistical software (</w:t>
      </w:r>
      <w:r w:rsidR="00E95E18" w:rsidRPr="00DC08D2">
        <w:rPr>
          <w:rFonts w:asciiTheme="majorBidi" w:hAnsiTheme="majorBidi" w:cstheme="majorBidi"/>
          <w:bCs/>
          <w:sz w:val="24"/>
          <w:szCs w:val="24"/>
        </w:rPr>
        <w:t>IBM</w:t>
      </w:r>
      <w:r w:rsidR="004D1634" w:rsidRPr="00DC08D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C08D2">
        <w:rPr>
          <w:rFonts w:asciiTheme="majorBidi" w:hAnsiTheme="majorBidi" w:cstheme="majorBidi"/>
          <w:bCs/>
          <w:sz w:val="24"/>
          <w:szCs w:val="24"/>
        </w:rPr>
        <w:t>SPSS,</w:t>
      </w:r>
      <w:r w:rsidR="004D1634" w:rsidRPr="00DC08D2">
        <w:rPr>
          <w:rFonts w:asciiTheme="majorBidi" w:hAnsiTheme="majorBidi" w:cstheme="majorBidi"/>
          <w:bCs/>
          <w:sz w:val="24"/>
          <w:szCs w:val="24"/>
        </w:rPr>
        <w:t xml:space="preserve"> Microsoft Excel</w:t>
      </w:r>
      <w:r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0C030A1C" w14:textId="694EB01A" w:rsidR="005D196D" w:rsidRPr="00DC08D2" w:rsidRDefault="00E95E18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GIS</w:t>
      </w:r>
      <w:r w:rsidR="005D196D" w:rsidRPr="00DC08D2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DC08D2">
        <w:rPr>
          <w:rFonts w:asciiTheme="majorBidi" w:hAnsiTheme="majorBidi" w:cstheme="majorBidi"/>
          <w:bCs/>
          <w:sz w:val="24"/>
          <w:szCs w:val="24"/>
        </w:rPr>
        <w:t>ArcGIS</w:t>
      </w:r>
      <w:r w:rsidR="005D196D"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0AC6B6A2" w14:textId="63B501C1" w:rsidR="00DD4819" w:rsidRPr="00DC08D2" w:rsidRDefault="00696E7F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Highway geometric design (</w:t>
      </w:r>
      <w:r w:rsidR="00882F68" w:rsidRPr="00DC08D2">
        <w:rPr>
          <w:rFonts w:asciiTheme="majorBidi" w:hAnsiTheme="majorBidi" w:cstheme="majorBidi"/>
          <w:bCs/>
          <w:sz w:val="24"/>
          <w:szCs w:val="24"/>
        </w:rPr>
        <w:t>C</w:t>
      </w:r>
      <w:r w:rsidRPr="00DC08D2">
        <w:rPr>
          <w:rFonts w:asciiTheme="majorBidi" w:hAnsiTheme="majorBidi" w:cstheme="majorBidi"/>
          <w:bCs/>
          <w:sz w:val="24"/>
          <w:szCs w:val="24"/>
        </w:rPr>
        <w:t>ivil 3D)</w:t>
      </w:r>
    </w:p>
    <w:p w14:paraId="3B39B7FD" w14:textId="4FC04276" w:rsidR="007B4968" w:rsidRPr="00DC08D2" w:rsidRDefault="007B4968" w:rsidP="007B496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Database Management (MYSQL)</w:t>
      </w:r>
    </w:p>
    <w:p w14:paraId="0DB329F6" w14:textId="002B9349" w:rsidR="00DD4819" w:rsidRPr="00DC08D2" w:rsidRDefault="00DD4819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Computer programming using</w:t>
      </w:r>
      <w:r w:rsidR="007B4968" w:rsidRPr="00DC08D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949FE">
        <w:rPr>
          <w:rFonts w:asciiTheme="majorBidi" w:hAnsiTheme="majorBidi" w:cstheme="majorBidi"/>
          <w:bCs/>
          <w:sz w:val="24"/>
          <w:szCs w:val="24"/>
        </w:rPr>
        <w:t xml:space="preserve">R language, </w:t>
      </w:r>
      <w:r w:rsidR="007C60BE">
        <w:rPr>
          <w:rFonts w:asciiTheme="majorBidi" w:hAnsiTheme="majorBidi" w:cstheme="majorBidi"/>
          <w:bCs/>
          <w:sz w:val="24"/>
          <w:szCs w:val="24"/>
        </w:rPr>
        <w:t xml:space="preserve">Visual C++, </w:t>
      </w:r>
      <w:r w:rsidR="00E949FE">
        <w:rPr>
          <w:rFonts w:asciiTheme="majorBidi" w:hAnsiTheme="majorBidi" w:cstheme="majorBidi"/>
          <w:bCs/>
          <w:sz w:val="24"/>
          <w:szCs w:val="24"/>
        </w:rPr>
        <w:t>MATLAB</w:t>
      </w:r>
      <w:proofErr w:type="gramStart"/>
      <w:r w:rsidR="00E949FE">
        <w:rPr>
          <w:rFonts w:asciiTheme="majorBidi" w:hAnsiTheme="majorBidi" w:cstheme="majorBidi"/>
          <w:bCs/>
          <w:sz w:val="24"/>
          <w:szCs w:val="24"/>
        </w:rPr>
        <w:t>,</w:t>
      </w:r>
      <w:r w:rsidR="007C60BE">
        <w:rPr>
          <w:rFonts w:asciiTheme="majorBidi" w:hAnsiTheme="majorBidi" w:cstheme="majorBidi"/>
          <w:bCs/>
          <w:sz w:val="24"/>
          <w:szCs w:val="24"/>
        </w:rPr>
        <w:t>VB</w:t>
      </w:r>
      <w:proofErr w:type="gramEnd"/>
      <w:r w:rsidR="007C60BE">
        <w:rPr>
          <w:rFonts w:asciiTheme="majorBidi" w:hAnsiTheme="majorBidi" w:cstheme="majorBidi"/>
          <w:bCs/>
          <w:sz w:val="24"/>
          <w:szCs w:val="24"/>
        </w:rPr>
        <w:t>, and PHP.</w:t>
      </w:r>
    </w:p>
    <w:p w14:paraId="7C85633F" w14:textId="77777777" w:rsidR="00882F68" w:rsidRPr="00DC08D2" w:rsidRDefault="00882F68" w:rsidP="00882F68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</w:p>
    <w:p w14:paraId="134CBD04" w14:textId="7A992AAB" w:rsidR="005D196D" w:rsidRPr="00DC08D2" w:rsidRDefault="00A859A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TRAINING AND PROFESSIONAL DEVELOPMENT</w:t>
      </w:r>
    </w:p>
    <w:p w14:paraId="01FBFB54" w14:textId="77777777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u w:val="thick"/>
        </w:rPr>
      </w:pPr>
    </w:p>
    <w:p w14:paraId="19E46800" w14:textId="6A200FE3" w:rsidR="00E95E18" w:rsidRPr="00DC08D2" w:rsidRDefault="00E95E18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Sea Port Management, Port of Barcelona, Spain, 2005</w:t>
      </w:r>
    </w:p>
    <w:p w14:paraId="7ACDFF95" w14:textId="1D7B227D" w:rsidR="00E95E18" w:rsidRPr="00DC08D2" w:rsidRDefault="00E95E18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Port Logistics, Damietta Port, Egypt, 2005</w:t>
      </w:r>
    </w:p>
    <w:p w14:paraId="4C022EA1" w14:textId="5CC24BB9" w:rsidR="00E95E18" w:rsidRPr="00DC08D2" w:rsidRDefault="00E95E18" w:rsidP="00DD48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Road Safety Awareness, Busan City Hall, South Korea, 2013</w:t>
      </w:r>
    </w:p>
    <w:p w14:paraId="025E0326" w14:textId="77777777" w:rsidR="00A859AE" w:rsidRPr="00DC08D2" w:rsidRDefault="00A859A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0B0E9D78" w14:textId="102C0B4D" w:rsidR="005D196D" w:rsidRPr="00DC08D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TAUGHT</w:t>
      </w:r>
      <w:r w:rsidR="007C60BE">
        <w:rPr>
          <w:rFonts w:asciiTheme="majorBidi" w:hAnsiTheme="majorBidi" w:cstheme="majorBidi"/>
          <w:b/>
          <w:bCs/>
          <w:sz w:val="24"/>
          <w:szCs w:val="24"/>
          <w:u w:val="thick"/>
        </w:rPr>
        <w:t xml:space="preserve"> </w:t>
      </w:r>
      <w:r w:rsidR="007C60BE"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COURSES</w:t>
      </w: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</w:p>
    <w:p w14:paraId="06A34B4E" w14:textId="418CB685" w:rsidR="00335A38" w:rsidRPr="00DC08D2" w:rsidRDefault="00335A38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74FABB6E" w14:textId="77777777" w:rsidR="00335A38" w:rsidRPr="00DC08D2" w:rsidRDefault="00335A38" w:rsidP="00335A3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</w:rPr>
        <w:t>MASTER’S COURSES</w:t>
      </w:r>
    </w:p>
    <w:p w14:paraId="51F54EFD" w14:textId="77777777" w:rsidR="00335A38" w:rsidRPr="00DC08D2" w:rsidRDefault="00335A38" w:rsidP="0033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Special Topics in Designing Transportation Facilities</w:t>
      </w:r>
    </w:p>
    <w:p w14:paraId="4AE42CA1" w14:textId="77777777" w:rsidR="00335A38" w:rsidRPr="00DC08D2" w:rsidRDefault="00335A38" w:rsidP="0033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International Transportation and Logistics</w:t>
      </w:r>
    </w:p>
    <w:p w14:paraId="4E42D539" w14:textId="77777777" w:rsidR="00335A38" w:rsidRPr="00DC08D2" w:rsidRDefault="00335A38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20014BA9" w14:textId="77777777" w:rsidR="005D196D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</w:rPr>
        <w:t>BACHELOR COURSES:</w:t>
      </w:r>
    </w:p>
    <w:p w14:paraId="4D1C7357" w14:textId="59761E62" w:rsidR="007C60BE" w:rsidRPr="00DC08D2" w:rsidRDefault="007C60BE" w:rsidP="007C60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Sustainable Transportation Systems</w:t>
      </w:r>
    </w:p>
    <w:p w14:paraId="28A3FDE8" w14:textId="4CECD862" w:rsidR="005D196D" w:rsidRDefault="00E95E18" w:rsidP="00527C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 xml:space="preserve">Transportation Systems II (Traffic </w:t>
      </w:r>
      <w:r w:rsidR="00335A38" w:rsidRPr="00DC08D2">
        <w:rPr>
          <w:rFonts w:asciiTheme="majorBidi" w:hAnsiTheme="majorBidi" w:cstheme="majorBidi"/>
          <w:bCs/>
          <w:sz w:val="24"/>
          <w:szCs w:val="24"/>
        </w:rPr>
        <w:t>Engineering</w:t>
      </w:r>
      <w:r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12C511F1" w14:textId="0454BA87" w:rsidR="007C60BE" w:rsidRPr="00DC08D2" w:rsidRDefault="007C60BE" w:rsidP="007C60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Transportation Systems I</w:t>
      </w:r>
      <w:r w:rsidRPr="00DC08D2">
        <w:rPr>
          <w:rFonts w:asciiTheme="majorBidi" w:hAnsiTheme="majorBidi" w:cstheme="majorBidi"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Cs/>
          <w:sz w:val="24"/>
          <w:szCs w:val="24"/>
        </w:rPr>
        <w:t>Pavement + Highway Geometric Design</w:t>
      </w:r>
      <w:r w:rsidRPr="00DC08D2">
        <w:rPr>
          <w:rFonts w:asciiTheme="majorBidi" w:hAnsiTheme="majorBidi" w:cstheme="majorBidi"/>
          <w:bCs/>
          <w:sz w:val="24"/>
          <w:szCs w:val="24"/>
        </w:rPr>
        <w:t>)</w:t>
      </w:r>
    </w:p>
    <w:p w14:paraId="365082A0" w14:textId="720AF170" w:rsidR="005D196D" w:rsidRDefault="00335A38" w:rsidP="00527C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Construction Materials</w:t>
      </w:r>
    </w:p>
    <w:p w14:paraId="28DD38D2" w14:textId="687C182F" w:rsidR="00E75D93" w:rsidRPr="00DC08D2" w:rsidRDefault="00E75D93" w:rsidP="00527C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Principles of Scientific Research and Writing Skills</w:t>
      </w:r>
    </w:p>
    <w:p w14:paraId="069E9B77" w14:textId="77777777" w:rsidR="00335A38" w:rsidRPr="00DC08D2" w:rsidRDefault="00335A38" w:rsidP="00335A38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</w:p>
    <w:p w14:paraId="0E7D4FA8" w14:textId="41848790" w:rsidR="00A859AE" w:rsidRPr="00DC08D2" w:rsidRDefault="00A859A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C08D2">
        <w:rPr>
          <w:rFonts w:asciiTheme="majorBidi" w:hAnsiTheme="majorBidi" w:cstheme="majorBidi"/>
          <w:b/>
          <w:sz w:val="24"/>
          <w:szCs w:val="24"/>
          <w:u w:val="single"/>
        </w:rPr>
        <w:t xml:space="preserve">SERVICE ACTIVITIES (INSIDE AND </w:t>
      </w:r>
      <w:r w:rsidR="00E75D93" w:rsidRPr="00DC08D2">
        <w:rPr>
          <w:rFonts w:asciiTheme="majorBidi" w:hAnsiTheme="majorBidi" w:cstheme="majorBidi"/>
          <w:b/>
          <w:sz w:val="24"/>
          <w:szCs w:val="24"/>
          <w:u w:val="single"/>
        </w:rPr>
        <w:t xml:space="preserve">OUTSIDE </w:t>
      </w:r>
      <w:r w:rsidR="00E75D93">
        <w:rPr>
          <w:rFonts w:asciiTheme="majorBidi" w:hAnsiTheme="majorBidi" w:cstheme="majorBidi"/>
          <w:b/>
          <w:sz w:val="24"/>
          <w:szCs w:val="24"/>
          <w:u w:val="single"/>
        </w:rPr>
        <w:t>AN-</w:t>
      </w:r>
      <w:proofErr w:type="gramStart"/>
      <w:r w:rsidR="00E75D93">
        <w:rPr>
          <w:rFonts w:asciiTheme="majorBidi" w:hAnsiTheme="majorBidi" w:cstheme="majorBidi"/>
          <w:b/>
          <w:sz w:val="24"/>
          <w:szCs w:val="24"/>
          <w:u w:val="single"/>
        </w:rPr>
        <w:t>NAJAH</w:t>
      </w:r>
      <w:r w:rsidR="007C60BE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r w:rsidR="00E75D93">
        <w:rPr>
          <w:rFonts w:asciiTheme="majorBidi" w:hAnsiTheme="majorBidi" w:cstheme="majorBidi"/>
          <w:b/>
          <w:sz w:val="24"/>
          <w:szCs w:val="24"/>
          <w:u w:val="single"/>
        </w:rPr>
        <w:t xml:space="preserve"> NATIONAL</w:t>
      </w:r>
      <w:proofErr w:type="gramEnd"/>
      <w:r w:rsidR="00E75D93">
        <w:rPr>
          <w:rFonts w:asciiTheme="majorBidi" w:hAnsiTheme="majorBidi" w:cstheme="majorBidi"/>
          <w:b/>
          <w:sz w:val="24"/>
          <w:szCs w:val="24"/>
          <w:u w:val="single"/>
        </w:rPr>
        <w:t xml:space="preserve"> UNIVESITY</w:t>
      </w:r>
      <w:r w:rsidRPr="00DC08D2">
        <w:rPr>
          <w:rFonts w:asciiTheme="majorBidi" w:hAnsiTheme="majorBidi" w:cstheme="majorBidi"/>
          <w:b/>
          <w:sz w:val="24"/>
          <w:szCs w:val="24"/>
          <w:u w:val="single"/>
        </w:rPr>
        <w:t>)</w:t>
      </w:r>
    </w:p>
    <w:p w14:paraId="59431E83" w14:textId="7EF66A58" w:rsidR="00A859AE" w:rsidRPr="00DC08D2" w:rsidRDefault="00A859A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611FB89" w14:textId="25F2F2D0" w:rsidR="00E75D93" w:rsidRDefault="00E75D93" w:rsidP="0033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ABET Head Committee of Engineering Faculty 2019</w:t>
      </w:r>
    </w:p>
    <w:p w14:paraId="303C20AC" w14:textId="7BB8A800" w:rsidR="00335A38" w:rsidRPr="00DC08D2" w:rsidRDefault="00335A38" w:rsidP="0033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Transportation Strategic Planning Committee</w:t>
      </w:r>
      <w:r w:rsidR="004F3F7C" w:rsidRPr="00DC08D2">
        <w:rPr>
          <w:rFonts w:asciiTheme="majorBidi" w:hAnsiTheme="majorBidi" w:cstheme="majorBidi"/>
          <w:bCs/>
          <w:sz w:val="24"/>
          <w:szCs w:val="24"/>
        </w:rPr>
        <w:t>, 2017</w:t>
      </w:r>
    </w:p>
    <w:p w14:paraId="25A5D446" w14:textId="77777777" w:rsidR="004F3F7C" w:rsidRPr="00DC08D2" w:rsidRDefault="004F3F7C" w:rsidP="004F3F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Laboratories Developing Committee, 2016</w:t>
      </w:r>
    </w:p>
    <w:p w14:paraId="522D3612" w14:textId="15DCBF42" w:rsidR="00335A38" w:rsidRPr="00DC08D2" w:rsidRDefault="00335A38" w:rsidP="0033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 xml:space="preserve">Social </w:t>
      </w:r>
      <w:r w:rsidR="004F3F7C" w:rsidRPr="00DC08D2">
        <w:rPr>
          <w:rFonts w:asciiTheme="majorBidi" w:hAnsiTheme="majorBidi" w:cstheme="majorBidi"/>
          <w:bCs/>
          <w:sz w:val="24"/>
          <w:szCs w:val="24"/>
        </w:rPr>
        <w:t>C</w:t>
      </w:r>
      <w:r w:rsidRPr="00DC08D2">
        <w:rPr>
          <w:rFonts w:asciiTheme="majorBidi" w:hAnsiTheme="majorBidi" w:cstheme="majorBidi"/>
          <w:bCs/>
          <w:sz w:val="24"/>
          <w:szCs w:val="24"/>
        </w:rPr>
        <w:t xml:space="preserve">ommittee of </w:t>
      </w:r>
      <w:r w:rsidR="004F3F7C" w:rsidRPr="00DC08D2">
        <w:rPr>
          <w:rFonts w:asciiTheme="majorBidi" w:hAnsiTheme="majorBidi" w:cstheme="majorBidi"/>
          <w:bCs/>
          <w:sz w:val="24"/>
          <w:szCs w:val="24"/>
        </w:rPr>
        <w:t>Engineering Faculty, 2015</w:t>
      </w:r>
    </w:p>
    <w:p w14:paraId="50A20D90" w14:textId="3F4FAEC3" w:rsidR="004F3F7C" w:rsidRPr="00DC08D2" w:rsidRDefault="004F3F7C" w:rsidP="00335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DC08D2">
        <w:rPr>
          <w:rFonts w:asciiTheme="majorBidi" w:hAnsiTheme="majorBidi" w:cstheme="majorBidi"/>
          <w:bCs/>
          <w:sz w:val="24"/>
          <w:szCs w:val="24"/>
        </w:rPr>
        <w:t>Graduation Projects Committee, 2015</w:t>
      </w:r>
    </w:p>
    <w:p w14:paraId="4E5A9B3E" w14:textId="05027B4F" w:rsidR="00A859AE" w:rsidRPr="00DC08D2" w:rsidRDefault="00A859A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145173D6" w14:textId="77777777" w:rsidR="007C60BE" w:rsidRDefault="007C60B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2765D2F8" w14:textId="77777777" w:rsidR="007C60BE" w:rsidRDefault="007C60BE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481F15E7" w14:textId="519DA977" w:rsidR="005D196D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DC08D2">
        <w:rPr>
          <w:rFonts w:asciiTheme="majorBidi" w:hAnsiTheme="majorBidi" w:cstheme="majorBidi"/>
          <w:b/>
          <w:bCs/>
          <w:sz w:val="24"/>
          <w:szCs w:val="24"/>
          <w:u w:val="thick"/>
        </w:rPr>
        <w:lastRenderedPageBreak/>
        <w:t>PUBLICATIONS</w:t>
      </w:r>
    </w:p>
    <w:p w14:paraId="287B2468" w14:textId="77777777" w:rsidR="00DC08D2" w:rsidRPr="00527CCA" w:rsidRDefault="00DC08D2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0BF08750" w14:textId="2D4C4E00" w:rsidR="008E4924" w:rsidRPr="008E4924" w:rsidRDefault="008E4924" w:rsidP="008E4924">
      <w:pPr>
        <w:pStyle w:val="ListParagraph"/>
        <w:numPr>
          <w:ilvl w:val="0"/>
          <w:numId w:val="12"/>
        </w:numPr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Style w:val="Strong"/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Hassouna</w:t>
      </w:r>
      <w:proofErr w:type="spellEnd"/>
      <w:r w:rsidRPr="008E4924">
        <w:rPr>
          <w:rStyle w:val="Strong"/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F.M.A.;</w:t>
      </w:r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 xml:space="preserve"> Assad, M.; Koa, I.; </w:t>
      </w:r>
      <w:proofErr w:type="spellStart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Rabaya</w:t>
      </w:r>
      <w:proofErr w:type="spellEnd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 xml:space="preserve">, W.; </w:t>
      </w:r>
      <w:proofErr w:type="spellStart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Aqhash</w:t>
      </w:r>
      <w:proofErr w:type="spellEnd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 xml:space="preserve">, A.; </w:t>
      </w:r>
      <w:proofErr w:type="spellStart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Rahhal</w:t>
      </w:r>
      <w:proofErr w:type="spellEnd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 xml:space="preserve">, A.; </w:t>
      </w:r>
      <w:proofErr w:type="spellStart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Saqf-Alhait</w:t>
      </w:r>
      <w:proofErr w:type="spellEnd"/>
      <w:r w:rsidRPr="008E4924"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, H. Energy and Environmental Implications of Using Energy-Harvesting Speed Humps in Nablus City, Palestine. Atmosphere 2021, 12, 937. https://doi.org/10.3390/atmos12080937</w:t>
      </w:r>
      <w:r>
        <w:rPr>
          <w:rStyle w:val="Strong"/>
          <w:rFonts w:ascii="Segoe UI" w:eastAsia="Times New Roman" w:hAnsi="Segoe UI" w:cs="Segoe UI"/>
          <w:b w:val="0"/>
          <w:bCs w:val="0"/>
          <w:color w:val="495057"/>
          <w:sz w:val="24"/>
          <w:szCs w:val="24"/>
          <w:lang w:val="en-US" w:eastAsia="ko-KR"/>
        </w:rPr>
        <w:t>.</w:t>
      </w:r>
    </w:p>
    <w:p w14:paraId="74B62626" w14:textId="1A7F0248" w:rsidR="008E4924" w:rsidRPr="008E4924" w:rsidRDefault="008E4924" w:rsidP="008E492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>
        <w:rPr>
          <w:rStyle w:val="Strong"/>
          <w:rFonts w:ascii="Segoe UI" w:hAnsi="Segoe UI" w:cs="Segoe UI"/>
          <w:color w:val="495057"/>
          <w:shd w:val="clear" w:color="auto" w:fill="FFFFFF"/>
        </w:rPr>
        <w:t>Hassouna</w:t>
      </w:r>
      <w:proofErr w:type="spellEnd"/>
      <w:r>
        <w:rPr>
          <w:rStyle w:val="Strong"/>
          <w:rFonts w:ascii="Segoe UI" w:hAnsi="Segoe UI" w:cs="Segoe UI"/>
          <w:color w:val="495057"/>
          <w:shd w:val="clear" w:color="auto" w:fill="FFFFFF"/>
        </w:rPr>
        <w:t>, F. M.</w:t>
      </w:r>
      <w:r>
        <w:rPr>
          <w:rFonts w:ascii="Segoe UI" w:hAnsi="Segoe UI" w:cs="Segoe UI"/>
          <w:color w:val="495057"/>
          <w:shd w:val="clear" w:color="auto" w:fill="FFFFFF"/>
        </w:rPr>
        <w:t>, &amp; Al-</w:t>
      </w:r>
      <w:proofErr w:type="spellStart"/>
      <w:r>
        <w:rPr>
          <w:rFonts w:ascii="Segoe UI" w:hAnsi="Segoe UI" w:cs="Segoe UI"/>
          <w:color w:val="495057"/>
          <w:shd w:val="clear" w:color="auto" w:fill="FFFFFF"/>
        </w:rPr>
        <w:t>Sahili</w:t>
      </w:r>
      <w:proofErr w:type="spellEnd"/>
      <w:r>
        <w:rPr>
          <w:rFonts w:ascii="Segoe UI" w:hAnsi="Segoe UI" w:cs="Segoe UI"/>
          <w:color w:val="495057"/>
          <w:shd w:val="clear" w:color="auto" w:fill="FFFFFF"/>
        </w:rPr>
        <w:t>, K. (2020). Practical Minimum Sample Size for Road Crash Time-Series Prediction Models. </w:t>
      </w:r>
      <w:r>
        <w:rPr>
          <w:rStyle w:val="Emphasis"/>
          <w:rFonts w:ascii="Segoe UI" w:hAnsi="Segoe UI" w:cs="Segoe UI"/>
          <w:color w:val="495057"/>
          <w:shd w:val="clear" w:color="auto" w:fill="FFFFFF"/>
        </w:rPr>
        <w:t>Advances in Civil Engineering</w:t>
      </w:r>
      <w:r>
        <w:rPr>
          <w:rFonts w:ascii="Segoe UI" w:hAnsi="Segoe UI" w:cs="Segoe UI"/>
          <w:color w:val="495057"/>
          <w:shd w:val="clear" w:color="auto" w:fill="FFFFFF"/>
        </w:rPr>
        <w:t>, </w:t>
      </w:r>
      <w:r>
        <w:rPr>
          <w:rStyle w:val="Emphasis"/>
          <w:rFonts w:ascii="Segoe UI" w:hAnsi="Segoe UI" w:cs="Segoe UI"/>
          <w:color w:val="495057"/>
          <w:shd w:val="clear" w:color="auto" w:fill="FFFFFF"/>
        </w:rPr>
        <w:t>2020</w:t>
      </w:r>
      <w:r>
        <w:rPr>
          <w:rFonts w:ascii="Segoe UI" w:hAnsi="Segoe UI" w:cs="Segoe UI"/>
          <w:color w:val="495057"/>
          <w:shd w:val="clear" w:color="auto" w:fill="FFFFFF"/>
        </w:rPr>
        <w:t xml:space="preserve">, 1–12. </w:t>
      </w:r>
      <w:r w:rsidRPr="008E4924">
        <w:rPr>
          <w:rFonts w:ascii="Segoe UI" w:hAnsi="Segoe UI" w:cs="Segoe UI"/>
          <w:color w:val="495057"/>
          <w:shd w:val="clear" w:color="auto" w:fill="FFFFFF"/>
        </w:rPr>
        <w:t>https://doi.org/10.1155/2020/6672612</w:t>
      </w:r>
      <w:r>
        <w:rPr>
          <w:rFonts w:ascii="Segoe UI" w:hAnsi="Segoe UI" w:cs="Segoe UI"/>
          <w:color w:val="495057"/>
          <w:shd w:val="clear" w:color="auto" w:fill="FFFFFF"/>
        </w:rPr>
        <w:t>.</w:t>
      </w:r>
    </w:p>
    <w:p w14:paraId="26BB3C5A" w14:textId="12E19FA5" w:rsidR="008E4924" w:rsidRPr="008E4924" w:rsidRDefault="008E4924" w:rsidP="008E4924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,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Fady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 M.A</w:t>
      </w:r>
      <w:r w:rsidRPr="008E4924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., and Mahmoud Assad. 2020. "Towards a Sustainable Public Transportation: Replacing the Conventional Taxis by a Hybrid Taxi Fleet in the West Bank, Palestine" International Journal of Environmental Research and Public Health 17, no. 23: 8940. https://doi.org/10.3390/ijerph17238940.</w:t>
      </w:r>
    </w:p>
    <w:p w14:paraId="4092A17D" w14:textId="6781EA57" w:rsidR="00E6235C" w:rsidRDefault="009B56DB" w:rsidP="00E6235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, F. M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., Abu-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Eisheh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S., &amp; Al-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Sahili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K. (2020). Analysis and Modeling of Road Crash Trends in Palestine. </w:t>
      </w:r>
      <w:r w:rsidRPr="008E4924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Arabian Journal for Science and Engineering,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</w:t>
      </w:r>
      <w:r w:rsidRPr="008E4924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45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(10), 8515-8527. </w:t>
      </w:r>
      <w:proofErr w:type="gram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doi:</w:t>
      </w:r>
      <w:proofErr w:type="gram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10.1007/s13369-020-04740-y</w:t>
      </w:r>
      <w:r w:rsidR="00E6235C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</w:t>
      </w:r>
    </w:p>
    <w:p w14:paraId="23806251" w14:textId="77777777" w:rsidR="00E6235C" w:rsidRPr="00E6235C" w:rsidRDefault="00E6235C" w:rsidP="00E6235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</w:p>
    <w:p w14:paraId="1BE23888" w14:textId="77777777" w:rsidR="009B56DB" w:rsidRDefault="009B56DB" w:rsidP="008E492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, F. M.,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&amp; Al-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Sahili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K. (2020). Environmental Impact Assessment of the Transportation Sector and Hybrid Vehicle Implications in Palestine. </w:t>
      </w:r>
      <w:r w:rsidRPr="008E4924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Sustainability,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</w:t>
      </w:r>
      <w:r w:rsidRPr="008E4924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12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(19), 7878. doi:10.3390/su12197878</w:t>
      </w:r>
    </w:p>
    <w:p w14:paraId="51F17091" w14:textId="77777777" w:rsidR="00E6235C" w:rsidRDefault="00E6235C" w:rsidP="00E623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</w:p>
    <w:p w14:paraId="509F8109" w14:textId="77777777" w:rsidR="009B56DB" w:rsidRPr="009B56DB" w:rsidRDefault="009B56DB" w:rsidP="009B56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, F. M.,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&amp; Al-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Sahili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K. (2020). Future Energy and Environmental Implications of Electric Vehicles in Palestine. </w:t>
      </w:r>
      <w:r w:rsidRPr="009B56DB">
        <w:rPr>
          <w:rFonts w:ascii="Segoe UI" w:eastAsia="Times New Roman" w:hAnsi="Segoe UI" w:cs="Segoe UI"/>
          <w:i/>
          <w:iCs/>
          <w:color w:val="495057"/>
          <w:sz w:val="24"/>
          <w:szCs w:val="24"/>
          <w:lang w:val="en-US" w:eastAsia="ko-KR"/>
        </w:rPr>
        <w:t>Sustainability,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</w:t>
      </w:r>
      <w:r w:rsidRPr="009B56DB">
        <w:rPr>
          <w:rFonts w:ascii="Segoe UI" w:eastAsia="Times New Roman" w:hAnsi="Segoe UI" w:cs="Segoe UI"/>
          <w:i/>
          <w:iCs/>
          <w:color w:val="495057"/>
          <w:sz w:val="24"/>
          <w:szCs w:val="24"/>
          <w:lang w:val="en-US" w:eastAsia="ko-KR"/>
        </w:rPr>
        <w:t>12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(14), 5515. doi:10.3390/su12145515</w:t>
      </w:r>
    </w:p>
    <w:p w14:paraId="122628FD" w14:textId="77777777" w:rsidR="009B56DB" w:rsidRPr="009B56DB" w:rsidRDefault="009B56DB" w:rsidP="009B56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Reema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Nassar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and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Hamees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Tubaleh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 Electric Vehicles as an Alternative to Conventional Vehicles: A Review</w:t>
      </w:r>
      <w:r w:rsidRPr="009B56DB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. 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10th Annual International Conference on Civil Engineering, Athens, Greece, 2020.</w:t>
      </w:r>
    </w:p>
    <w:p w14:paraId="5CFF28E8" w14:textId="77777777" w:rsidR="009B56DB" w:rsidRPr="009B56DB" w:rsidRDefault="009B56DB" w:rsidP="009B56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 and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Yeon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Woo Jung. (2020). Developing a Higher Performance and Less Thickness Concrete Pavement: Using a Nonconventional Concrete Mixture. Advances in Civil Engineering, 2020(6), 1-8.</w:t>
      </w:r>
    </w:p>
    <w:p w14:paraId="43D1328F" w14:textId="77777777" w:rsidR="009B56DB" w:rsidRPr="009B56DB" w:rsidRDefault="009B56DB" w:rsidP="009B56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lastRenderedPageBreak/>
        <w:t>Fady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 M.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 Performance Analysis of Modern Roundabouts as An Alternative to Conventional Signalized Intersections: A Comprehensive Review. 3rd International Conference on Science &amp; Technology Research, Prague, Czech Republic, 2020.</w:t>
      </w:r>
    </w:p>
    <w:p w14:paraId="4B8D6F77" w14:textId="77777777" w:rsidR="009B56DB" w:rsidRPr="009B56DB" w:rsidRDefault="009B56DB" w:rsidP="009B56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. (2020). Evaluation of Pedestrian Walking Speed Change Patterns at Crosswalks in Palestine. Open Transportation Journal. 14 (1), 44-49.</w:t>
      </w:r>
    </w:p>
    <w:p w14:paraId="0BFA0811" w14:textId="77777777" w:rsidR="009B56DB" w:rsidRPr="009B56DB" w:rsidRDefault="009B56DB" w:rsidP="009B56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proofErr w:type="gram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 and</w:t>
      </w:r>
      <w:proofErr w:type="gram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Ian Pringle. (2019). Analysis and Prediction of Crash Fatalities in Australia. Open Transportation Journal. 13, 134-140.</w:t>
      </w:r>
    </w:p>
    <w:p w14:paraId="121433DE" w14:textId="77777777" w:rsidR="009B56DB" w:rsidRPr="009B56DB" w:rsidRDefault="009B56DB" w:rsidP="009B56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Sameer Abu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Eisheh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Khaled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Al-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Sahili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Fady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 M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.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Traffic Safety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Programmes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in Arabic Countries, presented at International Symposium on Traffic Safety in the Transport Sector, Tunisia, 2018.</w:t>
      </w:r>
    </w:p>
    <w:p w14:paraId="2C168E43" w14:textId="77777777" w:rsidR="009B56DB" w:rsidRPr="009B56DB" w:rsidRDefault="009B56DB" w:rsidP="009B56D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Fady M.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and Hussein Abu-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Zant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‘Effects of Superplasticizers on Fresh and Hardened Portland Cement Concrete Characteristics’, </w:t>
      </w:r>
      <w:r w:rsidRPr="009B56DB">
        <w:rPr>
          <w:rFonts w:ascii="Segoe UI" w:eastAsia="Times New Roman" w:hAnsi="Segoe UI" w:cs="Segoe UI"/>
          <w:i/>
          <w:iCs/>
          <w:color w:val="495057"/>
          <w:sz w:val="24"/>
          <w:szCs w:val="24"/>
          <w:lang w:val="en-US" w:eastAsia="ko-KR"/>
        </w:rPr>
        <w:t>IJAST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Vol.5, Issue 2, ISSN: 227- 869, 2016.</w:t>
      </w:r>
    </w:p>
    <w:p w14:paraId="785C662B" w14:textId="77777777" w:rsidR="009B56DB" w:rsidRPr="009B56DB" w:rsidRDefault="009B56DB" w:rsidP="009B56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Fady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 M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‘Prediction of HV Factor in Expressways Using A Short-Term VDS Data’ PhD diss., Korea Maritime University, 2013, (000002174391).</w:t>
      </w:r>
    </w:p>
    <w:p w14:paraId="0BC88AEB" w14:textId="77777777" w:rsidR="009B56DB" w:rsidRPr="009B56DB" w:rsidRDefault="009B56DB" w:rsidP="009B56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Kim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Taegun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Jeong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Yu Na,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Fady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 M.A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‘Delay Predicting Modeling of Urban Freeway using Lane-based Characteristics’, </w:t>
      </w:r>
      <w:r w:rsidRPr="009B56DB">
        <w:rPr>
          <w:rFonts w:ascii="Segoe UI" w:eastAsia="Times New Roman" w:hAnsi="Segoe UI" w:cs="Segoe UI"/>
          <w:i/>
          <w:iCs/>
          <w:color w:val="495057"/>
          <w:sz w:val="24"/>
          <w:szCs w:val="24"/>
          <w:lang w:val="en-US" w:eastAsia="ko-KR"/>
        </w:rPr>
        <w:t>RISS</w:t>
      </w: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Volume 30, No 5, 467-476, 2010.</w:t>
      </w:r>
    </w:p>
    <w:p w14:paraId="27860043" w14:textId="77777777" w:rsidR="009B56DB" w:rsidRPr="009B56DB" w:rsidRDefault="009B56DB" w:rsidP="009B56D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Kim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Taegun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Byoung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Keun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Fady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 M.A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‘Speed Correlation Models Within the Merge Influence Area of Urban Freeway Using the Lane-based Speed Characteristics’, DBPIA, 2007. 7, 413-421.</w:t>
      </w:r>
    </w:p>
    <w:p w14:paraId="5AC4C83B" w14:textId="77777777" w:rsidR="009B56DB" w:rsidRPr="009B56DB" w:rsidRDefault="009B56DB" w:rsidP="009B56D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Fady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 M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, ‘Accident Correlation Models for Predicting the Accident Occurrence Patterns in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Korea’Master’s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 xml:space="preserve"> </w:t>
      </w:r>
      <w:proofErr w:type="spellStart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diss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 Korea Maritime University, 2007, (00000207365).</w:t>
      </w:r>
    </w:p>
    <w:p w14:paraId="4A425A9F" w14:textId="77777777" w:rsidR="009B56DB" w:rsidRPr="009B56DB" w:rsidRDefault="009B56DB" w:rsidP="009B56D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Fady</w:t>
      </w:r>
      <w:proofErr w:type="spellEnd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 xml:space="preserve"> M A </w:t>
      </w:r>
      <w:proofErr w:type="spellStart"/>
      <w:r w:rsidRPr="008E4924">
        <w:rPr>
          <w:rFonts w:ascii="Segoe UI" w:eastAsia="Times New Roman" w:hAnsi="Segoe UI" w:cs="Segoe UI"/>
          <w:b/>
          <w:bCs/>
          <w:color w:val="495057"/>
          <w:sz w:val="24"/>
          <w:szCs w:val="24"/>
          <w:lang w:val="en-US" w:eastAsia="ko-KR"/>
        </w:rPr>
        <w:t>Hassouna</w:t>
      </w:r>
      <w:proofErr w:type="spellEnd"/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,‘ EDI Implementation in Container Terminals’, Post Graduate Diploma diss, Arab Academy for Science, Technology &amp; Maritime Transport (AASTMT), 2005.</w:t>
      </w:r>
    </w:p>
    <w:p w14:paraId="6E9B61C5" w14:textId="77777777" w:rsidR="009B56DB" w:rsidRPr="009B56DB" w:rsidRDefault="009B56DB" w:rsidP="009B5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</w:pPr>
      <w:r w:rsidRPr="009B56DB">
        <w:rPr>
          <w:rFonts w:ascii="Segoe UI" w:eastAsia="Times New Roman" w:hAnsi="Segoe UI" w:cs="Segoe UI"/>
          <w:color w:val="495057"/>
          <w:sz w:val="24"/>
          <w:szCs w:val="24"/>
          <w:lang w:val="en-US" w:eastAsia="ko-KR"/>
        </w:rPr>
        <w:t> </w:t>
      </w:r>
    </w:p>
    <w:p w14:paraId="04A1A181" w14:textId="3389F9F6" w:rsidR="005D196D" w:rsidRPr="00527CCA" w:rsidRDefault="005D196D" w:rsidP="008C7A70">
      <w:pPr>
        <w:pStyle w:val="ListParagraph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</w:rPr>
      </w:pPr>
    </w:p>
    <w:p w14:paraId="2418DAE1" w14:textId="77777777" w:rsidR="005D196D" w:rsidRPr="00261972" w:rsidRDefault="005D196D" w:rsidP="00527CC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sectPr w:rsidR="005D196D" w:rsidRPr="00261972" w:rsidSect="000E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6357D" w14:textId="77777777" w:rsidR="00F95041" w:rsidRDefault="00F95041" w:rsidP="005D196D">
      <w:pPr>
        <w:spacing w:after="0" w:line="240" w:lineRule="auto"/>
      </w:pPr>
      <w:r>
        <w:separator/>
      </w:r>
    </w:p>
  </w:endnote>
  <w:endnote w:type="continuationSeparator" w:id="0">
    <w:p w14:paraId="7562FE75" w14:textId="77777777" w:rsidR="00F95041" w:rsidRDefault="00F95041" w:rsidP="005D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9BA5" w14:textId="77777777" w:rsidR="00F95041" w:rsidRDefault="00F95041" w:rsidP="005D196D">
      <w:pPr>
        <w:spacing w:after="0" w:line="240" w:lineRule="auto"/>
      </w:pPr>
      <w:r>
        <w:separator/>
      </w:r>
    </w:p>
  </w:footnote>
  <w:footnote w:type="continuationSeparator" w:id="0">
    <w:p w14:paraId="221B82BD" w14:textId="77777777" w:rsidR="00F95041" w:rsidRDefault="00F95041" w:rsidP="005D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046"/>
    <w:multiLevelType w:val="multilevel"/>
    <w:tmpl w:val="EBE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C5F0B"/>
    <w:multiLevelType w:val="multilevel"/>
    <w:tmpl w:val="FB2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4EDE"/>
    <w:multiLevelType w:val="hybridMultilevel"/>
    <w:tmpl w:val="351CB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52DDA"/>
    <w:multiLevelType w:val="hybridMultilevel"/>
    <w:tmpl w:val="25CA31C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F4C006D"/>
    <w:multiLevelType w:val="multilevel"/>
    <w:tmpl w:val="0090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46924"/>
    <w:multiLevelType w:val="multilevel"/>
    <w:tmpl w:val="B5E0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855D8"/>
    <w:multiLevelType w:val="multilevel"/>
    <w:tmpl w:val="F94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11753"/>
    <w:multiLevelType w:val="multilevel"/>
    <w:tmpl w:val="0BAA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71E90"/>
    <w:multiLevelType w:val="multilevel"/>
    <w:tmpl w:val="77A4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01E04"/>
    <w:multiLevelType w:val="multilevel"/>
    <w:tmpl w:val="6A9C77A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0">
    <w:nsid w:val="328A14AF"/>
    <w:multiLevelType w:val="multilevel"/>
    <w:tmpl w:val="63F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9510B"/>
    <w:multiLevelType w:val="multilevel"/>
    <w:tmpl w:val="B5D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D2FE7"/>
    <w:multiLevelType w:val="multilevel"/>
    <w:tmpl w:val="B5C2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03FE6"/>
    <w:multiLevelType w:val="hybridMultilevel"/>
    <w:tmpl w:val="574A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B6444E"/>
    <w:multiLevelType w:val="hybridMultilevel"/>
    <w:tmpl w:val="614AE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8390065"/>
    <w:multiLevelType w:val="multilevel"/>
    <w:tmpl w:val="942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574DC"/>
    <w:multiLevelType w:val="hybridMultilevel"/>
    <w:tmpl w:val="DC4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E625A"/>
    <w:multiLevelType w:val="hybridMultilevel"/>
    <w:tmpl w:val="E05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A5F90"/>
    <w:multiLevelType w:val="hybridMultilevel"/>
    <w:tmpl w:val="A9500FBA"/>
    <w:lvl w:ilvl="0" w:tplc="A09885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F6861"/>
    <w:multiLevelType w:val="hybridMultilevel"/>
    <w:tmpl w:val="2D3834F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1E6F92"/>
    <w:multiLevelType w:val="hybridMultilevel"/>
    <w:tmpl w:val="EAF8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D4766"/>
    <w:multiLevelType w:val="multilevel"/>
    <w:tmpl w:val="C5C0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45B8B"/>
    <w:multiLevelType w:val="multilevel"/>
    <w:tmpl w:val="3776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F7DD9"/>
    <w:multiLevelType w:val="hybridMultilevel"/>
    <w:tmpl w:val="9A98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00FD4"/>
    <w:multiLevelType w:val="hybridMultilevel"/>
    <w:tmpl w:val="C42E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0296B"/>
    <w:multiLevelType w:val="hybridMultilevel"/>
    <w:tmpl w:val="6A28EB5E"/>
    <w:lvl w:ilvl="0" w:tplc="A09885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72609"/>
    <w:multiLevelType w:val="multilevel"/>
    <w:tmpl w:val="BC0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B05805"/>
    <w:multiLevelType w:val="hybridMultilevel"/>
    <w:tmpl w:val="F63E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9"/>
  </w:num>
  <w:num w:numId="10">
    <w:abstractNumId w:val="19"/>
  </w:num>
  <w:num w:numId="11">
    <w:abstractNumId w:val="13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26"/>
  </w:num>
  <w:num w:numId="17">
    <w:abstractNumId w:val="12"/>
  </w:num>
  <w:num w:numId="18">
    <w:abstractNumId w:val="8"/>
  </w:num>
  <w:num w:numId="19">
    <w:abstractNumId w:val="10"/>
  </w:num>
  <w:num w:numId="20">
    <w:abstractNumId w:val="1"/>
  </w:num>
  <w:num w:numId="21">
    <w:abstractNumId w:val="6"/>
  </w:num>
  <w:num w:numId="22">
    <w:abstractNumId w:val="15"/>
  </w:num>
  <w:num w:numId="23">
    <w:abstractNumId w:val="7"/>
  </w:num>
  <w:num w:numId="24">
    <w:abstractNumId w:val="22"/>
  </w:num>
  <w:num w:numId="25">
    <w:abstractNumId w:val="5"/>
  </w:num>
  <w:num w:numId="26">
    <w:abstractNumId w:val="11"/>
  </w:num>
  <w:num w:numId="27">
    <w:abstractNumId w:val="24"/>
  </w:num>
  <w:num w:numId="28">
    <w:abstractNumId w:val="25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D"/>
    <w:rsid w:val="00005B74"/>
    <w:rsid w:val="00054647"/>
    <w:rsid w:val="000A2D6B"/>
    <w:rsid w:val="000E62CF"/>
    <w:rsid w:val="00133EC6"/>
    <w:rsid w:val="00144827"/>
    <w:rsid w:val="00172162"/>
    <w:rsid w:val="001762E6"/>
    <w:rsid w:val="001B2F35"/>
    <w:rsid w:val="00245261"/>
    <w:rsid w:val="00261972"/>
    <w:rsid w:val="002B4AEA"/>
    <w:rsid w:val="002E704D"/>
    <w:rsid w:val="00312B0D"/>
    <w:rsid w:val="00321B63"/>
    <w:rsid w:val="00335A38"/>
    <w:rsid w:val="00377F67"/>
    <w:rsid w:val="003B5E82"/>
    <w:rsid w:val="004A3201"/>
    <w:rsid w:val="004D1634"/>
    <w:rsid w:val="004E4C46"/>
    <w:rsid w:val="004F3F7C"/>
    <w:rsid w:val="00527CCA"/>
    <w:rsid w:val="00545776"/>
    <w:rsid w:val="005D196D"/>
    <w:rsid w:val="005D49C0"/>
    <w:rsid w:val="005F0449"/>
    <w:rsid w:val="005F214D"/>
    <w:rsid w:val="00671319"/>
    <w:rsid w:val="00696E7F"/>
    <w:rsid w:val="007360ED"/>
    <w:rsid w:val="00782C0B"/>
    <w:rsid w:val="007B4968"/>
    <w:rsid w:val="007C60BE"/>
    <w:rsid w:val="007C7212"/>
    <w:rsid w:val="0080009A"/>
    <w:rsid w:val="00820165"/>
    <w:rsid w:val="0086160B"/>
    <w:rsid w:val="00882F68"/>
    <w:rsid w:val="008C7A70"/>
    <w:rsid w:val="008C7C8D"/>
    <w:rsid w:val="008E4924"/>
    <w:rsid w:val="00974507"/>
    <w:rsid w:val="009B56DB"/>
    <w:rsid w:val="009D41C9"/>
    <w:rsid w:val="00A859AE"/>
    <w:rsid w:val="00AD7421"/>
    <w:rsid w:val="00C023A0"/>
    <w:rsid w:val="00CC5731"/>
    <w:rsid w:val="00D243C9"/>
    <w:rsid w:val="00D27880"/>
    <w:rsid w:val="00DB4581"/>
    <w:rsid w:val="00DC08D2"/>
    <w:rsid w:val="00DD4819"/>
    <w:rsid w:val="00E165FC"/>
    <w:rsid w:val="00E6235C"/>
    <w:rsid w:val="00E75D93"/>
    <w:rsid w:val="00E949FE"/>
    <w:rsid w:val="00E95E18"/>
    <w:rsid w:val="00F95041"/>
    <w:rsid w:val="00FA1A73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2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D"/>
    <w:rPr>
      <w:color w:val="0000FF" w:themeColor="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D19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5D196D"/>
    <w:pPr>
      <w:ind w:left="720"/>
      <w:contextualSpacing/>
    </w:pPr>
  </w:style>
  <w:style w:type="paragraph" w:customStyle="1" w:styleId="Default">
    <w:name w:val="Default"/>
    <w:uiPriority w:val="99"/>
    <w:rsid w:val="005D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5D196D"/>
  </w:style>
  <w:style w:type="paragraph" w:styleId="Header">
    <w:name w:val="header"/>
    <w:basedOn w:val="Normal"/>
    <w:link w:val="Head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6D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9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B56DB"/>
    <w:rPr>
      <w:i/>
      <w:iCs/>
    </w:rPr>
  </w:style>
  <w:style w:type="character" w:styleId="Strong">
    <w:name w:val="Strong"/>
    <w:basedOn w:val="DefaultParagraphFont"/>
    <w:uiPriority w:val="22"/>
    <w:qFormat/>
    <w:rsid w:val="009B5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D"/>
    <w:rPr>
      <w:color w:val="0000FF" w:themeColor="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5D19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D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5D196D"/>
    <w:pPr>
      <w:ind w:left="720"/>
      <w:contextualSpacing/>
    </w:pPr>
  </w:style>
  <w:style w:type="paragraph" w:customStyle="1" w:styleId="Default">
    <w:name w:val="Default"/>
    <w:uiPriority w:val="99"/>
    <w:rsid w:val="005D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style-span">
    <w:name w:val="apple-style-span"/>
    <w:basedOn w:val="DefaultParagraphFont"/>
    <w:rsid w:val="005D196D"/>
  </w:style>
  <w:style w:type="paragraph" w:styleId="Header">
    <w:name w:val="header"/>
    <w:basedOn w:val="Normal"/>
    <w:link w:val="Head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6D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6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9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B56DB"/>
    <w:rPr>
      <w:i/>
      <w:iCs/>
    </w:rPr>
  </w:style>
  <w:style w:type="character" w:styleId="Strong">
    <w:name w:val="Strong"/>
    <w:basedOn w:val="DefaultParagraphFont"/>
    <w:uiPriority w:val="22"/>
    <w:qFormat/>
    <w:rsid w:val="009B5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y.h@naja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FDPC</cp:lastModifiedBy>
  <cp:revision>17</cp:revision>
  <dcterms:created xsi:type="dcterms:W3CDTF">2018-12-18T10:57:00Z</dcterms:created>
  <dcterms:modified xsi:type="dcterms:W3CDTF">2021-10-13T06:35:00Z</dcterms:modified>
</cp:coreProperties>
</file>