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B513B" w14:textId="77777777" w:rsidR="00313489" w:rsidRPr="00313489" w:rsidRDefault="00313489" w:rsidP="00313489">
      <w:pPr>
        <w:spacing w:line="360" w:lineRule="auto"/>
        <w:jc w:val="center"/>
        <w:rPr>
          <w:rFonts w:asciiTheme="majorBidi" w:hAnsiTheme="majorBidi" w:cstheme="majorBidi"/>
          <w:b/>
          <w:i/>
        </w:rPr>
      </w:pPr>
      <w:proofErr w:type="spellStart"/>
      <w:r w:rsidRPr="00313489">
        <w:rPr>
          <w:rFonts w:asciiTheme="majorBidi" w:hAnsiTheme="majorBidi" w:cstheme="majorBidi"/>
          <w:b/>
          <w:i/>
        </w:rPr>
        <w:t>Samah</w:t>
      </w:r>
      <w:proofErr w:type="spellEnd"/>
      <w:r w:rsidRPr="00313489">
        <w:rPr>
          <w:rFonts w:asciiTheme="majorBidi" w:hAnsiTheme="majorBidi" w:cstheme="majorBidi"/>
          <w:b/>
          <w:i/>
        </w:rPr>
        <w:t xml:space="preserve"> Saleh</w:t>
      </w:r>
    </w:p>
    <w:p w14:paraId="7AD82C35" w14:textId="77777777" w:rsidR="00313489" w:rsidRPr="00313489" w:rsidRDefault="00313489" w:rsidP="00313489">
      <w:pPr>
        <w:spacing w:line="360" w:lineRule="auto"/>
        <w:jc w:val="center"/>
        <w:rPr>
          <w:rFonts w:asciiTheme="majorBidi" w:hAnsiTheme="majorBidi" w:cstheme="majorBidi"/>
        </w:rPr>
      </w:pPr>
      <w:r w:rsidRPr="00313489">
        <w:rPr>
          <w:rFonts w:asciiTheme="majorBidi" w:hAnsiTheme="majorBidi" w:cstheme="majorBidi"/>
        </w:rPr>
        <w:t>Mobile number: ++972595316900</w:t>
      </w:r>
    </w:p>
    <w:p w14:paraId="5224DD0C" w14:textId="77777777" w:rsidR="00313489" w:rsidRPr="00313489" w:rsidRDefault="00313489" w:rsidP="00313489">
      <w:pPr>
        <w:spacing w:line="360" w:lineRule="auto"/>
        <w:jc w:val="center"/>
        <w:rPr>
          <w:rFonts w:asciiTheme="majorBidi" w:hAnsiTheme="majorBidi" w:cstheme="majorBidi"/>
        </w:rPr>
      </w:pPr>
      <w:r w:rsidRPr="00313489">
        <w:rPr>
          <w:rFonts w:asciiTheme="majorBidi" w:hAnsiTheme="majorBidi" w:cstheme="majorBidi"/>
        </w:rPr>
        <w:t xml:space="preserve">Nablus- Palestine </w:t>
      </w:r>
    </w:p>
    <w:p w14:paraId="6B40EF7F" w14:textId="77777777" w:rsidR="00313489" w:rsidRPr="00313489" w:rsidRDefault="00313489" w:rsidP="00313489">
      <w:pPr>
        <w:pBdr>
          <w:bottom w:val="single" w:sz="12" w:space="1" w:color="auto"/>
        </w:pBdr>
        <w:spacing w:line="360" w:lineRule="auto"/>
        <w:jc w:val="center"/>
        <w:rPr>
          <w:rStyle w:val="Hyperlink"/>
          <w:rFonts w:asciiTheme="majorBidi" w:hAnsiTheme="majorBidi" w:cstheme="majorBidi"/>
        </w:rPr>
      </w:pPr>
      <w:r w:rsidRPr="00313489">
        <w:rPr>
          <w:rFonts w:asciiTheme="majorBidi" w:hAnsiTheme="majorBidi" w:cstheme="majorBidi"/>
        </w:rPr>
        <w:t xml:space="preserve">Email Address: </w:t>
      </w:r>
      <w:hyperlink r:id="rId7" w:history="1">
        <w:r w:rsidRPr="00313489">
          <w:rPr>
            <w:rStyle w:val="Hyperlink"/>
            <w:rFonts w:asciiTheme="majorBidi" w:hAnsiTheme="majorBidi" w:cstheme="majorBidi"/>
          </w:rPr>
          <w:t>Samah.saleh@gmail.com</w:t>
        </w:r>
      </w:hyperlink>
    </w:p>
    <w:p w14:paraId="3530C8AF" w14:textId="77777777" w:rsidR="00313489" w:rsidRPr="00313489" w:rsidRDefault="00313489" w:rsidP="00313489">
      <w:pPr>
        <w:pBdr>
          <w:bottom w:val="single" w:sz="12" w:space="1" w:color="auto"/>
        </w:pBdr>
        <w:spacing w:line="360" w:lineRule="auto"/>
        <w:jc w:val="center"/>
        <w:rPr>
          <w:rStyle w:val="Hyperlink"/>
          <w:rFonts w:asciiTheme="majorBidi" w:hAnsiTheme="majorBidi" w:cstheme="majorBidi"/>
        </w:rPr>
      </w:pPr>
      <w:r w:rsidRPr="00313489">
        <w:rPr>
          <w:rStyle w:val="Hyperlink"/>
          <w:rFonts w:asciiTheme="majorBidi" w:hAnsiTheme="majorBidi" w:cstheme="majorBidi"/>
        </w:rPr>
        <w:t>Samah.saleh@najah.edu</w:t>
      </w:r>
    </w:p>
    <w:p w14:paraId="2B8FAAA2" w14:textId="77777777" w:rsidR="00313489" w:rsidRPr="00313489" w:rsidRDefault="00313489" w:rsidP="00313489">
      <w:pPr>
        <w:spacing w:line="360" w:lineRule="auto"/>
        <w:jc w:val="both"/>
        <w:rPr>
          <w:rFonts w:asciiTheme="majorBidi" w:hAnsiTheme="majorBidi" w:cstheme="majorBidi"/>
          <w:b/>
        </w:rPr>
      </w:pPr>
    </w:p>
    <w:p w14:paraId="4191C026" w14:textId="77777777" w:rsidR="00313489" w:rsidRPr="00313489" w:rsidRDefault="00313489" w:rsidP="00313489">
      <w:pPr>
        <w:spacing w:line="360" w:lineRule="auto"/>
        <w:jc w:val="both"/>
        <w:rPr>
          <w:rFonts w:asciiTheme="majorBidi" w:hAnsiTheme="majorBidi" w:cstheme="majorBidi"/>
          <w:b/>
        </w:rPr>
      </w:pPr>
      <w:r w:rsidRPr="00313489">
        <w:rPr>
          <w:rFonts w:asciiTheme="majorBidi" w:hAnsiTheme="majorBidi" w:cstheme="majorBidi"/>
          <w:b/>
        </w:rPr>
        <w:t>Education:</w:t>
      </w:r>
    </w:p>
    <w:p w14:paraId="0F854D98" w14:textId="77777777" w:rsidR="00313489" w:rsidRPr="00313489" w:rsidRDefault="00313489" w:rsidP="00313489">
      <w:pPr>
        <w:spacing w:line="360" w:lineRule="auto"/>
        <w:jc w:val="both"/>
        <w:rPr>
          <w:rFonts w:asciiTheme="majorBidi" w:hAnsiTheme="majorBidi" w:cstheme="majorBidi"/>
        </w:rPr>
      </w:pPr>
    </w:p>
    <w:p w14:paraId="07FE8741" w14:textId="77777777" w:rsidR="00313489" w:rsidRPr="00313489" w:rsidRDefault="00313489" w:rsidP="00313489">
      <w:pPr>
        <w:pStyle w:val="ListParagraph"/>
        <w:numPr>
          <w:ilvl w:val="0"/>
          <w:numId w:val="1"/>
        </w:numPr>
        <w:spacing w:line="360" w:lineRule="auto"/>
        <w:jc w:val="both"/>
        <w:rPr>
          <w:rFonts w:asciiTheme="majorBidi" w:hAnsiTheme="majorBidi" w:cstheme="majorBidi"/>
          <w:b/>
        </w:rPr>
      </w:pPr>
      <w:r w:rsidRPr="00313489">
        <w:rPr>
          <w:rFonts w:asciiTheme="majorBidi" w:hAnsiTheme="majorBidi" w:cstheme="majorBidi"/>
          <w:b/>
        </w:rPr>
        <w:t xml:space="preserve">PhD in sociology </w:t>
      </w:r>
      <w:r w:rsidRPr="00313489">
        <w:rPr>
          <w:rFonts w:asciiTheme="majorBidi" w:hAnsiTheme="majorBidi" w:cstheme="majorBidi"/>
          <w:b/>
        </w:rPr>
        <w:tab/>
        <w:t xml:space="preserve">(2012-2016) </w:t>
      </w:r>
    </w:p>
    <w:p w14:paraId="4A978395" w14:textId="77777777" w:rsidR="00313489" w:rsidRPr="00313489" w:rsidRDefault="00313489" w:rsidP="00313489">
      <w:pPr>
        <w:pStyle w:val="ListParagraph"/>
        <w:numPr>
          <w:ilvl w:val="1"/>
          <w:numId w:val="1"/>
        </w:numPr>
        <w:spacing w:line="360" w:lineRule="auto"/>
        <w:jc w:val="both"/>
        <w:rPr>
          <w:rFonts w:asciiTheme="majorBidi" w:hAnsiTheme="majorBidi" w:cstheme="majorBidi"/>
        </w:rPr>
      </w:pPr>
      <w:r w:rsidRPr="00313489">
        <w:rPr>
          <w:rFonts w:asciiTheme="majorBidi" w:hAnsiTheme="majorBidi" w:cstheme="majorBidi"/>
        </w:rPr>
        <w:t>Goldsmith- university of London</w:t>
      </w:r>
      <w:r w:rsidRPr="00313489">
        <w:rPr>
          <w:rFonts w:asciiTheme="majorBidi" w:hAnsiTheme="majorBidi" w:cstheme="majorBidi"/>
        </w:rPr>
        <w:tab/>
        <w:t xml:space="preserve">sociology department </w:t>
      </w:r>
    </w:p>
    <w:p w14:paraId="319FC319" w14:textId="77777777" w:rsidR="00313489" w:rsidRPr="00313489" w:rsidRDefault="00313489" w:rsidP="00313489">
      <w:pPr>
        <w:pStyle w:val="ListParagraph"/>
        <w:spacing w:line="360" w:lineRule="auto"/>
        <w:ind w:left="2880"/>
        <w:jc w:val="both"/>
        <w:rPr>
          <w:rFonts w:asciiTheme="majorBidi" w:hAnsiTheme="majorBidi" w:cstheme="majorBidi"/>
        </w:rPr>
      </w:pPr>
      <w:r w:rsidRPr="00313489">
        <w:rPr>
          <w:rFonts w:asciiTheme="majorBidi" w:hAnsiTheme="majorBidi" w:cstheme="majorBidi"/>
        </w:rPr>
        <w:t xml:space="preserve">I studied the experience of Palestinian women who have been in Israeli prison by looking into the everyday life practices before, during, and after prison. It focuses on the politicization of women body, and everyday life, which constructs political subjects. </w:t>
      </w:r>
    </w:p>
    <w:p w14:paraId="590C52FF" w14:textId="77777777" w:rsidR="00313489" w:rsidRPr="00313489" w:rsidRDefault="00313489" w:rsidP="00313489">
      <w:pPr>
        <w:pStyle w:val="ListParagraph"/>
        <w:numPr>
          <w:ilvl w:val="0"/>
          <w:numId w:val="1"/>
        </w:numPr>
        <w:spacing w:line="360" w:lineRule="auto"/>
        <w:jc w:val="both"/>
        <w:rPr>
          <w:rFonts w:asciiTheme="majorBidi" w:hAnsiTheme="majorBidi" w:cstheme="majorBidi"/>
          <w:b/>
        </w:rPr>
      </w:pPr>
      <w:r w:rsidRPr="00313489">
        <w:rPr>
          <w:rFonts w:asciiTheme="majorBidi" w:hAnsiTheme="majorBidi" w:cstheme="majorBidi"/>
          <w:b/>
        </w:rPr>
        <w:t>Masters:</w:t>
      </w:r>
    </w:p>
    <w:p w14:paraId="48D8F453" w14:textId="77777777" w:rsidR="00313489" w:rsidRPr="00313489" w:rsidRDefault="00313489" w:rsidP="00313489">
      <w:pPr>
        <w:pStyle w:val="ListParagraph"/>
        <w:numPr>
          <w:ilvl w:val="1"/>
          <w:numId w:val="2"/>
        </w:numPr>
        <w:spacing w:line="360" w:lineRule="auto"/>
        <w:jc w:val="both"/>
        <w:rPr>
          <w:rFonts w:asciiTheme="majorBidi" w:hAnsiTheme="majorBidi" w:cstheme="majorBidi"/>
        </w:rPr>
      </w:pPr>
      <w:r w:rsidRPr="00313489">
        <w:rPr>
          <w:rFonts w:asciiTheme="majorBidi" w:hAnsiTheme="majorBidi" w:cstheme="majorBidi"/>
        </w:rPr>
        <w:t>(2007-2009)</w:t>
      </w:r>
      <w:r w:rsidRPr="00313489">
        <w:rPr>
          <w:rFonts w:asciiTheme="majorBidi" w:hAnsiTheme="majorBidi" w:cstheme="majorBidi"/>
        </w:rPr>
        <w:tab/>
      </w:r>
      <w:r w:rsidRPr="00313489">
        <w:rPr>
          <w:rFonts w:asciiTheme="majorBidi" w:hAnsiTheme="majorBidi" w:cstheme="majorBidi"/>
        </w:rPr>
        <w:tab/>
        <w:t xml:space="preserve">McGill university </w:t>
      </w:r>
      <w:r w:rsidRPr="00313489">
        <w:rPr>
          <w:rFonts w:asciiTheme="majorBidi" w:hAnsiTheme="majorBidi" w:cstheme="majorBidi"/>
        </w:rPr>
        <w:tab/>
      </w:r>
      <w:r w:rsidRPr="00313489">
        <w:rPr>
          <w:rFonts w:asciiTheme="majorBidi" w:hAnsiTheme="majorBidi" w:cstheme="majorBidi"/>
        </w:rPr>
        <w:tab/>
        <w:t>social work</w:t>
      </w:r>
      <w:r w:rsidRPr="00313489">
        <w:rPr>
          <w:rFonts w:asciiTheme="majorBidi" w:hAnsiTheme="majorBidi" w:cstheme="majorBidi"/>
        </w:rPr>
        <w:tab/>
      </w:r>
    </w:p>
    <w:p w14:paraId="4621FF60" w14:textId="77777777" w:rsidR="00313489" w:rsidRPr="00313489" w:rsidRDefault="00313489" w:rsidP="00313489">
      <w:pPr>
        <w:pStyle w:val="ListParagraph"/>
        <w:numPr>
          <w:ilvl w:val="1"/>
          <w:numId w:val="2"/>
        </w:numPr>
        <w:spacing w:line="360" w:lineRule="auto"/>
        <w:jc w:val="both"/>
        <w:rPr>
          <w:rFonts w:asciiTheme="majorBidi" w:hAnsiTheme="majorBidi" w:cstheme="majorBidi"/>
        </w:rPr>
      </w:pPr>
      <w:r w:rsidRPr="00313489">
        <w:rPr>
          <w:rFonts w:asciiTheme="majorBidi" w:hAnsiTheme="majorBidi" w:cstheme="majorBidi"/>
        </w:rPr>
        <w:t>(2004-2009)</w:t>
      </w:r>
      <w:r w:rsidRPr="00313489">
        <w:rPr>
          <w:rFonts w:asciiTheme="majorBidi" w:hAnsiTheme="majorBidi" w:cstheme="majorBidi"/>
        </w:rPr>
        <w:tab/>
      </w:r>
      <w:r w:rsidRPr="00313489">
        <w:rPr>
          <w:rFonts w:asciiTheme="majorBidi" w:hAnsiTheme="majorBidi" w:cstheme="majorBidi"/>
        </w:rPr>
        <w:tab/>
      </w:r>
      <w:proofErr w:type="spellStart"/>
      <w:r w:rsidRPr="00313489">
        <w:rPr>
          <w:rFonts w:asciiTheme="majorBidi" w:hAnsiTheme="majorBidi" w:cstheme="majorBidi"/>
        </w:rPr>
        <w:t>Berziet</w:t>
      </w:r>
      <w:proofErr w:type="spellEnd"/>
      <w:r w:rsidRPr="00313489">
        <w:rPr>
          <w:rFonts w:asciiTheme="majorBidi" w:hAnsiTheme="majorBidi" w:cstheme="majorBidi"/>
        </w:rPr>
        <w:t xml:space="preserve"> University</w:t>
      </w:r>
      <w:r w:rsidRPr="00313489">
        <w:rPr>
          <w:rFonts w:asciiTheme="majorBidi" w:hAnsiTheme="majorBidi" w:cstheme="majorBidi"/>
        </w:rPr>
        <w:tab/>
        <w:t xml:space="preserve">Gender and development </w:t>
      </w:r>
      <w:r w:rsidRPr="00313489">
        <w:rPr>
          <w:rFonts w:asciiTheme="majorBidi" w:hAnsiTheme="majorBidi" w:cstheme="majorBidi"/>
        </w:rPr>
        <w:tab/>
      </w:r>
    </w:p>
    <w:p w14:paraId="214EDCF2" w14:textId="77777777" w:rsidR="00313489" w:rsidRPr="00313489" w:rsidRDefault="00313489" w:rsidP="00313489">
      <w:pPr>
        <w:pStyle w:val="ListParagraph"/>
        <w:numPr>
          <w:ilvl w:val="0"/>
          <w:numId w:val="1"/>
        </w:numPr>
        <w:spacing w:line="360" w:lineRule="auto"/>
        <w:jc w:val="both"/>
        <w:rPr>
          <w:rFonts w:asciiTheme="majorBidi" w:hAnsiTheme="majorBidi" w:cstheme="majorBidi"/>
        </w:rPr>
      </w:pPr>
      <w:r w:rsidRPr="00313489">
        <w:rPr>
          <w:rFonts w:asciiTheme="majorBidi" w:hAnsiTheme="majorBidi" w:cstheme="majorBidi"/>
          <w:b/>
        </w:rPr>
        <w:t>Bachelor</w:t>
      </w:r>
      <w:r w:rsidRPr="00313489">
        <w:rPr>
          <w:rFonts w:asciiTheme="majorBidi" w:hAnsiTheme="majorBidi" w:cstheme="majorBidi"/>
        </w:rPr>
        <w:t>:</w:t>
      </w:r>
      <w:r w:rsidRPr="00313489">
        <w:rPr>
          <w:rFonts w:asciiTheme="majorBidi" w:hAnsiTheme="majorBidi" w:cstheme="majorBidi"/>
        </w:rPr>
        <w:tab/>
      </w:r>
    </w:p>
    <w:p w14:paraId="697EE5EF" w14:textId="77777777" w:rsidR="00313489" w:rsidRPr="00313489" w:rsidRDefault="00313489" w:rsidP="00313489">
      <w:pPr>
        <w:pStyle w:val="ListParagraph"/>
        <w:numPr>
          <w:ilvl w:val="1"/>
          <w:numId w:val="1"/>
        </w:numPr>
        <w:spacing w:line="360" w:lineRule="auto"/>
        <w:jc w:val="both"/>
        <w:rPr>
          <w:rFonts w:asciiTheme="majorBidi" w:hAnsiTheme="majorBidi" w:cstheme="majorBidi"/>
        </w:rPr>
      </w:pPr>
      <w:r w:rsidRPr="00313489">
        <w:rPr>
          <w:rFonts w:asciiTheme="majorBidi" w:hAnsiTheme="majorBidi" w:cstheme="majorBidi"/>
        </w:rPr>
        <w:t>(1999-2003)</w:t>
      </w:r>
      <w:r w:rsidRPr="00313489">
        <w:rPr>
          <w:rFonts w:asciiTheme="majorBidi" w:hAnsiTheme="majorBidi" w:cstheme="majorBidi"/>
        </w:rPr>
        <w:tab/>
      </w:r>
      <w:r w:rsidRPr="00313489">
        <w:rPr>
          <w:rFonts w:asciiTheme="majorBidi" w:hAnsiTheme="majorBidi" w:cstheme="majorBidi"/>
        </w:rPr>
        <w:tab/>
        <w:t xml:space="preserve">An-Najah national </w:t>
      </w:r>
      <w:proofErr w:type="gramStart"/>
      <w:r w:rsidRPr="00313489">
        <w:rPr>
          <w:rFonts w:asciiTheme="majorBidi" w:hAnsiTheme="majorBidi" w:cstheme="majorBidi"/>
        </w:rPr>
        <w:t xml:space="preserve">university  </w:t>
      </w:r>
      <w:r w:rsidRPr="00313489">
        <w:rPr>
          <w:rFonts w:asciiTheme="majorBidi" w:hAnsiTheme="majorBidi" w:cstheme="majorBidi"/>
        </w:rPr>
        <w:tab/>
      </w:r>
      <w:proofErr w:type="gramEnd"/>
      <w:r w:rsidRPr="00313489">
        <w:rPr>
          <w:rFonts w:asciiTheme="majorBidi" w:hAnsiTheme="majorBidi" w:cstheme="majorBidi"/>
        </w:rPr>
        <w:t xml:space="preserve">psychology </w:t>
      </w:r>
    </w:p>
    <w:p w14:paraId="4448009A" w14:textId="77777777" w:rsidR="00313489" w:rsidRPr="00313489" w:rsidRDefault="00313489" w:rsidP="00313489">
      <w:pPr>
        <w:pStyle w:val="ListParagraph"/>
        <w:numPr>
          <w:ilvl w:val="0"/>
          <w:numId w:val="1"/>
        </w:numPr>
        <w:spacing w:line="360" w:lineRule="auto"/>
        <w:jc w:val="both"/>
        <w:rPr>
          <w:rFonts w:asciiTheme="majorBidi" w:hAnsiTheme="majorBidi" w:cstheme="majorBidi"/>
        </w:rPr>
      </w:pPr>
      <w:r w:rsidRPr="00313489">
        <w:rPr>
          <w:rFonts w:asciiTheme="majorBidi" w:hAnsiTheme="majorBidi" w:cstheme="majorBidi"/>
          <w:b/>
        </w:rPr>
        <w:t>Non degree course</w:t>
      </w:r>
      <w:r w:rsidRPr="00313489">
        <w:rPr>
          <w:rFonts w:asciiTheme="majorBidi" w:hAnsiTheme="majorBidi" w:cstheme="majorBidi"/>
        </w:rPr>
        <w:t xml:space="preserve"> (2006)       </w:t>
      </w:r>
      <w:r w:rsidRPr="00313489">
        <w:rPr>
          <w:rFonts w:asciiTheme="majorBidi" w:hAnsiTheme="majorBidi" w:cstheme="majorBidi"/>
        </w:rPr>
        <w:tab/>
        <w:t>McGill university</w:t>
      </w:r>
      <w:r w:rsidRPr="00313489">
        <w:rPr>
          <w:rFonts w:asciiTheme="majorBidi" w:hAnsiTheme="majorBidi" w:cstheme="majorBidi"/>
        </w:rPr>
        <w:tab/>
        <w:t>community organization</w:t>
      </w:r>
    </w:p>
    <w:p w14:paraId="194BFAAD" w14:textId="77777777" w:rsidR="00313489" w:rsidRPr="00313489" w:rsidRDefault="00313489" w:rsidP="00313489">
      <w:pPr>
        <w:pStyle w:val="ListParagraph"/>
        <w:pBdr>
          <w:bottom w:val="single" w:sz="12" w:space="1" w:color="auto"/>
        </w:pBdr>
        <w:spacing w:line="360" w:lineRule="auto"/>
        <w:jc w:val="both"/>
        <w:rPr>
          <w:rFonts w:asciiTheme="majorBidi" w:hAnsiTheme="majorBidi" w:cstheme="majorBidi"/>
        </w:rPr>
      </w:pPr>
      <w:r w:rsidRPr="00313489">
        <w:rPr>
          <w:rFonts w:asciiTheme="majorBidi" w:hAnsiTheme="majorBidi" w:cstheme="majorBidi"/>
        </w:rPr>
        <w:tab/>
      </w:r>
    </w:p>
    <w:p w14:paraId="12DC7373" w14:textId="77777777" w:rsidR="00313489" w:rsidRPr="00313489" w:rsidRDefault="00313489" w:rsidP="00313489">
      <w:pPr>
        <w:spacing w:line="360" w:lineRule="auto"/>
        <w:jc w:val="both"/>
        <w:rPr>
          <w:rFonts w:asciiTheme="majorBidi" w:hAnsiTheme="majorBidi" w:cstheme="majorBidi"/>
          <w:b/>
        </w:rPr>
      </w:pPr>
    </w:p>
    <w:p w14:paraId="2E45C9E3" w14:textId="10BAFA83" w:rsidR="00313489" w:rsidRPr="00313489" w:rsidRDefault="00B93BDF" w:rsidP="00313489">
      <w:pPr>
        <w:spacing w:line="360" w:lineRule="auto"/>
        <w:jc w:val="both"/>
        <w:rPr>
          <w:rFonts w:asciiTheme="majorBidi" w:hAnsiTheme="majorBidi" w:cstheme="majorBidi"/>
          <w:b/>
        </w:rPr>
      </w:pPr>
      <w:r>
        <w:rPr>
          <w:rFonts w:asciiTheme="majorBidi" w:hAnsiTheme="majorBidi" w:cstheme="majorBidi"/>
          <w:b/>
        </w:rPr>
        <w:t>Work experience</w:t>
      </w:r>
      <w:r w:rsidR="00313489" w:rsidRPr="00313489">
        <w:rPr>
          <w:rFonts w:asciiTheme="majorBidi" w:hAnsiTheme="majorBidi" w:cstheme="majorBidi"/>
          <w:b/>
        </w:rPr>
        <w:t>:</w:t>
      </w:r>
    </w:p>
    <w:p w14:paraId="5C8DF45C" w14:textId="7ECF6D26" w:rsidR="00577A83" w:rsidRPr="00577A83" w:rsidRDefault="00577A83" w:rsidP="00313489">
      <w:pPr>
        <w:pStyle w:val="ListParagraph"/>
        <w:numPr>
          <w:ilvl w:val="0"/>
          <w:numId w:val="3"/>
        </w:numPr>
        <w:spacing w:line="360" w:lineRule="auto"/>
        <w:jc w:val="both"/>
        <w:rPr>
          <w:rFonts w:asciiTheme="majorBidi" w:hAnsiTheme="majorBidi" w:cstheme="majorBidi"/>
        </w:rPr>
      </w:pPr>
      <w:r w:rsidRPr="00313489">
        <w:rPr>
          <w:rFonts w:asciiTheme="majorBidi" w:hAnsiTheme="majorBidi" w:cstheme="majorBidi"/>
          <w:b/>
        </w:rPr>
        <w:t>An-Najah National University</w:t>
      </w:r>
      <w:r>
        <w:rPr>
          <w:rFonts w:asciiTheme="majorBidi" w:hAnsiTheme="majorBidi" w:cstheme="majorBidi"/>
          <w:b/>
        </w:rPr>
        <w:t>:</w:t>
      </w:r>
      <w:r w:rsidRPr="00313489">
        <w:rPr>
          <w:rFonts w:asciiTheme="majorBidi" w:hAnsiTheme="majorBidi" w:cstheme="majorBidi"/>
          <w:b/>
        </w:rPr>
        <w:t xml:space="preserve"> </w:t>
      </w:r>
      <w:r>
        <w:rPr>
          <w:rFonts w:asciiTheme="majorBidi" w:hAnsiTheme="majorBidi" w:cstheme="majorBidi"/>
        </w:rPr>
        <w:t>Professor Assistant in the Social work Department. The coordinator for the Master of Women’s Studies</w:t>
      </w:r>
    </w:p>
    <w:p w14:paraId="465ECB67" w14:textId="3F167B88" w:rsidR="00313489" w:rsidRPr="00313489" w:rsidRDefault="00313489" w:rsidP="00313489">
      <w:pPr>
        <w:pStyle w:val="ListParagraph"/>
        <w:numPr>
          <w:ilvl w:val="0"/>
          <w:numId w:val="3"/>
        </w:numPr>
        <w:spacing w:line="360" w:lineRule="auto"/>
        <w:jc w:val="both"/>
        <w:rPr>
          <w:rFonts w:asciiTheme="majorBidi" w:hAnsiTheme="majorBidi" w:cstheme="majorBidi"/>
        </w:rPr>
      </w:pPr>
      <w:r w:rsidRPr="00313489">
        <w:rPr>
          <w:rFonts w:asciiTheme="majorBidi" w:hAnsiTheme="majorBidi" w:cstheme="majorBidi"/>
          <w:b/>
        </w:rPr>
        <w:t xml:space="preserve">An-Najah National University (July 2016- </w:t>
      </w:r>
      <w:r w:rsidR="00577A83">
        <w:rPr>
          <w:rFonts w:asciiTheme="majorBidi" w:hAnsiTheme="majorBidi" w:cstheme="majorBidi"/>
          <w:b/>
        </w:rPr>
        <w:t>2018</w:t>
      </w:r>
      <w:r w:rsidRPr="00313489">
        <w:rPr>
          <w:rFonts w:asciiTheme="majorBidi" w:hAnsiTheme="majorBidi" w:cstheme="majorBidi"/>
          <w:b/>
        </w:rPr>
        <w:t>):</w:t>
      </w:r>
      <w:r w:rsidRPr="00313489">
        <w:rPr>
          <w:rFonts w:asciiTheme="majorBidi" w:hAnsiTheme="majorBidi" w:cstheme="majorBidi"/>
        </w:rPr>
        <w:t xml:space="preserve"> the head of the sociology and social work department. In addition to be the coordinator of the women study </w:t>
      </w:r>
      <w:proofErr w:type="gramStart"/>
      <w:r w:rsidRPr="00313489">
        <w:rPr>
          <w:rFonts w:asciiTheme="majorBidi" w:hAnsiTheme="majorBidi" w:cstheme="majorBidi"/>
        </w:rPr>
        <w:t>master’s</w:t>
      </w:r>
      <w:proofErr w:type="gramEnd"/>
      <w:r w:rsidRPr="00313489">
        <w:rPr>
          <w:rFonts w:asciiTheme="majorBidi" w:hAnsiTheme="majorBidi" w:cstheme="majorBidi"/>
        </w:rPr>
        <w:t>.</w:t>
      </w:r>
    </w:p>
    <w:p w14:paraId="3DAE0243" w14:textId="77777777" w:rsidR="00313489" w:rsidRPr="00313489" w:rsidRDefault="00313489" w:rsidP="00313489">
      <w:pPr>
        <w:pStyle w:val="ListParagraph"/>
        <w:numPr>
          <w:ilvl w:val="0"/>
          <w:numId w:val="3"/>
        </w:numPr>
        <w:spacing w:line="360" w:lineRule="auto"/>
        <w:jc w:val="both"/>
        <w:rPr>
          <w:rFonts w:asciiTheme="majorBidi" w:hAnsiTheme="majorBidi" w:cstheme="majorBidi"/>
        </w:rPr>
      </w:pPr>
      <w:r w:rsidRPr="00313489">
        <w:rPr>
          <w:rFonts w:asciiTheme="majorBidi" w:hAnsiTheme="majorBidi" w:cstheme="majorBidi"/>
          <w:b/>
        </w:rPr>
        <w:t>An-Najah national university (August 2009- 2011)</w:t>
      </w:r>
      <w:r w:rsidRPr="00313489">
        <w:rPr>
          <w:rFonts w:asciiTheme="majorBidi" w:hAnsiTheme="majorBidi" w:cstheme="majorBidi"/>
        </w:rPr>
        <w:t>: full time instructor in the sociology and social work department, I was teaching (introduction to social work, social psychology, women and community, field work for social work, rehabilitations policies).</w:t>
      </w:r>
    </w:p>
    <w:p w14:paraId="5F93E4AB" w14:textId="21B51DC1" w:rsidR="00313489" w:rsidRPr="00313489" w:rsidRDefault="00313489" w:rsidP="00313489">
      <w:pPr>
        <w:pStyle w:val="ListParagraph"/>
        <w:numPr>
          <w:ilvl w:val="0"/>
          <w:numId w:val="3"/>
        </w:numPr>
        <w:spacing w:line="360" w:lineRule="auto"/>
        <w:jc w:val="both"/>
        <w:rPr>
          <w:rFonts w:asciiTheme="majorBidi" w:hAnsiTheme="majorBidi" w:cstheme="majorBidi"/>
        </w:rPr>
      </w:pPr>
      <w:r w:rsidRPr="00313489">
        <w:rPr>
          <w:rFonts w:asciiTheme="majorBidi" w:hAnsiTheme="majorBidi" w:cstheme="majorBidi"/>
          <w:b/>
        </w:rPr>
        <w:lastRenderedPageBreak/>
        <w:t>The Palestinian Academy for security science (Spring 2010)</w:t>
      </w:r>
      <w:r w:rsidRPr="00313489">
        <w:rPr>
          <w:rFonts w:asciiTheme="majorBidi" w:hAnsiTheme="majorBidi" w:cstheme="majorBidi"/>
        </w:rPr>
        <w:t xml:space="preserve">: part time instructor in the psychology department teaching social psychology. And </w:t>
      </w:r>
      <w:proofErr w:type="gramStart"/>
      <w:r w:rsidRPr="00313489">
        <w:rPr>
          <w:rFonts w:asciiTheme="majorBidi" w:hAnsiTheme="majorBidi" w:cstheme="majorBidi"/>
        </w:rPr>
        <w:t>also</w:t>
      </w:r>
      <w:proofErr w:type="gramEnd"/>
      <w:r w:rsidRPr="00313489">
        <w:rPr>
          <w:rFonts w:asciiTheme="majorBidi" w:hAnsiTheme="majorBidi" w:cstheme="majorBidi"/>
        </w:rPr>
        <w:t xml:space="preserve"> I was research assistance, in the social research and network unit. </w:t>
      </w:r>
    </w:p>
    <w:p w14:paraId="04712998" w14:textId="77777777" w:rsidR="00313489" w:rsidRPr="00313489" w:rsidRDefault="00313489" w:rsidP="00313489">
      <w:pPr>
        <w:pStyle w:val="ListParagraph"/>
        <w:numPr>
          <w:ilvl w:val="0"/>
          <w:numId w:val="3"/>
        </w:numPr>
        <w:spacing w:line="360" w:lineRule="auto"/>
        <w:jc w:val="both"/>
        <w:rPr>
          <w:rFonts w:asciiTheme="majorBidi" w:hAnsiTheme="majorBidi" w:cstheme="majorBidi"/>
        </w:rPr>
      </w:pPr>
      <w:r w:rsidRPr="00313489">
        <w:rPr>
          <w:rFonts w:asciiTheme="majorBidi" w:hAnsiTheme="majorBidi" w:cstheme="majorBidi"/>
          <w:b/>
        </w:rPr>
        <w:t>Social Worker</w:t>
      </w:r>
      <w:r w:rsidRPr="00313489">
        <w:rPr>
          <w:rFonts w:asciiTheme="majorBidi" w:hAnsiTheme="majorBidi" w:cstheme="majorBidi"/>
        </w:rPr>
        <w:t xml:space="preserve">: </w:t>
      </w:r>
      <w:r w:rsidRPr="00313489">
        <w:rPr>
          <w:rFonts w:asciiTheme="majorBidi" w:hAnsiTheme="majorBidi" w:cstheme="majorBidi"/>
          <w:i/>
        </w:rPr>
        <w:t>Community service center, An-Najah national university</w:t>
      </w:r>
      <w:r w:rsidRPr="00313489">
        <w:rPr>
          <w:rFonts w:asciiTheme="majorBidi" w:hAnsiTheme="majorBidi" w:cstheme="majorBidi"/>
        </w:rPr>
        <w:t xml:space="preserve"> (2006-2011): I was the coordinator of the Psychosocial Support program in the center that works in government hospital in Nablus city. The target groups are the chronic disease patients (dialyses and censer). With my team of </w:t>
      </w:r>
      <w:proofErr w:type="gramStart"/>
      <w:r w:rsidRPr="00313489">
        <w:rPr>
          <w:rFonts w:asciiTheme="majorBidi" w:hAnsiTheme="majorBidi" w:cstheme="majorBidi"/>
        </w:rPr>
        <w:t>volunteers</w:t>
      </w:r>
      <w:proofErr w:type="gramEnd"/>
      <w:r w:rsidRPr="00313489">
        <w:rPr>
          <w:rFonts w:asciiTheme="majorBidi" w:hAnsiTheme="majorBidi" w:cstheme="majorBidi"/>
        </w:rPr>
        <w:t xml:space="preserve"> we organized activities and psychosocial support for the patients while they are undergoing treatment; we tried to find their needs, and problems and try to direct them or communicate in their behalf with the area of specialty to deal with their problems, and rights. I was also coordinator for the </w:t>
      </w:r>
      <w:proofErr w:type="gramStart"/>
      <w:r w:rsidRPr="00313489">
        <w:rPr>
          <w:rFonts w:asciiTheme="majorBidi" w:hAnsiTheme="majorBidi" w:cstheme="majorBidi"/>
        </w:rPr>
        <w:t>after school</w:t>
      </w:r>
      <w:proofErr w:type="gramEnd"/>
      <w:r w:rsidRPr="00313489">
        <w:rPr>
          <w:rFonts w:asciiTheme="majorBidi" w:hAnsiTheme="majorBidi" w:cstheme="majorBidi"/>
        </w:rPr>
        <w:t xml:space="preserve"> program, which was working with children in a disadvantage neighborhood of Nablus city, trying to help them and support them to finish their schools. In addition to that I was organizing lectures and lecturing on social services and volunteerism for students in university, or for the different community centers. </w:t>
      </w:r>
    </w:p>
    <w:p w14:paraId="04556A57" w14:textId="77777777" w:rsidR="00313489" w:rsidRPr="00313489" w:rsidRDefault="00313489" w:rsidP="00313489">
      <w:pPr>
        <w:pStyle w:val="ListParagraph"/>
        <w:numPr>
          <w:ilvl w:val="0"/>
          <w:numId w:val="3"/>
        </w:numPr>
        <w:spacing w:line="360" w:lineRule="auto"/>
        <w:jc w:val="both"/>
        <w:rPr>
          <w:rFonts w:asciiTheme="majorBidi" w:hAnsiTheme="majorBidi" w:cstheme="majorBidi"/>
        </w:rPr>
      </w:pPr>
      <w:r w:rsidRPr="00313489">
        <w:rPr>
          <w:rFonts w:asciiTheme="majorBidi" w:hAnsiTheme="majorBidi" w:cstheme="majorBidi"/>
          <w:b/>
        </w:rPr>
        <w:t>Psychosocial Counselor Relief</w:t>
      </w:r>
      <w:r w:rsidRPr="00313489">
        <w:rPr>
          <w:rFonts w:asciiTheme="majorBidi" w:hAnsiTheme="majorBidi" w:cstheme="majorBidi"/>
        </w:rPr>
        <w:t xml:space="preserve">: </w:t>
      </w:r>
      <w:r w:rsidRPr="00313489">
        <w:rPr>
          <w:rFonts w:asciiTheme="majorBidi" w:hAnsiTheme="majorBidi" w:cstheme="majorBidi"/>
          <w:i/>
        </w:rPr>
        <w:t>UNRWA (2004-2006):</w:t>
      </w:r>
      <w:r w:rsidRPr="00313489">
        <w:rPr>
          <w:rFonts w:asciiTheme="majorBidi" w:hAnsiTheme="majorBidi" w:cstheme="majorBidi"/>
        </w:rPr>
        <w:t xml:space="preserve">  I planned and implemented activities for the inhabitants of refugee camp Number One in Nablus city in the West Bank. The program aimed to provide psychosocial support for people through workshops to raise awareness, through art and psychodrama activities, or through organizing a community work where participant from the camp use to participate in planning, and implementing this is in the base of community participation in creating social programs that respond to their needs. I worked with children, youth, the elderly, women, youth, and sanitation workers in the camp.</w:t>
      </w:r>
    </w:p>
    <w:p w14:paraId="2FFF836B" w14:textId="77777777" w:rsidR="00313489" w:rsidRPr="00313489" w:rsidRDefault="00313489" w:rsidP="00313489">
      <w:pPr>
        <w:spacing w:line="360" w:lineRule="auto"/>
        <w:jc w:val="both"/>
        <w:rPr>
          <w:rFonts w:asciiTheme="majorBidi" w:hAnsiTheme="majorBidi" w:cstheme="majorBidi"/>
          <w:b/>
        </w:rPr>
      </w:pPr>
      <w:r w:rsidRPr="00313489">
        <w:rPr>
          <w:rFonts w:asciiTheme="majorBidi" w:hAnsiTheme="majorBidi" w:cstheme="majorBidi"/>
          <w:b/>
        </w:rPr>
        <w:t>__________________________________________________________________________</w:t>
      </w:r>
    </w:p>
    <w:p w14:paraId="78616181" w14:textId="77777777" w:rsidR="00313489" w:rsidRPr="00313489" w:rsidRDefault="00313489" w:rsidP="00313489">
      <w:pPr>
        <w:spacing w:line="360" w:lineRule="auto"/>
        <w:jc w:val="both"/>
        <w:rPr>
          <w:rFonts w:asciiTheme="majorBidi" w:hAnsiTheme="majorBidi" w:cstheme="majorBidi"/>
          <w:b/>
        </w:rPr>
      </w:pPr>
    </w:p>
    <w:p w14:paraId="4AE69690" w14:textId="77777777" w:rsidR="00313489" w:rsidRPr="00313489" w:rsidRDefault="00313489" w:rsidP="00313489">
      <w:pPr>
        <w:spacing w:line="360" w:lineRule="auto"/>
        <w:jc w:val="both"/>
        <w:rPr>
          <w:rFonts w:asciiTheme="majorBidi" w:hAnsiTheme="majorBidi" w:cstheme="majorBidi"/>
          <w:b/>
        </w:rPr>
      </w:pPr>
      <w:r w:rsidRPr="00313489">
        <w:rPr>
          <w:rFonts w:asciiTheme="majorBidi" w:hAnsiTheme="majorBidi" w:cstheme="majorBidi"/>
          <w:b/>
        </w:rPr>
        <w:t xml:space="preserve">Publications: </w:t>
      </w:r>
    </w:p>
    <w:p w14:paraId="1F2FE90C" w14:textId="7996D0BF" w:rsidR="00243E46" w:rsidRPr="00B93BDF" w:rsidRDefault="00243E46" w:rsidP="00243E46">
      <w:pPr>
        <w:pStyle w:val="Litteraturfrteckning1"/>
        <w:numPr>
          <w:ilvl w:val="0"/>
          <w:numId w:val="1"/>
        </w:numPr>
        <w:spacing w:line="240" w:lineRule="auto"/>
        <w:rPr>
          <w:szCs w:val="24"/>
        </w:rPr>
      </w:pPr>
      <w:r w:rsidRPr="00B93BDF">
        <w:rPr>
          <w:szCs w:val="24"/>
        </w:rPr>
        <w:t xml:space="preserve">Saleh, S. (2021) (in press). Challenges face Social Work profession in Palestine. </w:t>
      </w:r>
      <w:r w:rsidRPr="00B93BDF">
        <w:rPr>
          <w:i/>
          <w:szCs w:val="24"/>
        </w:rPr>
        <w:t xml:space="preserve">In Armbruster, U., </w:t>
      </w:r>
      <w:proofErr w:type="spellStart"/>
      <w:r w:rsidRPr="00B93BDF">
        <w:rPr>
          <w:i/>
          <w:szCs w:val="24"/>
        </w:rPr>
        <w:t>Darbelley</w:t>
      </w:r>
      <w:proofErr w:type="spellEnd"/>
      <w:r w:rsidRPr="00B93BDF">
        <w:rPr>
          <w:i/>
          <w:szCs w:val="24"/>
        </w:rPr>
        <w:t xml:space="preserve">, K., </w:t>
      </w:r>
      <w:proofErr w:type="spellStart"/>
      <w:r w:rsidRPr="00B93BDF">
        <w:rPr>
          <w:i/>
          <w:szCs w:val="24"/>
        </w:rPr>
        <w:t>Fumeaux-Evéquoz</w:t>
      </w:r>
      <w:proofErr w:type="spellEnd"/>
      <w:r w:rsidRPr="00B93BDF">
        <w:rPr>
          <w:i/>
          <w:szCs w:val="24"/>
        </w:rPr>
        <w:t xml:space="preserve"> N., </w:t>
      </w:r>
      <w:proofErr w:type="spellStart"/>
      <w:r w:rsidRPr="00B93BDF">
        <w:rPr>
          <w:i/>
          <w:szCs w:val="24"/>
        </w:rPr>
        <w:t>Lambelet</w:t>
      </w:r>
      <w:proofErr w:type="spellEnd"/>
      <w:r w:rsidRPr="00B93BDF">
        <w:rPr>
          <w:i/>
          <w:szCs w:val="24"/>
        </w:rPr>
        <w:t xml:space="preserve">, A., </w:t>
      </w:r>
      <w:proofErr w:type="spellStart"/>
      <w:r w:rsidRPr="00B93BDF">
        <w:rPr>
          <w:i/>
          <w:szCs w:val="24"/>
        </w:rPr>
        <w:t>Tironi</w:t>
      </w:r>
      <w:proofErr w:type="spellEnd"/>
      <w:r w:rsidRPr="00B93BDF">
        <w:rPr>
          <w:i/>
          <w:szCs w:val="24"/>
        </w:rPr>
        <w:t xml:space="preserve">, Y. (2021). The territories of socio-cultural community development: issues and challenges. </w:t>
      </w:r>
      <w:r w:rsidRPr="00B93BDF">
        <w:rPr>
          <w:szCs w:val="24"/>
        </w:rPr>
        <w:t xml:space="preserve">EESP </w:t>
      </w:r>
      <w:proofErr w:type="spellStart"/>
      <w:r w:rsidRPr="00B93BDF">
        <w:rPr>
          <w:szCs w:val="24"/>
        </w:rPr>
        <w:t>éditions</w:t>
      </w:r>
      <w:proofErr w:type="spellEnd"/>
      <w:r w:rsidRPr="00B93BDF">
        <w:rPr>
          <w:szCs w:val="24"/>
        </w:rPr>
        <w:t>. Lausanne.</w:t>
      </w:r>
    </w:p>
    <w:p w14:paraId="0B2AE02B" w14:textId="001E22F6" w:rsidR="00313489" w:rsidRPr="00B93BDF" w:rsidRDefault="00313489" w:rsidP="00313489">
      <w:pPr>
        <w:numPr>
          <w:ilvl w:val="0"/>
          <w:numId w:val="1"/>
        </w:numPr>
        <w:spacing w:line="360" w:lineRule="auto"/>
        <w:jc w:val="both"/>
        <w:rPr>
          <w:rFonts w:asciiTheme="majorBidi" w:hAnsiTheme="majorBidi" w:cstheme="majorBidi"/>
        </w:rPr>
      </w:pPr>
      <w:r w:rsidRPr="00B93BDF">
        <w:rPr>
          <w:rFonts w:asciiTheme="majorBidi" w:hAnsiTheme="majorBidi" w:cstheme="majorBidi"/>
        </w:rPr>
        <w:t xml:space="preserve">Palestinian women </w:t>
      </w:r>
      <w:r w:rsidR="00577A83" w:rsidRPr="00B93BDF">
        <w:rPr>
          <w:rFonts w:asciiTheme="majorBidi" w:hAnsiTheme="majorBidi" w:cstheme="majorBidi"/>
        </w:rPr>
        <w:t xml:space="preserve">and Violence </w:t>
      </w:r>
      <w:r w:rsidRPr="00B93BDF">
        <w:rPr>
          <w:rFonts w:asciiTheme="majorBidi" w:hAnsiTheme="majorBidi" w:cstheme="majorBidi"/>
        </w:rPr>
        <w:t xml:space="preserve">in Nablus governorate, MEFTAH, supervised by Hope organization, 2009: (researcher: </w:t>
      </w:r>
      <w:proofErr w:type="spellStart"/>
      <w:r w:rsidRPr="00B93BDF">
        <w:rPr>
          <w:rFonts w:asciiTheme="majorBidi" w:hAnsiTheme="majorBidi" w:cstheme="majorBidi"/>
        </w:rPr>
        <w:t>Samah</w:t>
      </w:r>
      <w:proofErr w:type="spellEnd"/>
      <w:r w:rsidRPr="00B93BDF">
        <w:rPr>
          <w:rFonts w:asciiTheme="majorBidi" w:hAnsiTheme="majorBidi" w:cstheme="majorBidi"/>
        </w:rPr>
        <w:t xml:space="preserve"> Saleh and Sami Al- </w:t>
      </w:r>
      <w:proofErr w:type="spellStart"/>
      <w:r w:rsidRPr="00B93BDF">
        <w:rPr>
          <w:rFonts w:asciiTheme="majorBidi" w:hAnsiTheme="majorBidi" w:cstheme="majorBidi"/>
        </w:rPr>
        <w:t>Kilane</w:t>
      </w:r>
      <w:proofErr w:type="spellEnd"/>
      <w:r w:rsidRPr="00B93BDF">
        <w:rPr>
          <w:rFonts w:asciiTheme="majorBidi" w:hAnsiTheme="majorBidi" w:cstheme="majorBidi"/>
        </w:rPr>
        <w:t>). (Arabic)</w:t>
      </w:r>
    </w:p>
    <w:p w14:paraId="06E67A89" w14:textId="77777777" w:rsidR="00313489" w:rsidRPr="00B93BDF" w:rsidRDefault="00313489" w:rsidP="00313489">
      <w:pPr>
        <w:numPr>
          <w:ilvl w:val="0"/>
          <w:numId w:val="1"/>
        </w:numPr>
        <w:spacing w:line="360" w:lineRule="auto"/>
        <w:jc w:val="both"/>
        <w:rPr>
          <w:rFonts w:asciiTheme="majorBidi" w:hAnsiTheme="majorBidi" w:cstheme="majorBidi"/>
        </w:rPr>
      </w:pPr>
      <w:proofErr w:type="spellStart"/>
      <w:r w:rsidRPr="00B93BDF">
        <w:rPr>
          <w:rFonts w:asciiTheme="majorBidi" w:hAnsiTheme="majorBidi" w:cstheme="majorBidi"/>
        </w:rPr>
        <w:t>Aqraba</w:t>
      </w:r>
      <w:proofErr w:type="spellEnd"/>
      <w:r w:rsidRPr="00B93BDF">
        <w:rPr>
          <w:rFonts w:asciiTheme="majorBidi" w:hAnsiTheme="majorBidi" w:cstheme="majorBidi"/>
        </w:rPr>
        <w:t xml:space="preserve"> Village in the West Bank: women respond to family violence. November 2010. Multiples, an informative bulletined by just governance group- Canada.</w:t>
      </w:r>
    </w:p>
    <w:p w14:paraId="52F793FD" w14:textId="77777777" w:rsidR="00313489" w:rsidRPr="00B93BDF" w:rsidRDefault="00313489" w:rsidP="00313489">
      <w:pPr>
        <w:numPr>
          <w:ilvl w:val="0"/>
          <w:numId w:val="1"/>
        </w:numPr>
        <w:pBdr>
          <w:bottom w:val="single" w:sz="12" w:space="1" w:color="auto"/>
        </w:pBdr>
        <w:spacing w:line="360" w:lineRule="auto"/>
        <w:jc w:val="both"/>
        <w:rPr>
          <w:rFonts w:asciiTheme="majorBidi" w:hAnsiTheme="majorBidi" w:cstheme="majorBidi"/>
        </w:rPr>
      </w:pPr>
      <w:r w:rsidRPr="00B93BDF">
        <w:rPr>
          <w:rFonts w:asciiTheme="majorBidi" w:hAnsiTheme="majorBidi" w:cstheme="majorBidi"/>
        </w:rPr>
        <w:lastRenderedPageBreak/>
        <w:t xml:space="preserve">Everyday prisons- women’s lives under occupation, September 24. 2013. Media Diversified: </w:t>
      </w:r>
      <w:hyperlink r:id="rId8" w:history="1">
        <w:r w:rsidRPr="00B93BDF">
          <w:rPr>
            <w:rStyle w:val="Hyperlink"/>
            <w:rFonts w:asciiTheme="majorBidi" w:hAnsiTheme="majorBidi" w:cstheme="majorBidi"/>
          </w:rPr>
          <w:t>http://mediadiversified.org/2013/09/24/everyday-prisons-womens-lives-under-occupation</w:t>
        </w:r>
      </w:hyperlink>
      <w:r w:rsidRPr="00B93BDF">
        <w:rPr>
          <w:rFonts w:asciiTheme="majorBidi" w:hAnsiTheme="majorBidi" w:cstheme="majorBidi"/>
        </w:rPr>
        <w:t>.</w:t>
      </w:r>
    </w:p>
    <w:p w14:paraId="5F64D5AB" w14:textId="28E9415E" w:rsidR="00313489" w:rsidRDefault="00A136BB" w:rsidP="00313489">
      <w:pPr>
        <w:spacing w:line="360" w:lineRule="auto"/>
        <w:jc w:val="both"/>
        <w:rPr>
          <w:rFonts w:asciiTheme="majorBidi" w:hAnsiTheme="majorBidi" w:cstheme="majorBidi"/>
          <w:b/>
        </w:rPr>
      </w:pPr>
      <w:r>
        <w:rPr>
          <w:rFonts w:asciiTheme="majorBidi" w:hAnsiTheme="majorBidi" w:cstheme="majorBidi"/>
          <w:b/>
        </w:rPr>
        <w:t xml:space="preserve">Up coming publications: </w:t>
      </w:r>
    </w:p>
    <w:p w14:paraId="6BFC4C3E" w14:textId="70293E4A" w:rsidR="00A136BB" w:rsidRPr="00B93BDF" w:rsidRDefault="00A136BB" w:rsidP="00B93BDF">
      <w:pPr>
        <w:pStyle w:val="ListParagraph"/>
        <w:numPr>
          <w:ilvl w:val="0"/>
          <w:numId w:val="2"/>
        </w:numPr>
        <w:jc w:val="both"/>
        <w:rPr>
          <w:rFonts w:asciiTheme="majorBidi" w:eastAsia="Times New Roman" w:hAnsiTheme="majorBidi" w:cstheme="majorBidi"/>
          <w:bCs/>
        </w:rPr>
      </w:pPr>
      <w:r w:rsidRPr="00B93BDF">
        <w:rPr>
          <w:rFonts w:asciiTheme="majorBidi" w:hAnsiTheme="majorBidi" w:cstheme="majorBidi"/>
          <w:bCs/>
        </w:rPr>
        <w:t xml:space="preserve">The politics of Everyday life: Palestinian women inside Israeli colonial prisons. </w:t>
      </w:r>
      <w:r w:rsidRPr="00B93BDF">
        <w:rPr>
          <w:rFonts w:asciiTheme="majorBidi" w:eastAsia="Times New Roman" w:hAnsiTheme="majorBidi" w:cstheme="majorBidi"/>
          <w:bCs/>
          <w:color w:val="222222"/>
          <w:shd w:val="clear" w:color="auto" w:fill="FFFFFF"/>
        </w:rPr>
        <w:t> “Abolitionist Feminisms,” a special double-issue of </w:t>
      </w:r>
      <w:r w:rsidRPr="00B93BDF">
        <w:rPr>
          <w:rFonts w:asciiTheme="majorBidi" w:eastAsia="Times New Roman" w:hAnsiTheme="majorBidi" w:cstheme="majorBidi"/>
          <w:bCs/>
          <w:i/>
          <w:iCs/>
          <w:color w:val="222222"/>
          <w:shd w:val="clear" w:color="auto" w:fill="FFFFFF"/>
        </w:rPr>
        <w:t>Abolition Journal</w:t>
      </w:r>
      <w:r w:rsidRPr="00B93BDF">
        <w:rPr>
          <w:rFonts w:asciiTheme="majorBidi" w:eastAsia="Times New Roman" w:hAnsiTheme="majorBidi" w:cstheme="majorBidi"/>
          <w:bCs/>
          <w:color w:val="222222"/>
          <w:shd w:val="clear" w:color="auto" w:fill="FFFFFF"/>
        </w:rPr>
        <w:t>. 2021</w:t>
      </w:r>
    </w:p>
    <w:p w14:paraId="446E8F78" w14:textId="77777777" w:rsidR="00B93BDF" w:rsidRPr="00B93BDF" w:rsidRDefault="00B93BDF" w:rsidP="00B93BDF">
      <w:pPr>
        <w:pStyle w:val="ListParagraph"/>
        <w:numPr>
          <w:ilvl w:val="0"/>
          <w:numId w:val="2"/>
        </w:numPr>
        <w:jc w:val="both"/>
        <w:rPr>
          <w:rFonts w:asciiTheme="majorBidi" w:hAnsiTheme="majorBidi" w:cstheme="majorBidi"/>
          <w:bCs/>
          <w:lang w:val="en-GB"/>
        </w:rPr>
      </w:pPr>
      <w:r w:rsidRPr="00B93BDF">
        <w:rPr>
          <w:rFonts w:asciiTheme="majorBidi" w:hAnsiTheme="majorBidi" w:cstheme="majorBidi"/>
          <w:bCs/>
          <w:lang w:val="en-GB"/>
        </w:rPr>
        <w:t xml:space="preserve">Social action in times of crises in the MENA region: sociocultural community development as a lever of social change. </w:t>
      </w:r>
      <w:r w:rsidRPr="00B93BDF">
        <w:rPr>
          <w:rFonts w:asciiTheme="majorBidi" w:hAnsiTheme="majorBidi" w:cstheme="majorBidi"/>
          <w:bCs/>
          <w:iCs/>
          <w:lang w:val="en-GB"/>
        </w:rPr>
        <w:t xml:space="preserve">Sylvia Garcia </w:t>
      </w:r>
      <w:proofErr w:type="spellStart"/>
      <w:r w:rsidRPr="00B93BDF">
        <w:rPr>
          <w:rFonts w:asciiTheme="majorBidi" w:hAnsiTheme="majorBidi" w:cstheme="majorBidi"/>
          <w:bCs/>
          <w:iCs/>
          <w:lang w:val="en-GB"/>
        </w:rPr>
        <w:t>Delahaye</w:t>
      </w:r>
      <w:proofErr w:type="spellEnd"/>
      <w:r w:rsidRPr="00B93BDF">
        <w:rPr>
          <w:rFonts w:asciiTheme="majorBidi" w:hAnsiTheme="majorBidi" w:cstheme="majorBidi"/>
          <w:bCs/>
          <w:iCs/>
          <w:lang w:val="en-GB"/>
        </w:rPr>
        <w:t xml:space="preserve">, </w:t>
      </w:r>
      <w:proofErr w:type="spellStart"/>
      <w:r w:rsidRPr="00B93BDF">
        <w:rPr>
          <w:rFonts w:asciiTheme="majorBidi" w:hAnsiTheme="majorBidi" w:cstheme="majorBidi"/>
          <w:bCs/>
          <w:iCs/>
          <w:lang w:val="en-GB"/>
        </w:rPr>
        <w:t>Samah</w:t>
      </w:r>
      <w:proofErr w:type="spellEnd"/>
      <w:r w:rsidRPr="00B93BDF">
        <w:rPr>
          <w:rFonts w:asciiTheme="majorBidi" w:hAnsiTheme="majorBidi" w:cstheme="majorBidi"/>
          <w:bCs/>
          <w:iCs/>
          <w:lang w:val="en-GB"/>
        </w:rPr>
        <w:t xml:space="preserve"> Saleh, Alexandre </w:t>
      </w:r>
      <w:proofErr w:type="spellStart"/>
      <w:r w:rsidRPr="00B93BDF">
        <w:rPr>
          <w:rFonts w:asciiTheme="majorBidi" w:hAnsiTheme="majorBidi" w:cstheme="majorBidi"/>
          <w:bCs/>
          <w:iCs/>
          <w:lang w:val="en-GB"/>
        </w:rPr>
        <w:t>Dormeier</w:t>
      </w:r>
      <w:proofErr w:type="spellEnd"/>
      <w:r w:rsidRPr="00B93BDF">
        <w:rPr>
          <w:rFonts w:asciiTheme="majorBidi" w:hAnsiTheme="majorBidi" w:cstheme="majorBidi"/>
          <w:bCs/>
          <w:iCs/>
          <w:lang w:val="en-GB"/>
        </w:rPr>
        <w:t xml:space="preserve"> Freire, 2022</w:t>
      </w:r>
    </w:p>
    <w:p w14:paraId="4C88EE64" w14:textId="00A718DD" w:rsidR="00B93BDF" w:rsidRPr="00B93BDF" w:rsidRDefault="00B93BDF" w:rsidP="00B93BDF">
      <w:pPr>
        <w:pStyle w:val="ListParagraph"/>
        <w:numPr>
          <w:ilvl w:val="0"/>
          <w:numId w:val="2"/>
        </w:numPr>
        <w:jc w:val="both"/>
        <w:rPr>
          <w:rFonts w:asciiTheme="majorBidi" w:hAnsiTheme="majorBidi" w:cstheme="majorBidi"/>
          <w:bCs/>
          <w:lang w:val="en-GB"/>
        </w:rPr>
      </w:pPr>
      <w:r w:rsidRPr="00B93BDF">
        <w:rPr>
          <w:rFonts w:asciiTheme="majorBidi" w:eastAsia="Times New Roman" w:hAnsiTheme="majorBidi" w:cstheme="majorBidi"/>
          <w:bCs/>
        </w:rPr>
        <w:t xml:space="preserve">the embedment of Al-Nakba experience in the everyday life: the experience of Palestinian women political prisoners. </w:t>
      </w:r>
      <w:proofErr w:type="spellStart"/>
      <w:r w:rsidRPr="00B93BDF">
        <w:rPr>
          <w:rFonts w:asciiTheme="majorBidi" w:eastAsia="Times New Roman" w:hAnsiTheme="majorBidi" w:cstheme="majorBidi"/>
          <w:bCs/>
        </w:rPr>
        <w:t>Samah</w:t>
      </w:r>
      <w:proofErr w:type="spellEnd"/>
      <w:r w:rsidRPr="00B93BDF">
        <w:rPr>
          <w:rFonts w:asciiTheme="majorBidi" w:eastAsia="Times New Roman" w:hAnsiTheme="majorBidi" w:cstheme="majorBidi"/>
          <w:bCs/>
        </w:rPr>
        <w:t xml:space="preserve"> Saleh. </w:t>
      </w:r>
      <w:r w:rsidRPr="00B93BDF">
        <w:rPr>
          <w:rFonts w:asciiTheme="majorBidi" w:eastAsia="Times New Roman" w:hAnsiTheme="majorBidi" w:cstheme="majorBidi"/>
          <w:bCs/>
          <w:color w:val="000000"/>
        </w:rPr>
        <w:t>the Handbook of Global Social Theory. Sage 2022</w:t>
      </w:r>
    </w:p>
    <w:p w14:paraId="7947A0C1" w14:textId="77777777" w:rsidR="00B93BDF" w:rsidRPr="00B93BDF" w:rsidRDefault="00B93BDF" w:rsidP="00B93BDF">
      <w:pPr>
        <w:rPr>
          <w:rFonts w:asciiTheme="majorBidi" w:eastAsia="Times New Roman" w:hAnsiTheme="majorBidi" w:cstheme="majorBidi"/>
        </w:rPr>
      </w:pPr>
    </w:p>
    <w:p w14:paraId="6D81630C" w14:textId="0BD5E09B" w:rsidR="00EF2A79" w:rsidRPr="00EF2A79" w:rsidRDefault="00EF2A79" w:rsidP="00EF2A79">
      <w:pPr>
        <w:rPr>
          <w:rFonts w:asciiTheme="majorBidi" w:eastAsia="Times New Roman" w:hAnsiTheme="majorBidi" w:cstheme="majorBidi"/>
          <w:b/>
          <w:bCs/>
        </w:rPr>
      </w:pPr>
      <w:r w:rsidRPr="00EF2A79">
        <w:rPr>
          <w:rFonts w:asciiTheme="majorBidi" w:eastAsia="Times New Roman" w:hAnsiTheme="majorBidi" w:cstheme="majorBidi"/>
          <w:b/>
          <w:bCs/>
        </w:rPr>
        <w:t>Research groups:</w:t>
      </w:r>
    </w:p>
    <w:p w14:paraId="4928E75F" w14:textId="14C961C5" w:rsidR="00EF2A79" w:rsidRPr="00EF2A79" w:rsidRDefault="00EF2A79" w:rsidP="00EF2A79">
      <w:pPr>
        <w:pStyle w:val="ListParagraph"/>
        <w:numPr>
          <w:ilvl w:val="0"/>
          <w:numId w:val="2"/>
        </w:numPr>
        <w:rPr>
          <w:rFonts w:asciiTheme="majorBidi" w:eastAsia="Times New Roman" w:hAnsiTheme="majorBidi" w:cstheme="majorBidi"/>
        </w:rPr>
      </w:pPr>
      <w:r w:rsidRPr="00EF2A79">
        <w:rPr>
          <w:rFonts w:ascii="Verdana" w:eastAsia="Times New Roman" w:hAnsi="Verdana" w:cs="Times New Roman"/>
          <w:color w:val="222222"/>
          <w:sz w:val="20"/>
          <w:szCs w:val="20"/>
        </w:rPr>
        <w:t>Emancipatory Disability Research</w:t>
      </w:r>
      <w:r>
        <w:rPr>
          <w:rFonts w:ascii="Verdana" w:eastAsia="Times New Roman" w:hAnsi="Verdana" w:cs="Times New Roman"/>
          <w:color w:val="222222"/>
          <w:sz w:val="20"/>
          <w:szCs w:val="20"/>
        </w:rPr>
        <w:t xml:space="preserve"> with </w:t>
      </w:r>
      <w:proofErr w:type="spellStart"/>
      <w:r>
        <w:rPr>
          <w:rFonts w:ascii="Verdana" w:eastAsia="Times New Roman" w:hAnsi="Verdana" w:cs="Times New Roman"/>
          <w:color w:val="222222"/>
          <w:sz w:val="20"/>
          <w:szCs w:val="20"/>
        </w:rPr>
        <w:t>EducAid</w:t>
      </w:r>
      <w:proofErr w:type="spellEnd"/>
      <w:r>
        <w:rPr>
          <w:rFonts w:ascii="Verdana" w:eastAsia="Times New Roman" w:hAnsi="Verdana" w:cs="Times New Roman"/>
          <w:color w:val="222222"/>
          <w:sz w:val="20"/>
          <w:szCs w:val="20"/>
        </w:rPr>
        <w:t xml:space="preserve"> 2020-2021</w:t>
      </w:r>
    </w:p>
    <w:p w14:paraId="0CB88927" w14:textId="551E7FD7" w:rsidR="00EF2A79" w:rsidRPr="00EF2A79" w:rsidRDefault="00EF2A79" w:rsidP="00EF2A79">
      <w:pPr>
        <w:pStyle w:val="ListParagraph"/>
        <w:numPr>
          <w:ilvl w:val="0"/>
          <w:numId w:val="2"/>
        </w:numPr>
        <w:rPr>
          <w:rFonts w:asciiTheme="majorBidi" w:eastAsia="Times New Roman" w:hAnsiTheme="majorBidi" w:cstheme="majorBidi"/>
        </w:rPr>
      </w:pPr>
      <w:r>
        <w:rPr>
          <w:rFonts w:asciiTheme="majorBidi" w:eastAsia="Times New Roman" w:hAnsiTheme="majorBidi" w:cstheme="majorBidi"/>
        </w:rPr>
        <w:t xml:space="preserve">Increasing Children Resilience towards Violence in </w:t>
      </w:r>
      <w:proofErr w:type="spellStart"/>
      <w:r>
        <w:rPr>
          <w:rFonts w:asciiTheme="majorBidi" w:eastAsia="Times New Roman" w:hAnsiTheme="majorBidi" w:cstheme="majorBidi"/>
        </w:rPr>
        <w:t>Tulkarem</w:t>
      </w:r>
      <w:proofErr w:type="spellEnd"/>
      <w:r>
        <w:rPr>
          <w:rFonts w:asciiTheme="majorBidi" w:eastAsia="Times New Roman" w:hAnsiTheme="majorBidi" w:cstheme="majorBidi"/>
        </w:rPr>
        <w:t xml:space="preserve"> governorate: An art/based participatory applied research project involving communities and artists in </w:t>
      </w:r>
      <w:proofErr w:type="spellStart"/>
      <w:r>
        <w:rPr>
          <w:rFonts w:asciiTheme="majorBidi" w:eastAsia="Times New Roman" w:hAnsiTheme="majorBidi" w:cstheme="majorBidi"/>
        </w:rPr>
        <w:t>Tulkaren</w:t>
      </w:r>
      <w:proofErr w:type="spellEnd"/>
      <w:r>
        <w:rPr>
          <w:rFonts w:asciiTheme="majorBidi" w:eastAsia="Times New Roman" w:hAnsiTheme="majorBidi" w:cstheme="majorBidi"/>
        </w:rPr>
        <w:t xml:space="preserve">. Collaboration with Swiss researchers. 2019-2022 </w:t>
      </w:r>
    </w:p>
    <w:p w14:paraId="6D47D335" w14:textId="6D8ED640" w:rsidR="00A136BB" w:rsidRPr="00A136BB" w:rsidRDefault="00A136BB" w:rsidP="00A136BB">
      <w:pPr>
        <w:rPr>
          <w:rFonts w:asciiTheme="majorBidi" w:eastAsia="Times New Roman" w:hAnsiTheme="majorBidi" w:cstheme="majorBidi"/>
        </w:rPr>
      </w:pPr>
      <w:r>
        <w:rPr>
          <w:rFonts w:asciiTheme="majorBidi" w:eastAsia="Times New Roman" w:hAnsiTheme="majorBidi" w:cstheme="majorBidi"/>
        </w:rPr>
        <w:t>___________________________________________________________________________</w:t>
      </w:r>
    </w:p>
    <w:p w14:paraId="0B14EBE3" w14:textId="1CD130BC" w:rsidR="00E22477" w:rsidRPr="00E22477" w:rsidRDefault="00313489" w:rsidP="00E22477">
      <w:pPr>
        <w:spacing w:line="360" w:lineRule="auto"/>
        <w:jc w:val="both"/>
        <w:rPr>
          <w:rFonts w:asciiTheme="majorBidi" w:hAnsiTheme="majorBidi" w:cstheme="majorBidi"/>
          <w:b/>
        </w:rPr>
      </w:pPr>
      <w:r w:rsidRPr="00313489">
        <w:rPr>
          <w:rFonts w:asciiTheme="majorBidi" w:hAnsiTheme="majorBidi" w:cstheme="majorBidi"/>
          <w:b/>
        </w:rPr>
        <w:t>Conferences and Seminars participations:</w:t>
      </w:r>
    </w:p>
    <w:p w14:paraId="751FCC67" w14:textId="5402D0E6" w:rsidR="00313489" w:rsidRPr="00313489" w:rsidRDefault="00313489" w:rsidP="00313489">
      <w:pPr>
        <w:pStyle w:val="ListParagraph"/>
        <w:numPr>
          <w:ilvl w:val="0"/>
          <w:numId w:val="6"/>
        </w:numPr>
        <w:spacing w:line="360" w:lineRule="auto"/>
        <w:rPr>
          <w:rFonts w:asciiTheme="majorBidi" w:eastAsia="Times New Roman" w:hAnsiTheme="majorBidi" w:cstheme="majorBidi"/>
        </w:rPr>
      </w:pPr>
      <w:r w:rsidRPr="00313489">
        <w:rPr>
          <w:rFonts w:asciiTheme="majorBidi" w:hAnsiTheme="majorBidi" w:cstheme="majorBidi"/>
        </w:rPr>
        <w:t xml:space="preserve">Women in war (2016): </w:t>
      </w:r>
      <w:r w:rsidRPr="00313489">
        <w:rPr>
          <w:rFonts w:asciiTheme="majorBidi" w:eastAsia="Times New Roman" w:hAnsiTheme="majorBidi" w:cstheme="majorBidi"/>
        </w:rPr>
        <w:t xml:space="preserve">Transmission of the Al-Nakba through three generations of Palestinian women. Yerevan, Armenia </w:t>
      </w:r>
    </w:p>
    <w:p w14:paraId="5FF16F85" w14:textId="77777777" w:rsidR="00313489" w:rsidRPr="00313489" w:rsidRDefault="00313489" w:rsidP="00313489">
      <w:pPr>
        <w:pStyle w:val="ListParagraph"/>
        <w:numPr>
          <w:ilvl w:val="0"/>
          <w:numId w:val="6"/>
        </w:numPr>
        <w:spacing w:line="360" w:lineRule="auto"/>
        <w:jc w:val="both"/>
        <w:rPr>
          <w:rFonts w:asciiTheme="majorBidi" w:hAnsiTheme="majorBidi" w:cstheme="majorBidi"/>
        </w:rPr>
      </w:pPr>
      <w:r w:rsidRPr="00313489">
        <w:rPr>
          <w:rFonts w:asciiTheme="majorBidi" w:hAnsiTheme="majorBidi" w:cstheme="majorBidi"/>
        </w:rPr>
        <w:t xml:space="preserve">Women in War (2014): the experience of arrest and interrogation for Palestinian women who have been in Israeli prisons. Sarajevo  </w:t>
      </w:r>
    </w:p>
    <w:p w14:paraId="4C5034EE" w14:textId="77777777" w:rsidR="00313489" w:rsidRPr="00313489" w:rsidRDefault="00313489" w:rsidP="00313489">
      <w:pPr>
        <w:pStyle w:val="ListParagraph"/>
        <w:numPr>
          <w:ilvl w:val="0"/>
          <w:numId w:val="6"/>
        </w:numPr>
        <w:spacing w:line="360" w:lineRule="auto"/>
        <w:jc w:val="both"/>
        <w:rPr>
          <w:rFonts w:asciiTheme="majorBidi" w:hAnsiTheme="majorBidi" w:cstheme="majorBidi"/>
        </w:rPr>
      </w:pPr>
      <w:r w:rsidRPr="00313489">
        <w:rPr>
          <w:rFonts w:asciiTheme="majorBidi" w:hAnsiTheme="majorBidi" w:cstheme="majorBidi"/>
        </w:rPr>
        <w:t xml:space="preserve">Mosaic Room (2013): the present of absence: presented a paper called a world we don’t own </w:t>
      </w:r>
    </w:p>
    <w:p w14:paraId="3C0B72B7" w14:textId="77777777" w:rsidR="00313489" w:rsidRPr="00313489" w:rsidRDefault="00313489" w:rsidP="00313489">
      <w:pPr>
        <w:pStyle w:val="ListParagraph"/>
        <w:numPr>
          <w:ilvl w:val="0"/>
          <w:numId w:val="2"/>
        </w:numPr>
        <w:spacing w:line="360" w:lineRule="auto"/>
        <w:jc w:val="both"/>
        <w:rPr>
          <w:rFonts w:asciiTheme="majorBidi" w:hAnsiTheme="majorBidi" w:cstheme="majorBidi"/>
        </w:rPr>
      </w:pPr>
      <w:r w:rsidRPr="00313489">
        <w:rPr>
          <w:rFonts w:asciiTheme="majorBidi" w:hAnsiTheme="majorBidi" w:cstheme="majorBidi"/>
        </w:rPr>
        <w:t xml:space="preserve">Goldsmiths (2013): the graduate summer conference: the experience of everyday prison for Palestinian women </w:t>
      </w:r>
    </w:p>
    <w:p w14:paraId="1E3CB1AC" w14:textId="77777777" w:rsidR="00313489" w:rsidRPr="00313489" w:rsidRDefault="00313489" w:rsidP="00313489">
      <w:pPr>
        <w:pStyle w:val="ListParagraph"/>
        <w:numPr>
          <w:ilvl w:val="0"/>
          <w:numId w:val="2"/>
        </w:numPr>
        <w:spacing w:line="360" w:lineRule="auto"/>
        <w:jc w:val="both"/>
        <w:rPr>
          <w:rFonts w:asciiTheme="majorBidi" w:hAnsiTheme="majorBidi" w:cstheme="majorBidi"/>
        </w:rPr>
      </w:pPr>
      <w:r w:rsidRPr="00313489">
        <w:rPr>
          <w:rFonts w:asciiTheme="majorBidi" w:hAnsiTheme="majorBidi" w:cstheme="majorBidi"/>
        </w:rPr>
        <w:t xml:space="preserve">Goldsmiths: the international visual conference (2013): presented a paper on the experience of incarcerated space for Palestinian women </w:t>
      </w:r>
    </w:p>
    <w:p w14:paraId="1978C923" w14:textId="77777777" w:rsidR="00313489" w:rsidRPr="00313489" w:rsidRDefault="00313489" w:rsidP="00313489">
      <w:pPr>
        <w:pStyle w:val="ListParagraph"/>
        <w:numPr>
          <w:ilvl w:val="0"/>
          <w:numId w:val="2"/>
        </w:numPr>
        <w:spacing w:line="360" w:lineRule="auto"/>
        <w:jc w:val="both"/>
        <w:rPr>
          <w:rFonts w:asciiTheme="majorBidi" w:hAnsiTheme="majorBidi" w:cstheme="majorBidi"/>
        </w:rPr>
      </w:pPr>
      <w:r w:rsidRPr="00313489">
        <w:rPr>
          <w:rFonts w:asciiTheme="majorBidi" w:hAnsiTheme="majorBidi" w:cstheme="majorBidi"/>
        </w:rPr>
        <w:t xml:space="preserve">Jordanian university (2012): the Nordic conference I presented the experience of Palestinian women in Israeli prisons, which is overview around my PhD project </w:t>
      </w:r>
    </w:p>
    <w:p w14:paraId="49C8F94A" w14:textId="77777777" w:rsidR="00313489" w:rsidRPr="00313489" w:rsidRDefault="00313489" w:rsidP="00313489">
      <w:pPr>
        <w:pStyle w:val="ListParagraph"/>
        <w:numPr>
          <w:ilvl w:val="0"/>
          <w:numId w:val="2"/>
        </w:numPr>
        <w:pBdr>
          <w:bottom w:val="single" w:sz="12" w:space="1" w:color="auto"/>
        </w:pBdr>
        <w:spacing w:line="360" w:lineRule="auto"/>
        <w:jc w:val="both"/>
        <w:rPr>
          <w:rFonts w:asciiTheme="majorBidi" w:hAnsiTheme="majorBidi" w:cstheme="majorBidi"/>
        </w:rPr>
      </w:pPr>
      <w:r w:rsidRPr="00313489">
        <w:rPr>
          <w:rFonts w:asciiTheme="majorBidi" w:hAnsiTheme="majorBidi" w:cstheme="majorBidi"/>
        </w:rPr>
        <w:t xml:space="preserve">The social work conference in Amman (2011): presented a paper around the fieldwork students in the social work department at An-Najah university and the relationship between this course and the community organizations </w:t>
      </w:r>
    </w:p>
    <w:p w14:paraId="3E1060DA" w14:textId="77777777" w:rsidR="00313489" w:rsidRPr="00313489" w:rsidRDefault="00313489" w:rsidP="00313489">
      <w:pPr>
        <w:spacing w:line="360" w:lineRule="auto"/>
        <w:jc w:val="both"/>
        <w:rPr>
          <w:rFonts w:asciiTheme="majorBidi" w:hAnsiTheme="majorBidi" w:cstheme="majorBidi"/>
          <w:b/>
        </w:rPr>
      </w:pPr>
    </w:p>
    <w:p w14:paraId="746A0549" w14:textId="77777777" w:rsidR="00313489" w:rsidRPr="00313489" w:rsidRDefault="00313489" w:rsidP="00313489">
      <w:pPr>
        <w:spacing w:line="360" w:lineRule="auto"/>
        <w:jc w:val="both"/>
        <w:rPr>
          <w:rFonts w:asciiTheme="majorBidi" w:hAnsiTheme="majorBidi" w:cstheme="majorBidi"/>
          <w:b/>
        </w:rPr>
      </w:pPr>
      <w:r w:rsidRPr="00313489">
        <w:rPr>
          <w:rFonts w:asciiTheme="majorBidi" w:hAnsiTheme="majorBidi" w:cstheme="majorBidi"/>
          <w:b/>
        </w:rPr>
        <w:t>Awards</w:t>
      </w:r>
    </w:p>
    <w:p w14:paraId="2259A8FF" w14:textId="111709FC" w:rsidR="00313489" w:rsidRPr="00313489" w:rsidRDefault="00313489" w:rsidP="00313489">
      <w:pPr>
        <w:pStyle w:val="ListParagraph"/>
        <w:numPr>
          <w:ilvl w:val="0"/>
          <w:numId w:val="5"/>
        </w:numPr>
        <w:spacing w:line="360" w:lineRule="auto"/>
        <w:jc w:val="both"/>
        <w:rPr>
          <w:rFonts w:asciiTheme="majorBidi" w:hAnsiTheme="majorBidi" w:cstheme="majorBidi"/>
        </w:rPr>
      </w:pPr>
      <w:r w:rsidRPr="00313489">
        <w:rPr>
          <w:rFonts w:asciiTheme="majorBidi" w:hAnsiTheme="majorBidi" w:cstheme="majorBidi"/>
        </w:rPr>
        <w:t>HESPAL scholarship from the British council for my PhD</w:t>
      </w:r>
    </w:p>
    <w:p w14:paraId="64B512A1" w14:textId="77777777" w:rsidR="00313489" w:rsidRPr="00313489" w:rsidRDefault="00313489" w:rsidP="00313489">
      <w:pPr>
        <w:pStyle w:val="ListParagraph"/>
        <w:numPr>
          <w:ilvl w:val="0"/>
          <w:numId w:val="5"/>
        </w:numPr>
        <w:pBdr>
          <w:bottom w:val="single" w:sz="12" w:space="1" w:color="auto"/>
        </w:pBdr>
        <w:spacing w:line="360" w:lineRule="auto"/>
        <w:jc w:val="both"/>
        <w:rPr>
          <w:rFonts w:asciiTheme="majorBidi" w:hAnsiTheme="majorBidi" w:cstheme="majorBidi"/>
        </w:rPr>
      </w:pPr>
      <w:r w:rsidRPr="00313489">
        <w:rPr>
          <w:rFonts w:asciiTheme="majorBidi" w:hAnsiTheme="majorBidi" w:cstheme="majorBidi"/>
        </w:rPr>
        <w:lastRenderedPageBreak/>
        <w:t>CEDA (McGill middle east program- Canada) for my Master, and also for another non-degree course.</w:t>
      </w:r>
    </w:p>
    <w:p w14:paraId="11989C15" w14:textId="77777777" w:rsidR="00313489" w:rsidRPr="00313489" w:rsidRDefault="00313489" w:rsidP="00313489">
      <w:pPr>
        <w:pStyle w:val="ListParagraph"/>
        <w:numPr>
          <w:ilvl w:val="0"/>
          <w:numId w:val="5"/>
        </w:numPr>
        <w:pBdr>
          <w:bottom w:val="single" w:sz="12" w:space="1" w:color="auto"/>
        </w:pBdr>
        <w:spacing w:line="360" w:lineRule="auto"/>
        <w:jc w:val="both"/>
        <w:rPr>
          <w:rFonts w:asciiTheme="majorBidi" w:hAnsiTheme="majorBidi" w:cstheme="majorBidi"/>
        </w:rPr>
      </w:pPr>
      <w:r w:rsidRPr="00313489">
        <w:rPr>
          <w:rFonts w:asciiTheme="majorBidi" w:hAnsiTheme="majorBidi" w:cstheme="majorBidi"/>
        </w:rPr>
        <w:t>Summer program in Social Science, An International and Interdisciplinary initiative for early- career Scholars from the Global South, 2018-2019</w:t>
      </w:r>
    </w:p>
    <w:p w14:paraId="13127589" w14:textId="31946761" w:rsidR="00243E46" w:rsidRPr="00243E46" w:rsidRDefault="0078566F" w:rsidP="00243E46">
      <w:pPr>
        <w:spacing w:line="360" w:lineRule="auto"/>
        <w:rPr>
          <w:rFonts w:asciiTheme="majorBidi" w:hAnsiTheme="majorBidi" w:cstheme="majorBidi"/>
          <w:b/>
          <w:bCs/>
        </w:rPr>
      </w:pPr>
      <w:r w:rsidRPr="0078566F">
        <w:rPr>
          <w:rFonts w:asciiTheme="majorBidi" w:hAnsiTheme="majorBidi" w:cstheme="majorBidi"/>
          <w:b/>
          <w:bCs/>
        </w:rPr>
        <w:t>Other Expertise:</w:t>
      </w:r>
    </w:p>
    <w:p w14:paraId="4EF7E0CC" w14:textId="6B7DCBDD" w:rsidR="00E22477" w:rsidRDefault="00E22477" w:rsidP="00243E46">
      <w:pPr>
        <w:pStyle w:val="ListParagraph"/>
        <w:numPr>
          <w:ilvl w:val="0"/>
          <w:numId w:val="2"/>
        </w:numPr>
        <w:spacing w:line="360" w:lineRule="auto"/>
        <w:rPr>
          <w:rFonts w:asciiTheme="majorBidi" w:hAnsiTheme="majorBidi" w:cstheme="majorBidi"/>
        </w:rPr>
      </w:pPr>
      <w:r>
        <w:rPr>
          <w:rFonts w:asciiTheme="majorBidi" w:hAnsiTheme="majorBidi" w:cstheme="majorBidi"/>
        </w:rPr>
        <w:t>Social Expert with An-Najah National University team for the National Urban Planning strategy (2021-2022)</w:t>
      </w:r>
    </w:p>
    <w:p w14:paraId="4E560148" w14:textId="3462D7A7" w:rsidR="00243E46" w:rsidRDefault="00243E46" w:rsidP="00243E46">
      <w:pPr>
        <w:pStyle w:val="ListParagraph"/>
        <w:numPr>
          <w:ilvl w:val="0"/>
          <w:numId w:val="2"/>
        </w:numPr>
        <w:spacing w:line="360" w:lineRule="auto"/>
        <w:rPr>
          <w:rFonts w:asciiTheme="majorBidi" w:hAnsiTheme="majorBidi" w:cstheme="majorBidi"/>
        </w:rPr>
      </w:pPr>
      <w:r>
        <w:rPr>
          <w:rFonts w:asciiTheme="majorBidi" w:hAnsiTheme="majorBidi" w:cstheme="majorBidi"/>
        </w:rPr>
        <w:t>Social expert with An-Najah company for the electricity planning for the World Bank 2020.</w:t>
      </w:r>
    </w:p>
    <w:p w14:paraId="65A1F43A" w14:textId="77777777" w:rsidR="00243E46" w:rsidRDefault="00243E46" w:rsidP="00243E46">
      <w:pPr>
        <w:pStyle w:val="ListParagraph"/>
        <w:numPr>
          <w:ilvl w:val="0"/>
          <w:numId w:val="2"/>
        </w:numPr>
        <w:spacing w:line="360" w:lineRule="auto"/>
        <w:rPr>
          <w:rFonts w:asciiTheme="majorBidi" w:hAnsiTheme="majorBidi" w:cstheme="majorBidi"/>
        </w:rPr>
      </w:pPr>
      <w:r>
        <w:rPr>
          <w:rFonts w:asciiTheme="majorBidi" w:hAnsiTheme="majorBidi" w:cstheme="majorBidi"/>
        </w:rPr>
        <w:t xml:space="preserve">Social worker supervisors for women </w:t>
      </w:r>
      <w:proofErr w:type="gramStart"/>
      <w:r>
        <w:rPr>
          <w:rFonts w:asciiTheme="majorBidi" w:hAnsiTheme="majorBidi" w:cstheme="majorBidi"/>
        </w:rPr>
        <w:t>shelters  in</w:t>
      </w:r>
      <w:proofErr w:type="gramEnd"/>
      <w:r>
        <w:rPr>
          <w:rFonts w:asciiTheme="majorBidi" w:hAnsiTheme="majorBidi" w:cstheme="majorBidi"/>
        </w:rPr>
        <w:t xml:space="preserve"> Nablus and Bethlehem, supervisor for the Women unit social worker in the social development ministry (2018-2019) </w:t>
      </w:r>
    </w:p>
    <w:p w14:paraId="6B122DA8" w14:textId="20BFB9AF" w:rsidR="0078566F" w:rsidRDefault="0078566F" w:rsidP="0078566F">
      <w:pPr>
        <w:pStyle w:val="ListParagraph"/>
        <w:numPr>
          <w:ilvl w:val="0"/>
          <w:numId w:val="2"/>
        </w:numPr>
        <w:spacing w:line="360" w:lineRule="auto"/>
        <w:rPr>
          <w:rFonts w:asciiTheme="majorBidi" w:hAnsiTheme="majorBidi" w:cstheme="majorBidi"/>
        </w:rPr>
      </w:pPr>
      <w:r>
        <w:rPr>
          <w:rFonts w:asciiTheme="majorBidi" w:hAnsiTheme="majorBidi" w:cstheme="majorBidi"/>
        </w:rPr>
        <w:t xml:space="preserve">Social consultant with </w:t>
      </w:r>
      <w:proofErr w:type="spellStart"/>
      <w:r>
        <w:rPr>
          <w:rFonts w:asciiTheme="majorBidi" w:hAnsiTheme="majorBidi" w:cstheme="majorBidi"/>
        </w:rPr>
        <w:t>M’alem</w:t>
      </w:r>
      <w:proofErr w:type="spellEnd"/>
      <w:r>
        <w:rPr>
          <w:rFonts w:asciiTheme="majorBidi" w:hAnsiTheme="majorBidi" w:cstheme="majorBidi"/>
        </w:rPr>
        <w:t xml:space="preserve"> for the north of the West Bank municipality in the strategic planning (2018).</w:t>
      </w:r>
    </w:p>
    <w:p w14:paraId="419C038A" w14:textId="5EE04AF9" w:rsidR="0078566F" w:rsidRPr="0078566F" w:rsidRDefault="0078566F" w:rsidP="0078566F">
      <w:pPr>
        <w:pBdr>
          <w:bottom w:val="single" w:sz="12" w:space="1" w:color="auto"/>
        </w:pBdr>
        <w:spacing w:line="360" w:lineRule="auto"/>
        <w:jc w:val="both"/>
        <w:rPr>
          <w:rFonts w:asciiTheme="majorBidi" w:hAnsiTheme="majorBidi" w:cstheme="majorBidi"/>
        </w:rPr>
      </w:pPr>
    </w:p>
    <w:p w14:paraId="1BF916F7" w14:textId="77777777" w:rsidR="0078566F" w:rsidRDefault="0078566F" w:rsidP="0078566F">
      <w:pPr>
        <w:spacing w:line="360" w:lineRule="auto"/>
        <w:rPr>
          <w:rFonts w:asciiTheme="majorBidi" w:hAnsiTheme="majorBidi" w:cstheme="majorBidi"/>
          <w:b/>
          <w:bCs/>
        </w:rPr>
      </w:pPr>
    </w:p>
    <w:p w14:paraId="19409D53" w14:textId="4B874748" w:rsidR="0078566F" w:rsidRDefault="007511B2" w:rsidP="0078566F">
      <w:pPr>
        <w:spacing w:line="360" w:lineRule="auto"/>
        <w:rPr>
          <w:rFonts w:asciiTheme="majorBidi" w:hAnsiTheme="majorBidi" w:cstheme="majorBidi"/>
          <w:b/>
          <w:bCs/>
        </w:rPr>
      </w:pPr>
      <w:r>
        <w:rPr>
          <w:rFonts w:asciiTheme="majorBidi" w:hAnsiTheme="majorBidi" w:cstheme="majorBidi"/>
          <w:b/>
          <w:bCs/>
        </w:rPr>
        <w:t>Membership</w:t>
      </w:r>
      <w:r w:rsidR="0078566F" w:rsidRPr="0078566F">
        <w:rPr>
          <w:rFonts w:asciiTheme="majorBidi" w:hAnsiTheme="majorBidi" w:cstheme="majorBidi"/>
          <w:b/>
          <w:bCs/>
        </w:rPr>
        <w:t>:</w:t>
      </w:r>
    </w:p>
    <w:p w14:paraId="4AA89FDA" w14:textId="0B769380" w:rsidR="006D776E" w:rsidRDefault="00E22477" w:rsidP="0078566F">
      <w:pPr>
        <w:pStyle w:val="ListParagraph"/>
        <w:numPr>
          <w:ilvl w:val="0"/>
          <w:numId w:val="2"/>
        </w:numPr>
        <w:spacing w:line="360" w:lineRule="auto"/>
        <w:rPr>
          <w:rFonts w:asciiTheme="majorBidi" w:hAnsiTheme="majorBidi" w:cstheme="majorBidi"/>
        </w:rPr>
      </w:pPr>
      <w:r>
        <w:rPr>
          <w:rFonts w:asciiTheme="majorBidi" w:hAnsiTheme="majorBidi" w:cstheme="majorBidi"/>
        </w:rPr>
        <w:t>Board member in PARC (Palestinian American Research Center) (2021-2023)</w:t>
      </w:r>
    </w:p>
    <w:p w14:paraId="60707B6C" w14:textId="577F5339" w:rsidR="0078566F" w:rsidRPr="00B148C0" w:rsidRDefault="0078566F" w:rsidP="0078566F">
      <w:pPr>
        <w:pStyle w:val="ListParagraph"/>
        <w:numPr>
          <w:ilvl w:val="0"/>
          <w:numId w:val="2"/>
        </w:numPr>
        <w:spacing w:line="360" w:lineRule="auto"/>
        <w:rPr>
          <w:rFonts w:asciiTheme="majorBidi" w:hAnsiTheme="majorBidi" w:cstheme="majorBidi"/>
        </w:rPr>
      </w:pPr>
      <w:r w:rsidRPr="00B148C0">
        <w:rPr>
          <w:rFonts w:asciiTheme="majorBidi" w:hAnsiTheme="majorBidi" w:cstheme="majorBidi"/>
        </w:rPr>
        <w:t>Board member in the Palestinian Money Authority (2020-2022)</w:t>
      </w:r>
    </w:p>
    <w:p w14:paraId="0139C8B2" w14:textId="1BF77719" w:rsidR="0078566F" w:rsidRPr="00B148C0" w:rsidRDefault="0078566F" w:rsidP="0078566F">
      <w:pPr>
        <w:pStyle w:val="ListParagraph"/>
        <w:numPr>
          <w:ilvl w:val="0"/>
          <w:numId w:val="2"/>
        </w:numPr>
        <w:spacing w:line="360" w:lineRule="auto"/>
        <w:rPr>
          <w:rFonts w:asciiTheme="majorBidi" w:hAnsiTheme="majorBidi" w:cstheme="majorBidi"/>
        </w:rPr>
      </w:pPr>
      <w:r w:rsidRPr="00B148C0">
        <w:rPr>
          <w:rFonts w:asciiTheme="majorBidi" w:hAnsiTheme="majorBidi" w:cstheme="majorBidi"/>
        </w:rPr>
        <w:t>Board member in the Psychologist and social workers syndicate- Nablus branch (2019-2021)</w:t>
      </w:r>
    </w:p>
    <w:p w14:paraId="7FA0ABD5" w14:textId="72A8E163" w:rsidR="0078566F" w:rsidRPr="00B148C0" w:rsidRDefault="00B148C0" w:rsidP="0078566F">
      <w:pPr>
        <w:pStyle w:val="ListParagraph"/>
        <w:numPr>
          <w:ilvl w:val="0"/>
          <w:numId w:val="2"/>
        </w:numPr>
        <w:spacing w:line="360" w:lineRule="auto"/>
        <w:rPr>
          <w:rFonts w:asciiTheme="majorBidi" w:hAnsiTheme="majorBidi" w:cstheme="majorBidi"/>
        </w:rPr>
      </w:pPr>
      <w:r w:rsidRPr="00B148C0">
        <w:rPr>
          <w:rFonts w:asciiTheme="majorBidi" w:hAnsiTheme="majorBidi" w:cstheme="majorBidi"/>
        </w:rPr>
        <w:t>Social committee member with RAWA Creative Palestinian Community Fund (2020-2022)</w:t>
      </w:r>
    </w:p>
    <w:p w14:paraId="4CDD9C79" w14:textId="77777777" w:rsidR="0078566F" w:rsidRPr="0078566F" w:rsidRDefault="0078566F" w:rsidP="0078566F">
      <w:pPr>
        <w:spacing w:line="360" w:lineRule="auto"/>
        <w:rPr>
          <w:rFonts w:asciiTheme="majorBidi" w:hAnsiTheme="majorBidi" w:cstheme="majorBidi"/>
        </w:rPr>
      </w:pPr>
    </w:p>
    <w:sectPr w:rsidR="0078566F" w:rsidRPr="0078566F" w:rsidSect="008C0819">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5BDCB" w14:textId="77777777" w:rsidR="008E5C85" w:rsidRDefault="008E5C85">
      <w:r>
        <w:separator/>
      </w:r>
    </w:p>
  </w:endnote>
  <w:endnote w:type="continuationSeparator" w:id="0">
    <w:p w14:paraId="3B24DC08" w14:textId="77777777" w:rsidR="008E5C85" w:rsidRDefault="008E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214EB" w14:textId="77777777" w:rsidR="00B80DD2" w:rsidRDefault="00313489" w:rsidP="005D32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D96B2B" w14:textId="77777777" w:rsidR="00B80DD2" w:rsidRDefault="008E5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2843E" w14:textId="77777777" w:rsidR="00B80DD2" w:rsidRDefault="00313489" w:rsidP="005D32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D7E111" w14:textId="77777777" w:rsidR="00B80DD2" w:rsidRDefault="008E5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D42B8" w14:textId="77777777" w:rsidR="008E5C85" w:rsidRDefault="008E5C85">
      <w:r>
        <w:separator/>
      </w:r>
    </w:p>
  </w:footnote>
  <w:footnote w:type="continuationSeparator" w:id="0">
    <w:p w14:paraId="14F6E54B" w14:textId="77777777" w:rsidR="008E5C85" w:rsidRDefault="008E5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35ADA"/>
    <w:multiLevelType w:val="hybridMultilevel"/>
    <w:tmpl w:val="2A9C25F8"/>
    <w:lvl w:ilvl="0" w:tplc="C8BA41E0">
      <w:start w:val="20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43F1C"/>
    <w:multiLevelType w:val="hybridMultilevel"/>
    <w:tmpl w:val="ACAA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90EF0"/>
    <w:multiLevelType w:val="hybridMultilevel"/>
    <w:tmpl w:val="A148E26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50753"/>
    <w:multiLevelType w:val="hybridMultilevel"/>
    <w:tmpl w:val="3D2E7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B632B"/>
    <w:multiLevelType w:val="hybridMultilevel"/>
    <w:tmpl w:val="7980A280"/>
    <w:lvl w:ilvl="0" w:tplc="04090001">
      <w:start w:val="1"/>
      <w:numFmt w:val="bullet"/>
      <w:lvlText w:val=""/>
      <w:lvlJc w:val="left"/>
      <w:pPr>
        <w:ind w:left="720" w:hanging="360"/>
      </w:pPr>
      <w:rPr>
        <w:rFonts w:ascii="Symbol" w:hAnsi="Symbol"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15:restartNumberingAfterBreak="0">
    <w:nsid w:val="70262DD8"/>
    <w:multiLevelType w:val="hybridMultilevel"/>
    <w:tmpl w:val="C3BEF684"/>
    <w:lvl w:ilvl="0" w:tplc="C8BA41E0">
      <w:start w:val="2004"/>
      <w:numFmt w:val="bullet"/>
      <w:lvlText w:val="-"/>
      <w:lvlJc w:val="left"/>
      <w:pPr>
        <w:ind w:left="81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89"/>
    <w:rsid w:val="0017584A"/>
    <w:rsid w:val="00243E46"/>
    <w:rsid w:val="00313489"/>
    <w:rsid w:val="00577A83"/>
    <w:rsid w:val="005B7A2C"/>
    <w:rsid w:val="00617032"/>
    <w:rsid w:val="006D776E"/>
    <w:rsid w:val="007511B2"/>
    <w:rsid w:val="00757096"/>
    <w:rsid w:val="0078566F"/>
    <w:rsid w:val="007C046F"/>
    <w:rsid w:val="0089790B"/>
    <w:rsid w:val="008D2C55"/>
    <w:rsid w:val="008E5C85"/>
    <w:rsid w:val="009145EC"/>
    <w:rsid w:val="00987067"/>
    <w:rsid w:val="00A136BB"/>
    <w:rsid w:val="00AA40ED"/>
    <w:rsid w:val="00B148C0"/>
    <w:rsid w:val="00B93BDF"/>
    <w:rsid w:val="00BC66DC"/>
    <w:rsid w:val="00D03318"/>
    <w:rsid w:val="00E22477"/>
    <w:rsid w:val="00EF2A79"/>
    <w:rsid w:val="00F1091A"/>
    <w:rsid w:val="00F650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1D45"/>
  <w15:chartTrackingRefBased/>
  <w15:docId w15:val="{F5F6E2FD-FA54-F745-8C66-118887D3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48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489"/>
    <w:rPr>
      <w:color w:val="0563C1" w:themeColor="hyperlink"/>
      <w:u w:val="single"/>
    </w:rPr>
  </w:style>
  <w:style w:type="paragraph" w:styleId="ListParagraph">
    <w:name w:val="List Paragraph"/>
    <w:basedOn w:val="Normal"/>
    <w:uiPriority w:val="34"/>
    <w:qFormat/>
    <w:rsid w:val="00313489"/>
    <w:pPr>
      <w:ind w:left="720"/>
      <w:contextualSpacing/>
    </w:pPr>
  </w:style>
  <w:style w:type="paragraph" w:styleId="Footer">
    <w:name w:val="footer"/>
    <w:basedOn w:val="Normal"/>
    <w:link w:val="FooterChar"/>
    <w:uiPriority w:val="99"/>
    <w:unhideWhenUsed/>
    <w:rsid w:val="00313489"/>
    <w:pPr>
      <w:tabs>
        <w:tab w:val="center" w:pos="4320"/>
        <w:tab w:val="right" w:pos="8640"/>
      </w:tabs>
    </w:pPr>
  </w:style>
  <w:style w:type="character" w:customStyle="1" w:styleId="FooterChar">
    <w:name w:val="Footer Char"/>
    <w:basedOn w:val="DefaultParagraphFont"/>
    <w:link w:val="Footer"/>
    <w:uiPriority w:val="99"/>
    <w:rsid w:val="00313489"/>
    <w:rPr>
      <w:rFonts w:eastAsiaTheme="minorEastAsia"/>
      <w:lang w:val="en-US"/>
    </w:rPr>
  </w:style>
  <w:style w:type="character" w:styleId="PageNumber">
    <w:name w:val="page number"/>
    <w:basedOn w:val="DefaultParagraphFont"/>
    <w:uiPriority w:val="99"/>
    <w:semiHidden/>
    <w:unhideWhenUsed/>
    <w:rsid w:val="00313489"/>
  </w:style>
  <w:style w:type="character" w:customStyle="1" w:styleId="il">
    <w:name w:val="il"/>
    <w:basedOn w:val="DefaultParagraphFont"/>
    <w:rsid w:val="00A136BB"/>
  </w:style>
  <w:style w:type="paragraph" w:customStyle="1" w:styleId="Litteraturfrteckning1">
    <w:name w:val="Litteraturförteckning1"/>
    <w:basedOn w:val="Normal"/>
    <w:link w:val="BibliographyChar"/>
    <w:rsid w:val="00243E46"/>
    <w:pPr>
      <w:spacing w:line="480" w:lineRule="auto"/>
      <w:ind w:left="720" w:hanging="720"/>
    </w:pPr>
    <w:rPr>
      <w:rFonts w:ascii="Times" w:eastAsiaTheme="minorHAnsi" w:hAnsi="Times"/>
      <w:szCs w:val="22"/>
    </w:rPr>
  </w:style>
  <w:style w:type="character" w:customStyle="1" w:styleId="BibliographyChar">
    <w:name w:val="Bibliography Char"/>
    <w:basedOn w:val="DefaultParagraphFont"/>
    <w:link w:val="Litteraturfrteckning1"/>
    <w:rsid w:val="00243E46"/>
    <w:rPr>
      <w:rFonts w:ascii="Times" w:hAnsi="Time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78333">
      <w:bodyDiv w:val="1"/>
      <w:marLeft w:val="0"/>
      <w:marRight w:val="0"/>
      <w:marTop w:val="0"/>
      <w:marBottom w:val="0"/>
      <w:divBdr>
        <w:top w:val="none" w:sz="0" w:space="0" w:color="auto"/>
        <w:left w:val="none" w:sz="0" w:space="0" w:color="auto"/>
        <w:bottom w:val="none" w:sz="0" w:space="0" w:color="auto"/>
        <w:right w:val="none" w:sz="0" w:space="0" w:color="auto"/>
      </w:divBdr>
    </w:div>
    <w:div w:id="915163915">
      <w:bodyDiv w:val="1"/>
      <w:marLeft w:val="0"/>
      <w:marRight w:val="0"/>
      <w:marTop w:val="0"/>
      <w:marBottom w:val="0"/>
      <w:divBdr>
        <w:top w:val="none" w:sz="0" w:space="0" w:color="auto"/>
        <w:left w:val="none" w:sz="0" w:space="0" w:color="auto"/>
        <w:bottom w:val="none" w:sz="0" w:space="0" w:color="auto"/>
        <w:right w:val="none" w:sz="0" w:space="0" w:color="auto"/>
      </w:divBdr>
      <w:divsChild>
        <w:div w:id="1052847122">
          <w:marLeft w:val="0"/>
          <w:marRight w:val="0"/>
          <w:marTop w:val="0"/>
          <w:marBottom w:val="0"/>
          <w:divBdr>
            <w:top w:val="none" w:sz="0" w:space="0" w:color="auto"/>
            <w:left w:val="none" w:sz="0" w:space="0" w:color="auto"/>
            <w:bottom w:val="none" w:sz="0" w:space="0" w:color="auto"/>
            <w:right w:val="none" w:sz="0" w:space="0" w:color="auto"/>
          </w:divBdr>
        </w:div>
        <w:div w:id="836656099">
          <w:marLeft w:val="0"/>
          <w:marRight w:val="0"/>
          <w:marTop w:val="0"/>
          <w:marBottom w:val="0"/>
          <w:divBdr>
            <w:top w:val="none" w:sz="0" w:space="0" w:color="auto"/>
            <w:left w:val="none" w:sz="0" w:space="0" w:color="auto"/>
            <w:bottom w:val="none" w:sz="0" w:space="0" w:color="auto"/>
            <w:right w:val="none" w:sz="0" w:space="0" w:color="auto"/>
          </w:divBdr>
        </w:div>
      </w:divsChild>
    </w:div>
    <w:div w:id="19582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diversified.org/2013/09/24/everyday-prisons-womens-lives-under-occupation" TargetMode="External"/><Relationship Id="rId3" Type="http://schemas.openxmlformats.org/officeDocument/2006/relationships/settings" Target="settings.xml"/><Relationship Id="rId7" Type="http://schemas.openxmlformats.org/officeDocument/2006/relationships/hyperlink" Target="mailto:Samah.saleh@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2020-11-23T19:06:00Z</dcterms:created>
  <dcterms:modified xsi:type="dcterms:W3CDTF">2021-07-14T07:58:00Z</dcterms:modified>
</cp:coreProperties>
</file>