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1" w:rsidRDefault="00431291" w:rsidP="00694034">
      <w:pPr>
        <w:spacing w:line="200" w:lineRule="exact"/>
        <w:rPr>
          <w:spacing w:val="1"/>
          <w:sz w:val="24"/>
          <w:szCs w:val="24"/>
        </w:rPr>
      </w:pPr>
      <w:r w:rsidRPr="00F00E02">
        <w:rPr>
          <w:rFonts w:asciiTheme="majorHAnsi" w:hAnsiTheme="majorHAnsi" w:cstheme="majorBid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5578101</wp:posOffset>
            </wp:positionH>
            <wp:positionV relativeFrom="paragraph">
              <wp:posOffset>71120</wp:posOffset>
            </wp:positionV>
            <wp:extent cx="1674495" cy="16783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034" w:rsidRDefault="00694034" w:rsidP="00694034">
      <w:pPr>
        <w:spacing w:line="200" w:lineRule="exact"/>
        <w:rPr>
          <w:spacing w:val="1"/>
          <w:sz w:val="24"/>
          <w:szCs w:val="24"/>
        </w:rPr>
      </w:pPr>
    </w:p>
    <w:p w:rsidR="00694034" w:rsidRPr="00694034" w:rsidRDefault="00694034" w:rsidP="00694034">
      <w:pPr>
        <w:spacing w:line="200" w:lineRule="exact"/>
        <w:rPr>
          <w:spacing w:val="1"/>
          <w:sz w:val="24"/>
          <w:szCs w:val="24"/>
        </w:rPr>
        <w:sectPr w:rsidR="00694034" w:rsidRPr="00694034">
          <w:headerReference w:type="default" r:id="rId8"/>
          <w:pgSz w:w="12240" w:h="15840"/>
          <w:pgMar w:top="920" w:right="700" w:bottom="280" w:left="1340" w:header="739" w:footer="0" w:gutter="0"/>
          <w:cols w:space="720"/>
        </w:sectPr>
      </w:pPr>
    </w:p>
    <w:p w:rsidR="005E1FF1" w:rsidRPr="00F00E02" w:rsidRDefault="007E582D" w:rsidP="00694034">
      <w:pPr>
        <w:spacing w:line="260" w:lineRule="exact"/>
        <w:ind w:right="-56"/>
        <w:jc w:val="both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  <w:color w:val="4F81BC"/>
          <w:spacing w:val="-3"/>
          <w:position w:val="-1"/>
        </w:rPr>
        <w:lastRenderedPageBreak/>
        <w:t>P</w:t>
      </w:r>
      <w:r w:rsidRPr="00F00E02">
        <w:rPr>
          <w:rFonts w:asciiTheme="majorHAnsi" w:hAnsiTheme="majorHAnsi" w:cstheme="majorBidi"/>
          <w:color w:val="4F81BC"/>
          <w:spacing w:val="1"/>
          <w:position w:val="-1"/>
        </w:rPr>
        <w:t>e</w:t>
      </w:r>
      <w:r w:rsidRPr="00F00E02">
        <w:rPr>
          <w:rFonts w:asciiTheme="majorHAnsi" w:hAnsiTheme="majorHAnsi" w:cstheme="majorBidi"/>
          <w:color w:val="4F81BC"/>
          <w:spacing w:val="-1"/>
          <w:position w:val="-1"/>
        </w:rPr>
        <w:t>r</w:t>
      </w:r>
      <w:r w:rsidRPr="00F00E02">
        <w:rPr>
          <w:rFonts w:asciiTheme="majorHAnsi" w:hAnsiTheme="majorHAnsi" w:cstheme="majorBidi"/>
          <w:color w:val="4F81BC"/>
          <w:position w:val="-1"/>
        </w:rPr>
        <w:t>so</w:t>
      </w:r>
      <w:r w:rsidRPr="00F00E02">
        <w:rPr>
          <w:rFonts w:asciiTheme="majorHAnsi" w:hAnsiTheme="majorHAnsi" w:cstheme="majorBidi"/>
          <w:color w:val="4F81BC"/>
          <w:spacing w:val="1"/>
          <w:position w:val="-1"/>
        </w:rPr>
        <w:t>n</w:t>
      </w:r>
      <w:r w:rsidRPr="00F00E02">
        <w:rPr>
          <w:rFonts w:asciiTheme="majorHAnsi" w:hAnsiTheme="majorHAnsi" w:cstheme="majorBidi"/>
          <w:color w:val="4F81BC"/>
          <w:position w:val="-1"/>
        </w:rPr>
        <w:t>al Da</w:t>
      </w:r>
      <w:r w:rsidRPr="00F00E02">
        <w:rPr>
          <w:rFonts w:asciiTheme="majorHAnsi" w:hAnsiTheme="majorHAnsi" w:cstheme="majorBidi"/>
          <w:color w:val="4F81BC"/>
          <w:spacing w:val="-1"/>
          <w:position w:val="-1"/>
        </w:rPr>
        <w:t>t</w:t>
      </w:r>
      <w:r w:rsidRPr="00F00E02">
        <w:rPr>
          <w:rFonts w:asciiTheme="majorHAnsi" w:hAnsiTheme="majorHAnsi" w:cstheme="majorBidi"/>
          <w:color w:val="4F81BC"/>
          <w:position w:val="-1"/>
        </w:rPr>
        <w:t>a:</w:t>
      </w:r>
    </w:p>
    <w:p w:rsidR="005E1FF1" w:rsidRPr="00F00E02" w:rsidRDefault="007E582D" w:rsidP="00431291">
      <w:pPr>
        <w:spacing w:before="29"/>
        <w:rPr>
          <w:rFonts w:asciiTheme="majorHAnsi" w:hAnsiTheme="majorHAnsi" w:cstheme="majorBidi"/>
        </w:rPr>
        <w:sectPr w:rsidR="005E1FF1" w:rsidRPr="00F00E02" w:rsidSect="001A3141">
          <w:type w:val="continuous"/>
          <w:pgSz w:w="12240" w:h="15840"/>
          <w:pgMar w:top="920" w:right="700" w:bottom="280" w:left="2145" w:header="720" w:footer="720" w:gutter="0"/>
          <w:cols w:num="2" w:space="720" w:equalWidth="0">
            <w:col w:w="1455" w:space="1263"/>
            <w:col w:w="6677"/>
          </w:cols>
        </w:sectPr>
      </w:pPr>
      <w:r w:rsidRPr="00F00E02">
        <w:rPr>
          <w:rFonts w:asciiTheme="majorHAnsi" w:hAnsiTheme="majorHAnsi" w:cstheme="majorBidi"/>
        </w:rPr>
        <w:br w:type="column"/>
      </w:r>
      <w:r w:rsidRPr="00F00E02">
        <w:rPr>
          <w:rFonts w:asciiTheme="majorHAnsi" w:hAnsiTheme="majorHAnsi" w:cstheme="majorBidi"/>
          <w:color w:val="006FC0"/>
          <w:u w:val="thick" w:color="006FC0"/>
        </w:rPr>
        <w:lastRenderedPageBreak/>
        <w:t>C</w:t>
      </w:r>
      <w:r w:rsidRPr="00F00E02">
        <w:rPr>
          <w:rFonts w:asciiTheme="majorHAnsi" w:hAnsiTheme="majorHAnsi" w:cstheme="majorBidi"/>
          <w:color w:val="006FC0"/>
          <w:spacing w:val="-1"/>
          <w:u w:val="thick" w:color="006FC0"/>
        </w:rPr>
        <w:t>U</w:t>
      </w:r>
      <w:r w:rsidRPr="00F00E02">
        <w:rPr>
          <w:rFonts w:asciiTheme="majorHAnsi" w:hAnsiTheme="majorHAnsi" w:cstheme="majorBidi"/>
          <w:color w:val="006FC0"/>
          <w:u w:val="thick" w:color="006FC0"/>
        </w:rPr>
        <w:t>R</w:t>
      </w:r>
      <w:r w:rsidRPr="00F00E02">
        <w:rPr>
          <w:rFonts w:asciiTheme="majorHAnsi" w:hAnsiTheme="majorHAnsi" w:cstheme="majorBidi"/>
          <w:color w:val="006FC0"/>
          <w:spacing w:val="-1"/>
          <w:u w:val="thick" w:color="006FC0"/>
        </w:rPr>
        <w:t>R</w:t>
      </w:r>
      <w:r w:rsidRPr="00F00E02">
        <w:rPr>
          <w:rFonts w:asciiTheme="majorHAnsi" w:hAnsiTheme="majorHAnsi" w:cstheme="majorBidi"/>
          <w:color w:val="006FC0"/>
          <w:u w:val="thick" w:color="006FC0"/>
        </w:rPr>
        <w:t>IC</w:t>
      </w:r>
      <w:r w:rsidRPr="00F00E02">
        <w:rPr>
          <w:rFonts w:asciiTheme="majorHAnsi" w:hAnsiTheme="majorHAnsi" w:cstheme="majorBidi"/>
          <w:color w:val="006FC0"/>
          <w:spacing w:val="-1"/>
          <w:u w:val="thick" w:color="006FC0"/>
        </w:rPr>
        <w:t>U</w:t>
      </w:r>
      <w:r w:rsidRPr="00F00E02">
        <w:rPr>
          <w:rFonts w:asciiTheme="majorHAnsi" w:hAnsiTheme="majorHAnsi" w:cstheme="majorBidi"/>
          <w:color w:val="006FC0"/>
          <w:u w:val="thick" w:color="006FC0"/>
        </w:rPr>
        <w:t>L</w:t>
      </w:r>
      <w:r w:rsidRPr="00F00E02">
        <w:rPr>
          <w:rFonts w:asciiTheme="majorHAnsi" w:hAnsiTheme="majorHAnsi" w:cstheme="majorBidi"/>
          <w:color w:val="006FC0"/>
          <w:spacing w:val="2"/>
          <w:u w:val="thick" w:color="006FC0"/>
        </w:rPr>
        <w:t>U</w:t>
      </w:r>
      <w:r w:rsidRPr="00F00E02">
        <w:rPr>
          <w:rFonts w:asciiTheme="majorHAnsi" w:hAnsiTheme="majorHAnsi" w:cstheme="majorBidi"/>
          <w:color w:val="006FC0"/>
          <w:u w:val="thick" w:color="006FC0"/>
        </w:rPr>
        <w:t>MVIT</w:t>
      </w:r>
      <w:r w:rsidRPr="00F00E02">
        <w:rPr>
          <w:rFonts w:asciiTheme="majorHAnsi" w:hAnsiTheme="majorHAnsi" w:cstheme="majorBidi"/>
          <w:color w:val="006FC0"/>
          <w:spacing w:val="2"/>
          <w:u w:val="thick" w:color="006FC0"/>
        </w:rPr>
        <w:t>A</w:t>
      </w:r>
      <w:r w:rsidRPr="00F00E02">
        <w:rPr>
          <w:rFonts w:asciiTheme="majorHAnsi" w:hAnsiTheme="majorHAnsi" w:cstheme="majorBidi"/>
          <w:color w:val="006FC0"/>
          <w:u w:val="thick" w:color="006FC0"/>
        </w:rPr>
        <w:t>E</w:t>
      </w:r>
    </w:p>
    <w:p w:rsidR="00694034" w:rsidRDefault="007E582D" w:rsidP="00431291">
      <w:pPr>
        <w:spacing w:before="41"/>
        <w:rPr>
          <w:rFonts w:asciiTheme="majorHAnsi" w:hAnsiTheme="majorHAnsi" w:cstheme="majorBidi"/>
          <w:spacing w:val="1"/>
        </w:rPr>
      </w:pPr>
      <w:r w:rsidRPr="00F00E02">
        <w:rPr>
          <w:rFonts w:asciiTheme="majorHAnsi" w:hAnsiTheme="majorHAnsi" w:cstheme="majorBidi"/>
        </w:rPr>
        <w:lastRenderedPageBreak/>
        <w:t>N</w:t>
      </w:r>
      <w:r w:rsidRPr="00F00E02">
        <w:rPr>
          <w:rFonts w:asciiTheme="majorHAnsi" w:hAnsiTheme="majorHAnsi" w:cstheme="majorBidi"/>
          <w:spacing w:val="2"/>
        </w:rPr>
        <w:t>a</w:t>
      </w:r>
      <w:r w:rsidRPr="00F00E02">
        <w:rPr>
          <w:rFonts w:asciiTheme="majorHAnsi" w:hAnsiTheme="majorHAnsi" w:cstheme="majorBidi"/>
          <w:spacing w:val="-3"/>
        </w:rPr>
        <w:t>m</w:t>
      </w:r>
      <w:r w:rsidRPr="00F00E02">
        <w:rPr>
          <w:rFonts w:asciiTheme="majorHAnsi" w:hAnsiTheme="majorHAnsi" w:cstheme="majorBidi"/>
          <w:spacing w:val="-1"/>
        </w:rPr>
        <w:t>e</w:t>
      </w:r>
      <w:r w:rsidRPr="00F00E02">
        <w:rPr>
          <w:rFonts w:asciiTheme="majorHAnsi" w:hAnsiTheme="majorHAnsi" w:cstheme="majorBidi"/>
        </w:rPr>
        <w:t xml:space="preserve">:  </w:t>
      </w:r>
      <w:r w:rsidR="00E506BF" w:rsidRPr="00F00E02">
        <w:rPr>
          <w:rFonts w:asciiTheme="majorHAnsi" w:hAnsiTheme="majorHAnsi" w:cstheme="majorBidi"/>
          <w:spacing w:val="1"/>
        </w:rPr>
        <w:t>Allan Daraghmeh</w:t>
      </w:r>
    </w:p>
    <w:p w:rsidR="005E1FF1" w:rsidRPr="00F00E02" w:rsidRDefault="007E582D" w:rsidP="00431291">
      <w:pPr>
        <w:spacing w:before="41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>Da</w:t>
      </w:r>
      <w:r w:rsidRPr="00F00E02">
        <w:rPr>
          <w:rFonts w:asciiTheme="majorHAnsi" w:hAnsiTheme="majorHAnsi" w:cstheme="majorBidi"/>
          <w:spacing w:val="-1"/>
        </w:rPr>
        <w:t>t</w:t>
      </w:r>
      <w:r w:rsidRPr="00F00E02">
        <w:rPr>
          <w:rFonts w:asciiTheme="majorHAnsi" w:hAnsiTheme="majorHAnsi" w:cstheme="majorBidi"/>
        </w:rPr>
        <w:t>eofBir</w:t>
      </w:r>
      <w:r w:rsidRPr="00F00E02">
        <w:rPr>
          <w:rFonts w:asciiTheme="majorHAnsi" w:hAnsiTheme="majorHAnsi" w:cstheme="majorBidi"/>
          <w:spacing w:val="-1"/>
        </w:rPr>
        <w:t>t</w:t>
      </w:r>
      <w:r w:rsidRPr="00F00E02">
        <w:rPr>
          <w:rFonts w:asciiTheme="majorHAnsi" w:hAnsiTheme="majorHAnsi" w:cstheme="majorBidi"/>
          <w:spacing w:val="1"/>
        </w:rPr>
        <w:t>h</w:t>
      </w:r>
      <w:r w:rsidRPr="00F00E02">
        <w:rPr>
          <w:rFonts w:asciiTheme="majorHAnsi" w:hAnsiTheme="majorHAnsi" w:cstheme="majorBidi"/>
        </w:rPr>
        <w:t xml:space="preserve">: </w:t>
      </w:r>
      <w:r w:rsidR="00E506BF" w:rsidRPr="00F00E02">
        <w:rPr>
          <w:rFonts w:asciiTheme="majorHAnsi" w:hAnsiTheme="majorHAnsi" w:cstheme="majorBidi"/>
        </w:rPr>
        <w:t>01/11/1973</w:t>
      </w:r>
    </w:p>
    <w:p w:rsidR="00694034" w:rsidRDefault="007E582D" w:rsidP="00431291">
      <w:pPr>
        <w:spacing w:before="43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>Na</w:t>
      </w:r>
      <w:r w:rsidRPr="00F00E02">
        <w:rPr>
          <w:rFonts w:asciiTheme="majorHAnsi" w:hAnsiTheme="majorHAnsi" w:cstheme="majorBidi"/>
          <w:spacing w:val="-1"/>
        </w:rPr>
        <w:t>t</w:t>
      </w:r>
      <w:r w:rsidRPr="00F00E02">
        <w:rPr>
          <w:rFonts w:asciiTheme="majorHAnsi" w:hAnsiTheme="majorHAnsi" w:cstheme="majorBidi"/>
        </w:rPr>
        <w:t>io</w:t>
      </w:r>
      <w:r w:rsidRPr="00F00E02">
        <w:rPr>
          <w:rFonts w:asciiTheme="majorHAnsi" w:hAnsiTheme="majorHAnsi" w:cstheme="majorBidi"/>
          <w:spacing w:val="1"/>
        </w:rPr>
        <w:t>n</w:t>
      </w:r>
      <w:r w:rsidRPr="00F00E02">
        <w:rPr>
          <w:rFonts w:asciiTheme="majorHAnsi" w:hAnsiTheme="majorHAnsi" w:cstheme="majorBidi"/>
        </w:rPr>
        <w:t>al</w:t>
      </w:r>
      <w:r w:rsidRPr="00F00E02">
        <w:rPr>
          <w:rFonts w:asciiTheme="majorHAnsi" w:hAnsiTheme="majorHAnsi" w:cstheme="majorBidi"/>
          <w:spacing w:val="1"/>
        </w:rPr>
        <w:t>i</w:t>
      </w:r>
      <w:r w:rsidRPr="00F00E02">
        <w:rPr>
          <w:rFonts w:asciiTheme="majorHAnsi" w:hAnsiTheme="majorHAnsi" w:cstheme="majorBidi"/>
        </w:rPr>
        <w:t>ty:</w:t>
      </w:r>
      <w:r w:rsidR="00E506BF" w:rsidRPr="00F00E02">
        <w:rPr>
          <w:rFonts w:asciiTheme="majorHAnsi" w:hAnsiTheme="majorHAnsi" w:cstheme="majorBidi"/>
          <w:spacing w:val="1"/>
        </w:rPr>
        <w:t>Palestine</w:t>
      </w:r>
    </w:p>
    <w:p w:rsidR="005E1FF1" w:rsidRPr="00F00E02" w:rsidRDefault="007E582D" w:rsidP="00431291">
      <w:pPr>
        <w:spacing w:before="43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>D</w:t>
      </w:r>
      <w:r w:rsidRPr="00F00E02">
        <w:rPr>
          <w:rFonts w:asciiTheme="majorHAnsi" w:hAnsiTheme="majorHAnsi" w:cstheme="majorBidi"/>
          <w:spacing w:val="-1"/>
        </w:rPr>
        <w:t>e</w:t>
      </w:r>
      <w:r w:rsidRPr="00F00E02">
        <w:rPr>
          <w:rFonts w:asciiTheme="majorHAnsi" w:hAnsiTheme="majorHAnsi" w:cstheme="majorBidi"/>
        </w:rPr>
        <w:t>g</w:t>
      </w:r>
      <w:r w:rsidRPr="00F00E02">
        <w:rPr>
          <w:rFonts w:asciiTheme="majorHAnsi" w:hAnsiTheme="majorHAnsi" w:cstheme="majorBidi"/>
          <w:spacing w:val="-1"/>
        </w:rPr>
        <w:t>r</w:t>
      </w:r>
      <w:r w:rsidRPr="00F00E02">
        <w:rPr>
          <w:rFonts w:asciiTheme="majorHAnsi" w:hAnsiTheme="majorHAnsi" w:cstheme="majorBidi"/>
          <w:spacing w:val="1"/>
        </w:rPr>
        <w:t>e</w:t>
      </w:r>
      <w:r w:rsidRPr="00F00E02">
        <w:rPr>
          <w:rFonts w:asciiTheme="majorHAnsi" w:hAnsiTheme="majorHAnsi" w:cstheme="majorBidi"/>
          <w:spacing w:val="-1"/>
        </w:rPr>
        <w:t>e</w:t>
      </w:r>
      <w:r w:rsidRPr="00F00E02">
        <w:rPr>
          <w:rFonts w:asciiTheme="majorHAnsi" w:hAnsiTheme="majorHAnsi" w:cstheme="majorBidi"/>
        </w:rPr>
        <w:t xml:space="preserve">: </w:t>
      </w:r>
      <w:r w:rsidRPr="00F00E02">
        <w:rPr>
          <w:rFonts w:asciiTheme="majorHAnsi" w:hAnsiTheme="majorHAnsi" w:cstheme="majorBidi"/>
          <w:spacing w:val="1"/>
        </w:rPr>
        <w:t>P</w:t>
      </w:r>
      <w:r w:rsidRPr="00F00E02">
        <w:rPr>
          <w:rFonts w:asciiTheme="majorHAnsi" w:hAnsiTheme="majorHAnsi" w:cstheme="majorBidi"/>
        </w:rPr>
        <w:t>hD in</w:t>
      </w:r>
      <w:r w:rsidR="00E506BF" w:rsidRPr="00F00E02">
        <w:rPr>
          <w:rFonts w:asciiTheme="majorHAnsi" w:hAnsiTheme="majorHAnsi" w:cstheme="majorBidi"/>
          <w:spacing w:val="2"/>
        </w:rPr>
        <w:t>physics(</w:t>
      </w:r>
      <w:r w:rsidRPr="00F00E02">
        <w:rPr>
          <w:rFonts w:asciiTheme="majorHAnsi" w:hAnsiTheme="majorHAnsi" w:cstheme="majorBidi"/>
        </w:rPr>
        <w:t>N</w:t>
      </w:r>
      <w:r w:rsidRPr="00F00E02">
        <w:rPr>
          <w:rFonts w:asciiTheme="majorHAnsi" w:hAnsiTheme="majorHAnsi" w:cstheme="majorBidi"/>
          <w:spacing w:val="-1"/>
        </w:rPr>
        <w:t>a</w:t>
      </w:r>
      <w:r w:rsidRPr="00F00E02">
        <w:rPr>
          <w:rFonts w:asciiTheme="majorHAnsi" w:hAnsiTheme="majorHAnsi" w:cstheme="majorBidi"/>
        </w:rPr>
        <w:t>nos</w:t>
      </w:r>
      <w:r w:rsidRPr="00F00E02">
        <w:rPr>
          <w:rFonts w:asciiTheme="majorHAnsi" w:hAnsiTheme="majorHAnsi" w:cstheme="majorBidi"/>
          <w:spacing w:val="-1"/>
        </w:rPr>
        <w:t>c</w:t>
      </w:r>
      <w:r w:rsidRPr="00F00E02">
        <w:rPr>
          <w:rFonts w:asciiTheme="majorHAnsi" w:hAnsiTheme="majorHAnsi" w:cstheme="majorBidi"/>
        </w:rPr>
        <w:t>ien</w:t>
      </w:r>
      <w:r w:rsidRPr="00F00E02">
        <w:rPr>
          <w:rFonts w:asciiTheme="majorHAnsi" w:hAnsiTheme="majorHAnsi" w:cstheme="majorBidi"/>
          <w:spacing w:val="1"/>
        </w:rPr>
        <w:t>c</w:t>
      </w:r>
      <w:r w:rsidRPr="00F00E02">
        <w:rPr>
          <w:rFonts w:asciiTheme="majorHAnsi" w:hAnsiTheme="majorHAnsi" w:cstheme="majorBidi"/>
        </w:rPr>
        <w:t>e</w:t>
      </w:r>
      <w:r w:rsidR="00E506BF" w:rsidRPr="00F00E02">
        <w:rPr>
          <w:rFonts w:asciiTheme="majorHAnsi" w:hAnsiTheme="majorHAnsi" w:cstheme="majorBidi"/>
        </w:rPr>
        <w:t>)</w:t>
      </w:r>
    </w:p>
    <w:p w:rsidR="005E1FF1" w:rsidRPr="00F00E02" w:rsidRDefault="007E582D" w:rsidP="00431291">
      <w:pPr>
        <w:spacing w:before="41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>R</w:t>
      </w:r>
      <w:r w:rsidRPr="00F00E02">
        <w:rPr>
          <w:rFonts w:asciiTheme="majorHAnsi" w:hAnsiTheme="majorHAnsi" w:cstheme="majorBidi"/>
          <w:spacing w:val="-1"/>
        </w:rPr>
        <w:t>e</w:t>
      </w:r>
      <w:r w:rsidRPr="00F00E02">
        <w:rPr>
          <w:rFonts w:asciiTheme="majorHAnsi" w:hAnsiTheme="majorHAnsi" w:cstheme="majorBidi"/>
        </w:rPr>
        <w:t>l</w:t>
      </w:r>
      <w:r w:rsidRPr="00F00E02">
        <w:rPr>
          <w:rFonts w:asciiTheme="majorHAnsi" w:hAnsiTheme="majorHAnsi" w:cstheme="majorBidi"/>
          <w:spacing w:val="1"/>
        </w:rPr>
        <w:t>i</w:t>
      </w:r>
      <w:r w:rsidRPr="00F00E02">
        <w:rPr>
          <w:rFonts w:asciiTheme="majorHAnsi" w:hAnsiTheme="majorHAnsi" w:cstheme="majorBidi"/>
        </w:rPr>
        <w:t>gio</w:t>
      </w:r>
      <w:r w:rsidRPr="00F00E02">
        <w:rPr>
          <w:rFonts w:asciiTheme="majorHAnsi" w:hAnsiTheme="majorHAnsi" w:cstheme="majorBidi"/>
          <w:spacing w:val="2"/>
        </w:rPr>
        <w:t>n</w:t>
      </w:r>
      <w:r w:rsidRPr="00F00E02">
        <w:rPr>
          <w:rFonts w:asciiTheme="majorHAnsi" w:hAnsiTheme="majorHAnsi" w:cstheme="majorBidi"/>
        </w:rPr>
        <w:t>:Mus</w:t>
      </w:r>
      <w:r w:rsidRPr="00F00E02">
        <w:rPr>
          <w:rFonts w:asciiTheme="majorHAnsi" w:hAnsiTheme="majorHAnsi" w:cstheme="majorBidi"/>
          <w:spacing w:val="1"/>
        </w:rPr>
        <w:t>l</w:t>
      </w:r>
      <w:r w:rsidRPr="00F00E02">
        <w:rPr>
          <w:rFonts w:asciiTheme="majorHAnsi" w:hAnsiTheme="majorHAnsi" w:cstheme="majorBidi"/>
        </w:rPr>
        <w:t>im</w:t>
      </w:r>
    </w:p>
    <w:p w:rsidR="00E506BF" w:rsidRPr="00F00E02" w:rsidRDefault="007E582D" w:rsidP="001A3141">
      <w:pPr>
        <w:spacing w:before="41" w:line="275" w:lineRule="auto"/>
        <w:ind w:right="6085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>E</w:t>
      </w:r>
      <w:r w:rsidRPr="00F00E02">
        <w:rPr>
          <w:rFonts w:asciiTheme="majorHAnsi" w:hAnsiTheme="majorHAnsi" w:cstheme="majorBidi"/>
          <w:spacing w:val="-1"/>
        </w:rPr>
        <w:t>-</w:t>
      </w:r>
      <w:r w:rsidRPr="00F00E02">
        <w:rPr>
          <w:rFonts w:asciiTheme="majorHAnsi" w:hAnsiTheme="majorHAnsi" w:cstheme="majorBidi"/>
        </w:rPr>
        <w:t xml:space="preserve">mail: </w:t>
      </w:r>
      <w:hyperlink r:id="rId9" w:history="1">
        <w:r w:rsidR="00E506BF" w:rsidRPr="00F00E02">
          <w:rPr>
            <w:rStyle w:val="Hyperlink"/>
            <w:rFonts w:asciiTheme="majorHAnsi" w:hAnsiTheme="majorHAnsi" w:cstheme="majorBidi"/>
          </w:rPr>
          <w:t>allan.d@najah.edu</w:t>
        </w:r>
      </w:hyperlink>
    </w:p>
    <w:p w:rsidR="005E1FF1" w:rsidRPr="00F00E02" w:rsidRDefault="00F40966" w:rsidP="001A3141">
      <w:pPr>
        <w:spacing w:before="41" w:line="275" w:lineRule="auto"/>
        <w:ind w:right="20"/>
        <w:rPr>
          <w:rFonts w:asciiTheme="majorHAnsi" w:hAnsiTheme="majorHAnsi" w:cstheme="majorBidi"/>
          <w:color w:val="00B0F0"/>
        </w:rPr>
      </w:pPr>
      <w:hyperlink r:id="rId10" w:history="1">
        <w:r w:rsidR="00E506BF" w:rsidRPr="00F00E02">
          <w:rPr>
            <w:rStyle w:val="Hyperlink"/>
            <w:rFonts w:asciiTheme="majorHAnsi" w:hAnsiTheme="majorHAnsi" w:cstheme="majorBidi"/>
          </w:rPr>
          <w:t>allan.daraghmeh@ub.edu</w:t>
        </w:r>
      </w:hyperlink>
    </w:p>
    <w:p w:rsidR="005E1FF1" w:rsidRPr="00F00E02" w:rsidRDefault="007E582D" w:rsidP="00431291">
      <w:pPr>
        <w:spacing w:before="4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>T</w:t>
      </w:r>
      <w:r w:rsidRPr="00F00E02">
        <w:rPr>
          <w:rFonts w:asciiTheme="majorHAnsi" w:hAnsiTheme="majorHAnsi" w:cstheme="majorBidi"/>
          <w:spacing w:val="-1"/>
        </w:rPr>
        <w:t>e</w:t>
      </w:r>
      <w:r w:rsidRPr="00F00E02">
        <w:rPr>
          <w:rFonts w:asciiTheme="majorHAnsi" w:hAnsiTheme="majorHAnsi" w:cstheme="majorBidi"/>
        </w:rPr>
        <w:t>l.:</w:t>
      </w:r>
      <w:r w:rsidRPr="00F00E02">
        <w:rPr>
          <w:rFonts w:asciiTheme="majorHAnsi" w:hAnsiTheme="majorHAnsi" w:cstheme="majorBidi"/>
          <w:spacing w:val="-1"/>
        </w:rPr>
        <w:t>+</w:t>
      </w:r>
      <w:r w:rsidR="00E506BF" w:rsidRPr="00F00E02">
        <w:rPr>
          <w:rFonts w:asciiTheme="majorHAnsi" w:hAnsiTheme="majorHAnsi" w:cstheme="majorBidi"/>
        </w:rPr>
        <w:t>972599070099</w:t>
      </w:r>
    </w:p>
    <w:p w:rsidR="005E1FF1" w:rsidRPr="00F00E02" w:rsidRDefault="005E1FF1" w:rsidP="00F00E02">
      <w:pPr>
        <w:spacing w:before="2" w:line="160" w:lineRule="exact"/>
        <w:ind w:left="270"/>
        <w:rPr>
          <w:rFonts w:asciiTheme="majorHAnsi" w:hAnsiTheme="majorHAnsi" w:cstheme="majorBidi"/>
        </w:rPr>
      </w:pPr>
    </w:p>
    <w:p w:rsidR="005E1FF1" w:rsidRPr="00F00E02" w:rsidRDefault="005E1FF1" w:rsidP="00F00E02">
      <w:pPr>
        <w:spacing w:line="200" w:lineRule="exact"/>
        <w:ind w:left="270"/>
        <w:rPr>
          <w:rFonts w:asciiTheme="majorHAnsi" w:hAnsiTheme="majorHAnsi" w:cstheme="majorBidi"/>
        </w:rPr>
      </w:pPr>
    </w:p>
    <w:p w:rsidR="005E1FF1" w:rsidRPr="00F00E02" w:rsidRDefault="00694034" w:rsidP="00F00E02">
      <w:pPr>
        <w:ind w:left="27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color w:val="4F81BC"/>
        </w:rPr>
        <w:t xml:space="preserve">         </w:t>
      </w:r>
      <w:r w:rsidR="007E582D" w:rsidRPr="00F00E02">
        <w:rPr>
          <w:rFonts w:asciiTheme="majorHAnsi" w:hAnsiTheme="majorHAnsi" w:cstheme="majorBidi"/>
          <w:color w:val="4F81BC"/>
        </w:rPr>
        <w:t>E</w:t>
      </w:r>
      <w:r w:rsidR="007E582D" w:rsidRPr="00F00E02">
        <w:rPr>
          <w:rFonts w:asciiTheme="majorHAnsi" w:hAnsiTheme="majorHAnsi" w:cstheme="majorBidi"/>
          <w:color w:val="4F81BC"/>
          <w:spacing w:val="1"/>
        </w:rPr>
        <w:t>du</w:t>
      </w:r>
      <w:r w:rsidR="007E582D" w:rsidRPr="00F00E02">
        <w:rPr>
          <w:rFonts w:asciiTheme="majorHAnsi" w:hAnsiTheme="majorHAnsi" w:cstheme="majorBidi"/>
          <w:color w:val="4F81BC"/>
          <w:spacing w:val="-1"/>
        </w:rPr>
        <w:t>c</w:t>
      </w:r>
      <w:r w:rsidR="007E582D" w:rsidRPr="00F00E02">
        <w:rPr>
          <w:rFonts w:asciiTheme="majorHAnsi" w:hAnsiTheme="majorHAnsi" w:cstheme="majorBidi"/>
          <w:color w:val="4F81BC"/>
        </w:rPr>
        <w:t>ation:</w:t>
      </w:r>
    </w:p>
    <w:p w:rsidR="005E1FF1" w:rsidRPr="00F00E02" w:rsidRDefault="007E582D" w:rsidP="001A3141">
      <w:pPr>
        <w:spacing w:before="33" w:line="260" w:lineRule="auto"/>
        <w:ind w:right="2985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>09/201</w:t>
      </w:r>
      <w:r w:rsidR="00C167D8" w:rsidRPr="00F00E02">
        <w:rPr>
          <w:rFonts w:asciiTheme="majorHAnsi" w:hAnsiTheme="majorHAnsi" w:cstheme="majorBidi"/>
        </w:rPr>
        <w:t>4</w:t>
      </w:r>
      <w:r w:rsidRPr="00F00E02">
        <w:rPr>
          <w:rFonts w:asciiTheme="majorHAnsi" w:hAnsiTheme="majorHAnsi" w:cstheme="majorBidi"/>
        </w:rPr>
        <w:t xml:space="preserve"> – </w:t>
      </w:r>
      <w:r w:rsidR="00A14780" w:rsidRPr="00F00E02">
        <w:rPr>
          <w:rFonts w:asciiTheme="majorHAnsi" w:hAnsiTheme="majorHAnsi" w:cstheme="majorBidi"/>
        </w:rPr>
        <w:t>7</w:t>
      </w:r>
      <w:r w:rsidRPr="00F00E02">
        <w:rPr>
          <w:rFonts w:asciiTheme="majorHAnsi" w:hAnsiTheme="majorHAnsi" w:cstheme="majorBidi"/>
        </w:rPr>
        <w:t>/201</w:t>
      </w:r>
      <w:r w:rsidR="00C167D8" w:rsidRPr="00F00E02">
        <w:rPr>
          <w:rFonts w:asciiTheme="majorHAnsi" w:hAnsiTheme="majorHAnsi" w:cstheme="majorBidi"/>
        </w:rPr>
        <w:t>7</w:t>
      </w:r>
      <w:r w:rsidR="001A3141">
        <w:rPr>
          <w:rFonts w:asciiTheme="majorHAnsi" w:hAnsiTheme="majorHAnsi" w:cstheme="majorBidi"/>
        </w:rPr>
        <w:t xml:space="preserve">, </w:t>
      </w:r>
      <w:r w:rsidRPr="00F00E02">
        <w:rPr>
          <w:rFonts w:asciiTheme="majorHAnsi" w:hAnsiTheme="majorHAnsi" w:cstheme="majorBidi"/>
          <w:spacing w:val="1"/>
        </w:rPr>
        <w:t>P</w:t>
      </w:r>
      <w:r w:rsidRPr="00F00E02">
        <w:rPr>
          <w:rFonts w:asciiTheme="majorHAnsi" w:hAnsiTheme="majorHAnsi" w:cstheme="majorBidi"/>
          <w:spacing w:val="-2"/>
        </w:rPr>
        <w:t>h</w:t>
      </w:r>
      <w:r w:rsidRPr="00F00E02">
        <w:rPr>
          <w:rFonts w:asciiTheme="majorHAnsi" w:hAnsiTheme="majorHAnsi" w:cstheme="majorBidi"/>
        </w:rPr>
        <w:t>D</w:t>
      </w:r>
      <w:r w:rsidR="001A3141">
        <w:rPr>
          <w:rFonts w:asciiTheme="majorHAnsi" w:hAnsiTheme="majorHAnsi" w:cstheme="majorBidi"/>
        </w:rPr>
        <w:t xml:space="preserve"> </w:t>
      </w:r>
      <w:r w:rsidR="007B280D" w:rsidRPr="00F00E02">
        <w:rPr>
          <w:rFonts w:asciiTheme="majorHAnsi" w:hAnsiTheme="majorHAnsi" w:cstheme="majorBidi"/>
        </w:rPr>
        <w:t xml:space="preserve">in </w:t>
      </w:r>
      <w:r w:rsidR="00C167D8" w:rsidRPr="00F00E02">
        <w:rPr>
          <w:rFonts w:asciiTheme="majorHAnsi" w:hAnsiTheme="majorHAnsi" w:cstheme="majorBidi"/>
        </w:rPr>
        <w:t xml:space="preserve"> physics</w:t>
      </w:r>
      <w:r w:rsidRPr="00F00E02">
        <w:rPr>
          <w:rFonts w:asciiTheme="majorHAnsi" w:hAnsiTheme="majorHAnsi" w:cstheme="majorBidi"/>
          <w:spacing w:val="-1"/>
        </w:rPr>
        <w:t>(</w:t>
      </w:r>
      <w:r w:rsidRPr="00F00E02">
        <w:rPr>
          <w:rFonts w:asciiTheme="majorHAnsi" w:hAnsiTheme="majorHAnsi" w:cstheme="majorBidi"/>
        </w:rPr>
        <w:t>N</w:t>
      </w:r>
      <w:r w:rsidRPr="00F00E02">
        <w:rPr>
          <w:rFonts w:asciiTheme="majorHAnsi" w:hAnsiTheme="majorHAnsi" w:cstheme="majorBidi"/>
          <w:spacing w:val="-1"/>
        </w:rPr>
        <w:t>a</w:t>
      </w:r>
      <w:r w:rsidRPr="00F00E02">
        <w:rPr>
          <w:rFonts w:asciiTheme="majorHAnsi" w:hAnsiTheme="majorHAnsi" w:cstheme="majorBidi"/>
        </w:rPr>
        <w:t>nos</w:t>
      </w:r>
      <w:r w:rsidRPr="00F00E02">
        <w:rPr>
          <w:rFonts w:asciiTheme="majorHAnsi" w:hAnsiTheme="majorHAnsi" w:cstheme="majorBidi"/>
          <w:spacing w:val="-1"/>
        </w:rPr>
        <w:t>c</w:t>
      </w:r>
      <w:r w:rsidRPr="00F00E02">
        <w:rPr>
          <w:rFonts w:asciiTheme="majorHAnsi" w:hAnsiTheme="majorHAnsi" w:cstheme="majorBidi"/>
          <w:spacing w:val="3"/>
        </w:rPr>
        <w:t>i</w:t>
      </w:r>
      <w:r w:rsidRPr="00F00E02">
        <w:rPr>
          <w:rFonts w:asciiTheme="majorHAnsi" w:hAnsiTheme="majorHAnsi" w:cstheme="majorBidi"/>
          <w:spacing w:val="-1"/>
        </w:rPr>
        <w:t>e</w:t>
      </w:r>
      <w:r w:rsidRPr="00F00E02">
        <w:rPr>
          <w:rFonts w:asciiTheme="majorHAnsi" w:hAnsiTheme="majorHAnsi" w:cstheme="majorBidi"/>
        </w:rPr>
        <w:t>n</w:t>
      </w:r>
      <w:r w:rsidRPr="00F00E02">
        <w:rPr>
          <w:rFonts w:asciiTheme="majorHAnsi" w:hAnsiTheme="majorHAnsi" w:cstheme="majorBidi"/>
          <w:spacing w:val="-1"/>
        </w:rPr>
        <w:t>c</w:t>
      </w:r>
      <w:r w:rsidRPr="00F00E02">
        <w:rPr>
          <w:rFonts w:asciiTheme="majorHAnsi" w:hAnsiTheme="majorHAnsi" w:cstheme="majorBidi"/>
          <w:spacing w:val="1"/>
        </w:rPr>
        <w:t>e</w:t>
      </w:r>
      <w:r w:rsidRPr="00F00E02">
        <w:rPr>
          <w:rFonts w:asciiTheme="majorHAnsi" w:hAnsiTheme="majorHAnsi" w:cstheme="majorBidi"/>
        </w:rPr>
        <w:t xml:space="preserve">) </w:t>
      </w:r>
      <w:r w:rsidRPr="00F00E02">
        <w:rPr>
          <w:rFonts w:asciiTheme="majorHAnsi" w:hAnsiTheme="majorHAnsi" w:cstheme="majorBidi"/>
          <w:spacing w:val="-1"/>
        </w:rPr>
        <w:t>U</w:t>
      </w:r>
      <w:r w:rsidRPr="00F00E02">
        <w:rPr>
          <w:rFonts w:asciiTheme="majorHAnsi" w:hAnsiTheme="majorHAnsi" w:cstheme="majorBidi"/>
        </w:rPr>
        <w:t>nive</w:t>
      </w:r>
      <w:r w:rsidRPr="00F00E02">
        <w:rPr>
          <w:rFonts w:asciiTheme="majorHAnsi" w:hAnsiTheme="majorHAnsi" w:cstheme="majorBidi"/>
          <w:spacing w:val="-1"/>
        </w:rPr>
        <w:t>r</w:t>
      </w:r>
      <w:r w:rsidRPr="00F00E02">
        <w:rPr>
          <w:rFonts w:asciiTheme="majorHAnsi" w:hAnsiTheme="majorHAnsi" w:cstheme="majorBidi"/>
          <w:spacing w:val="2"/>
        </w:rPr>
        <w:t>s</w:t>
      </w:r>
      <w:r w:rsidRPr="00F00E02">
        <w:rPr>
          <w:rFonts w:asciiTheme="majorHAnsi" w:hAnsiTheme="majorHAnsi" w:cstheme="majorBidi"/>
        </w:rPr>
        <w:t>i</w:t>
      </w:r>
      <w:r w:rsidRPr="00F00E02">
        <w:rPr>
          <w:rFonts w:asciiTheme="majorHAnsi" w:hAnsiTheme="majorHAnsi" w:cstheme="majorBidi"/>
          <w:spacing w:val="3"/>
        </w:rPr>
        <w:t>t</w:t>
      </w:r>
      <w:r w:rsidRPr="00F00E02">
        <w:rPr>
          <w:rFonts w:asciiTheme="majorHAnsi" w:hAnsiTheme="majorHAnsi" w:cstheme="majorBidi"/>
        </w:rPr>
        <w:t>y</w:t>
      </w:r>
      <w:r w:rsidR="00694034">
        <w:rPr>
          <w:rFonts w:asciiTheme="majorHAnsi" w:hAnsiTheme="majorHAnsi" w:cstheme="majorBidi"/>
        </w:rPr>
        <w:t xml:space="preserve"> </w:t>
      </w:r>
      <w:r w:rsidRPr="00F00E02">
        <w:rPr>
          <w:rFonts w:asciiTheme="majorHAnsi" w:hAnsiTheme="majorHAnsi" w:cstheme="majorBidi"/>
        </w:rPr>
        <w:t>of</w:t>
      </w:r>
      <w:r w:rsidR="001A3141">
        <w:rPr>
          <w:rFonts w:asciiTheme="majorHAnsi" w:hAnsiTheme="majorHAnsi" w:cstheme="majorBidi"/>
        </w:rPr>
        <w:t xml:space="preserve"> </w:t>
      </w:r>
      <w:r w:rsidRPr="00F00E02">
        <w:rPr>
          <w:rFonts w:asciiTheme="majorHAnsi" w:hAnsiTheme="majorHAnsi" w:cstheme="majorBidi"/>
          <w:spacing w:val="-2"/>
        </w:rPr>
        <w:t>B</w:t>
      </w:r>
      <w:r w:rsidRPr="00F00E02">
        <w:rPr>
          <w:rFonts w:asciiTheme="majorHAnsi" w:hAnsiTheme="majorHAnsi" w:cstheme="majorBidi"/>
          <w:spacing w:val="-1"/>
        </w:rPr>
        <w:t>a</w:t>
      </w:r>
      <w:r w:rsidRPr="00F00E02">
        <w:rPr>
          <w:rFonts w:asciiTheme="majorHAnsi" w:hAnsiTheme="majorHAnsi" w:cstheme="majorBidi"/>
          <w:spacing w:val="1"/>
        </w:rPr>
        <w:t>r</w:t>
      </w:r>
      <w:r w:rsidRPr="00F00E02">
        <w:rPr>
          <w:rFonts w:asciiTheme="majorHAnsi" w:hAnsiTheme="majorHAnsi" w:cstheme="majorBidi"/>
          <w:spacing w:val="-1"/>
        </w:rPr>
        <w:t>ce</w:t>
      </w:r>
      <w:r w:rsidRPr="00F00E02">
        <w:rPr>
          <w:rFonts w:asciiTheme="majorHAnsi" w:hAnsiTheme="majorHAnsi" w:cstheme="majorBidi"/>
        </w:rPr>
        <w:t>lona, N</w:t>
      </w:r>
      <w:r w:rsidRPr="00F00E02">
        <w:rPr>
          <w:rFonts w:asciiTheme="majorHAnsi" w:hAnsiTheme="majorHAnsi" w:cstheme="majorBidi"/>
          <w:spacing w:val="-1"/>
        </w:rPr>
        <w:t>a</w:t>
      </w:r>
      <w:r w:rsidRPr="00F00E02">
        <w:rPr>
          <w:rFonts w:asciiTheme="majorHAnsi" w:hAnsiTheme="majorHAnsi" w:cstheme="majorBidi"/>
        </w:rPr>
        <w:t>nostr</w:t>
      </w:r>
      <w:r w:rsidRPr="00F00E02">
        <w:rPr>
          <w:rFonts w:asciiTheme="majorHAnsi" w:hAnsiTheme="majorHAnsi" w:cstheme="majorBidi"/>
          <w:spacing w:val="1"/>
        </w:rPr>
        <w:t>u</w:t>
      </w:r>
      <w:r w:rsidRPr="00F00E02">
        <w:rPr>
          <w:rFonts w:asciiTheme="majorHAnsi" w:hAnsiTheme="majorHAnsi" w:cstheme="majorBidi"/>
          <w:spacing w:val="-1"/>
        </w:rPr>
        <w:t>c</w:t>
      </w:r>
      <w:r w:rsidRPr="00F00E02">
        <w:rPr>
          <w:rFonts w:asciiTheme="majorHAnsi" w:hAnsiTheme="majorHAnsi" w:cstheme="majorBidi"/>
        </w:rPr>
        <w:t>tu</w:t>
      </w:r>
      <w:r w:rsidRPr="00F00E02">
        <w:rPr>
          <w:rFonts w:asciiTheme="majorHAnsi" w:hAnsiTheme="majorHAnsi" w:cstheme="majorBidi"/>
          <w:spacing w:val="2"/>
        </w:rPr>
        <w:t>r</w:t>
      </w:r>
      <w:r w:rsidRPr="00F00E02">
        <w:rPr>
          <w:rFonts w:asciiTheme="majorHAnsi" w:hAnsiTheme="majorHAnsi" w:cstheme="majorBidi"/>
          <w:spacing w:val="-1"/>
        </w:rPr>
        <w:t>e</w:t>
      </w:r>
      <w:r w:rsidRPr="00F00E02">
        <w:rPr>
          <w:rFonts w:asciiTheme="majorHAnsi" w:hAnsiTheme="majorHAnsi" w:cstheme="majorBidi"/>
        </w:rPr>
        <w:t>d M</w:t>
      </w:r>
      <w:r w:rsidRPr="00F00E02">
        <w:rPr>
          <w:rFonts w:asciiTheme="majorHAnsi" w:hAnsiTheme="majorHAnsi" w:cstheme="majorBidi"/>
          <w:spacing w:val="-1"/>
        </w:rPr>
        <w:t>a</w:t>
      </w:r>
      <w:r w:rsidRPr="00F00E02">
        <w:rPr>
          <w:rFonts w:asciiTheme="majorHAnsi" w:hAnsiTheme="majorHAnsi" w:cstheme="majorBidi"/>
        </w:rPr>
        <w:t>te</w:t>
      </w:r>
      <w:r w:rsidRPr="00F00E02">
        <w:rPr>
          <w:rFonts w:asciiTheme="majorHAnsi" w:hAnsiTheme="majorHAnsi" w:cstheme="majorBidi"/>
          <w:spacing w:val="-1"/>
        </w:rPr>
        <w:t>r</w:t>
      </w:r>
      <w:r w:rsidRPr="00F00E02">
        <w:rPr>
          <w:rFonts w:asciiTheme="majorHAnsi" w:hAnsiTheme="majorHAnsi" w:cstheme="majorBidi"/>
        </w:rPr>
        <w:t>ials</w:t>
      </w:r>
      <w:r w:rsidR="001A3141">
        <w:rPr>
          <w:rFonts w:asciiTheme="majorHAnsi" w:hAnsiTheme="majorHAnsi" w:cstheme="majorBidi"/>
        </w:rPr>
        <w:t xml:space="preserve"> </w:t>
      </w:r>
      <w:r w:rsidR="00C167D8" w:rsidRPr="00F00E02">
        <w:rPr>
          <w:rFonts w:asciiTheme="majorHAnsi" w:hAnsiTheme="majorHAnsi" w:cstheme="majorBidi"/>
        </w:rPr>
        <w:t>and supercapacutors</w:t>
      </w:r>
      <w:r w:rsidR="001A3141">
        <w:rPr>
          <w:rFonts w:asciiTheme="majorHAnsi" w:hAnsiTheme="majorHAnsi" w:cstheme="majorBidi"/>
        </w:rPr>
        <w:t xml:space="preserve"> </w:t>
      </w:r>
      <w:r w:rsidR="00281E25" w:rsidRPr="00F00E02">
        <w:rPr>
          <w:rFonts w:asciiTheme="majorHAnsi" w:hAnsiTheme="majorHAnsi" w:cstheme="majorBidi"/>
        </w:rPr>
        <w:t>device</w:t>
      </w:r>
      <w:r w:rsidR="00C167D8" w:rsidRPr="00F00E02">
        <w:rPr>
          <w:rFonts w:asciiTheme="majorHAnsi" w:hAnsiTheme="majorHAnsi" w:cstheme="majorBidi"/>
          <w:color w:val="001F5F"/>
        </w:rPr>
        <w:t>.</w:t>
      </w:r>
    </w:p>
    <w:p w:rsidR="00A14780" w:rsidRPr="00F00E02" w:rsidRDefault="007C034B" w:rsidP="001A3141">
      <w:pPr>
        <w:spacing w:before="18" w:line="275" w:lineRule="auto"/>
        <w:ind w:right="2771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 xml:space="preserve">1997 – 2001     </w:t>
      </w:r>
      <w:r w:rsidR="007E582D" w:rsidRPr="00F00E02">
        <w:rPr>
          <w:rFonts w:asciiTheme="majorHAnsi" w:hAnsiTheme="majorHAnsi" w:cstheme="majorBidi"/>
        </w:rPr>
        <w:t>O</w:t>
      </w:r>
      <w:r w:rsidR="007E582D" w:rsidRPr="00F00E02">
        <w:rPr>
          <w:rFonts w:asciiTheme="majorHAnsi" w:hAnsiTheme="majorHAnsi" w:cstheme="majorBidi"/>
          <w:spacing w:val="-1"/>
        </w:rPr>
        <w:t>f</w:t>
      </w:r>
      <w:r w:rsidR="007E582D" w:rsidRPr="00F00E02">
        <w:rPr>
          <w:rFonts w:asciiTheme="majorHAnsi" w:hAnsiTheme="majorHAnsi" w:cstheme="majorBidi"/>
        </w:rPr>
        <w:t>fi</w:t>
      </w:r>
      <w:r w:rsidR="007E582D" w:rsidRPr="00F00E02">
        <w:rPr>
          <w:rFonts w:asciiTheme="majorHAnsi" w:hAnsiTheme="majorHAnsi" w:cstheme="majorBidi"/>
          <w:spacing w:val="-1"/>
        </w:rPr>
        <w:t>c</w:t>
      </w:r>
      <w:r w:rsidR="007E582D" w:rsidRPr="00F00E02">
        <w:rPr>
          <w:rFonts w:asciiTheme="majorHAnsi" w:hAnsiTheme="majorHAnsi" w:cstheme="majorBidi"/>
        </w:rPr>
        <w:t>ial M</w:t>
      </w:r>
      <w:r w:rsidR="007E582D" w:rsidRPr="00F00E02">
        <w:rPr>
          <w:rFonts w:asciiTheme="majorHAnsi" w:hAnsiTheme="majorHAnsi" w:cstheme="majorBidi"/>
          <w:spacing w:val="-1"/>
        </w:rPr>
        <w:t>a</w:t>
      </w:r>
      <w:r w:rsidR="007E582D" w:rsidRPr="00F00E02">
        <w:rPr>
          <w:rFonts w:asciiTheme="majorHAnsi" w:hAnsiTheme="majorHAnsi" w:cstheme="majorBidi"/>
        </w:rPr>
        <w:t>ster</w:t>
      </w:r>
      <w:r w:rsidR="001A3141">
        <w:rPr>
          <w:rFonts w:asciiTheme="majorHAnsi" w:hAnsiTheme="majorHAnsi" w:cstheme="majorBidi"/>
        </w:rPr>
        <w:t xml:space="preserve"> </w:t>
      </w:r>
      <w:r w:rsidRPr="00F00E02">
        <w:rPr>
          <w:rFonts w:asciiTheme="majorHAnsi" w:hAnsiTheme="majorHAnsi" w:cstheme="majorBidi"/>
        </w:rPr>
        <w:t>in physics,  at An-Najah</w:t>
      </w:r>
      <w:r w:rsidR="001A3141">
        <w:rPr>
          <w:rFonts w:asciiTheme="majorHAnsi" w:hAnsiTheme="majorHAnsi" w:cstheme="majorBidi"/>
        </w:rPr>
        <w:t xml:space="preserve"> </w:t>
      </w:r>
      <w:r w:rsidR="00A14780" w:rsidRPr="00F00E02">
        <w:rPr>
          <w:rFonts w:asciiTheme="majorHAnsi" w:hAnsiTheme="majorHAnsi" w:cstheme="majorBidi"/>
        </w:rPr>
        <w:t>N. University, Nablus, Palestine</w:t>
      </w:r>
    </w:p>
    <w:p w:rsidR="007C034B" w:rsidRPr="00F00E02" w:rsidRDefault="007C034B" w:rsidP="00F00E02">
      <w:pPr>
        <w:spacing w:before="18" w:line="275" w:lineRule="auto"/>
        <w:ind w:left="270" w:right="2771" w:hanging="2160"/>
        <w:rPr>
          <w:rFonts w:asciiTheme="majorHAnsi" w:hAnsiTheme="majorHAnsi" w:cstheme="majorBidi"/>
        </w:rPr>
      </w:pPr>
    </w:p>
    <w:p w:rsidR="007C034B" w:rsidRPr="00F00E02" w:rsidRDefault="007C034B" w:rsidP="001A3141">
      <w:pPr>
        <w:spacing w:before="18" w:line="275" w:lineRule="auto"/>
        <w:ind w:right="2771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>. Tel:  +970 9 234 5113, e.mail:  info@najah.edu</w:t>
      </w:r>
    </w:p>
    <w:p w:rsidR="005E1FF1" w:rsidRPr="00F00E02" w:rsidRDefault="007C034B" w:rsidP="001A3141">
      <w:pPr>
        <w:spacing w:before="18" w:line="275" w:lineRule="auto"/>
        <w:ind w:right="2771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>Thesis title:  Measurement of radon gas concentration in Nablus and effect radon decay on lung cancer</w:t>
      </w:r>
    </w:p>
    <w:p w:rsidR="00694034" w:rsidRPr="00F00E02" w:rsidRDefault="007C034B" w:rsidP="00694034">
      <w:pPr>
        <w:spacing w:before="1" w:line="277" w:lineRule="auto"/>
        <w:ind w:right="4966"/>
        <w:rPr>
          <w:rFonts w:asciiTheme="majorHAnsi" w:hAnsiTheme="majorHAnsi" w:cstheme="majorBidi"/>
        </w:rPr>
      </w:pPr>
      <w:r w:rsidRPr="00F00E02">
        <w:rPr>
          <w:rFonts w:asciiTheme="majorHAnsi" w:hAnsiTheme="majorHAnsi" w:cstheme="majorBidi"/>
        </w:rPr>
        <w:t xml:space="preserve">1991 – 1995 </w:t>
      </w:r>
      <w:r w:rsidR="00694034">
        <w:rPr>
          <w:rFonts w:asciiTheme="majorHAnsi" w:hAnsiTheme="majorHAnsi" w:cstheme="majorBidi"/>
        </w:rPr>
        <w:t xml:space="preserve"> </w:t>
      </w:r>
      <w:r w:rsidR="00694034">
        <w:rPr>
          <w:rFonts w:asciiTheme="majorHAnsi" w:hAnsiTheme="majorHAnsi" w:cstheme="majorBidi"/>
          <w:spacing w:val="-1"/>
        </w:rPr>
        <w:t xml:space="preserve"> </w:t>
      </w:r>
      <w:r w:rsidR="00694034" w:rsidRPr="00F00E02">
        <w:rPr>
          <w:rFonts w:asciiTheme="majorHAnsi" w:hAnsiTheme="majorHAnsi" w:cstheme="majorBidi"/>
          <w:spacing w:val="-1"/>
        </w:rPr>
        <w:t>B</w:t>
      </w:r>
      <w:r w:rsidR="00694034" w:rsidRPr="00F00E02">
        <w:rPr>
          <w:rFonts w:asciiTheme="majorHAnsi" w:hAnsiTheme="majorHAnsi" w:cstheme="majorBidi"/>
          <w:spacing w:val="1"/>
        </w:rPr>
        <w:t>S</w:t>
      </w:r>
      <w:r w:rsidR="00694034" w:rsidRPr="00F00E02">
        <w:rPr>
          <w:rFonts w:asciiTheme="majorHAnsi" w:hAnsiTheme="majorHAnsi" w:cstheme="majorBidi"/>
        </w:rPr>
        <w:t>c</w:t>
      </w:r>
      <w:r w:rsidR="00694034">
        <w:rPr>
          <w:rFonts w:asciiTheme="majorHAnsi" w:hAnsiTheme="majorHAnsi" w:cstheme="majorBidi"/>
        </w:rPr>
        <w:t xml:space="preserve"> </w:t>
      </w:r>
      <w:r w:rsidR="00694034" w:rsidRPr="00F00E02">
        <w:rPr>
          <w:rFonts w:asciiTheme="majorHAnsi" w:hAnsiTheme="majorHAnsi" w:cstheme="majorBidi"/>
        </w:rPr>
        <w:t>(P</w:t>
      </w:r>
      <w:r w:rsidR="00694034" w:rsidRPr="00F00E02">
        <w:rPr>
          <w:rFonts w:asciiTheme="majorHAnsi" w:hAnsiTheme="majorHAnsi" w:cstheme="majorBidi"/>
          <w:spacing w:val="2"/>
        </w:rPr>
        <w:t>h</w:t>
      </w:r>
      <w:r w:rsidR="00694034" w:rsidRPr="00F00E02">
        <w:rPr>
          <w:rFonts w:asciiTheme="majorHAnsi" w:hAnsiTheme="majorHAnsi" w:cstheme="majorBidi"/>
          <w:spacing w:val="-5"/>
        </w:rPr>
        <w:t>y</w:t>
      </w:r>
      <w:r w:rsidR="00694034" w:rsidRPr="00F00E02">
        <w:rPr>
          <w:rFonts w:asciiTheme="majorHAnsi" w:hAnsiTheme="majorHAnsi" w:cstheme="majorBidi"/>
        </w:rPr>
        <w:t xml:space="preserve">sics) </w:t>
      </w:r>
      <w:r w:rsidR="00694034">
        <w:rPr>
          <w:rFonts w:asciiTheme="majorHAnsi" w:hAnsiTheme="majorHAnsi" w:cstheme="majorBidi"/>
        </w:rPr>
        <w:t xml:space="preserve"> at An-N</w:t>
      </w:r>
      <w:r w:rsidR="00694034" w:rsidRPr="00F00E02">
        <w:rPr>
          <w:rFonts w:asciiTheme="majorHAnsi" w:hAnsiTheme="majorHAnsi" w:cstheme="majorBidi"/>
        </w:rPr>
        <w:t>ajah</w:t>
      </w:r>
      <w:r w:rsidR="00694034">
        <w:rPr>
          <w:rFonts w:asciiTheme="majorHAnsi" w:hAnsiTheme="majorHAnsi" w:cstheme="majorBidi"/>
        </w:rPr>
        <w:t xml:space="preserve"> </w:t>
      </w:r>
      <w:r w:rsidR="00694034" w:rsidRPr="00F00E02">
        <w:rPr>
          <w:rFonts w:asciiTheme="majorHAnsi" w:hAnsiTheme="majorHAnsi" w:cstheme="majorBidi"/>
        </w:rPr>
        <w:t xml:space="preserve">N. </w:t>
      </w:r>
      <w:r w:rsidR="00694034">
        <w:rPr>
          <w:rFonts w:asciiTheme="majorHAnsi" w:hAnsiTheme="majorHAnsi" w:cstheme="majorBidi"/>
        </w:rPr>
        <w:t>University N</w:t>
      </w:r>
      <w:r w:rsidR="00694034" w:rsidRPr="00F00E02">
        <w:rPr>
          <w:rFonts w:asciiTheme="majorHAnsi" w:hAnsiTheme="majorHAnsi" w:cstheme="majorBidi"/>
        </w:rPr>
        <w:t>ablus, palestine</w:t>
      </w:r>
    </w:p>
    <w:p w:rsidR="00694034" w:rsidRDefault="007C034B" w:rsidP="001A3141">
      <w:pPr>
        <w:spacing w:before="1" w:line="277" w:lineRule="auto"/>
        <w:ind w:right="4966"/>
        <w:rPr>
          <w:rFonts w:asciiTheme="majorHAnsi" w:hAnsiTheme="majorHAnsi" w:cstheme="majorBidi"/>
          <w:spacing w:val="-1"/>
        </w:rPr>
      </w:pPr>
      <w:r w:rsidRPr="00F00E02">
        <w:rPr>
          <w:rFonts w:asciiTheme="majorHAnsi" w:hAnsiTheme="majorHAnsi" w:cstheme="majorBidi"/>
        </w:rPr>
        <w:t xml:space="preserve">             </w:t>
      </w:r>
    </w:p>
    <w:p w:rsidR="005E1FF1" w:rsidRPr="00F00E02" w:rsidRDefault="007E582D" w:rsidP="00F00E02">
      <w:pPr>
        <w:ind w:left="27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color w:val="4F81BC"/>
          <w:sz w:val="24"/>
          <w:szCs w:val="24"/>
        </w:rPr>
        <w:t>R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s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a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r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c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h</w:t>
      </w:r>
      <w:r w:rsidR="00694034">
        <w:rPr>
          <w:rFonts w:asciiTheme="majorBidi" w:hAnsiTheme="majorBidi" w:cstheme="majorBidi"/>
          <w:color w:val="4F81BC"/>
          <w:spacing w:val="-1"/>
          <w:sz w:val="24"/>
          <w:szCs w:val="24"/>
        </w:rPr>
        <w:t xml:space="preserve"> 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x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p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er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ien</w:t>
      </w:r>
      <w:r w:rsidRPr="00F00E02">
        <w:rPr>
          <w:rFonts w:asciiTheme="majorBidi" w:hAnsiTheme="majorBidi" w:cstheme="majorBidi"/>
          <w:color w:val="4F81BC"/>
          <w:spacing w:val="2"/>
          <w:sz w:val="24"/>
          <w:szCs w:val="24"/>
        </w:rPr>
        <w:t>c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:</w:t>
      </w:r>
    </w:p>
    <w:p w:rsidR="005E1FF1" w:rsidRPr="00F00E02" w:rsidRDefault="005E1FF1" w:rsidP="00F00E02">
      <w:pPr>
        <w:spacing w:line="200" w:lineRule="exact"/>
        <w:ind w:left="27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7E582D" w:rsidP="00852C31">
      <w:pPr>
        <w:ind w:left="27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>09/201</w:t>
      </w:r>
      <w:r w:rsidR="007B280D" w:rsidRPr="00F00E02">
        <w:rPr>
          <w:rFonts w:asciiTheme="majorBidi" w:hAnsiTheme="majorBidi" w:cstheme="majorBidi"/>
          <w:sz w:val="24"/>
          <w:szCs w:val="24"/>
        </w:rPr>
        <w:t>4 – 8</w:t>
      </w:r>
      <w:r w:rsidRPr="00F00E02">
        <w:rPr>
          <w:rFonts w:asciiTheme="majorBidi" w:hAnsiTheme="majorBidi" w:cstheme="majorBidi"/>
          <w:sz w:val="24"/>
          <w:szCs w:val="24"/>
        </w:rPr>
        <w:t>/201</w:t>
      </w:r>
      <w:r w:rsidR="007B280D" w:rsidRPr="00F00E02">
        <w:rPr>
          <w:rFonts w:asciiTheme="majorBidi" w:hAnsiTheme="majorBidi" w:cstheme="majorBidi"/>
          <w:sz w:val="24"/>
          <w:szCs w:val="24"/>
        </w:rPr>
        <w:t>7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00E02">
        <w:rPr>
          <w:rFonts w:asciiTheme="majorBidi" w:hAnsiTheme="majorBidi" w:cstheme="majorBidi"/>
          <w:spacing w:val="-2"/>
          <w:sz w:val="24"/>
          <w:szCs w:val="24"/>
        </w:rPr>
        <w:t>h</w:t>
      </w:r>
      <w:r w:rsidRPr="00F00E02">
        <w:rPr>
          <w:rFonts w:asciiTheme="majorBidi" w:hAnsiTheme="majorBidi" w:cstheme="majorBidi"/>
          <w:sz w:val="24"/>
          <w:szCs w:val="24"/>
        </w:rPr>
        <w:t xml:space="preserve">D </w:t>
      </w:r>
      <w:r w:rsidR="007B280D" w:rsidRPr="00F00E02">
        <w:rPr>
          <w:rFonts w:asciiTheme="majorBidi" w:hAnsiTheme="majorBidi" w:cstheme="majorBidi"/>
          <w:sz w:val="24"/>
          <w:szCs w:val="24"/>
        </w:rPr>
        <w:t xml:space="preserve">in 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F00E02">
        <w:rPr>
          <w:rFonts w:asciiTheme="majorBidi" w:hAnsiTheme="majorBidi" w:cstheme="majorBidi"/>
          <w:sz w:val="24"/>
          <w:szCs w:val="24"/>
        </w:rPr>
        <w:t>N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sz w:val="24"/>
          <w:szCs w:val="24"/>
        </w:rPr>
        <w:t>nos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0E02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n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)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00E02">
        <w:rPr>
          <w:rFonts w:asciiTheme="majorBidi" w:hAnsiTheme="majorBidi" w:cstheme="majorBidi"/>
          <w:sz w:val="24"/>
          <w:szCs w:val="24"/>
        </w:rPr>
        <w:t>N2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F00E02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F00E02">
        <w:rPr>
          <w:rFonts w:asciiTheme="majorBidi" w:hAnsiTheme="majorBidi" w:cstheme="majorBidi"/>
          <w:sz w:val="24"/>
          <w:szCs w:val="24"/>
        </w:rPr>
        <w:t>,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F00E02">
        <w:rPr>
          <w:rFonts w:asciiTheme="majorBidi" w:hAnsiTheme="majorBidi" w:cstheme="majorBidi"/>
          <w:sz w:val="24"/>
          <w:szCs w:val="24"/>
        </w:rPr>
        <w:t>EMAN,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z w:val="24"/>
          <w:szCs w:val="24"/>
        </w:rPr>
        <w:t>Univ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rsi</w:t>
      </w:r>
      <w:r w:rsidRPr="00F00E02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00E02">
        <w:rPr>
          <w:rFonts w:asciiTheme="majorBidi" w:hAnsiTheme="majorBidi" w:cstheme="majorBidi"/>
          <w:sz w:val="24"/>
          <w:szCs w:val="24"/>
        </w:rPr>
        <w:t>y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F00E02">
        <w:rPr>
          <w:rFonts w:asciiTheme="majorBidi" w:hAnsiTheme="majorBidi" w:cstheme="majorBidi"/>
          <w:sz w:val="24"/>
          <w:szCs w:val="24"/>
        </w:rPr>
        <w:t>f</w:t>
      </w:r>
    </w:p>
    <w:p w:rsidR="0085279B" w:rsidRPr="00F00E02" w:rsidRDefault="007E582D" w:rsidP="00F00E02">
      <w:pPr>
        <w:spacing w:before="48"/>
        <w:ind w:left="27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pacing w:val="-2"/>
          <w:position w:val="-1"/>
          <w:sz w:val="24"/>
          <w:szCs w:val="24"/>
        </w:rPr>
        <w:t>B</w:t>
      </w:r>
      <w:r w:rsidRPr="00F00E02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F00E02">
        <w:rPr>
          <w:rFonts w:asciiTheme="majorBidi" w:hAnsiTheme="majorBidi" w:cstheme="majorBidi"/>
          <w:spacing w:val="-1"/>
          <w:position w:val="-1"/>
          <w:sz w:val="24"/>
          <w:szCs w:val="24"/>
        </w:rPr>
        <w:t>ce</w:t>
      </w:r>
      <w:r w:rsidRPr="00F00E02">
        <w:rPr>
          <w:rFonts w:asciiTheme="majorBidi" w:hAnsiTheme="majorBidi" w:cstheme="majorBidi"/>
          <w:position w:val="-1"/>
          <w:sz w:val="24"/>
          <w:szCs w:val="24"/>
        </w:rPr>
        <w:t>lona,</w:t>
      </w:r>
      <w:r w:rsidR="001A3141">
        <w:rPr>
          <w:rFonts w:asciiTheme="majorBidi" w:hAnsiTheme="majorBidi" w:cstheme="majorBidi"/>
          <w:position w:val="-1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pacing w:val="-2"/>
          <w:position w:val="-1"/>
          <w:sz w:val="24"/>
          <w:szCs w:val="24"/>
        </w:rPr>
        <w:t>B</w:t>
      </w:r>
      <w:r w:rsidRPr="00F00E02">
        <w:rPr>
          <w:rFonts w:asciiTheme="majorBidi" w:hAnsiTheme="majorBidi" w:cstheme="majorBidi"/>
          <w:spacing w:val="1"/>
          <w:position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position w:val="-1"/>
          <w:sz w:val="24"/>
          <w:szCs w:val="24"/>
        </w:rPr>
        <w:t>rc</w:t>
      </w:r>
      <w:r w:rsidRPr="00F00E02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position w:val="-1"/>
          <w:sz w:val="24"/>
          <w:szCs w:val="24"/>
        </w:rPr>
        <w:t>lona</w:t>
      </w:r>
      <w:r w:rsidR="001A3141">
        <w:rPr>
          <w:rFonts w:asciiTheme="majorBidi" w:hAnsiTheme="majorBidi" w:cstheme="majorBidi"/>
          <w:position w:val="-1"/>
          <w:sz w:val="24"/>
          <w:szCs w:val="24"/>
        </w:rPr>
        <w:t xml:space="preserve">, </w:t>
      </w:r>
      <w:r w:rsidR="0085279B" w:rsidRPr="00F00E02">
        <w:rPr>
          <w:rFonts w:asciiTheme="majorBidi" w:hAnsiTheme="majorBidi" w:cstheme="majorBidi"/>
          <w:spacing w:val="1"/>
          <w:sz w:val="24"/>
          <w:szCs w:val="24"/>
        </w:rPr>
        <w:t>S</w:t>
      </w:r>
      <w:r w:rsidR="0085279B" w:rsidRPr="00F00E02">
        <w:rPr>
          <w:rFonts w:asciiTheme="majorBidi" w:hAnsiTheme="majorBidi" w:cstheme="majorBidi"/>
          <w:sz w:val="24"/>
          <w:szCs w:val="24"/>
        </w:rPr>
        <w:t>p</w:t>
      </w:r>
      <w:r w:rsidR="0085279B"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85279B" w:rsidRPr="00F00E02">
        <w:rPr>
          <w:rFonts w:asciiTheme="majorBidi" w:hAnsiTheme="majorBidi" w:cstheme="majorBidi"/>
          <w:sz w:val="24"/>
          <w:szCs w:val="24"/>
        </w:rPr>
        <w:t xml:space="preserve">in.  </w:t>
      </w:r>
    </w:p>
    <w:p w:rsidR="005E1FF1" w:rsidRPr="00F00E02" w:rsidRDefault="005E1FF1" w:rsidP="00F00E02">
      <w:pPr>
        <w:spacing w:before="41" w:line="260" w:lineRule="exact"/>
        <w:ind w:left="27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7E582D" w:rsidP="00F00E02">
      <w:pPr>
        <w:spacing w:before="41"/>
        <w:ind w:left="27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F00E02">
        <w:rPr>
          <w:rFonts w:asciiTheme="majorBidi" w:hAnsiTheme="majorBidi" w:cstheme="majorBidi"/>
          <w:sz w:val="24"/>
          <w:szCs w:val="24"/>
        </w:rPr>
        <w:t>up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rviso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00E02">
        <w:rPr>
          <w:rFonts w:asciiTheme="majorBidi" w:hAnsiTheme="majorBidi" w:cstheme="majorBidi"/>
          <w:sz w:val="24"/>
          <w:szCs w:val="24"/>
        </w:rPr>
        <w:t xml:space="preserve">: 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00E02">
        <w:rPr>
          <w:rFonts w:asciiTheme="majorBidi" w:hAnsiTheme="majorBidi" w:cstheme="majorBidi"/>
          <w:sz w:val="24"/>
          <w:szCs w:val="24"/>
        </w:rPr>
        <w:t>ro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F00E02">
        <w:rPr>
          <w:rFonts w:asciiTheme="majorBidi" w:hAnsiTheme="majorBidi" w:cstheme="majorBidi"/>
          <w:sz w:val="24"/>
          <w:szCs w:val="24"/>
        </w:rPr>
        <w:t>. D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00E02">
        <w:rPr>
          <w:rFonts w:asciiTheme="majorBidi" w:hAnsiTheme="majorBidi" w:cstheme="majorBidi"/>
          <w:sz w:val="24"/>
          <w:szCs w:val="24"/>
        </w:rPr>
        <w:t>.</w:t>
      </w:r>
      <w:r w:rsidR="0085279B" w:rsidRPr="00F00E02">
        <w:rPr>
          <w:rFonts w:asciiTheme="majorBidi" w:hAnsiTheme="majorBidi" w:cstheme="majorBidi"/>
          <w:sz w:val="24"/>
          <w:szCs w:val="24"/>
        </w:rPr>
        <w:t>.Alb</w:t>
      </w:r>
      <w:r w:rsidR="0085279B"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85279B" w:rsidRPr="00F00E02">
        <w:rPr>
          <w:rFonts w:asciiTheme="majorBidi" w:hAnsiTheme="majorBidi" w:cstheme="majorBidi"/>
          <w:sz w:val="24"/>
          <w:szCs w:val="24"/>
        </w:rPr>
        <w:t>rtCir</w:t>
      </w:r>
      <w:r w:rsidR="0085279B"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85279B" w:rsidRPr="00F00E02">
        <w:rPr>
          <w:rFonts w:asciiTheme="majorBidi" w:hAnsiTheme="majorBidi" w:cstheme="majorBidi"/>
          <w:spacing w:val="1"/>
          <w:sz w:val="24"/>
          <w:szCs w:val="24"/>
        </w:rPr>
        <w:t>r</w:t>
      </w:r>
      <w:r w:rsidR="0085279B"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</w:p>
    <w:p w:rsidR="005E1FF1" w:rsidRPr="00F00E02" w:rsidRDefault="005E1FF1" w:rsidP="00F00E02">
      <w:pPr>
        <w:spacing w:before="2" w:line="160" w:lineRule="exact"/>
        <w:ind w:left="27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5E1FF1" w:rsidP="00F00E02">
      <w:pPr>
        <w:spacing w:line="200" w:lineRule="exact"/>
        <w:ind w:left="27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7E582D" w:rsidP="00694034">
      <w:pPr>
        <w:ind w:left="27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F00E02">
        <w:rPr>
          <w:rFonts w:asciiTheme="majorBidi" w:hAnsiTheme="majorBidi" w:cstheme="majorBidi"/>
          <w:sz w:val="24"/>
          <w:szCs w:val="24"/>
        </w:rPr>
        <w:t>ast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r</w:t>
      </w:r>
      <w:r w:rsidR="00694034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z w:val="24"/>
          <w:szCs w:val="24"/>
        </w:rPr>
        <w:t>th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sis</w:t>
      </w:r>
      <w:r w:rsidR="00694034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694034">
        <w:rPr>
          <w:rFonts w:asciiTheme="majorBidi" w:hAnsiTheme="majorBidi" w:cstheme="majorBidi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x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er</w:t>
      </w:r>
      <w:r w:rsidRPr="00F00E02">
        <w:rPr>
          <w:rFonts w:asciiTheme="majorBidi" w:hAnsiTheme="majorBidi" w:cstheme="majorBidi"/>
          <w:sz w:val="24"/>
          <w:szCs w:val="24"/>
        </w:rPr>
        <w:t>ienc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:</w:t>
      </w:r>
    </w:p>
    <w:p w:rsidR="005E1FF1" w:rsidRPr="00F00E02" w:rsidRDefault="005E1FF1" w:rsidP="00F00E02">
      <w:pPr>
        <w:spacing w:before="5" w:line="140" w:lineRule="exact"/>
        <w:ind w:left="27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5E1FF1" w:rsidP="00F00E02">
      <w:pPr>
        <w:spacing w:line="200" w:lineRule="exact"/>
        <w:ind w:left="270"/>
        <w:rPr>
          <w:rFonts w:asciiTheme="majorBidi" w:hAnsiTheme="majorBidi" w:cstheme="majorBidi"/>
          <w:sz w:val="24"/>
          <w:szCs w:val="24"/>
        </w:rPr>
      </w:pPr>
    </w:p>
    <w:p w:rsidR="0085279B" w:rsidRPr="00F00E02" w:rsidRDefault="0085279B" w:rsidP="001A3141">
      <w:pPr>
        <w:tabs>
          <w:tab w:val="left" w:pos="720"/>
        </w:tabs>
        <w:spacing w:before="18" w:line="275" w:lineRule="auto"/>
        <w:ind w:left="270" w:right="2771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>1991</w:t>
      </w:r>
      <w:r w:rsidR="007E582D" w:rsidRPr="00F00E02">
        <w:rPr>
          <w:rFonts w:asciiTheme="majorBidi" w:hAnsiTheme="majorBidi" w:cstheme="majorBidi"/>
          <w:sz w:val="24"/>
          <w:szCs w:val="24"/>
        </w:rPr>
        <w:t xml:space="preserve"> – </w:t>
      </w:r>
      <w:r w:rsidRPr="00F00E02">
        <w:rPr>
          <w:rFonts w:asciiTheme="majorBidi" w:hAnsiTheme="majorBidi" w:cstheme="majorBidi"/>
          <w:sz w:val="24"/>
          <w:szCs w:val="24"/>
        </w:rPr>
        <w:t>2011</w:t>
      </w:r>
      <w:r w:rsidR="007E582D" w:rsidRPr="00F00E02">
        <w:rPr>
          <w:rFonts w:asciiTheme="majorBidi" w:hAnsiTheme="majorBidi" w:cstheme="majorBidi"/>
          <w:sz w:val="24"/>
          <w:szCs w:val="24"/>
        </w:rPr>
        <w:t xml:space="preserve">      Master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="007E582D" w:rsidRPr="00F00E02">
        <w:rPr>
          <w:rFonts w:asciiTheme="majorBidi" w:hAnsiTheme="majorBidi" w:cstheme="majorBidi"/>
          <w:sz w:val="24"/>
          <w:szCs w:val="24"/>
        </w:rPr>
        <w:t>t</w:t>
      </w:r>
      <w:r w:rsidR="007E582D" w:rsidRPr="00F00E02">
        <w:rPr>
          <w:rFonts w:asciiTheme="majorBidi" w:hAnsiTheme="majorBidi" w:cstheme="majorBidi"/>
          <w:spacing w:val="1"/>
          <w:sz w:val="24"/>
          <w:szCs w:val="24"/>
        </w:rPr>
        <w:t>h</w:t>
      </w:r>
      <w:r w:rsidR="007E582D"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7E582D" w:rsidRPr="00F00E02">
        <w:rPr>
          <w:rFonts w:asciiTheme="majorBidi" w:hAnsiTheme="majorBidi" w:cstheme="majorBidi"/>
          <w:sz w:val="24"/>
          <w:szCs w:val="24"/>
        </w:rPr>
        <w:t>si</w:t>
      </w:r>
      <w:r w:rsidR="007E582D" w:rsidRPr="00F00E02">
        <w:rPr>
          <w:rFonts w:asciiTheme="majorBidi" w:hAnsiTheme="majorBidi" w:cstheme="majorBidi"/>
          <w:spacing w:val="1"/>
          <w:sz w:val="24"/>
          <w:szCs w:val="24"/>
        </w:rPr>
        <w:t>s</w:t>
      </w:r>
      <w:r w:rsidR="007E582D" w:rsidRPr="00F00E02">
        <w:rPr>
          <w:rFonts w:asciiTheme="majorBidi" w:hAnsiTheme="majorBidi" w:cstheme="majorBidi"/>
          <w:sz w:val="24"/>
          <w:szCs w:val="24"/>
        </w:rPr>
        <w:t>,</w:t>
      </w:r>
      <w:r w:rsidR="001A3141">
        <w:rPr>
          <w:rFonts w:asciiTheme="majorBidi" w:hAnsiTheme="majorBidi" w:cstheme="majorBidi"/>
          <w:sz w:val="24"/>
          <w:szCs w:val="24"/>
        </w:rPr>
        <w:t xml:space="preserve">1997 – 2001  in physics, </w:t>
      </w:r>
      <w:r w:rsidRPr="00F00E02">
        <w:rPr>
          <w:rFonts w:asciiTheme="majorBidi" w:hAnsiTheme="majorBidi" w:cstheme="majorBidi"/>
          <w:sz w:val="24"/>
          <w:szCs w:val="24"/>
        </w:rPr>
        <w:t>An-Najah</w:t>
      </w:r>
      <w:r w:rsidR="001A3141">
        <w:rPr>
          <w:rFonts w:asciiTheme="majorBidi" w:hAnsiTheme="majorBidi" w:cstheme="majorBidi"/>
          <w:sz w:val="24"/>
          <w:szCs w:val="24"/>
        </w:rPr>
        <w:t xml:space="preserve"> N</w:t>
      </w:r>
      <w:r w:rsidRPr="00F00E02">
        <w:rPr>
          <w:rFonts w:asciiTheme="majorBidi" w:hAnsiTheme="majorBidi" w:cstheme="majorBidi"/>
          <w:sz w:val="24"/>
          <w:szCs w:val="24"/>
        </w:rPr>
        <w:t>.University</w:t>
      </w:r>
      <w:r w:rsidR="001A3141">
        <w:rPr>
          <w:rFonts w:asciiTheme="majorBidi" w:hAnsiTheme="majorBidi" w:cstheme="majorBidi"/>
          <w:sz w:val="24"/>
          <w:szCs w:val="24"/>
        </w:rPr>
        <w:t xml:space="preserve">, </w:t>
      </w:r>
      <w:r w:rsidRPr="00F00E02">
        <w:rPr>
          <w:rFonts w:asciiTheme="majorBidi" w:hAnsiTheme="majorBidi" w:cstheme="majorBidi"/>
          <w:sz w:val="24"/>
          <w:szCs w:val="24"/>
        </w:rPr>
        <w:t>Nablus, Palestine</w:t>
      </w:r>
      <w:r w:rsidR="001A3141">
        <w:rPr>
          <w:rFonts w:asciiTheme="majorBidi" w:hAnsiTheme="majorBidi" w:cstheme="majorBidi"/>
          <w:sz w:val="24"/>
          <w:szCs w:val="24"/>
        </w:rPr>
        <w:t>.</w:t>
      </w:r>
    </w:p>
    <w:p w:rsidR="005E1FF1" w:rsidRPr="00F00E02" w:rsidRDefault="005E1FF1" w:rsidP="00F00E02">
      <w:pPr>
        <w:spacing w:line="275" w:lineRule="auto"/>
        <w:ind w:left="-540" w:right="861"/>
        <w:rPr>
          <w:rFonts w:asciiTheme="majorBidi" w:hAnsiTheme="majorBidi" w:cstheme="majorBidi"/>
          <w:sz w:val="24"/>
          <w:szCs w:val="24"/>
        </w:rPr>
        <w:sectPr w:rsidR="005E1FF1" w:rsidRPr="00F00E02" w:rsidSect="001A3141">
          <w:type w:val="continuous"/>
          <w:pgSz w:w="12240" w:h="15840"/>
          <w:pgMar w:top="920" w:right="700" w:bottom="280" w:left="1260" w:header="720" w:footer="720" w:gutter="0"/>
          <w:cols w:space="720"/>
        </w:sectPr>
      </w:pPr>
    </w:p>
    <w:p w:rsidR="005E1FF1" w:rsidRPr="00F00E02" w:rsidRDefault="005E1FF1" w:rsidP="00F00E02">
      <w:pPr>
        <w:spacing w:line="200" w:lineRule="exact"/>
        <w:ind w:left="-18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5E1FF1" w:rsidP="00F00E02">
      <w:pPr>
        <w:spacing w:before="6" w:line="260" w:lineRule="exact"/>
        <w:ind w:left="-18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5E1FF1" w:rsidP="00F00E02">
      <w:pPr>
        <w:spacing w:line="200" w:lineRule="exact"/>
        <w:ind w:left="-18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7E582D" w:rsidP="00F00E02">
      <w:pPr>
        <w:ind w:left="-18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color w:val="4F81BC"/>
          <w:sz w:val="24"/>
          <w:szCs w:val="24"/>
        </w:rPr>
        <w:t>T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a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c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h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i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n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g/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Tu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to</w:t>
      </w:r>
      <w:r w:rsidRPr="00F00E02">
        <w:rPr>
          <w:rFonts w:asciiTheme="majorBidi" w:hAnsiTheme="majorBidi" w:cstheme="majorBidi"/>
          <w:color w:val="4F81BC"/>
          <w:spacing w:val="-2"/>
          <w:sz w:val="24"/>
          <w:szCs w:val="24"/>
        </w:rPr>
        <w:t>r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i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n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g</w:t>
      </w:r>
      <w:r w:rsidR="00694034">
        <w:rPr>
          <w:rFonts w:asciiTheme="majorBidi" w:hAnsiTheme="majorBidi" w:cstheme="majorBidi"/>
          <w:color w:val="4F81BC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Ex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per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ienc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:</w:t>
      </w:r>
    </w:p>
    <w:p w:rsidR="008C2A99" w:rsidRPr="00F00E02" w:rsidRDefault="007E582D" w:rsidP="00F00E02">
      <w:pPr>
        <w:spacing w:line="275" w:lineRule="auto"/>
        <w:ind w:left="-180" w:right="629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>.</w:t>
      </w:r>
      <w:r w:rsidR="008C2A99" w:rsidRPr="00F00E02">
        <w:rPr>
          <w:rFonts w:asciiTheme="majorBidi" w:hAnsiTheme="majorBidi" w:cstheme="majorBidi"/>
          <w:sz w:val="24"/>
          <w:szCs w:val="24"/>
        </w:rPr>
        <w:t xml:space="preserve">Department of physics, An-Najah N. University (Junaid Campus), Nablus, Palestine. Tel: +970 9 234 5113, e.mail: info@najah.edu  </w:t>
      </w:r>
    </w:p>
    <w:p w:rsidR="008C2A99" w:rsidRPr="00F00E02" w:rsidRDefault="008C2A99" w:rsidP="00F00E02">
      <w:pPr>
        <w:spacing w:line="275" w:lineRule="auto"/>
        <w:ind w:left="-180" w:right="629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 xml:space="preserve">(2005- present  ▪ Lecturer: teaching various courses in physics such as  General Physics, Electromagnetic,  Physics Methodology, Physics for Society, Optics, practical physics  Governmental (High Education) </w:t>
      </w:r>
    </w:p>
    <w:p w:rsidR="008C2A99" w:rsidRPr="00F00E02" w:rsidRDefault="008C2A99" w:rsidP="00F00E02">
      <w:pPr>
        <w:spacing w:line="275" w:lineRule="auto"/>
        <w:ind w:left="-180" w:right="629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 xml:space="preserve">(2003- 2005) Teacher  Mustaqbal Schools, Al-Tireh, Ramallah, Palestine. Tel:0 097022961583 . e.mail: info@mustaqbal.ps  ▪ Teacher: Physics and sciences  Private (Education) </w:t>
      </w:r>
    </w:p>
    <w:p w:rsidR="008C2A99" w:rsidRPr="00F00E02" w:rsidRDefault="008C2A99" w:rsidP="00694034">
      <w:pPr>
        <w:spacing w:line="275" w:lineRule="auto"/>
        <w:ind w:right="629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 xml:space="preserve">(2002-2003) </w:t>
      </w:r>
      <w:r w:rsidR="00694034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z w:val="24"/>
          <w:szCs w:val="24"/>
        </w:rPr>
        <w:t xml:space="preserve">Lecturer  ▪ Department of physics, Al-Quds Open University, Ramallah, Palestine. Tel: 00970 22964571. e.mail: yamro@qou.edu  ▪ Lecturer: teaching various courses in physics Governmental (High Education)  Governmental </w:t>
      </w:r>
    </w:p>
    <w:p w:rsidR="008C2A99" w:rsidRPr="00F00E02" w:rsidRDefault="008C2A99" w:rsidP="00F00E02">
      <w:pPr>
        <w:spacing w:line="275" w:lineRule="auto"/>
        <w:ind w:left="-180" w:right="629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 xml:space="preserve">(1996- 2001) Teacher  Latin Patriarchate School , Zababdeh Jenin , Palestine.  ▪ Teacher: Physics and sciences  Private (Education) </w:t>
      </w:r>
    </w:p>
    <w:p w:rsidR="008C2A99" w:rsidRPr="00F00E02" w:rsidRDefault="008C2A99" w:rsidP="00F00E02">
      <w:pPr>
        <w:spacing w:line="275" w:lineRule="auto"/>
        <w:ind w:left="-180" w:right="629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7E582D" w:rsidP="00694034">
      <w:pPr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color w:val="4F81BC"/>
          <w:sz w:val="24"/>
          <w:szCs w:val="24"/>
        </w:rPr>
        <w:t>R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s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a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r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c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h</w:t>
      </w:r>
      <w:r w:rsidR="001A3141">
        <w:rPr>
          <w:rFonts w:asciiTheme="majorBidi" w:hAnsiTheme="majorBidi" w:cstheme="majorBidi"/>
          <w:color w:val="4F81BC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i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n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t</w:t>
      </w:r>
      <w:r w:rsidRPr="00F00E02">
        <w:rPr>
          <w:rFonts w:asciiTheme="majorBidi" w:hAnsiTheme="majorBidi" w:cstheme="majorBidi"/>
          <w:color w:val="4F81BC"/>
          <w:spacing w:val="-2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re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st</w:t>
      </w:r>
      <w:r w:rsidRPr="00F00E02">
        <w:rPr>
          <w:rFonts w:asciiTheme="majorBidi" w:hAnsiTheme="majorBidi" w:cstheme="majorBidi"/>
          <w:color w:val="4F81BC"/>
          <w:spacing w:val="2"/>
          <w:sz w:val="24"/>
          <w:szCs w:val="24"/>
        </w:rPr>
        <w:t>s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:</w:t>
      </w:r>
    </w:p>
    <w:p w:rsidR="00536A60" w:rsidRPr="00F00E02" w:rsidRDefault="007E582D" w:rsidP="00F00E02">
      <w:pPr>
        <w:spacing w:before="36" w:line="275" w:lineRule="auto"/>
        <w:ind w:left="-180" w:right="86"/>
        <w:rPr>
          <w:rFonts w:asciiTheme="majorBidi" w:hAnsiTheme="majorBidi" w:cstheme="majorBidi"/>
          <w:color w:val="4F81BC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>N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sz w:val="24"/>
          <w:szCs w:val="24"/>
        </w:rPr>
        <w:t>note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0E02">
        <w:rPr>
          <w:rFonts w:asciiTheme="majorBidi" w:hAnsiTheme="majorBidi" w:cstheme="majorBidi"/>
          <w:sz w:val="24"/>
          <w:szCs w:val="24"/>
        </w:rPr>
        <w:t>hnol</w:t>
      </w:r>
      <w:r w:rsidRPr="00F00E02">
        <w:rPr>
          <w:rFonts w:asciiTheme="majorBidi" w:hAnsiTheme="majorBidi" w:cstheme="majorBidi"/>
          <w:spacing w:val="3"/>
          <w:sz w:val="24"/>
          <w:szCs w:val="24"/>
        </w:rPr>
        <w:t>o</w:t>
      </w:r>
      <w:r w:rsidRPr="00F00E02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F00E02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00E02">
        <w:rPr>
          <w:rFonts w:asciiTheme="majorBidi" w:hAnsiTheme="majorBidi" w:cstheme="majorBidi"/>
          <w:sz w:val="24"/>
          <w:szCs w:val="24"/>
        </w:rPr>
        <w:t>, C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sz w:val="24"/>
          <w:szCs w:val="24"/>
        </w:rPr>
        <w:t>rbonN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sz w:val="24"/>
          <w:szCs w:val="24"/>
        </w:rPr>
        <w:t>no mat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ri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sz w:val="24"/>
          <w:szCs w:val="24"/>
        </w:rPr>
        <w:t xml:space="preserve">ls, 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00E02">
        <w:rPr>
          <w:rFonts w:asciiTheme="majorBidi" w:hAnsiTheme="majorBidi" w:cstheme="majorBidi"/>
          <w:sz w:val="24"/>
          <w:szCs w:val="24"/>
        </w:rPr>
        <w:t>lasma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0E02">
        <w:rPr>
          <w:rFonts w:asciiTheme="majorBidi" w:hAnsiTheme="majorBidi" w:cstheme="majorBidi"/>
          <w:sz w:val="24"/>
          <w:szCs w:val="24"/>
        </w:rPr>
        <w:t>h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m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F00E02">
        <w:rPr>
          <w:rFonts w:asciiTheme="majorBidi" w:hAnsiTheme="majorBidi" w:cstheme="majorBidi"/>
          <w:sz w:val="24"/>
          <w:szCs w:val="24"/>
        </w:rPr>
        <w:t>l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z w:val="24"/>
          <w:szCs w:val="24"/>
        </w:rPr>
        <w:t>v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sz w:val="24"/>
          <w:szCs w:val="24"/>
        </w:rPr>
        <w:t>p</w:t>
      </w:r>
      <w:r w:rsidRPr="00F00E02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F00E02">
        <w:rPr>
          <w:rFonts w:asciiTheme="majorBidi" w:hAnsiTheme="majorBidi" w:cstheme="majorBidi"/>
          <w:sz w:val="24"/>
          <w:szCs w:val="24"/>
        </w:rPr>
        <w:t>r d</w:t>
      </w:r>
      <w:r w:rsidRPr="00F00E02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posit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0E02">
        <w:rPr>
          <w:rFonts w:asciiTheme="majorBidi" w:hAnsiTheme="majorBidi" w:cstheme="majorBidi"/>
          <w:sz w:val="24"/>
          <w:szCs w:val="24"/>
        </w:rPr>
        <w:t>on, R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n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w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sz w:val="24"/>
          <w:szCs w:val="24"/>
        </w:rPr>
        <w:t>ble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n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00E02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F00E02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00E02">
        <w:rPr>
          <w:rFonts w:asciiTheme="majorBidi" w:hAnsiTheme="majorBidi" w:cstheme="majorBidi"/>
          <w:sz w:val="24"/>
          <w:szCs w:val="24"/>
        </w:rPr>
        <w:t xml:space="preserve">, 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F00E02">
        <w:rPr>
          <w:rFonts w:asciiTheme="majorBidi" w:hAnsiTheme="majorBidi" w:cstheme="majorBidi"/>
          <w:sz w:val="24"/>
          <w:szCs w:val="24"/>
        </w:rPr>
        <w:t>up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sz w:val="24"/>
          <w:szCs w:val="24"/>
        </w:rPr>
        <w:t>r</w:t>
      </w:r>
      <w:r w:rsidRPr="00F00E02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sz w:val="24"/>
          <w:szCs w:val="24"/>
        </w:rPr>
        <w:t>p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00E02">
        <w:rPr>
          <w:rFonts w:asciiTheme="majorBidi" w:hAnsiTheme="majorBidi" w:cstheme="majorBidi"/>
          <w:sz w:val="24"/>
          <w:szCs w:val="24"/>
        </w:rPr>
        <w:t>i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00E02">
        <w:rPr>
          <w:rFonts w:asciiTheme="majorBidi" w:hAnsiTheme="majorBidi" w:cstheme="majorBidi"/>
          <w:sz w:val="24"/>
          <w:szCs w:val="24"/>
        </w:rPr>
        <w:t>ors</w:t>
      </w:r>
      <w:r w:rsidR="009E68BE" w:rsidRPr="00F00E02">
        <w:rPr>
          <w:rFonts w:asciiTheme="majorBidi" w:hAnsiTheme="majorBidi" w:cstheme="majorBidi"/>
          <w:sz w:val="24"/>
          <w:szCs w:val="24"/>
        </w:rPr>
        <w:t xml:space="preserve">, </w:t>
      </w:r>
      <w:r w:rsidR="006C6D32" w:rsidRPr="00F00E02">
        <w:rPr>
          <w:rFonts w:asciiTheme="majorBidi" w:hAnsiTheme="majorBidi" w:cstheme="majorBidi"/>
          <w:color w:val="333333"/>
          <w:sz w:val="24"/>
          <w:szCs w:val="24"/>
        </w:rPr>
        <w:t xml:space="preserve">lithium battery  </w:t>
      </w:r>
    </w:p>
    <w:p w:rsidR="00536A60" w:rsidRPr="00536A60" w:rsidRDefault="00536A60" w:rsidP="00F00E02">
      <w:pPr>
        <w:keepNext/>
        <w:keepLines/>
        <w:spacing w:line="276" w:lineRule="auto"/>
        <w:ind w:left="-180"/>
        <w:outlineLvl w:val="2"/>
        <w:rPr>
          <w:rFonts w:asciiTheme="majorBidi" w:hAnsiTheme="majorBidi" w:cstheme="majorBidi"/>
          <w:color w:val="4F81BD"/>
          <w:sz w:val="24"/>
          <w:szCs w:val="24"/>
          <w:lang w:eastAsia="es-ES"/>
        </w:rPr>
      </w:pPr>
      <w:r w:rsidRPr="00536A60">
        <w:rPr>
          <w:rFonts w:asciiTheme="majorBidi" w:hAnsiTheme="majorBidi" w:cstheme="majorBidi"/>
          <w:color w:val="4F81BD"/>
          <w:sz w:val="24"/>
          <w:szCs w:val="24"/>
          <w:lang w:eastAsia="es-ES"/>
        </w:rPr>
        <w:t>Technical skills:</w:t>
      </w:r>
      <w:r w:rsidR="00F40966">
        <w:rPr>
          <w:rFonts w:asciiTheme="majorBidi" w:hAnsiTheme="majorBidi" w:cstheme="majorBidi"/>
          <w:noProof/>
          <w:color w:val="4F81BD"/>
          <w:sz w:val="24"/>
          <w:szCs w:val="24"/>
        </w:rPr>
        <w:pict>
          <v:line id="Straight Connector 15" o:spid="_x0000_s1026" style="position:absolute;left:0;text-align:left;z-index:251659264;visibility:visible;mso-position-horizontal-relative:text;mso-position-vertical-relative:text;mso-width-relative:margin" from="0,12.6pt" to="37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"/>
        </w:pict>
      </w:r>
    </w:p>
    <w:p w:rsidR="001F18F5" w:rsidRPr="001A3141" w:rsidRDefault="001F18F5" w:rsidP="001A3141">
      <w:pPr>
        <w:ind w:left="-180"/>
        <w:rPr>
          <w:rFonts w:asciiTheme="majorBidi" w:hAnsiTheme="majorBidi" w:cstheme="majorBidi"/>
          <w:sz w:val="24"/>
          <w:szCs w:val="24"/>
        </w:rPr>
      </w:pPr>
      <w:r w:rsidRPr="00E86402">
        <w:rPr>
          <w:rFonts w:asciiTheme="majorBidi" w:eastAsia="Calibri" w:hAnsiTheme="majorBidi" w:cstheme="majorBidi"/>
          <w:sz w:val="24"/>
          <w:szCs w:val="24"/>
        </w:rPr>
        <w:t>-</w:t>
      </w:r>
      <w:r w:rsidRPr="00536A60">
        <w:rPr>
          <w:rFonts w:asciiTheme="majorBidi" w:eastAsia="Calibri" w:hAnsiTheme="majorBidi" w:cstheme="majorBidi"/>
          <w:sz w:val="24"/>
          <w:szCs w:val="24"/>
        </w:rPr>
        <w:t xml:space="preserve">Chemical vapor deposition (CVD)        </w:t>
      </w:r>
      <w:r w:rsidR="001A3141">
        <w:rPr>
          <w:rFonts w:asciiTheme="majorBidi" w:eastAsia="Calibri" w:hAnsiTheme="majorBidi" w:cstheme="majorBidi"/>
          <w:sz w:val="24"/>
          <w:szCs w:val="24"/>
        </w:rPr>
        <w:t xml:space="preserve">            </w:t>
      </w:r>
      <w:r w:rsidRPr="00E86402">
        <w:rPr>
          <w:rFonts w:asciiTheme="majorBidi" w:eastAsia="Calibri" w:hAnsiTheme="majorBidi" w:cstheme="majorBidi"/>
          <w:sz w:val="24"/>
          <w:szCs w:val="24"/>
        </w:rPr>
        <w:t>-</w:t>
      </w:r>
      <w:r w:rsidRPr="00536A60">
        <w:rPr>
          <w:rFonts w:asciiTheme="majorBidi" w:eastAsia="Calibri" w:hAnsiTheme="majorBidi" w:cstheme="majorBidi"/>
          <w:sz w:val="24"/>
          <w:szCs w:val="24"/>
        </w:rPr>
        <w:t xml:space="preserve">Physical vapor deposition (PVD)        </w:t>
      </w:r>
    </w:p>
    <w:p w:rsidR="001F18F5" w:rsidRPr="00E86402" w:rsidRDefault="001F18F5" w:rsidP="001A3141">
      <w:pPr>
        <w:spacing w:line="276" w:lineRule="auto"/>
        <w:ind w:left="-180"/>
        <w:rPr>
          <w:rFonts w:asciiTheme="majorBidi" w:eastAsia="Calibri" w:hAnsiTheme="majorBidi" w:cstheme="majorBidi"/>
          <w:sz w:val="24"/>
          <w:szCs w:val="24"/>
        </w:rPr>
      </w:pPr>
      <w:r w:rsidRPr="00E86402">
        <w:rPr>
          <w:rFonts w:asciiTheme="majorBidi" w:eastAsia="Calibri" w:hAnsiTheme="majorBidi" w:cstheme="majorBidi"/>
          <w:sz w:val="24"/>
          <w:szCs w:val="24"/>
        </w:rPr>
        <w:t>-</w:t>
      </w:r>
      <w:r w:rsidRPr="00536A60">
        <w:rPr>
          <w:rFonts w:asciiTheme="majorBidi" w:eastAsia="Calibri" w:hAnsiTheme="majorBidi" w:cstheme="majorBidi"/>
          <w:sz w:val="24"/>
          <w:szCs w:val="24"/>
        </w:rPr>
        <w:t>Scanning electron microscopy (SEM)</w:t>
      </w:r>
      <w:r w:rsidR="001A3141">
        <w:rPr>
          <w:rFonts w:asciiTheme="majorBidi" w:eastAsia="Calibri" w:hAnsiTheme="majorBidi" w:cstheme="majorBidi"/>
          <w:sz w:val="24"/>
          <w:szCs w:val="24"/>
        </w:rPr>
        <w:tab/>
      </w:r>
      <w:r w:rsidR="001A3141">
        <w:rPr>
          <w:rFonts w:asciiTheme="majorBidi" w:eastAsia="Calibri" w:hAnsiTheme="majorBidi" w:cstheme="majorBidi"/>
          <w:sz w:val="24"/>
          <w:szCs w:val="24"/>
        </w:rPr>
        <w:tab/>
      </w:r>
      <w:r w:rsidRPr="00E86402">
        <w:rPr>
          <w:rFonts w:asciiTheme="majorBidi" w:eastAsia="Calibri" w:hAnsiTheme="majorBidi" w:cstheme="majorBidi"/>
          <w:sz w:val="24"/>
          <w:szCs w:val="24"/>
        </w:rPr>
        <w:t>-</w:t>
      </w:r>
      <w:r w:rsidRPr="00536A60">
        <w:rPr>
          <w:rFonts w:asciiTheme="majorBidi" w:eastAsia="Calibri" w:hAnsiTheme="majorBidi" w:cstheme="majorBidi"/>
          <w:sz w:val="24"/>
          <w:szCs w:val="24"/>
        </w:rPr>
        <w:t xml:space="preserve">  Transmission electron microscopy (TEM)                        </w:t>
      </w:r>
    </w:p>
    <w:p w:rsidR="001F18F5" w:rsidRPr="00E86402" w:rsidRDefault="001F18F5" w:rsidP="001A3141">
      <w:pPr>
        <w:spacing w:line="276" w:lineRule="auto"/>
        <w:ind w:left="-180"/>
        <w:rPr>
          <w:rFonts w:asciiTheme="majorBidi" w:eastAsia="Calibri" w:hAnsiTheme="majorBidi" w:cstheme="majorBidi"/>
          <w:sz w:val="24"/>
          <w:szCs w:val="24"/>
        </w:rPr>
      </w:pPr>
      <w:r w:rsidRPr="00E86402">
        <w:rPr>
          <w:rFonts w:asciiTheme="majorBidi" w:eastAsia="Calibri" w:hAnsiTheme="majorBidi" w:cstheme="majorBidi"/>
          <w:sz w:val="24"/>
          <w:szCs w:val="24"/>
        </w:rPr>
        <w:t>-</w:t>
      </w:r>
      <w:r w:rsidRPr="00536A60">
        <w:rPr>
          <w:rFonts w:asciiTheme="majorBidi" w:eastAsia="Calibri" w:hAnsiTheme="majorBidi" w:cstheme="majorBidi"/>
          <w:sz w:val="24"/>
          <w:szCs w:val="24"/>
        </w:rPr>
        <w:t xml:space="preserve">    Raman spectroscopy</w:t>
      </w:r>
      <w:r w:rsidR="001A3141">
        <w:rPr>
          <w:rFonts w:asciiTheme="majorBidi" w:eastAsia="Calibri" w:hAnsiTheme="majorBidi" w:cstheme="majorBidi"/>
          <w:sz w:val="24"/>
          <w:szCs w:val="24"/>
        </w:rPr>
        <w:tab/>
      </w:r>
      <w:r w:rsidR="001A3141">
        <w:rPr>
          <w:rFonts w:asciiTheme="majorBidi" w:eastAsia="Calibri" w:hAnsiTheme="majorBidi" w:cstheme="majorBidi"/>
          <w:sz w:val="24"/>
          <w:szCs w:val="24"/>
        </w:rPr>
        <w:tab/>
      </w:r>
      <w:r w:rsidR="001A3141">
        <w:rPr>
          <w:rFonts w:asciiTheme="majorBidi" w:eastAsia="Calibri" w:hAnsiTheme="majorBidi" w:cstheme="majorBidi"/>
          <w:sz w:val="24"/>
          <w:szCs w:val="24"/>
        </w:rPr>
        <w:tab/>
      </w:r>
      <w:r w:rsidR="001A3141">
        <w:rPr>
          <w:rFonts w:asciiTheme="majorBidi" w:eastAsia="Calibri" w:hAnsiTheme="majorBidi" w:cstheme="majorBidi"/>
          <w:sz w:val="24"/>
          <w:szCs w:val="24"/>
        </w:rPr>
        <w:tab/>
      </w:r>
      <w:r w:rsidRPr="00E86402">
        <w:rPr>
          <w:rFonts w:asciiTheme="majorBidi" w:eastAsia="Calibri" w:hAnsiTheme="majorBidi" w:cstheme="majorBidi"/>
          <w:sz w:val="24"/>
          <w:szCs w:val="24"/>
        </w:rPr>
        <w:t>-</w:t>
      </w:r>
      <w:r w:rsidRPr="00536A60">
        <w:rPr>
          <w:rFonts w:asciiTheme="majorBidi" w:eastAsia="Calibri" w:hAnsiTheme="majorBidi" w:cstheme="majorBidi"/>
          <w:sz w:val="24"/>
          <w:szCs w:val="24"/>
        </w:rPr>
        <w:t xml:space="preserve">  X-ray photo electron spectroscopy (XPS)                           </w:t>
      </w:r>
      <w:r w:rsidR="001A3141">
        <w:rPr>
          <w:rFonts w:asciiTheme="majorBidi" w:eastAsia="Calibri" w:hAnsiTheme="majorBidi" w:cstheme="majorBidi"/>
          <w:sz w:val="24"/>
          <w:szCs w:val="24"/>
        </w:rPr>
        <w:t>-</w:t>
      </w:r>
      <w:r w:rsidRPr="00536A60">
        <w:rPr>
          <w:rFonts w:asciiTheme="majorBidi" w:eastAsia="Calibri" w:hAnsiTheme="majorBidi" w:cstheme="majorBidi"/>
          <w:sz w:val="24"/>
          <w:szCs w:val="24"/>
        </w:rPr>
        <w:t xml:space="preserve">  X-ray diffraction (XRD)</w:t>
      </w:r>
      <w:r w:rsidR="001A3141">
        <w:rPr>
          <w:rFonts w:asciiTheme="majorBidi" w:eastAsia="Calibri" w:hAnsiTheme="majorBidi" w:cstheme="majorBidi"/>
          <w:sz w:val="24"/>
          <w:szCs w:val="24"/>
        </w:rPr>
        <w:tab/>
      </w:r>
      <w:r w:rsidR="001A3141">
        <w:rPr>
          <w:rFonts w:asciiTheme="majorBidi" w:eastAsia="Calibri" w:hAnsiTheme="majorBidi" w:cstheme="majorBidi"/>
          <w:sz w:val="24"/>
          <w:szCs w:val="24"/>
        </w:rPr>
        <w:tab/>
      </w:r>
      <w:r w:rsidR="001A3141">
        <w:rPr>
          <w:rFonts w:asciiTheme="majorBidi" w:eastAsia="Calibri" w:hAnsiTheme="majorBidi" w:cstheme="majorBidi"/>
          <w:sz w:val="24"/>
          <w:szCs w:val="24"/>
        </w:rPr>
        <w:tab/>
      </w:r>
      <w:r w:rsidRPr="00E86402">
        <w:rPr>
          <w:rFonts w:asciiTheme="majorBidi" w:eastAsia="Calibri" w:hAnsiTheme="majorBidi" w:cstheme="majorBidi"/>
          <w:sz w:val="24"/>
          <w:szCs w:val="24"/>
        </w:rPr>
        <w:t>-</w:t>
      </w:r>
      <w:r w:rsidRPr="00536A60">
        <w:rPr>
          <w:rFonts w:asciiTheme="majorBidi" w:eastAsia="Calibri" w:hAnsiTheme="majorBidi" w:cstheme="majorBidi"/>
          <w:sz w:val="24"/>
          <w:szCs w:val="24"/>
        </w:rPr>
        <w:t xml:space="preserve">  XPS and NEXAFS analysis (BESSY II)                          </w:t>
      </w:r>
    </w:p>
    <w:p w:rsidR="001F18F5" w:rsidRPr="00E86402" w:rsidRDefault="001A3141" w:rsidP="001A3141">
      <w:pPr>
        <w:spacing w:line="276" w:lineRule="auto"/>
        <w:ind w:left="-18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</w:t>
      </w:r>
      <w:r w:rsidR="001F18F5" w:rsidRPr="00536A60">
        <w:rPr>
          <w:rFonts w:asciiTheme="majorBidi" w:eastAsia="Calibri" w:hAnsiTheme="majorBidi" w:cstheme="majorBidi"/>
          <w:sz w:val="24"/>
          <w:szCs w:val="24"/>
        </w:rPr>
        <w:t>Electrodes preparations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="001F18F5" w:rsidRPr="00E86402">
        <w:rPr>
          <w:rFonts w:asciiTheme="majorBidi" w:eastAsia="Calibri" w:hAnsiTheme="majorBidi" w:cstheme="majorBidi"/>
          <w:sz w:val="24"/>
          <w:szCs w:val="24"/>
        </w:rPr>
        <w:t>-</w:t>
      </w:r>
      <w:r w:rsidR="001F18F5" w:rsidRPr="00536A60">
        <w:rPr>
          <w:rFonts w:asciiTheme="majorBidi" w:eastAsia="Calibri" w:hAnsiTheme="majorBidi" w:cstheme="majorBidi"/>
          <w:sz w:val="24"/>
          <w:szCs w:val="24"/>
        </w:rPr>
        <w:t xml:space="preserve">Brunauer–Emmett–Teller (BET)  </w:t>
      </w:r>
    </w:p>
    <w:p w:rsidR="001F18F5" w:rsidRPr="00536A60" w:rsidRDefault="001F18F5" w:rsidP="00F00E02">
      <w:pPr>
        <w:spacing w:line="276" w:lineRule="auto"/>
        <w:ind w:left="-180"/>
        <w:rPr>
          <w:rFonts w:asciiTheme="majorBidi" w:eastAsia="Calibri" w:hAnsiTheme="majorBidi" w:cstheme="majorBidi"/>
          <w:sz w:val="24"/>
          <w:szCs w:val="24"/>
        </w:rPr>
      </w:pPr>
      <w:r w:rsidRPr="00E86402">
        <w:rPr>
          <w:rFonts w:asciiTheme="majorBidi" w:eastAsia="Calibri" w:hAnsiTheme="majorBidi" w:cstheme="majorBidi"/>
          <w:sz w:val="24"/>
          <w:szCs w:val="24"/>
        </w:rPr>
        <w:t>-</w:t>
      </w:r>
      <w:r w:rsidRPr="00536A60">
        <w:rPr>
          <w:rFonts w:asciiTheme="majorBidi" w:eastAsia="Calibri" w:hAnsiTheme="majorBidi" w:cstheme="majorBidi"/>
          <w:sz w:val="24"/>
          <w:szCs w:val="24"/>
        </w:rPr>
        <w:t xml:space="preserve">  Electrochemical testing (CV, Charge/discharge, EIS)</w:t>
      </w:r>
      <w:r w:rsidRPr="00536A60">
        <w:rPr>
          <w:rFonts w:asciiTheme="majorBidi" w:eastAsia="Calibri" w:hAnsiTheme="majorBidi" w:cstheme="majorBidi"/>
          <w:noProof/>
          <w:sz w:val="24"/>
          <w:szCs w:val="24"/>
        </w:rPr>
        <w:tab/>
      </w:r>
    </w:p>
    <w:p w:rsidR="001F18F5" w:rsidRPr="00E86402" w:rsidRDefault="001F18F5" w:rsidP="00996BAB">
      <w:pPr>
        <w:ind w:left="-180"/>
        <w:rPr>
          <w:rFonts w:asciiTheme="majorBidi" w:hAnsiTheme="majorBidi" w:cstheme="majorBidi"/>
          <w:sz w:val="24"/>
          <w:szCs w:val="24"/>
        </w:rPr>
      </w:pPr>
      <w:r w:rsidRPr="00E86402">
        <w:rPr>
          <w:rFonts w:asciiTheme="majorBidi" w:hAnsiTheme="majorBidi" w:cstheme="majorBidi"/>
          <w:sz w:val="24"/>
          <w:szCs w:val="24"/>
        </w:rPr>
        <w:t xml:space="preserve">-Prepared flexible electrode for supercapacitors and </w:t>
      </w:r>
      <w:r w:rsidR="001A3141" w:rsidRPr="00E86402">
        <w:rPr>
          <w:rFonts w:asciiTheme="majorBidi" w:hAnsiTheme="majorBidi" w:cstheme="majorBidi"/>
          <w:sz w:val="24"/>
          <w:szCs w:val="24"/>
        </w:rPr>
        <w:t>battery</w:t>
      </w:r>
      <w:r w:rsidRPr="00E86402">
        <w:rPr>
          <w:rFonts w:asciiTheme="majorBidi" w:hAnsiTheme="majorBidi" w:cstheme="majorBidi"/>
          <w:sz w:val="24"/>
          <w:szCs w:val="24"/>
        </w:rPr>
        <w:t xml:space="preserve"> by different t</w:t>
      </w:r>
      <w:r w:rsidR="00996BAB">
        <w:rPr>
          <w:rFonts w:asciiTheme="majorBidi" w:hAnsiTheme="majorBidi" w:cstheme="majorBidi"/>
          <w:sz w:val="24"/>
          <w:szCs w:val="24"/>
        </w:rPr>
        <w:t>echniqes</w:t>
      </w:r>
      <w:bookmarkStart w:id="0" w:name="_GoBack"/>
      <w:bookmarkEnd w:id="0"/>
    </w:p>
    <w:p w:rsidR="001F18F5" w:rsidRPr="00E86402" w:rsidRDefault="001A3141" w:rsidP="00F00E02">
      <w:pPr>
        <w:ind w:left="-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Electro </w:t>
      </w:r>
      <w:r w:rsidRPr="00E86402">
        <w:rPr>
          <w:rFonts w:asciiTheme="majorBidi" w:hAnsiTheme="majorBidi" w:cstheme="majorBidi"/>
          <w:sz w:val="24"/>
          <w:szCs w:val="24"/>
        </w:rPr>
        <w:t>spinning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6402">
        <w:rPr>
          <w:rFonts w:asciiTheme="majorBidi" w:hAnsiTheme="majorBidi" w:cstheme="majorBidi"/>
          <w:sz w:val="24"/>
          <w:szCs w:val="24"/>
        </w:rPr>
        <w:t>machines</w:t>
      </w:r>
      <w:r w:rsidR="001F18F5" w:rsidRPr="00E86402">
        <w:rPr>
          <w:rFonts w:asciiTheme="majorBidi" w:hAnsiTheme="majorBidi" w:cstheme="majorBidi"/>
          <w:sz w:val="24"/>
          <w:szCs w:val="24"/>
        </w:rPr>
        <w:t xml:space="preserve"> .</w:t>
      </w:r>
      <w:r>
        <w:rPr>
          <w:rFonts w:asciiTheme="majorBidi" w:hAnsiTheme="majorBidi" w:cstheme="majorBidi"/>
          <w:sz w:val="24"/>
          <w:szCs w:val="24"/>
        </w:rPr>
        <w:t xml:space="preserve"> doctor blade method .electro </w:t>
      </w:r>
      <w:r w:rsidR="001F18F5" w:rsidRPr="00E86402">
        <w:rPr>
          <w:rFonts w:asciiTheme="majorBidi" w:hAnsiTheme="majorBidi" w:cstheme="majorBidi"/>
          <w:sz w:val="24"/>
          <w:szCs w:val="24"/>
        </w:rPr>
        <w:t>spray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F18F5" w:rsidRPr="00E86402">
        <w:rPr>
          <w:rFonts w:asciiTheme="majorBidi" w:hAnsiTheme="majorBidi" w:cstheme="majorBidi"/>
          <w:sz w:val="24"/>
          <w:szCs w:val="24"/>
        </w:rPr>
        <w:t>taginecs</w:t>
      </w:r>
    </w:p>
    <w:p w:rsidR="001F18F5" w:rsidRPr="00E86402" w:rsidRDefault="001F18F5" w:rsidP="00F00E02">
      <w:pPr>
        <w:ind w:left="-180"/>
        <w:rPr>
          <w:rFonts w:asciiTheme="majorBidi" w:hAnsiTheme="majorBidi" w:cstheme="majorBidi"/>
          <w:sz w:val="24"/>
          <w:szCs w:val="24"/>
        </w:rPr>
      </w:pPr>
      <w:r w:rsidRPr="00E86402">
        <w:rPr>
          <w:rFonts w:asciiTheme="majorBidi" w:hAnsiTheme="majorBidi" w:cstheme="majorBidi"/>
          <w:sz w:val="24"/>
          <w:szCs w:val="24"/>
        </w:rPr>
        <w:t>Synthesis  n</w:t>
      </w:r>
      <w:r w:rsidR="001A3141">
        <w:rPr>
          <w:rFonts w:asciiTheme="majorBidi" w:hAnsiTheme="majorBidi" w:cstheme="majorBidi"/>
          <w:sz w:val="24"/>
          <w:szCs w:val="24"/>
        </w:rPr>
        <w:t>ano material from different kinds</w:t>
      </w:r>
      <w:r w:rsidRPr="00E86402">
        <w:rPr>
          <w:rFonts w:asciiTheme="majorBidi" w:hAnsiTheme="majorBidi" w:cstheme="majorBidi"/>
          <w:sz w:val="24"/>
          <w:szCs w:val="24"/>
        </w:rPr>
        <w:t xml:space="preserve"> of </w:t>
      </w:r>
      <w:r w:rsidR="001A3141" w:rsidRPr="00E86402">
        <w:rPr>
          <w:rFonts w:asciiTheme="majorBidi" w:hAnsiTheme="majorBidi" w:cstheme="majorBidi"/>
          <w:sz w:val="24"/>
          <w:szCs w:val="24"/>
        </w:rPr>
        <w:t>polymer</w:t>
      </w:r>
    </w:p>
    <w:p w:rsidR="001F18F5" w:rsidRPr="00F00E02" w:rsidRDefault="001F18F5" w:rsidP="00F00E02">
      <w:pPr>
        <w:ind w:left="-180"/>
        <w:rPr>
          <w:rFonts w:asciiTheme="majorBidi" w:hAnsiTheme="majorBidi" w:cstheme="majorBidi"/>
          <w:color w:val="4F81BC"/>
          <w:sz w:val="24"/>
          <w:szCs w:val="24"/>
        </w:rPr>
      </w:pPr>
      <w:r w:rsidRPr="00E86402">
        <w:rPr>
          <w:rFonts w:asciiTheme="majorBidi" w:hAnsiTheme="majorBidi" w:cstheme="majorBidi"/>
          <w:sz w:val="24"/>
          <w:szCs w:val="24"/>
        </w:rPr>
        <w:t>Strongly knolgment</w:t>
      </w:r>
      <w:r w:rsidR="001A3141">
        <w:rPr>
          <w:rFonts w:asciiTheme="majorBidi" w:hAnsiTheme="majorBidi" w:cstheme="majorBidi"/>
          <w:sz w:val="24"/>
          <w:szCs w:val="24"/>
        </w:rPr>
        <w:t xml:space="preserve"> </w:t>
      </w:r>
      <w:r w:rsidRPr="00E86402">
        <w:rPr>
          <w:rFonts w:asciiTheme="majorBidi" w:hAnsiTheme="majorBidi" w:cstheme="majorBidi"/>
          <w:sz w:val="24"/>
          <w:szCs w:val="24"/>
        </w:rPr>
        <w:t xml:space="preserve">in  anylasis porosity  </w:t>
      </w:r>
    </w:p>
    <w:p w:rsidR="001F18F5" w:rsidRPr="00536A60" w:rsidRDefault="001F18F5" w:rsidP="00F00E02">
      <w:pPr>
        <w:spacing w:line="276" w:lineRule="auto"/>
        <w:ind w:left="-180"/>
        <w:rPr>
          <w:rFonts w:asciiTheme="majorBidi" w:eastAsia="Calibri" w:hAnsiTheme="majorBidi" w:cstheme="majorBidi"/>
          <w:sz w:val="24"/>
          <w:szCs w:val="24"/>
        </w:rPr>
      </w:pPr>
    </w:p>
    <w:p w:rsidR="00536A60" w:rsidRPr="00F00E02" w:rsidRDefault="00536A60" w:rsidP="00F00E02">
      <w:pPr>
        <w:ind w:left="-180"/>
        <w:rPr>
          <w:rFonts w:asciiTheme="majorBidi" w:hAnsiTheme="majorBidi" w:cstheme="majorBidi"/>
          <w:color w:val="4F81BC"/>
          <w:sz w:val="24"/>
          <w:szCs w:val="24"/>
        </w:rPr>
      </w:pPr>
    </w:p>
    <w:p w:rsidR="005E1FF1" w:rsidRPr="00F00E02" w:rsidRDefault="007E582D" w:rsidP="00F00E02">
      <w:pPr>
        <w:spacing w:before="45"/>
        <w:ind w:left="-180"/>
        <w:rPr>
          <w:rFonts w:asciiTheme="majorBidi" w:hAnsiTheme="majorBidi" w:cstheme="majorBidi"/>
          <w:color w:val="4F81BC"/>
          <w:sz w:val="24"/>
          <w:szCs w:val="24"/>
        </w:rPr>
      </w:pPr>
      <w:r w:rsidRPr="00F00E02">
        <w:rPr>
          <w:rFonts w:asciiTheme="majorBidi" w:hAnsiTheme="majorBidi" w:cstheme="majorBidi"/>
          <w:color w:val="4F81BC"/>
          <w:spacing w:val="-3"/>
          <w:sz w:val="24"/>
          <w:szCs w:val="24"/>
        </w:rPr>
        <w:t>P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ub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l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i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c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ations:</w:t>
      </w:r>
    </w:p>
    <w:p w:rsidR="007E6115" w:rsidRPr="00F00E02" w:rsidRDefault="007E6115" w:rsidP="00F00E02">
      <w:pPr>
        <w:spacing w:before="45"/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00E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1-Flexible supercapacitors based on low-cost tape casting of high dense carbon nanofibers. DOI&gt;10.1088/2053-1591/aa5bb2 </w:t>
      </w:r>
    </w:p>
    <w:p w:rsidR="007E6115" w:rsidRPr="00F00E02" w:rsidRDefault="007E6115" w:rsidP="00F00E02">
      <w:pPr>
        <w:spacing w:before="45"/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E6115" w:rsidRPr="00F00E02" w:rsidRDefault="007E6115" w:rsidP="00F00E02">
      <w:pPr>
        <w:spacing w:before="45"/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00E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II. Impact of PVDF concentration and pressing force on performance of symmetric CNFs based supercapacitors.  DOI 10.1016/j.electacta.2017.05.186 </w:t>
      </w:r>
    </w:p>
    <w:p w:rsidR="007E6115" w:rsidRPr="00F00E02" w:rsidRDefault="007E6115" w:rsidP="00F00E02">
      <w:pPr>
        <w:spacing w:before="45"/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C2A99" w:rsidRPr="008C2A99" w:rsidRDefault="007E6115" w:rsidP="00F00E02">
      <w:pPr>
        <w:spacing w:before="45"/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00E02">
        <w:rPr>
          <w:rFonts w:asciiTheme="majorBidi" w:hAnsiTheme="majorBidi" w:cstheme="majorBidi"/>
          <w:color w:val="000000" w:themeColor="text1"/>
          <w:sz w:val="24"/>
          <w:szCs w:val="24"/>
        </w:rPr>
        <w:t>III</w:t>
      </w:r>
      <w:r w:rsidR="001A31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8C2A99" w:rsidRPr="00F00E02">
        <w:rPr>
          <w:rFonts w:asciiTheme="majorBidi" w:hAnsiTheme="majorBidi" w:cstheme="majorBidi"/>
          <w:color w:val="333333"/>
          <w:sz w:val="24"/>
          <w:szCs w:val="24"/>
        </w:rPr>
        <w:t>A Study of Carbon Nanofibers and Active Carbon as Symmetric Supercapacitor in Aqueous Electrolyte: A Comparative Study  .</w:t>
      </w:r>
      <w:r w:rsidR="008C2A99" w:rsidRPr="008C2A99">
        <w:rPr>
          <w:rFonts w:asciiTheme="majorBidi" w:hAnsiTheme="majorBidi" w:cstheme="majorBidi"/>
          <w:i/>
          <w:iCs/>
          <w:color w:val="333333"/>
          <w:sz w:val="24"/>
          <w:szCs w:val="24"/>
        </w:rPr>
        <w:t>Nanoscale Research Letters</w:t>
      </w:r>
      <w:r w:rsidR="008C2A99" w:rsidRPr="008C2A99">
        <w:rPr>
          <w:rFonts w:asciiTheme="majorBidi" w:hAnsiTheme="majorBidi" w:cstheme="majorBidi"/>
          <w:color w:val="333333"/>
          <w:sz w:val="24"/>
          <w:szCs w:val="24"/>
        </w:rPr>
        <w:t>201712:639</w:t>
      </w:r>
      <w:hyperlink r:id="rId11" w:tgtFrame="_blank" w:history="1">
        <w:r w:rsidR="008C2A99" w:rsidRPr="008C2A99">
          <w:rPr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https://doi.org/10.1186/s11671-017-2415-z</w:t>
        </w:r>
      </w:hyperlink>
    </w:p>
    <w:p w:rsidR="007E6115" w:rsidRPr="00F00E02" w:rsidRDefault="007E6115" w:rsidP="00F00E02">
      <w:pPr>
        <w:spacing w:before="45"/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1FF1" w:rsidRPr="00F00E02" w:rsidRDefault="005E1FF1" w:rsidP="00F00E02">
      <w:pPr>
        <w:spacing w:line="200" w:lineRule="exact"/>
        <w:ind w:left="-18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5E1FF1" w:rsidP="00F00E02">
      <w:pPr>
        <w:spacing w:before="6" w:line="260" w:lineRule="exact"/>
        <w:ind w:left="-18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5E1FF1" w:rsidP="00F00E02">
      <w:pPr>
        <w:spacing w:line="200" w:lineRule="exact"/>
        <w:ind w:left="-18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5E1FF1" w:rsidP="00F00E02">
      <w:pPr>
        <w:spacing w:before="6" w:line="260" w:lineRule="exact"/>
        <w:ind w:left="-18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5E1FF1" w:rsidP="00F00E02">
      <w:pPr>
        <w:spacing w:before="5" w:line="200" w:lineRule="exact"/>
        <w:ind w:left="-180"/>
        <w:rPr>
          <w:rFonts w:asciiTheme="majorBidi" w:hAnsiTheme="majorBidi" w:cstheme="majorBidi"/>
          <w:sz w:val="24"/>
          <w:szCs w:val="24"/>
        </w:rPr>
      </w:pPr>
    </w:p>
    <w:p w:rsidR="005E1FF1" w:rsidRPr="00F00E02" w:rsidRDefault="007E582D" w:rsidP="00F00E02">
      <w:pPr>
        <w:spacing w:before="29"/>
        <w:ind w:left="-18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color w:val="4F81BC"/>
          <w:sz w:val="24"/>
          <w:szCs w:val="24"/>
        </w:rPr>
        <w:t>R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f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ere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n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ce</w:t>
      </w:r>
      <w:r w:rsidRPr="00F00E02">
        <w:rPr>
          <w:rFonts w:asciiTheme="majorBidi" w:hAnsiTheme="majorBidi" w:cstheme="majorBidi"/>
          <w:color w:val="4F81BC"/>
          <w:spacing w:val="2"/>
          <w:sz w:val="24"/>
          <w:szCs w:val="24"/>
        </w:rPr>
        <w:t>s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:</w:t>
      </w:r>
    </w:p>
    <w:p w:rsidR="009C0496" w:rsidRPr="009C0496" w:rsidRDefault="00536A60" w:rsidP="00F00E02">
      <w:pPr>
        <w:spacing w:before="29"/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00E02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7E582D" w:rsidRPr="00F00E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8C2A99" w:rsidRPr="00F00E02">
        <w:rPr>
          <w:rFonts w:asciiTheme="majorBidi" w:hAnsiTheme="majorBidi" w:cstheme="majorBidi"/>
          <w:color w:val="000000" w:themeColor="text1"/>
          <w:sz w:val="24"/>
          <w:szCs w:val="24"/>
        </w:rPr>
        <w:t>Prof. Dr. Albert Cirera</w:t>
      </w:r>
    </w:p>
    <w:p w:rsidR="009C0496" w:rsidRPr="009C0496" w:rsidRDefault="009C0496" w:rsidP="00F00E02">
      <w:pPr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C0496">
        <w:rPr>
          <w:rFonts w:asciiTheme="majorBidi" w:hAnsiTheme="majorBidi" w:cstheme="majorBidi"/>
          <w:color w:val="000000" w:themeColor="text1"/>
          <w:sz w:val="24"/>
          <w:szCs w:val="24"/>
        </w:rPr>
        <w:t>Martí i Franquès 1.08028 Barcelona.Department of Engineering: Electronics. IN2UB. </w:t>
      </w:r>
    </w:p>
    <w:p w:rsidR="009C0496" w:rsidRPr="009C0496" w:rsidRDefault="009C0496" w:rsidP="00F00E02">
      <w:pPr>
        <w:ind w:left="-180"/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9C0496">
        <w:rPr>
          <w:rFonts w:asciiTheme="majorBidi" w:hAnsiTheme="majorBidi" w:cstheme="majorBidi"/>
          <w:color w:val="000000" w:themeColor="text1"/>
          <w:sz w:val="24"/>
          <w:szCs w:val="24"/>
        </w:rPr>
        <w:t>Universitat de Barcelona</w:t>
      </w:r>
      <w:hyperlink r:id="rId12" w:history="1">
        <w:r w:rsidRPr="009C0496">
          <w:rPr>
            <w:rFonts w:asciiTheme="majorBidi" w:hAnsiTheme="majorBidi" w:cstheme="majorBidi"/>
            <w:color w:val="000000" w:themeColor="text1"/>
            <w:sz w:val="24"/>
            <w:szCs w:val="24"/>
          </w:rPr>
          <w:t>(+34) 934039167</w:t>
        </w:r>
      </w:hyperlink>
      <w:hyperlink r:id="rId13" w:tgtFrame="_blank" w:history="1">
        <w:r w:rsidRPr="009C0496">
          <w:rPr>
            <w:rFonts w:asciiTheme="majorBidi" w:hAnsiTheme="majorBidi" w:cstheme="majorBidi"/>
            <w:color w:val="1F497D" w:themeColor="text2"/>
            <w:sz w:val="24"/>
            <w:szCs w:val="24"/>
          </w:rPr>
          <w:t>acirera@ub.edu</w:t>
        </w:r>
      </w:hyperlink>
    </w:p>
    <w:p w:rsidR="001F18F5" w:rsidRPr="00F00E02" w:rsidRDefault="001F18F5" w:rsidP="00F00E02">
      <w:pPr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F18F5" w:rsidRPr="001F18F5" w:rsidRDefault="001F18F5" w:rsidP="00F00E02">
      <w:pPr>
        <w:ind w:left="-1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00E02">
        <w:rPr>
          <w:rFonts w:asciiTheme="majorBidi" w:hAnsiTheme="majorBidi" w:cstheme="majorBidi"/>
          <w:color w:val="000000" w:themeColor="text1"/>
          <w:sz w:val="24"/>
          <w:szCs w:val="24"/>
        </w:rPr>
        <w:t>2-Dr. LlorençServera, Associate Professor ,</w:t>
      </w:r>
      <w:r w:rsidRPr="001F18F5">
        <w:rPr>
          <w:rFonts w:asciiTheme="majorBidi" w:hAnsiTheme="majorBidi" w:cstheme="majorBidi"/>
          <w:color w:val="000000" w:themeColor="text1"/>
          <w:sz w:val="24"/>
          <w:szCs w:val="24"/>
        </w:rPr>
        <w:t>Department of Electronics and Biomedical Engineering</w:t>
      </w:r>
      <w:r w:rsidRPr="001F18F5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Martí i Franquès 1. 08028 Barcelona </w:t>
      </w:r>
      <w:r w:rsidRPr="00F00E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</w:t>
      </w:r>
      <w:r w:rsidRPr="001F18F5">
        <w:rPr>
          <w:rFonts w:asciiTheme="majorBidi" w:hAnsiTheme="majorBidi" w:cstheme="majorBidi"/>
          <w:color w:val="000000" w:themeColor="text1"/>
          <w:sz w:val="24"/>
          <w:szCs w:val="24"/>
        </w:rPr>
        <w:t>Faculty of Physics. UNIVERSITAT DE BARCELONA</w:t>
      </w:r>
    </w:p>
    <w:p w:rsidR="00E75B80" w:rsidRPr="00F00E02" w:rsidRDefault="00E75B80" w:rsidP="00F00E02">
      <w:pPr>
        <w:spacing w:before="29"/>
        <w:ind w:left="-180"/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F00E02">
        <w:rPr>
          <w:rFonts w:asciiTheme="majorBidi" w:hAnsiTheme="majorBidi" w:cstheme="majorBidi"/>
          <w:color w:val="1F497D" w:themeColor="text2"/>
          <w:sz w:val="24"/>
          <w:szCs w:val="24"/>
        </w:rPr>
        <w:t>lservera@ub.edu</w:t>
      </w:r>
    </w:p>
    <w:p w:rsidR="00E75B80" w:rsidRPr="00F00E02" w:rsidRDefault="00E75B80" w:rsidP="00F00E02">
      <w:pPr>
        <w:spacing w:before="48"/>
        <w:ind w:left="-180"/>
        <w:rPr>
          <w:rFonts w:asciiTheme="majorBidi" w:hAnsiTheme="majorBidi" w:cstheme="majorBidi"/>
          <w:color w:val="4F81BC"/>
          <w:sz w:val="24"/>
          <w:szCs w:val="24"/>
        </w:rPr>
      </w:pPr>
    </w:p>
    <w:p w:rsidR="005E1FF1" w:rsidRPr="00F00E02" w:rsidRDefault="007E582D" w:rsidP="00F00E02">
      <w:pPr>
        <w:spacing w:before="48"/>
        <w:ind w:left="-18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color w:val="4F81BC"/>
          <w:sz w:val="24"/>
          <w:szCs w:val="24"/>
        </w:rPr>
        <w:t>La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n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g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u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ag</w:t>
      </w:r>
      <w:r w:rsidRPr="00F00E02">
        <w:rPr>
          <w:rFonts w:asciiTheme="majorBidi" w:hAnsiTheme="majorBidi" w:cstheme="majorBidi"/>
          <w:color w:val="4F81BC"/>
          <w:spacing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s:</w:t>
      </w:r>
    </w:p>
    <w:p w:rsidR="005E1FF1" w:rsidRPr="00F00E02" w:rsidRDefault="00536A60" w:rsidP="00F00E02">
      <w:pPr>
        <w:spacing w:before="35"/>
        <w:ind w:left="-18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 xml:space="preserve">Arabic </w:t>
      </w:r>
      <w:r w:rsidR="007E582D" w:rsidRPr="00F00E02">
        <w:rPr>
          <w:rFonts w:asciiTheme="majorBidi" w:hAnsiTheme="majorBidi" w:cstheme="majorBidi"/>
          <w:sz w:val="24"/>
          <w:szCs w:val="24"/>
        </w:rPr>
        <w:t xml:space="preserve">            N</w:t>
      </w:r>
      <w:r w:rsidR="007E582D" w:rsidRPr="00F00E02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7E582D" w:rsidRPr="00F00E02">
        <w:rPr>
          <w:rFonts w:asciiTheme="majorBidi" w:hAnsiTheme="majorBidi" w:cstheme="majorBidi"/>
          <w:sz w:val="24"/>
          <w:szCs w:val="24"/>
        </w:rPr>
        <w:t>t</w:t>
      </w:r>
      <w:r w:rsidR="007E582D" w:rsidRPr="00F00E02">
        <w:rPr>
          <w:rFonts w:asciiTheme="majorBidi" w:hAnsiTheme="majorBidi" w:cstheme="majorBidi"/>
          <w:spacing w:val="1"/>
          <w:sz w:val="24"/>
          <w:szCs w:val="24"/>
        </w:rPr>
        <w:t>i</w:t>
      </w:r>
      <w:r w:rsidR="00E75B80" w:rsidRPr="00F00E02">
        <w:rPr>
          <w:rFonts w:asciiTheme="majorBidi" w:hAnsiTheme="majorBidi" w:cstheme="majorBidi"/>
          <w:sz w:val="24"/>
          <w:szCs w:val="24"/>
        </w:rPr>
        <w:t>ve</w:t>
      </w:r>
    </w:p>
    <w:p w:rsidR="00E75B80" w:rsidRPr="00F00E02" w:rsidRDefault="00E75B80" w:rsidP="00F00E02">
      <w:pPr>
        <w:spacing w:before="35"/>
        <w:ind w:left="-180"/>
        <w:rPr>
          <w:rFonts w:asciiTheme="majorBidi" w:hAnsiTheme="majorBidi" w:cstheme="majorBidi"/>
          <w:sz w:val="24"/>
          <w:szCs w:val="24"/>
        </w:rPr>
      </w:pPr>
    </w:p>
    <w:p w:rsidR="00E75B80" w:rsidRPr="00F00E02" w:rsidRDefault="00E75B80" w:rsidP="00F00E02">
      <w:pPr>
        <w:spacing w:before="15"/>
        <w:ind w:left="-18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>En</w:t>
      </w:r>
      <w:r w:rsidRPr="00F00E02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F00E02">
        <w:rPr>
          <w:rFonts w:asciiTheme="majorBidi" w:hAnsiTheme="majorBidi" w:cstheme="majorBidi"/>
          <w:sz w:val="24"/>
          <w:szCs w:val="24"/>
        </w:rPr>
        <w:t>l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00E02">
        <w:rPr>
          <w:rFonts w:asciiTheme="majorBidi" w:hAnsiTheme="majorBidi" w:cstheme="majorBidi"/>
          <w:sz w:val="24"/>
          <w:szCs w:val="24"/>
        </w:rPr>
        <w:t xml:space="preserve">sh           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F00E02">
        <w:rPr>
          <w:rFonts w:asciiTheme="majorBidi" w:hAnsiTheme="majorBidi" w:cstheme="majorBidi"/>
          <w:sz w:val="24"/>
          <w:szCs w:val="24"/>
        </w:rPr>
        <w:t>luent</w:t>
      </w:r>
    </w:p>
    <w:p w:rsidR="00E75B80" w:rsidRPr="00F00E02" w:rsidRDefault="00E75B80" w:rsidP="00F00E02">
      <w:pPr>
        <w:spacing w:line="280" w:lineRule="exact"/>
        <w:ind w:left="-18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pacing w:val="1"/>
          <w:position w:val="-1"/>
          <w:sz w:val="24"/>
          <w:szCs w:val="24"/>
        </w:rPr>
        <w:t>S</w:t>
      </w:r>
      <w:r w:rsidRPr="00F00E02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F00E02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F00E02">
        <w:rPr>
          <w:rFonts w:asciiTheme="majorBidi" w:hAnsiTheme="majorBidi" w:cstheme="majorBidi"/>
          <w:position w:val="-1"/>
          <w:sz w:val="24"/>
          <w:szCs w:val="24"/>
        </w:rPr>
        <w:t xml:space="preserve">nish         </w:t>
      </w:r>
      <w:r w:rsidRPr="00F00E02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W</w:t>
      </w:r>
      <w:r w:rsidRPr="00F00E02">
        <w:rPr>
          <w:rFonts w:asciiTheme="majorBidi" w:hAnsiTheme="majorBidi" w:cstheme="majorBidi"/>
          <w:position w:val="-1"/>
          <w:sz w:val="24"/>
          <w:szCs w:val="24"/>
        </w:rPr>
        <w:t>orkingknowl</w:t>
      </w:r>
      <w:r w:rsidRPr="00F00E02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F00E02">
        <w:rPr>
          <w:rFonts w:asciiTheme="majorBidi" w:hAnsiTheme="majorBidi" w:cstheme="majorBidi"/>
          <w:position w:val="-1"/>
          <w:sz w:val="24"/>
          <w:szCs w:val="24"/>
        </w:rPr>
        <w:t>dge</w:t>
      </w:r>
    </w:p>
    <w:p w:rsidR="00E75B80" w:rsidRPr="00F00E02" w:rsidRDefault="00E75B80" w:rsidP="00F00E02">
      <w:pPr>
        <w:spacing w:line="280" w:lineRule="exact"/>
        <w:ind w:left="-180"/>
        <w:rPr>
          <w:rFonts w:asciiTheme="majorBidi" w:hAnsiTheme="majorBidi" w:cstheme="majorBidi"/>
          <w:sz w:val="24"/>
          <w:szCs w:val="24"/>
        </w:rPr>
      </w:pPr>
    </w:p>
    <w:p w:rsidR="00E75B80" w:rsidRPr="00F00E02" w:rsidRDefault="00E75B80" w:rsidP="00F00E02">
      <w:pPr>
        <w:ind w:left="-18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color w:val="4F81BC"/>
          <w:sz w:val="24"/>
          <w:szCs w:val="24"/>
        </w:rPr>
        <w:t>C</w:t>
      </w:r>
      <w:r w:rsidRPr="00F00E02">
        <w:rPr>
          <w:rFonts w:asciiTheme="majorBidi" w:hAnsiTheme="majorBidi" w:cstheme="majorBidi"/>
          <w:color w:val="4F81BC"/>
          <w:spacing w:val="2"/>
          <w:sz w:val="24"/>
          <w:szCs w:val="24"/>
        </w:rPr>
        <w:t>o</w:t>
      </w:r>
      <w:r w:rsidRPr="00F00E02">
        <w:rPr>
          <w:rFonts w:asciiTheme="majorBidi" w:hAnsiTheme="majorBidi" w:cstheme="majorBidi"/>
          <w:color w:val="4F81BC"/>
          <w:spacing w:val="-3"/>
          <w:sz w:val="24"/>
          <w:szCs w:val="24"/>
        </w:rPr>
        <w:t>m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pu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t</w:t>
      </w:r>
      <w:r w:rsidRPr="00F00E02">
        <w:rPr>
          <w:rFonts w:asciiTheme="majorBidi" w:hAnsiTheme="majorBidi" w:cstheme="majorBidi"/>
          <w:color w:val="4F81BC"/>
          <w:spacing w:val="-2"/>
          <w:sz w:val="24"/>
          <w:szCs w:val="24"/>
        </w:rPr>
        <w:t>e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r a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n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dsi</w:t>
      </w:r>
      <w:r w:rsidRPr="00F00E02">
        <w:rPr>
          <w:rFonts w:asciiTheme="majorBidi" w:hAnsiTheme="majorBidi" w:cstheme="majorBidi"/>
          <w:color w:val="4F81BC"/>
          <w:spacing w:val="-2"/>
          <w:sz w:val="24"/>
          <w:szCs w:val="24"/>
        </w:rPr>
        <w:t>m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u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lat</w:t>
      </w:r>
      <w:r w:rsidRPr="00F00E02">
        <w:rPr>
          <w:rFonts w:asciiTheme="majorBidi" w:hAnsiTheme="majorBidi" w:cstheme="majorBidi"/>
          <w:color w:val="4F81BC"/>
          <w:spacing w:val="2"/>
          <w:sz w:val="24"/>
          <w:szCs w:val="24"/>
        </w:rPr>
        <w:t>i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ons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k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i</w:t>
      </w:r>
      <w:r w:rsidRPr="00F00E02">
        <w:rPr>
          <w:rFonts w:asciiTheme="majorBidi" w:hAnsiTheme="majorBidi" w:cstheme="majorBidi"/>
          <w:color w:val="4F81BC"/>
          <w:spacing w:val="1"/>
          <w:sz w:val="24"/>
          <w:szCs w:val="24"/>
        </w:rPr>
        <w:t>l</w:t>
      </w:r>
      <w:r w:rsidRPr="00F00E02">
        <w:rPr>
          <w:rFonts w:asciiTheme="majorBidi" w:hAnsiTheme="majorBidi" w:cstheme="majorBidi"/>
          <w:color w:val="4F81BC"/>
          <w:spacing w:val="-2"/>
          <w:sz w:val="24"/>
          <w:szCs w:val="24"/>
        </w:rPr>
        <w:t>l</w:t>
      </w:r>
      <w:r w:rsidRPr="00F00E02">
        <w:rPr>
          <w:rFonts w:asciiTheme="majorBidi" w:hAnsiTheme="majorBidi" w:cstheme="majorBidi"/>
          <w:color w:val="4F81BC"/>
          <w:sz w:val="24"/>
          <w:szCs w:val="24"/>
        </w:rPr>
        <w:t>s:</w:t>
      </w:r>
    </w:p>
    <w:p w:rsidR="00E75B80" w:rsidRPr="00F00E02" w:rsidRDefault="00E75B80" w:rsidP="00F00E02">
      <w:pPr>
        <w:spacing w:before="38"/>
        <w:ind w:left="-180"/>
        <w:rPr>
          <w:rFonts w:asciiTheme="majorBidi" w:hAnsiTheme="majorBidi" w:cstheme="majorBidi"/>
          <w:sz w:val="24"/>
          <w:szCs w:val="24"/>
        </w:rPr>
      </w:pPr>
      <w:r w:rsidRPr="00F00E02">
        <w:rPr>
          <w:rFonts w:asciiTheme="majorBidi" w:hAnsiTheme="majorBidi" w:cstheme="majorBidi"/>
          <w:sz w:val="24"/>
          <w:szCs w:val="24"/>
        </w:rPr>
        <w:t>O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00E02">
        <w:rPr>
          <w:rFonts w:asciiTheme="majorBidi" w:hAnsiTheme="majorBidi" w:cstheme="majorBidi"/>
          <w:sz w:val="24"/>
          <w:szCs w:val="24"/>
        </w:rPr>
        <w:t>i</w:t>
      </w:r>
      <w:r w:rsidRPr="00F00E02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00E02">
        <w:rPr>
          <w:rFonts w:asciiTheme="majorBidi" w:hAnsiTheme="majorBidi" w:cstheme="majorBidi"/>
          <w:sz w:val="24"/>
          <w:szCs w:val="24"/>
        </w:rPr>
        <w:t>in,</w:t>
      </w:r>
      <w:r w:rsidRPr="00F00E02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00E02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F00E02">
        <w:rPr>
          <w:rFonts w:asciiTheme="majorBidi" w:hAnsiTheme="majorBidi" w:cstheme="majorBidi"/>
          <w:sz w:val="24"/>
          <w:szCs w:val="24"/>
        </w:rPr>
        <w:t xml:space="preserve">OR </w:t>
      </w:r>
      <w:r w:rsidRPr="00F00E02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00E02">
        <w:rPr>
          <w:rFonts w:asciiTheme="majorBidi" w:hAnsiTheme="majorBidi" w:cstheme="majorBidi"/>
          <w:sz w:val="24"/>
          <w:szCs w:val="24"/>
        </w:rPr>
        <w:t>ro, XPS</w:t>
      </w:r>
      <w:r w:rsidRPr="00F00E02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F00E02">
        <w:rPr>
          <w:rFonts w:asciiTheme="majorBidi" w:hAnsiTheme="majorBidi" w:cstheme="majorBidi"/>
          <w:sz w:val="24"/>
          <w:szCs w:val="24"/>
        </w:rPr>
        <w:t>sa</w:t>
      </w:r>
    </w:p>
    <w:p w:rsidR="00E75B80" w:rsidRDefault="00E75B80">
      <w:pPr>
        <w:spacing w:before="35"/>
        <w:ind w:left="460"/>
        <w:rPr>
          <w:sz w:val="24"/>
          <w:szCs w:val="24"/>
        </w:rPr>
        <w:sectPr w:rsidR="00E75B80">
          <w:pgSz w:w="12240" w:h="15840"/>
          <w:pgMar w:top="920" w:right="1720" w:bottom="280" w:left="1340" w:header="739" w:footer="0" w:gutter="0"/>
          <w:cols w:space="720"/>
        </w:sectPr>
      </w:pPr>
    </w:p>
    <w:p w:rsidR="005E1FF1" w:rsidRDefault="005E1FF1">
      <w:pPr>
        <w:spacing w:before="19" w:line="260" w:lineRule="exact"/>
        <w:rPr>
          <w:sz w:val="26"/>
          <w:szCs w:val="26"/>
        </w:rPr>
      </w:pPr>
    </w:p>
    <w:sectPr w:rsidR="005E1FF1" w:rsidSect="00EB78A7">
      <w:pgSz w:w="12240" w:h="15840"/>
      <w:pgMar w:top="920" w:right="1720" w:bottom="280" w:left="1340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5A" w:rsidRDefault="009D6B5A">
      <w:r>
        <w:separator/>
      </w:r>
    </w:p>
  </w:endnote>
  <w:endnote w:type="continuationSeparator" w:id="1">
    <w:p w:rsidR="009D6B5A" w:rsidRDefault="009D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5A" w:rsidRDefault="009D6B5A">
      <w:r>
        <w:separator/>
      </w:r>
    </w:p>
  </w:footnote>
  <w:footnote w:type="continuationSeparator" w:id="1">
    <w:p w:rsidR="009D6B5A" w:rsidRDefault="009D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F1" w:rsidRDefault="00F4096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pt;width:425.15pt;height:11.95pt;z-index:-251658752;mso-position-horizontal-relative:page;mso-position-vertical-relative:page" filled="f" stroked="f">
          <v:textbox style="mso-next-textbox:#_x0000_s2049" inset="0,0,0,0">
            <w:txbxContent>
              <w:p w:rsidR="005E1FF1" w:rsidRDefault="007E582D" w:rsidP="00380E21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-1"/>
                    <w:u w:val="single" w:color="000000"/>
                  </w:rPr>
                  <w:t>C</w:t>
                </w:r>
                <w:r>
                  <w:rPr>
                    <w:i/>
                    <w:spacing w:val="1"/>
                    <w:u w:val="single" w:color="000000"/>
                  </w:rPr>
                  <w:t>u</w:t>
                </w:r>
                <w:r>
                  <w:rPr>
                    <w:i/>
                    <w:spacing w:val="-1"/>
                    <w:u w:val="single" w:color="000000"/>
                  </w:rPr>
                  <w:t>rr</w:t>
                </w:r>
                <w:r>
                  <w:rPr>
                    <w:i/>
                    <w:u w:val="single" w:color="000000"/>
                  </w:rPr>
                  <w:t>ic</w:t>
                </w:r>
                <w:r>
                  <w:rPr>
                    <w:i/>
                    <w:spacing w:val="1"/>
                    <w:u w:val="single" w:color="000000"/>
                  </w:rPr>
                  <w:t>u</w:t>
                </w:r>
                <w:r>
                  <w:rPr>
                    <w:i/>
                    <w:u w:val="single" w:color="000000"/>
                  </w:rPr>
                  <w:t>l</w:t>
                </w:r>
                <w:r>
                  <w:rPr>
                    <w:i/>
                    <w:spacing w:val="1"/>
                    <w:u w:val="single" w:color="000000"/>
                  </w:rPr>
                  <w:t>u</w:t>
                </w:r>
                <w:r>
                  <w:rPr>
                    <w:i/>
                    <w:u w:val="single" w:color="000000"/>
                  </w:rPr>
                  <w:t>mVit</w:t>
                </w:r>
                <w:r>
                  <w:rPr>
                    <w:i/>
                    <w:spacing w:val="1"/>
                    <w:u w:val="single" w:color="000000"/>
                  </w:rPr>
                  <w:t>a</w:t>
                </w:r>
                <w:r>
                  <w:rPr>
                    <w:i/>
                    <w:u w:val="single" w:color="000000"/>
                  </w:rPr>
                  <w:t>e                                                                                                          Dr</w:t>
                </w:r>
                <w:r w:rsidR="00380E21">
                  <w:rPr>
                    <w:i/>
                    <w:u w:val="single" w:color="000000"/>
                  </w:rPr>
                  <w:t xml:space="preserve"> Allan daraghmeh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DFE"/>
    <w:multiLevelType w:val="multilevel"/>
    <w:tmpl w:val="0D3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1FF1"/>
    <w:rsid w:val="001A3141"/>
    <w:rsid w:val="001A3EB8"/>
    <w:rsid w:val="001F18F5"/>
    <w:rsid w:val="0020398B"/>
    <w:rsid w:val="00281E25"/>
    <w:rsid w:val="00292544"/>
    <w:rsid w:val="00297C23"/>
    <w:rsid w:val="002E6993"/>
    <w:rsid w:val="00380E21"/>
    <w:rsid w:val="003B080D"/>
    <w:rsid w:val="00405C1F"/>
    <w:rsid w:val="00431291"/>
    <w:rsid w:val="004D538A"/>
    <w:rsid w:val="00536A60"/>
    <w:rsid w:val="005E1FF1"/>
    <w:rsid w:val="005F2B88"/>
    <w:rsid w:val="00694034"/>
    <w:rsid w:val="006C6D32"/>
    <w:rsid w:val="00706BB1"/>
    <w:rsid w:val="007B280D"/>
    <w:rsid w:val="007C034B"/>
    <w:rsid w:val="007C4D6C"/>
    <w:rsid w:val="007E582D"/>
    <w:rsid w:val="007E6115"/>
    <w:rsid w:val="0085279B"/>
    <w:rsid w:val="00852C31"/>
    <w:rsid w:val="008A1C96"/>
    <w:rsid w:val="008C24BD"/>
    <w:rsid w:val="008C2A99"/>
    <w:rsid w:val="00996BAB"/>
    <w:rsid w:val="009C0496"/>
    <w:rsid w:val="009D6B5A"/>
    <w:rsid w:val="009E68BE"/>
    <w:rsid w:val="00A14780"/>
    <w:rsid w:val="00A64793"/>
    <w:rsid w:val="00AF5304"/>
    <w:rsid w:val="00B242FE"/>
    <w:rsid w:val="00C167D8"/>
    <w:rsid w:val="00CA1506"/>
    <w:rsid w:val="00CE4EE7"/>
    <w:rsid w:val="00D23408"/>
    <w:rsid w:val="00E506BF"/>
    <w:rsid w:val="00E75B80"/>
    <w:rsid w:val="00E86402"/>
    <w:rsid w:val="00EB78A7"/>
    <w:rsid w:val="00F00E02"/>
    <w:rsid w:val="00F11671"/>
    <w:rsid w:val="00F40966"/>
    <w:rsid w:val="00F7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عنوان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0"/>
    <w:uiPriority w:val="99"/>
    <w:unhideWhenUsed/>
    <w:rsid w:val="00E506BF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80E21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380E21"/>
  </w:style>
  <w:style w:type="paragraph" w:styleId="a4">
    <w:name w:val="footer"/>
    <w:basedOn w:val="a"/>
    <w:link w:val="Char0"/>
    <w:uiPriority w:val="99"/>
    <w:unhideWhenUsed/>
    <w:rsid w:val="00380E21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380E21"/>
  </w:style>
  <w:style w:type="paragraph" w:styleId="a5">
    <w:name w:val="List Paragraph"/>
    <w:basedOn w:val="a"/>
    <w:uiPriority w:val="34"/>
    <w:qFormat/>
    <w:rsid w:val="00E8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06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21"/>
  </w:style>
  <w:style w:type="paragraph" w:styleId="Footer">
    <w:name w:val="footer"/>
    <w:basedOn w:val="Normal"/>
    <w:link w:val="FooterChar"/>
    <w:uiPriority w:val="99"/>
    <w:unhideWhenUsed/>
    <w:rsid w:val="0038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21"/>
  </w:style>
  <w:style w:type="paragraph" w:styleId="ListParagraph">
    <w:name w:val="List Paragraph"/>
    <w:basedOn w:val="Normal"/>
    <w:uiPriority w:val="34"/>
    <w:qFormat/>
    <w:rsid w:val="00E8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cirera@u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allto:(+34)%2093403916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86/s11671-017-2415-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lan.daraghmeh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n.d@naja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CRC</cp:lastModifiedBy>
  <cp:revision>2</cp:revision>
  <dcterms:created xsi:type="dcterms:W3CDTF">2020-06-23T17:57:00Z</dcterms:created>
  <dcterms:modified xsi:type="dcterms:W3CDTF">2020-06-23T17:57:00Z</dcterms:modified>
</cp:coreProperties>
</file>