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F53A2" w14:textId="77777777" w:rsidR="006C169E" w:rsidRDefault="006C169E" w:rsidP="00FD0737">
      <w:pPr>
        <w:spacing w:after="0" w:line="240" w:lineRule="auto"/>
        <w:rPr>
          <w:rFonts w:ascii="Times New Roman" w:eastAsia="Calibri" w:hAnsi="Times New Roman" w:cs="Simplified Arabic"/>
          <w:b/>
          <w:bCs/>
          <w:sz w:val="28"/>
          <w:szCs w:val="28"/>
        </w:rPr>
      </w:pPr>
    </w:p>
    <w:p w14:paraId="71283C4C" w14:textId="77777777" w:rsidR="00170781" w:rsidRDefault="00170781" w:rsidP="00FD0737">
      <w:pPr>
        <w:spacing w:after="0" w:line="240" w:lineRule="auto"/>
        <w:rPr>
          <w:rFonts w:ascii="Times New Roman" w:eastAsia="Calibri" w:hAnsi="Times New Roman" w:cs="Simplified Arabic"/>
          <w:b/>
          <w:bCs/>
          <w:sz w:val="28"/>
          <w:szCs w:val="28"/>
        </w:rPr>
      </w:pPr>
    </w:p>
    <w:p w14:paraId="334F80EB" w14:textId="77777777" w:rsidR="00170781" w:rsidRPr="002B7E2A" w:rsidRDefault="00170781" w:rsidP="00170781">
      <w:pPr>
        <w:spacing w:after="240" w:line="240" w:lineRule="auto"/>
        <w:ind w:left="-1"/>
        <w:jc w:val="center"/>
        <w:rPr>
          <w:rFonts w:ascii="Times New Roman" w:eastAsia="Calibri" w:hAnsi="Times New Roman" w:cs="Simplified Arabic"/>
          <w:b/>
          <w:bCs/>
          <w:sz w:val="32"/>
          <w:szCs w:val="32"/>
          <w:rtl/>
        </w:rPr>
      </w:pPr>
      <w:r w:rsidRPr="002B7E2A">
        <w:rPr>
          <w:rFonts w:ascii="Times New Roman" w:eastAsia="Calibri" w:hAnsi="Times New Roman" w:cs="Simplified Arabic" w:hint="cs"/>
          <w:b/>
          <w:bCs/>
          <w:sz w:val="32"/>
          <w:szCs w:val="32"/>
          <w:rtl/>
        </w:rPr>
        <w:t>درجة</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توافر</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الأنشطة</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القائمة</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على</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الوسائط</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المتعددة</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في</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محتوى</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كتب</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الد</w:t>
      </w:r>
      <w:r w:rsidRPr="002B7E2A">
        <w:rPr>
          <w:rFonts w:ascii="Simplified Arabic" w:eastAsia="Calibri" w:hAnsi="Simplified Arabic" w:cs="Simplified Arabic"/>
          <w:b/>
          <w:bCs/>
          <w:sz w:val="32"/>
          <w:szCs w:val="32"/>
          <w:rtl/>
        </w:rPr>
        <w:t>ّ</w:t>
      </w:r>
      <w:r w:rsidRPr="002B7E2A">
        <w:rPr>
          <w:rFonts w:ascii="Times New Roman" w:eastAsia="Calibri" w:hAnsi="Times New Roman" w:cs="Simplified Arabic" w:hint="cs"/>
          <w:b/>
          <w:bCs/>
          <w:sz w:val="32"/>
          <w:szCs w:val="32"/>
          <w:rtl/>
        </w:rPr>
        <w:t>راسات</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الاجتماعية</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للمرحلة</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الأساسية</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العليا</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في</w:t>
      </w:r>
      <w:r w:rsidRPr="002B7E2A">
        <w:rPr>
          <w:rFonts w:ascii="Times New Roman" w:eastAsia="Calibri" w:hAnsi="Times New Roman" w:cs="Simplified Arabic"/>
          <w:b/>
          <w:bCs/>
          <w:sz w:val="32"/>
          <w:szCs w:val="32"/>
          <w:rtl/>
        </w:rPr>
        <w:t xml:space="preserve"> </w:t>
      </w:r>
      <w:r w:rsidRPr="002B7E2A">
        <w:rPr>
          <w:rFonts w:ascii="Times New Roman" w:eastAsia="Calibri" w:hAnsi="Times New Roman" w:cs="Simplified Arabic" w:hint="cs"/>
          <w:b/>
          <w:bCs/>
          <w:sz w:val="32"/>
          <w:szCs w:val="32"/>
          <w:rtl/>
        </w:rPr>
        <w:t>فلسطين</w:t>
      </w:r>
    </w:p>
    <w:p w14:paraId="0C1194CF" w14:textId="77777777" w:rsidR="00170781" w:rsidRPr="002B7E2A" w:rsidRDefault="00170781" w:rsidP="00170781">
      <w:pPr>
        <w:jc w:val="center"/>
        <w:rPr>
          <w:sz w:val="32"/>
          <w:szCs w:val="32"/>
          <w:rtl/>
        </w:rPr>
      </w:pPr>
    </w:p>
    <w:p w14:paraId="19869016" w14:textId="77777777" w:rsidR="00170781" w:rsidRPr="002B7E2A" w:rsidRDefault="00170781" w:rsidP="00170781">
      <w:pPr>
        <w:tabs>
          <w:tab w:val="left" w:pos="4032"/>
        </w:tabs>
        <w:jc w:val="center"/>
        <w:rPr>
          <w:sz w:val="32"/>
          <w:szCs w:val="32"/>
          <w:rtl/>
          <w:lang w:bidi="ar-JO"/>
        </w:rPr>
      </w:pPr>
      <w:r w:rsidRPr="002B7E2A">
        <w:rPr>
          <w:rFonts w:hint="cs"/>
          <w:sz w:val="32"/>
          <w:szCs w:val="32"/>
          <w:rtl/>
          <w:lang w:bidi="ar-JO"/>
        </w:rPr>
        <w:t>اعداد : لقاء ظاهر</w:t>
      </w:r>
    </w:p>
    <w:p w14:paraId="5A524906" w14:textId="77777777" w:rsidR="00170781" w:rsidRPr="002B7E2A" w:rsidRDefault="00170781" w:rsidP="00170781">
      <w:pPr>
        <w:tabs>
          <w:tab w:val="left" w:pos="4032"/>
        </w:tabs>
        <w:jc w:val="center"/>
        <w:rPr>
          <w:sz w:val="32"/>
          <w:szCs w:val="32"/>
          <w:rtl/>
          <w:lang w:bidi="ar-JO"/>
        </w:rPr>
      </w:pPr>
      <w:r w:rsidRPr="002B7E2A">
        <w:rPr>
          <w:rFonts w:hint="cs"/>
          <w:sz w:val="32"/>
          <w:szCs w:val="32"/>
          <w:rtl/>
          <w:lang w:bidi="ar-JO"/>
        </w:rPr>
        <w:t>د. هبة سليم</w:t>
      </w:r>
    </w:p>
    <w:p w14:paraId="21C84B64" w14:textId="77777777" w:rsidR="00170781" w:rsidRPr="002B7E2A" w:rsidRDefault="00170781" w:rsidP="00170781">
      <w:pPr>
        <w:tabs>
          <w:tab w:val="left" w:pos="4032"/>
        </w:tabs>
        <w:jc w:val="center"/>
        <w:rPr>
          <w:sz w:val="32"/>
          <w:szCs w:val="32"/>
          <w:lang w:bidi="ar-JO"/>
        </w:rPr>
      </w:pPr>
      <w:hyperlink r:id="rId8" w:history="1">
        <w:r w:rsidRPr="002B7E2A">
          <w:rPr>
            <w:rStyle w:val="Hyperlink"/>
            <w:sz w:val="32"/>
            <w:szCs w:val="32"/>
            <w:lang w:bidi="ar-JO"/>
          </w:rPr>
          <w:t>h.sleem@najah.edu</w:t>
        </w:r>
      </w:hyperlink>
      <w:r w:rsidRPr="002B7E2A">
        <w:rPr>
          <w:sz w:val="32"/>
          <w:szCs w:val="32"/>
          <w:lang w:bidi="ar-JO"/>
        </w:rPr>
        <w:t xml:space="preserve"> </w:t>
      </w:r>
    </w:p>
    <w:p w14:paraId="1C00F780" w14:textId="77777777" w:rsidR="00170781" w:rsidRPr="002B7E2A" w:rsidRDefault="00170781" w:rsidP="00170781">
      <w:pPr>
        <w:tabs>
          <w:tab w:val="left" w:pos="960"/>
        </w:tabs>
        <w:jc w:val="center"/>
        <w:rPr>
          <w:sz w:val="32"/>
          <w:szCs w:val="32"/>
          <w:rtl/>
          <w:lang w:bidi="ar-JO"/>
        </w:rPr>
      </w:pPr>
      <w:r w:rsidRPr="002B7E2A">
        <w:rPr>
          <w:rFonts w:hint="cs"/>
          <w:sz w:val="32"/>
          <w:szCs w:val="32"/>
          <w:rtl/>
          <w:lang w:bidi="ar-JO"/>
        </w:rPr>
        <w:t>كلية العلوم الانسانية والتربوية جامعة النجاح الوطنية</w:t>
      </w:r>
    </w:p>
    <w:p w14:paraId="7485C431" w14:textId="6C239781" w:rsidR="00170781" w:rsidRDefault="00170781" w:rsidP="00170781">
      <w:pPr>
        <w:spacing w:after="0" w:line="240" w:lineRule="auto"/>
        <w:jc w:val="center"/>
        <w:rPr>
          <w:rFonts w:ascii="Times New Roman" w:eastAsia="Calibri" w:hAnsi="Times New Roman" w:cs="Simplified Arabic"/>
          <w:b/>
          <w:bCs/>
          <w:sz w:val="28"/>
          <w:szCs w:val="28"/>
        </w:rPr>
      </w:pPr>
      <w:r w:rsidRPr="002B7E2A">
        <w:rPr>
          <w:rFonts w:hint="cs"/>
          <w:sz w:val="32"/>
          <w:szCs w:val="32"/>
          <w:rtl/>
          <w:lang w:bidi="ar-JO"/>
        </w:rPr>
        <w:t>2024</w:t>
      </w:r>
    </w:p>
    <w:p w14:paraId="7197CFF8" w14:textId="77777777" w:rsidR="00170781" w:rsidRDefault="00170781" w:rsidP="00FD0737">
      <w:pPr>
        <w:spacing w:after="0" w:line="240" w:lineRule="auto"/>
        <w:rPr>
          <w:rFonts w:ascii="Times New Roman" w:eastAsia="Calibri" w:hAnsi="Times New Roman" w:cs="Simplified Arabic"/>
          <w:b/>
          <w:bCs/>
          <w:sz w:val="28"/>
          <w:szCs w:val="28"/>
        </w:rPr>
      </w:pPr>
    </w:p>
    <w:p w14:paraId="22083027" w14:textId="77777777" w:rsidR="00170781" w:rsidRDefault="00170781" w:rsidP="00FD0737">
      <w:pPr>
        <w:spacing w:after="0" w:line="240" w:lineRule="auto"/>
        <w:rPr>
          <w:rFonts w:ascii="Times New Roman" w:eastAsia="Calibri" w:hAnsi="Times New Roman" w:cs="Simplified Arabic"/>
          <w:b/>
          <w:bCs/>
          <w:sz w:val="28"/>
          <w:szCs w:val="28"/>
        </w:rPr>
      </w:pPr>
    </w:p>
    <w:p w14:paraId="45C65616" w14:textId="77777777" w:rsidR="00170781" w:rsidRDefault="00170781" w:rsidP="00FD0737">
      <w:pPr>
        <w:spacing w:after="0" w:line="240" w:lineRule="auto"/>
        <w:rPr>
          <w:rFonts w:ascii="Times New Roman" w:eastAsia="Calibri" w:hAnsi="Times New Roman" w:cs="Simplified Arabic"/>
          <w:b/>
          <w:bCs/>
          <w:sz w:val="28"/>
          <w:szCs w:val="28"/>
        </w:rPr>
      </w:pPr>
    </w:p>
    <w:p w14:paraId="371004EC" w14:textId="77777777" w:rsidR="00170781" w:rsidRDefault="00170781" w:rsidP="00FD0737">
      <w:pPr>
        <w:spacing w:after="0" w:line="240" w:lineRule="auto"/>
        <w:rPr>
          <w:rFonts w:ascii="Times New Roman" w:eastAsia="Calibri" w:hAnsi="Times New Roman" w:cs="Simplified Arabic"/>
          <w:b/>
          <w:bCs/>
          <w:sz w:val="28"/>
          <w:szCs w:val="28"/>
        </w:rPr>
      </w:pPr>
    </w:p>
    <w:p w14:paraId="2B023E7C" w14:textId="77777777" w:rsidR="00170781" w:rsidRDefault="00170781" w:rsidP="00FD0737">
      <w:pPr>
        <w:spacing w:after="0" w:line="240" w:lineRule="auto"/>
        <w:rPr>
          <w:rFonts w:ascii="Times New Roman" w:eastAsia="Calibri" w:hAnsi="Times New Roman" w:cs="Simplified Arabic"/>
          <w:b/>
          <w:bCs/>
          <w:sz w:val="28"/>
          <w:szCs w:val="28"/>
        </w:rPr>
      </w:pPr>
    </w:p>
    <w:p w14:paraId="4DDB411F" w14:textId="77777777" w:rsidR="00170781" w:rsidRDefault="00170781" w:rsidP="00FD0737">
      <w:pPr>
        <w:spacing w:after="0" w:line="240" w:lineRule="auto"/>
        <w:rPr>
          <w:rFonts w:ascii="Times New Roman" w:eastAsia="Calibri" w:hAnsi="Times New Roman" w:cs="Simplified Arabic"/>
          <w:b/>
          <w:bCs/>
          <w:sz w:val="28"/>
          <w:szCs w:val="28"/>
        </w:rPr>
      </w:pPr>
    </w:p>
    <w:p w14:paraId="07327117" w14:textId="77777777" w:rsidR="00170781" w:rsidRDefault="00170781" w:rsidP="00FD0737">
      <w:pPr>
        <w:spacing w:after="0" w:line="240" w:lineRule="auto"/>
        <w:rPr>
          <w:rFonts w:ascii="Times New Roman" w:eastAsia="Calibri" w:hAnsi="Times New Roman" w:cs="Simplified Arabic"/>
          <w:b/>
          <w:bCs/>
          <w:sz w:val="28"/>
          <w:szCs w:val="28"/>
        </w:rPr>
      </w:pPr>
    </w:p>
    <w:p w14:paraId="063A01F4" w14:textId="77777777" w:rsidR="00170781" w:rsidRDefault="00170781" w:rsidP="00FD0737">
      <w:pPr>
        <w:spacing w:after="0" w:line="240" w:lineRule="auto"/>
        <w:rPr>
          <w:rFonts w:ascii="Times New Roman" w:eastAsia="Calibri" w:hAnsi="Times New Roman" w:cs="Simplified Arabic"/>
          <w:b/>
          <w:bCs/>
          <w:sz w:val="28"/>
          <w:szCs w:val="28"/>
        </w:rPr>
      </w:pPr>
    </w:p>
    <w:p w14:paraId="433F7796" w14:textId="77777777" w:rsidR="00170781" w:rsidRDefault="00170781" w:rsidP="00FD0737">
      <w:pPr>
        <w:spacing w:after="0" w:line="240" w:lineRule="auto"/>
        <w:rPr>
          <w:rFonts w:ascii="Times New Roman" w:eastAsia="Calibri" w:hAnsi="Times New Roman" w:cs="Simplified Arabic"/>
          <w:b/>
          <w:bCs/>
          <w:sz w:val="28"/>
          <w:szCs w:val="28"/>
        </w:rPr>
      </w:pPr>
    </w:p>
    <w:p w14:paraId="248413A9" w14:textId="77777777" w:rsidR="00170781" w:rsidRDefault="00170781" w:rsidP="00FD0737">
      <w:pPr>
        <w:spacing w:after="0" w:line="240" w:lineRule="auto"/>
        <w:rPr>
          <w:rFonts w:ascii="Times New Roman" w:eastAsia="Calibri" w:hAnsi="Times New Roman" w:cs="Simplified Arabic"/>
          <w:b/>
          <w:bCs/>
          <w:sz w:val="28"/>
          <w:szCs w:val="28"/>
        </w:rPr>
      </w:pPr>
    </w:p>
    <w:p w14:paraId="77CA539C" w14:textId="77777777" w:rsidR="00170781" w:rsidRDefault="00170781" w:rsidP="00FD0737">
      <w:pPr>
        <w:spacing w:after="0" w:line="240" w:lineRule="auto"/>
        <w:rPr>
          <w:rFonts w:ascii="Times New Roman" w:eastAsia="Calibri" w:hAnsi="Times New Roman" w:cs="Simplified Arabic"/>
          <w:b/>
          <w:bCs/>
          <w:sz w:val="28"/>
          <w:szCs w:val="28"/>
        </w:rPr>
      </w:pPr>
    </w:p>
    <w:p w14:paraId="3959DC04" w14:textId="77777777" w:rsidR="00170781" w:rsidRDefault="00170781" w:rsidP="00FD0737">
      <w:pPr>
        <w:spacing w:after="0" w:line="240" w:lineRule="auto"/>
        <w:rPr>
          <w:rFonts w:ascii="Times New Roman" w:eastAsia="Calibri" w:hAnsi="Times New Roman" w:cs="Simplified Arabic"/>
          <w:b/>
          <w:bCs/>
          <w:sz w:val="28"/>
          <w:szCs w:val="28"/>
        </w:rPr>
      </w:pPr>
    </w:p>
    <w:p w14:paraId="71C72940" w14:textId="77777777" w:rsidR="00170781" w:rsidRDefault="00170781" w:rsidP="00FD0737">
      <w:pPr>
        <w:spacing w:after="0" w:line="240" w:lineRule="auto"/>
        <w:rPr>
          <w:rFonts w:ascii="Times New Roman" w:eastAsia="Calibri" w:hAnsi="Times New Roman" w:cs="Simplified Arabic"/>
          <w:b/>
          <w:bCs/>
          <w:sz w:val="28"/>
          <w:szCs w:val="28"/>
        </w:rPr>
      </w:pPr>
    </w:p>
    <w:p w14:paraId="412DADA7" w14:textId="77777777" w:rsidR="00170781" w:rsidRDefault="00170781" w:rsidP="00FD0737">
      <w:pPr>
        <w:spacing w:after="0" w:line="240" w:lineRule="auto"/>
        <w:rPr>
          <w:rFonts w:ascii="Times New Roman" w:eastAsia="Calibri" w:hAnsi="Times New Roman" w:cs="Simplified Arabic"/>
          <w:b/>
          <w:bCs/>
          <w:sz w:val="28"/>
          <w:szCs w:val="28"/>
        </w:rPr>
      </w:pPr>
    </w:p>
    <w:p w14:paraId="0CBECFA3" w14:textId="77777777" w:rsidR="00170781" w:rsidRDefault="00170781" w:rsidP="00FD0737">
      <w:pPr>
        <w:spacing w:after="0" w:line="240" w:lineRule="auto"/>
        <w:rPr>
          <w:rFonts w:ascii="Times New Roman" w:eastAsia="Calibri" w:hAnsi="Times New Roman" w:cs="Simplified Arabic"/>
          <w:b/>
          <w:bCs/>
          <w:sz w:val="28"/>
          <w:szCs w:val="28"/>
        </w:rPr>
      </w:pPr>
    </w:p>
    <w:p w14:paraId="4D71AEAD" w14:textId="77777777" w:rsidR="00170781" w:rsidRDefault="00170781" w:rsidP="00FD0737">
      <w:pPr>
        <w:spacing w:after="0" w:line="240" w:lineRule="auto"/>
        <w:rPr>
          <w:rFonts w:ascii="Times New Roman" w:eastAsia="Calibri" w:hAnsi="Times New Roman" w:cs="Simplified Arabic"/>
          <w:b/>
          <w:bCs/>
          <w:sz w:val="28"/>
          <w:szCs w:val="28"/>
        </w:rPr>
      </w:pPr>
    </w:p>
    <w:p w14:paraId="49F39F9B" w14:textId="77777777" w:rsidR="00170781" w:rsidRDefault="00170781" w:rsidP="00FD0737">
      <w:pPr>
        <w:spacing w:after="0" w:line="240" w:lineRule="auto"/>
        <w:rPr>
          <w:rFonts w:ascii="Times New Roman" w:eastAsia="Calibri" w:hAnsi="Times New Roman" w:cs="Simplified Arabic"/>
          <w:b/>
          <w:bCs/>
          <w:sz w:val="28"/>
          <w:szCs w:val="28"/>
        </w:rPr>
      </w:pPr>
    </w:p>
    <w:p w14:paraId="60325A14" w14:textId="77777777" w:rsidR="00170781" w:rsidRDefault="00170781" w:rsidP="00FD0737">
      <w:pPr>
        <w:spacing w:after="0" w:line="240" w:lineRule="auto"/>
        <w:rPr>
          <w:rFonts w:ascii="Times New Roman" w:eastAsia="Calibri" w:hAnsi="Times New Roman" w:cs="Simplified Arabic"/>
          <w:b/>
          <w:bCs/>
          <w:sz w:val="28"/>
          <w:szCs w:val="28"/>
        </w:rPr>
      </w:pPr>
    </w:p>
    <w:p w14:paraId="25F1C63D" w14:textId="77777777" w:rsidR="00170781" w:rsidRDefault="00170781" w:rsidP="00FD0737">
      <w:pPr>
        <w:spacing w:after="0" w:line="240" w:lineRule="auto"/>
        <w:rPr>
          <w:rFonts w:ascii="Times New Roman" w:eastAsia="Calibri" w:hAnsi="Times New Roman" w:cs="Simplified Arabic"/>
          <w:b/>
          <w:bCs/>
          <w:sz w:val="28"/>
          <w:szCs w:val="28"/>
        </w:rPr>
      </w:pPr>
    </w:p>
    <w:p w14:paraId="36F1EE01" w14:textId="77777777" w:rsidR="00170781" w:rsidRDefault="00170781" w:rsidP="00FD0737">
      <w:pPr>
        <w:spacing w:after="0" w:line="240" w:lineRule="auto"/>
        <w:rPr>
          <w:rFonts w:ascii="Times New Roman" w:eastAsia="Calibri" w:hAnsi="Times New Roman" w:cs="Simplified Arabic"/>
          <w:b/>
          <w:bCs/>
          <w:sz w:val="28"/>
          <w:szCs w:val="28"/>
        </w:rPr>
      </w:pPr>
    </w:p>
    <w:p w14:paraId="2E9184E9" w14:textId="77777777" w:rsidR="00170781" w:rsidRDefault="00170781" w:rsidP="00FD0737">
      <w:pPr>
        <w:spacing w:after="0" w:line="240" w:lineRule="auto"/>
        <w:rPr>
          <w:rFonts w:ascii="Times New Roman" w:eastAsia="Calibri" w:hAnsi="Times New Roman" w:cs="Simplified Arabic"/>
          <w:b/>
          <w:bCs/>
          <w:sz w:val="28"/>
          <w:szCs w:val="28"/>
        </w:rPr>
      </w:pPr>
    </w:p>
    <w:p w14:paraId="0AE4DA24" w14:textId="77777777" w:rsidR="00170781" w:rsidRDefault="00170781" w:rsidP="00FD0737">
      <w:pPr>
        <w:spacing w:after="0" w:line="240" w:lineRule="auto"/>
        <w:rPr>
          <w:rFonts w:ascii="Times New Roman" w:eastAsia="Calibri" w:hAnsi="Times New Roman" w:cs="Simplified Arabic"/>
          <w:b/>
          <w:bCs/>
          <w:sz w:val="28"/>
          <w:szCs w:val="28"/>
        </w:rPr>
      </w:pPr>
    </w:p>
    <w:p w14:paraId="47874B09" w14:textId="77777777" w:rsidR="00170781" w:rsidRDefault="00170781" w:rsidP="00FD0737">
      <w:pPr>
        <w:spacing w:after="0" w:line="240" w:lineRule="auto"/>
        <w:rPr>
          <w:rFonts w:ascii="Times New Roman" w:eastAsia="Calibri" w:hAnsi="Times New Roman" w:cs="Simplified Arabic"/>
          <w:b/>
          <w:bCs/>
          <w:sz w:val="28"/>
          <w:szCs w:val="28"/>
        </w:rPr>
      </w:pPr>
    </w:p>
    <w:p w14:paraId="0BEE67A4" w14:textId="77777777" w:rsidR="00170781" w:rsidRDefault="00170781" w:rsidP="00FD0737">
      <w:pPr>
        <w:spacing w:after="0" w:line="240" w:lineRule="auto"/>
        <w:rPr>
          <w:rFonts w:ascii="Times New Roman" w:eastAsia="Calibri" w:hAnsi="Times New Roman" w:cs="Simplified Arabic"/>
          <w:b/>
          <w:bCs/>
          <w:sz w:val="28"/>
          <w:szCs w:val="28"/>
        </w:rPr>
      </w:pPr>
    </w:p>
    <w:p w14:paraId="38665FE1" w14:textId="77777777" w:rsidR="00170781" w:rsidRDefault="00170781" w:rsidP="00FD0737">
      <w:pPr>
        <w:spacing w:after="0" w:line="240" w:lineRule="auto"/>
        <w:rPr>
          <w:rFonts w:ascii="Times New Roman" w:eastAsia="Calibri" w:hAnsi="Times New Roman" w:cs="Simplified Arabic"/>
          <w:b/>
          <w:bCs/>
          <w:sz w:val="28"/>
          <w:szCs w:val="28"/>
        </w:rPr>
      </w:pPr>
    </w:p>
    <w:p w14:paraId="2364B470" w14:textId="77777777" w:rsidR="00170781" w:rsidRDefault="00170781" w:rsidP="00FD0737">
      <w:pPr>
        <w:spacing w:after="0" w:line="240" w:lineRule="auto"/>
        <w:rPr>
          <w:rFonts w:ascii="Times New Roman" w:eastAsia="Calibri" w:hAnsi="Times New Roman" w:cs="Simplified Arabic"/>
          <w:b/>
          <w:bCs/>
          <w:sz w:val="28"/>
          <w:szCs w:val="28"/>
        </w:rPr>
      </w:pPr>
    </w:p>
    <w:p w14:paraId="61AC8269" w14:textId="77777777" w:rsidR="00170781" w:rsidRDefault="00170781" w:rsidP="00FD0737">
      <w:pPr>
        <w:spacing w:after="0" w:line="240" w:lineRule="auto"/>
        <w:rPr>
          <w:rFonts w:ascii="Times New Roman" w:eastAsia="Calibri" w:hAnsi="Times New Roman" w:cs="Simplified Arabic"/>
          <w:b/>
          <w:bCs/>
          <w:sz w:val="28"/>
          <w:szCs w:val="28"/>
          <w:rtl/>
          <w:lang w:bidi="ar-JO"/>
        </w:rPr>
      </w:pPr>
    </w:p>
    <w:p w14:paraId="3F664DF7" w14:textId="77777777" w:rsidR="00170781" w:rsidRDefault="00170781" w:rsidP="00FD0737">
      <w:pPr>
        <w:spacing w:after="0" w:line="240" w:lineRule="auto"/>
        <w:rPr>
          <w:rFonts w:ascii="Times New Roman" w:eastAsia="Calibri" w:hAnsi="Times New Roman" w:cs="Simplified Arabic"/>
          <w:b/>
          <w:bCs/>
          <w:sz w:val="28"/>
          <w:szCs w:val="28"/>
        </w:rPr>
      </w:pPr>
    </w:p>
    <w:p w14:paraId="2544C4B0" w14:textId="77777777" w:rsidR="00170781" w:rsidRDefault="00170781" w:rsidP="00FD0737">
      <w:pPr>
        <w:spacing w:after="0" w:line="240" w:lineRule="auto"/>
        <w:rPr>
          <w:rFonts w:ascii="Times New Roman" w:eastAsia="Calibri" w:hAnsi="Times New Roman" w:cs="Simplified Arabic"/>
          <w:b/>
          <w:bCs/>
          <w:sz w:val="28"/>
          <w:szCs w:val="28"/>
        </w:rPr>
      </w:pPr>
    </w:p>
    <w:p w14:paraId="08CF9F50" w14:textId="77777777" w:rsidR="00170781" w:rsidRDefault="00170781" w:rsidP="00FD0737">
      <w:pPr>
        <w:spacing w:after="0" w:line="240" w:lineRule="auto"/>
        <w:rPr>
          <w:rFonts w:ascii="Times New Roman" w:eastAsia="Calibri" w:hAnsi="Times New Roman" w:cs="Simplified Arabic"/>
          <w:b/>
          <w:bCs/>
          <w:sz w:val="28"/>
          <w:szCs w:val="28"/>
        </w:rPr>
      </w:pPr>
    </w:p>
    <w:p w14:paraId="722D2077" w14:textId="77777777" w:rsidR="00170781" w:rsidRPr="00E7254C" w:rsidRDefault="00170781" w:rsidP="00FD0737">
      <w:pPr>
        <w:spacing w:after="0" w:line="240" w:lineRule="auto"/>
        <w:rPr>
          <w:rFonts w:ascii="Times New Roman" w:eastAsia="Calibri" w:hAnsi="Times New Roman" w:cs="Simplified Arabic"/>
          <w:b/>
          <w:bCs/>
          <w:sz w:val="28"/>
          <w:szCs w:val="28"/>
          <w:rtl/>
        </w:rPr>
      </w:pPr>
    </w:p>
    <w:p w14:paraId="2F9E36A2" w14:textId="77777777" w:rsidR="000C6F32" w:rsidRPr="005F41B5" w:rsidRDefault="00CE0643" w:rsidP="000C6F32">
      <w:pPr>
        <w:spacing w:after="240" w:line="240" w:lineRule="auto"/>
        <w:ind w:left="-1"/>
        <w:jc w:val="center"/>
        <w:rPr>
          <w:rFonts w:ascii="Times New Roman" w:eastAsia="Calibri" w:hAnsi="Times New Roman" w:cs="Simplified Arabic"/>
          <w:b/>
          <w:bCs/>
          <w:sz w:val="26"/>
          <w:szCs w:val="26"/>
          <w:rtl/>
        </w:rPr>
      </w:pPr>
      <w:r w:rsidRPr="005F41B5">
        <w:rPr>
          <w:rFonts w:ascii="Times New Roman" w:eastAsia="Calibri" w:hAnsi="Times New Roman" w:cs="Simplified Arabic" w:hint="cs"/>
          <w:b/>
          <w:bCs/>
          <w:sz w:val="26"/>
          <w:szCs w:val="26"/>
          <w:rtl/>
        </w:rPr>
        <w:t>درجة</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توافر</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الأنشطة</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القائمة</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على</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الوسائط</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المتعددة</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في</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محتوى</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كتب</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الد</w:t>
      </w:r>
      <w:r w:rsidR="006A63A0" w:rsidRPr="005F41B5">
        <w:rPr>
          <w:rFonts w:ascii="Simplified Arabic" w:eastAsia="Calibri" w:hAnsi="Simplified Arabic" w:cs="Simplified Arabic"/>
          <w:b/>
          <w:bCs/>
          <w:sz w:val="26"/>
          <w:szCs w:val="26"/>
          <w:rtl/>
        </w:rPr>
        <w:t>ّ</w:t>
      </w:r>
      <w:r w:rsidR="000C6F32" w:rsidRPr="005F41B5">
        <w:rPr>
          <w:rFonts w:ascii="Times New Roman" w:eastAsia="Calibri" w:hAnsi="Times New Roman" w:cs="Simplified Arabic" w:hint="cs"/>
          <w:b/>
          <w:bCs/>
          <w:sz w:val="26"/>
          <w:szCs w:val="26"/>
          <w:rtl/>
        </w:rPr>
        <w:t>راسات</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الاجتماعية</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للمرحلة</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الأساسية</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العليا</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في</w:t>
      </w:r>
      <w:r w:rsidR="000C6F32" w:rsidRPr="005F41B5">
        <w:rPr>
          <w:rFonts w:ascii="Times New Roman" w:eastAsia="Calibri" w:hAnsi="Times New Roman" w:cs="Simplified Arabic"/>
          <w:b/>
          <w:bCs/>
          <w:sz w:val="26"/>
          <w:szCs w:val="26"/>
          <w:rtl/>
        </w:rPr>
        <w:t xml:space="preserve"> </w:t>
      </w:r>
      <w:r w:rsidR="000C6F32" w:rsidRPr="005F41B5">
        <w:rPr>
          <w:rFonts w:ascii="Times New Roman" w:eastAsia="Calibri" w:hAnsi="Times New Roman" w:cs="Simplified Arabic" w:hint="cs"/>
          <w:b/>
          <w:bCs/>
          <w:sz w:val="26"/>
          <w:szCs w:val="26"/>
          <w:rtl/>
        </w:rPr>
        <w:t>فلسطين</w:t>
      </w:r>
    </w:p>
    <w:p w14:paraId="63A2A49D" w14:textId="77777777" w:rsidR="00FD0737" w:rsidRPr="005F41B5" w:rsidRDefault="00FD0737" w:rsidP="000C6F32">
      <w:pPr>
        <w:spacing w:after="240" w:line="240" w:lineRule="auto"/>
        <w:ind w:left="-1"/>
        <w:jc w:val="center"/>
        <w:rPr>
          <w:rFonts w:ascii="Times New Roman" w:eastAsia="Calibri" w:hAnsi="Times New Roman" w:cs="Simplified Arabic"/>
          <w:b/>
          <w:bCs/>
          <w:sz w:val="26"/>
          <w:szCs w:val="26"/>
          <w:rtl/>
        </w:rPr>
      </w:pPr>
      <w:r w:rsidRPr="005F41B5">
        <w:rPr>
          <w:rFonts w:ascii="Times New Roman" w:eastAsia="Calibri" w:hAnsi="Times New Roman" w:cs="Simplified Arabic" w:hint="cs"/>
          <w:b/>
          <w:bCs/>
          <w:sz w:val="26"/>
          <w:szCs w:val="26"/>
          <w:rtl/>
        </w:rPr>
        <w:t>2024</w:t>
      </w:r>
    </w:p>
    <w:p w14:paraId="71920AFA" w14:textId="77777777" w:rsidR="000C6F32" w:rsidRPr="005F41B5" w:rsidRDefault="000C6F32" w:rsidP="000C6F32">
      <w:pPr>
        <w:pStyle w:val="Heading1"/>
        <w:bidi/>
        <w:jc w:val="center"/>
        <w:rPr>
          <w:rFonts w:eastAsia="Times New Roman"/>
          <w:kern w:val="2"/>
          <w:shd w:val="clear" w:color="auto" w:fill="FFFFFF"/>
          <w:rtl/>
          <w:lang w:bidi="ar-JO"/>
        </w:rPr>
      </w:pPr>
      <w:bookmarkStart w:id="0" w:name="_Toc160311453"/>
      <w:bookmarkStart w:id="1" w:name="_Toc160227918"/>
      <w:bookmarkStart w:id="2" w:name="_Toc156817601"/>
      <w:bookmarkStart w:id="3" w:name="_Toc168259432"/>
      <w:bookmarkStart w:id="4" w:name="_Toc168397915"/>
      <w:bookmarkStart w:id="5" w:name="_Toc168984490"/>
      <w:r w:rsidRPr="005F41B5">
        <w:rPr>
          <w:rFonts w:eastAsia="Times New Roman" w:hint="cs"/>
          <w:kern w:val="2"/>
          <w:rtl/>
        </w:rPr>
        <w:t>الملخص</w:t>
      </w:r>
      <w:bookmarkEnd w:id="0"/>
      <w:bookmarkEnd w:id="1"/>
      <w:bookmarkEnd w:id="2"/>
      <w:bookmarkEnd w:id="3"/>
      <w:bookmarkEnd w:id="4"/>
      <w:bookmarkEnd w:id="5"/>
    </w:p>
    <w:p w14:paraId="0ABC00E6" w14:textId="77777777" w:rsidR="000C6F32" w:rsidRPr="00E7254C" w:rsidRDefault="000C6F32" w:rsidP="001807AA">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sz w:val="26"/>
          <w:szCs w:val="26"/>
          <w:rtl/>
        </w:rPr>
        <w:t xml:space="preserve">هدفت الدراسة الحالية للكشف عن </w:t>
      </w:r>
      <w:r w:rsidR="00CE0643">
        <w:rPr>
          <w:rFonts w:ascii="Times New Roman" w:hAnsi="Times New Roman" w:cs="Simplified Arabic" w:hint="cs"/>
          <w:sz w:val="26"/>
          <w:szCs w:val="26"/>
          <w:rtl/>
        </w:rPr>
        <w:t>درجة</w:t>
      </w:r>
      <w:r w:rsidRPr="00E7254C">
        <w:rPr>
          <w:rFonts w:ascii="Times New Roman" w:hAnsi="Times New Roman" w:cs="Simplified Arabic" w:hint="cs"/>
          <w:sz w:val="26"/>
          <w:szCs w:val="26"/>
          <w:rtl/>
        </w:rPr>
        <w:t xml:space="preserve"> توافر الأنشطة القائمة على الوسائط ال</w:t>
      </w:r>
      <w:r>
        <w:rPr>
          <w:rFonts w:ascii="Times New Roman" w:hAnsi="Times New Roman" w:cs="Simplified Arabic" w:hint="cs"/>
          <w:sz w:val="26"/>
          <w:szCs w:val="26"/>
          <w:rtl/>
        </w:rPr>
        <w:t>متعددة في محتوى كتب الد</w:t>
      </w:r>
      <w:r w:rsidR="00171195">
        <w:rPr>
          <w:rFonts w:ascii="Simplified Arabic" w:hAnsi="Simplified Arabic" w:cs="Simplified Arabic"/>
          <w:sz w:val="26"/>
          <w:szCs w:val="26"/>
          <w:rtl/>
        </w:rPr>
        <w:t>ّ</w:t>
      </w:r>
      <w:r>
        <w:rPr>
          <w:rFonts w:ascii="Times New Roman" w:hAnsi="Times New Roman" w:cs="Simplified Arabic" w:hint="cs"/>
          <w:sz w:val="26"/>
          <w:szCs w:val="26"/>
          <w:rtl/>
        </w:rPr>
        <w:t>راسات الا</w:t>
      </w:r>
      <w:r w:rsidRPr="00E7254C">
        <w:rPr>
          <w:rFonts w:ascii="Times New Roman" w:hAnsi="Times New Roman" w:cs="Simplified Arabic" w:hint="cs"/>
          <w:sz w:val="26"/>
          <w:szCs w:val="26"/>
          <w:rtl/>
        </w:rPr>
        <w:t>جتماعية للمرحلة الأساسية العليا في فلسطين، ولتحقيق هدف الدراسة تم استخدام المنهج الوصفي التحليلي، وتكون مجتمع الدراسة من كتب الد</w:t>
      </w:r>
      <w:r w:rsidR="00171195">
        <w:rPr>
          <w:rFonts w:ascii="Simplified Arabic" w:hAnsi="Simplified Arabic" w:cs="Simplified Arabic"/>
          <w:sz w:val="26"/>
          <w:szCs w:val="26"/>
          <w:rtl/>
        </w:rPr>
        <w:t>ّ</w:t>
      </w:r>
      <w:r w:rsidRPr="00E7254C">
        <w:rPr>
          <w:rFonts w:ascii="Times New Roman" w:hAnsi="Times New Roman" w:cs="Simplified Arabic" w:hint="cs"/>
          <w:sz w:val="26"/>
          <w:szCs w:val="26"/>
          <w:rtl/>
        </w:rPr>
        <w:t>راسات الاجتماعية للصف</w:t>
      </w:r>
      <w:r w:rsidR="001807AA">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العاشر الأساسي بجزئيه الأول والثاني، طبعة عام 2020م، وتكونت العينة من أنشطة كتب الد</w:t>
      </w:r>
      <w:r w:rsidR="00171195">
        <w:rPr>
          <w:rFonts w:ascii="Simplified Arabic" w:hAnsi="Simplified Arabic" w:cs="Simplified Arabic"/>
          <w:sz w:val="26"/>
          <w:szCs w:val="26"/>
          <w:rtl/>
        </w:rPr>
        <w:t>ّ</w:t>
      </w:r>
      <w:r w:rsidRPr="00E7254C">
        <w:rPr>
          <w:rFonts w:ascii="Times New Roman" w:hAnsi="Times New Roman" w:cs="Simplified Arabic" w:hint="cs"/>
          <w:sz w:val="26"/>
          <w:szCs w:val="26"/>
          <w:rtl/>
        </w:rPr>
        <w:t>راسات الاجتماعية، وتم بناء قائمة تحليل لمعرفة كيفية توظيف هذه الوسائط في أنشطة كتب الد</w:t>
      </w:r>
      <w:r w:rsidR="00171195">
        <w:rPr>
          <w:rFonts w:ascii="Simplified Arabic" w:hAnsi="Simplified Arabic" w:cs="Simplified Arabic"/>
          <w:sz w:val="26"/>
          <w:szCs w:val="26"/>
          <w:rtl/>
        </w:rPr>
        <w:t>ّ</w:t>
      </w:r>
      <w:r w:rsidRPr="00E7254C">
        <w:rPr>
          <w:rFonts w:ascii="Times New Roman" w:hAnsi="Times New Roman" w:cs="Simplified Arabic" w:hint="cs"/>
          <w:sz w:val="26"/>
          <w:szCs w:val="26"/>
          <w:rtl/>
        </w:rPr>
        <w:t>راسات الاجتماعية،</w:t>
      </w:r>
      <w:r w:rsidR="00363D9F">
        <w:rPr>
          <w:rFonts w:ascii="Times New Roman" w:hAnsi="Times New Roman" w:cs="Simplified Arabic" w:hint="cs"/>
          <w:sz w:val="26"/>
          <w:szCs w:val="26"/>
          <w:rtl/>
        </w:rPr>
        <w:t xml:space="preserve"> وتم التأكد من صدق وثبات الأداة بالطرق المناسبة.</w:t>
      </w:r>
    </w:p>
    <w:p w14:paraId="697B3691" w14:textId="77777777" w:rsidR="00AF396D" w:rsidRPr="002A482E" w:rsidRDefault="000C6F32" w:rsidP="005F41B5">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وتبين من خلال نتائج الدراسة أن</w:t>
      </w:r>
      <w:r w:rsidR="00CE0643">
        <w:rPr>
          <w:rFonts w:ascii="Times New Roman" w:hAnsi="Times New Roman" w:cs="Simplified Arabic" w:hint="cs"/>
          <w:sz w:val="26"/>
          <w:szCs w:val="26"/>
          <w:rtl/>
        </w:rPr>
        <w:t xml:space="preserve"> محتوى</w:t>
      </w:r>
      <w:r w:rsidRPr="00E7254C">
        <w:rPr>
          <w:rFonts w:ascii="Times New Roman" w:hAnsi="Times New Roman" w:cs="Simplified Arabic" w:hint="cs"/>
          <w:sz w:val="26"/>
          <w:szCs w:val="26"/>
          <w:rtl/>
        </w:rPr>
        <w:t xml:space="preserve"> </w:t>
      </w:r>
      <w:r w:rsidR="001807AA">
        <w:rPr>
          <w:rFonts w:ascii="Times New Roman" w:hAnsi="Times New Roman" w:cs="Simplified Arabic" w:hint="cs"/>
          <w:sz w:val="26"/>
          <w:szCs w:val="26"/>
          <w:rtl/>
        </w:rPr>
        <w:t>الفصل الأول</w:t>
      </w:r>
      <w:r w:rsidRPr="00E7254C">
        <w:rPr>
          <w:rFonts w:ascii="Times New Roman" w:hAnsi="Times New Roman" w:cs="Simplified Arabic" w:hint="cs"/>
          <w:sz w:val="26"/>
          <w:szCs w:val="26"/>
          <w:rtl/>
        </w:rPr>
        <w:t xml:space="preserve"> يحتوى على نسبة (</w:t>
      </w:r>
      <w:r w:rsidR="001807AA">
        <w:rPr>
          <w:rFonts w:ascii="Times New Roman" w:hAnsi="Times New Roman" w:cs="Simplified Arabic" w:hint="cs"/>
          <w:sz w:val="26"/>
          <w:szCs w:val="26"/>
          <w:rtl/>
        </w:rPr>
        <w:t xml:space="preserve">46.2%) </w:t>
      </w:r>
      <w:r w:rsidRPr="00E7254C">
        <w:rPr>
          <w:rFonts w:ascii="Times New Roman" w:hAnsi="Times New Roman" w:cs="Simplified Arabic" w:hint="cs"/>
          <w:sz w:val="26"/>
          <w:szCs w:val="26"/>
          <w:rtl/>
        </w:rPr>
        <w:t>من الأنشطة القائمة على الوسائط المتعددة،</w:t>
      </w:r>
      <w:r w:rsidR="001807AA">
        <w:rPr>
          <w:rFonts w:ascii="Times New Roman" w:hAnsi="Times New Roman" w:cs="Simplified Arabic" w:hint="cs"/>
          <w:sz w:val="26"/>
          <w:szCs w:val="26"/>
          <w:rtl/>
        </w:rPr>
        <w:t xml:space="preserve"> والفصل الثاني </w:t>
      </w:r>
      <w:r w:rsidRPr="00E7254C">
        <w:rPr>
          <w:rFonts w:ascii="Times New Roman" w:hAnsi="Times New Roman" w:cs="Simplified Arabic" w:hint="cs"/>
          <w:sz w:val="26"/>
          <w:szCs w:val="26"/>
          <w:rtl/>
        </w:rPr>
        <w:t>بنسبة (</w:t>
      </w:r>
      <w:r w:rsidR="001807AA">
        <w:rPr>
          <w:rFonts w:ascii="Times New Roman" w:hAnsi="Times New Roman" w:cs="Simplified Arabic" w:hint="cs"/>
          <w:sz w:val="26"/>
          <w:szCs w:val="26"/>
          <w:rtl/>
        </w:rPr>
        <w:t>53.8</w:t>
      </w:r>
      <w:r w:rsidRPr="00E7254C">
        <w:rPr>
          <w:rFonts w:ascii="Times New Roman" w:hAnsi="Times New Roman" w:cs="Simplified Arabic" w:hint="cs"/>
          <w:sz w:val="26"/>
          <w:szCs w:val="26"/>
          <w:rtl/>
        </w:rPr>
        <w:t xml:space="preserve">%) في كتب الصف العاشر، وأوضحت النتائج أن وسيط النصوص كان في المرتبة الأولى، ويليه في المرتبة الثانية </w:t>
      </w:r>
      <w:r w:rsidR="001B7EAE">
        <w:rPr>
          <w:rFonts w:ascii="Times New Roman" w:hAnsi="Times New Roman" w:cs="Simplified Arabic" w:hint="cs"/>
          <w:sz w:val="26"/>
          <w:szCs w:val="26"/>
          <w:rtl/>
        </w:rPr>
        <w:t>الصور</w:t>
      </w:r>
      <w:r w:rsidRPr="00E7254C">
        <w:rPr>
          <w:rFonts w:ascii="Times New Roman" w:hAnsi="Times New Roman" w:cs="Simplified Arabic" w:hint="cs"/>
          <w:sz w:val="26"/>
          <w:szCs w:val="26"/>
          <w:rtl/>
        </w:rPr>
        <w:t>، وجاءت ا</w:t>
      </w:r>
      <w:r w:rsidR="001B7EAE">
        <w:rPr>
          <w:rFonts w:ascii="Times New Roman" w:hAnsi="Times New Roman" w:cs="Simplified Arabic" w:hint="cs"/>
          <w:sz w:val="26"/>
          <w:szCs w:val="26"/>
          <w:rtl/>
        </w:rPr>
        <w:t>لرسوم الثابتة</w:t>
      </w:r>
      <w:r w:rsidRPr="00E7254C">
        <w:rPr>
          <w:rFonts w:ascii="Times New Roman" w:hAnsi="Times New Roman" w:cs="Simplified Arabic" w:hint="cs"/>
          <w:sz w:val="26"/>
          <w:szCs w:val="26"/>
          <w:rtl/>
        </w:rPr>
        <w:t xml:space="preserve"> في المرتبة الثالثة، والشبكة العنكبوتية(الإنترنت)حصلت على المرتبة الرابعة، وفي المرتبة الخامسة كانت مقاطع الفيديو، أما المقاطع الصوتية حصلت ع</w:t>
      </w:r>
      <w:r w:rsidR="00363D9F">
        <w:rPr>
          <w:rFonts w:ascii="Times New Roman" w:hAnsi="Times New Roman" w:cs="Simplified Arabic" w:hint="cs"/>
          <w:sz w:val="26"/>
          <w:szCs w:val="26"/>
          <w:rtl/>
        </w:rPr>
        <w:t xml:space="preserve">لى </w:t>
      </w:r>
      <w:r w:rsidRPr="00E7254C">
        <w:rPr>
          <w:rFonts w:ascii="Times New Roman" w:hAnsi="Times New Roman" w:cs="Simplified Arabic" w:hint="cs"/>
          <w:sz w:val="26"/>
          <w:szCs w:val="26"/>
          <w:rtl/>
        </w:rPr>
        <w:t xml:space="preserve">المرتبة السادسة، وفي المرتبة الأخيرة الرسوم المتحركة، وأوضحت النتائج كيفية توظيف كل من وسيط النصوص من خلال(نوع وحجم ولون الخطوط المستخدمة في الأنشطة)، وكيف تم توظيف وسيط الصور ووسيط الرسوم الثابتة من خلال(هدف المحتوى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والعرض والتقديم</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وجاذبية الألوان والوضوح).</w:t>
      </w:r>
      <w:r w:rsidR="007A3F3E">
        <w:rPr>
          <w:rFonts w:ascii="Times New Roman" w:hAnsi="Times New Roman" w:cs="Simplified Arabic" w:hint="cs"/>
          <w:sz w:val="26"/>
          <w:szCs w:val="26"/>
          <w:rtl/>
        </w:rPr>
        <w:t xml:space="preserve"> </w:t>
      </w:r>
      <w:r w:rsidR="007A3F3E">
        <w:rPr>
          <w:rFonts w:ascii="Times New Roman" w:hAnsi="Times New Roman" w:cs="Simplified Arabic" w:hint="cs"/>
          <w:color w:val="000000" w:themeColor="text1"/>
          <w:sz w:val="26"/>
          <w:szCs w:val="26"/>
          <w:rtl/>
        </w:rPr>
        <w:t xml:space="preserve">وبناء على النتائج أوصت الباحثتان </w:t>
      </w:r>
      <w:r w:rsidR="002F7A93" w:rsidRPr="007A434D">
        <w:rPr>
          <w:rFonts w:ascii="Times New Roman" w:hAnsi="Times New Roman" w:cs="Simplified Arabic" w:hint="cs"/>
          <w:color w:val="000000" w:themeColor="text1"/>
          <w:sz w:val="26"/>
          <w:szCs w:val="26"/>
          <w:rtl/>
        </w:rPr>
        <w:t xml:space="preserve"> بتضمين الرسوم المتحركة </w:t>
      </w:r>
      <w:r w:rsidR="002F7A93" w:rsidRPr="007A434D">
        <w:rPr>
          <w:rFonts w:ascii="Times New Roman" w:hAnsi="Times New Roman" w:cs="Simplified Arabic" w:hint="cs"/>
          <w:color w:val="000000" w:themeColor="text1"/>
          <w:sz w:val="26"/>
          <w:szCs w:val="26"/>
          <w:rtl/>
        </w:rPr>
        <w:lastRenderedPageBreak/>
        <w:t xml:space="preserve">لأنشطة محتوى كتب الدراسات الاجتماعية </w:t>
      </w:r>
      <w:r w:rsidR="002F7A93" w:rsidRPr="007A434D">
        <w:rPr>
          <w:rFonts w:ascii="Simplified Arabic" w:hAnsi="Simplified Arabic" w:cs="Simplified Arabic"/>
          <w:color w:val="000000" w:themeColor="text1"/>
          <w:sz w:val="26"/>
          <w:szCs w:val="26"/>
          <w:rtl/>
        </w:rPr>
        <w:t>،</w:t>
      </w:r>
      <w:r w:rsidR="002F7A93" w:rsidRPr="007A434D">
        <w:rPr>
          <w:rFonts w:ascii="Times New Roman" w:hAnsi="Times New Roman" w:cs="Simplified Arabic" w:hint="cs"/>
          <w:color w:val="000000" w:themeColor="text1"/>
          <w:sz w:val="26"/>
          <w:szCs w:val="26"/>
          <w:rtl/>
        </w:rPr>
        <w:t xml:space="preserve">  وتضمين الوسائط المتعددة التفاعلية لأنشطة كتب الدراسات الاجتماعية </w:t>
      </w:r>
      <w:r w:rsidR="005F41B5">
        <w:rPr>
          <w:rFonts w:ascii="Times New Roman" w:hAnsi="Times New Roman" w:cs="Simplified Arabic" w:hint="cs"/>
          <w:color w:val="000000" w:themeColor="text1"/>
          <w:sz w:val="26"/>
          <w:szCs w:val="26"/>
          <w:rtl/>
        </w:rPr>
        <w:t>للصف العاشر</w:t>
      </w:r>
      <w:r w:rsidR="002F7A93" w:rsidRPr="007A434D">
        <w:rPr>
          <w:rFonts w:ascii="Simplified Arabic" w:hAnsi="Simplified Arabic" w:cs="Simplified Arabic"/>
          <w:color w:val="000000" w:themeColor="text1"/>
          <w:sz w:val="26"/>
          <w:szCs w:val="26"/>
          <w:rtl/>
        </w:rPr>
        <w:t>،</w:t>
      </w:r>
      <w:r w:rsidR="002F7A93" w:rsidRPr="007A434D">
        <w:rPr>
          <w:rFonts w:ascii="Times New Roman" w:hAnsi="Times New Roman" w:cs="Simplified Arabic" w:hint="cs"/>
          <w:color w:val="000000" w:themeColor="text1"/>
          <w:sz w:val="26"/>
          <w:szCs w:val="26"/>
          <w:rtl/>
        </w:rPr>
        <w:t xml:space="preserve"> وضرورة توزبع جميع الوسائط المتعددة في الكتب الدراسية بشكل متناسق.</w:t>
      </w:r>
      <w:r w:rsidR="007A3F3E">
        <w:rPr>
          <w:rFonts w:ascii="Times New Roman" w:hAnsi="Times New Roman" w:cs="Simplified Arabic" w:hint="cs"/>
          <w:sz w:val="26"/>
          <w:szCs w:val="26"/>
          <w:rtl/>
        </w:rPr>
        <w:t xml:space="preserve"> </w:t>
      </w:r>
      <w:r w:rsidRPr="00E7254C">
        <w:rPr>
          <w:rFonts w:ascii="Times New Roman" w:hAnsi="Times New Roman" w:cs="Simplified Arabic" w:hint="cs"/>
          <w:b/>
          <w:bCs/>
          <w:sz w:val="26"/>
          <w:szCs w:val="26"/>
          <w:rtl/>
        </w:rPr>
        <w:t>الكلمات المفتاحية</w:t>
      </w:r>
      <w:r w:rsidRPr="009661BA">
        <w:rPr>
          <w:rFonts w:ascii="Times New Roman" w:hAnsi="Times New Roman" w:cs="Simplified Arabic" w:hint="cs"/>
          <w:color w:val="000000" w:themeColor="text1"/>
          <w:sz w:val="26"/>
          <w:szCs w:val="26"/>
          <w:rtl/>
        </w:rPr>
        <w:t xml:space="preserve">: </w:t>
      </w:r>
      <w:r w:rsidRPr="00622022">
        <w:rPr>
          <w:rFonts w:ascii="Times New Roman" w:hAnsi="Times New Roman" w:cs="Simplified Arabic" w:hint="cs"/>
          <w:color w:val="000000" w:themeColor="text1"/>
          <w:sz w:val="26"/>
          <w:szCs w:val="26"/>
          <w:rtl/>
        </w:rPr>
        <w:t>الأنش</w:t>
      </w:r>
      <w:r w:rsidR="005F79CD" w:rsidRPr="00622022">
        <w:rPr>
          <w:rFonts w:ascii="Times New Roman" w:hAnsi="Times New Roman" w:cs="Simplified Arabic" w:hint="cs"/>
          <w:color w:val="000000" w:themeColor="text1"/>
          <w:sz w:val="26"/>
          <w:szCs w:val="26"/>
          <w:rtl/>
        </w:rPr>
        <w:t>طة</w:t>
      </w:r>
      <w:r w:rsidR="005F79CD" w:rsidRPr="00CE0643">
        <w:rPr>
          <w:rFonts w:ascii="Times New Roman" w:hAnsi="Times New Roman" w:cs="Simplified Arabic" w:hint="cs"/>
          <w:color w:val="FF0000"/>
          <w:sz w:val="26"/>
          <w:szCs w:val="26"/>
          <w:rtl/>
        </w:rPr>
        <w:t xml:space="preserve"> </w:t>
      </w:r>
      <w:r w:rsidR="005F79CD">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الوسائط المتعددة</w:t>
      </w:r>
      <w:r w:rsidR="005F79CD">
        <w:rPr>
          <w:rFonts w:ascii="Simplified Arabic" w:hAnsi="Simplified Arabic" w:cs="Simplified Arabic" w:hint="cs"/>
          <w:sz w:val="26"/>
          <w:szCs w:val="26"/>
          <w:rtl/>
        </w:rPr>
        <w:t xml:space="preserve"> </w:t>
      </w:r>
      <w:r w:rsidR="005F79CD">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الدراسات الاجتماعية</w:t>
      </w:r>
      <w:r w:rsidR="005F79CD">
        <w:rPr>
          <w:rFonts w:ascii="Simplified Arabic" w:hAnsi="Simplified Arabic" w:cs="Simplified Arabic" w:hint="cs"/>
          <w:sz w:val="26"/>
          <w:szCs w:val="26"/>
          <w:rtl/>
        </w:rPr>
        <w:t xml:space="preserve"> </w:t>
      </w:r>
      <w:r w:rsidR="005F79CD">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المرحلة الأساسية العليا.</w:t>
      </w:r>
    </w:p>
    <w:p w14:paraId="36E94FAA" w14:textId="77777777" w:rsidR="002A482E" w:rsidRPr="005F41B5" w:rsidRDefault="002A482E" w:rsidP="002A482E">
      <w:pPr>
        <w:bidi w:val="0"/>
        <w:spacing w:after="0" w:line="240" w:lineRule="auto"/>
        <w:jc w:val="center"/>
        <w:rPr>
          <w:rFonts w:ascii="Times New Roman" w:eastAsia="Times New Roman" w:hAnsi="Times New Roman" w:cs="Simplified Arabic"/>
          <w:b/>
          <w:bCs/>
          <w:kern w:val="2"/>
          <w:sz w:val="24"/>
          <w:szCs w:val="24"/>
        </w:rPr>
      </w:pPr>
      <w:r w:rsidRPr="005F41B5">
        <w:rPr>
          <w:rFonts w:ascii="Times New Roman" w:eastAsia="Times New Roman" w:hAnsi="Times New Roman" w:cs="Simplified Arabic"/>
          <w:b/>
          <w:bCs/>
          <w:kern w:val="2"/>
          <w:sz w:val="24"/>
          <w:szCs w:val="24"/>
        </w:rPr>
        <w:t>2024</w:t>
      </w:r>
    </w:p>
    <w:p w14:paraId="2FA1F152" w14:textId="77777777" w:rsidR="002A482E" w:rsidRPr="005F41B5" w:rsidRDefault="002A482E" w:rsidP="002A482E">
      <w:pPr>
        <w:bidi w:val="0"/>
        <w:spacing w:after="240" w:line="240" w:lineRule="auto"/>
        <w:jc w:val="center"/>
        <w:rPr>
          <w:rFonts w:ascii="Times New Roman" w:eastAsia="Calibri" w:hAnsi="Times New Roman" w:cs="Times New Roman"/>
          <w:b/>
          <w:bCs/>
          <w:kern w:val="2"/>
          <w:sz w:val="24"/>
          <w:szCs w:val="24"/>
          <w:lang w:bidi="he-IL"/>
        </w:rPr>
      </w:pPr>
      <w:r w:rsidRPr="005F41B5">
        <w:rPr>
          <w:rFonts w:ascii="Times New Roman" w:eastAsia="Calibri" w:hAnsi="Times New Roman" w:cs="Times New Roman"/>
          <w:b/>
          <w:bCs/>
          <w:kern w:val="2"/>
          <w:sz w:val="24"/>
          <w:szCs w:val="24"/>
          <w:lang w:bidi="he-IL"/>
        </w:rPr>
        <w:t xml:space="preserve">THE DEGREE </w:t>
      </w:r>
      <w:proofErr w:type="gramStart"/>
      <w:r w:rsidRPr="005F41B5">
        <w:rPr>
          <w:rFonts w:ascii="Times New Roman" w:eastAsia="Calibri" w:hAnsi="Times New Roman" w:cs="Times New Roman"/>
          <w:b/>
          <w:bCs/>
          <w:kern w:val="2"/>
          <w:sz w:val="24"/>
          <w:szCs w:val="24"/>
          <w:lang w:bidi="he-IL"/>
        </w:rPr>
        <w:t>OF  AVAILABILITY</w:t>
      </w:r>
      <w:proofErr w:type="gramEnd"/>
      <w:r w:rsidRPr="005F41B5">
        <w:rPr>
          <w:rFonts w:ascii="Times New Roman" w:eastAsia="Calibri" w:hAnsi="Times New Roman" w:cs="Times New Roman"/>
          <w:b/>
          <w:bCs/>
          <w:kern w:val="2"/>
          <w:sz w:val="24"/>
          <w:szCs w:val="24"/>
          <w:lang w:bidi="he-IL"/>
        </w:rPr>
        <w:t xml:space="preserve"> OF MULTIMEDIA-</w:t>
      </w:r>
      <w:proofErr w:type="gramStart"/>
      <w:r w:rsidRPr="005F41B5">
        <w:rPr>
          <w:rFonts w:ascii="Times New Roman" w:eastAsia="Calibri" w:hAnsi="Times New Roman" w:cs="Times New Roman"/>
          <w:b/>
          <w:bCs/>
          <w:kern w:val="2"/>
          <w:sz w:val="24"/>
          <w:szCs w:val="24"/>
          <w:lang w:bidi="he-IL"/>
        </w:rPr>
        <w:t>BASED  ACTIVITIES</w:t>
      </w:r>
      <w:proofErr w:type="gramEnd"/>
      <w:r w:rsidRPr="005F41B5">
        <w:rPr>
          <w:rFonts w:ascii="Times New Roman" w:eastAsia="Calibri" w:hAnsi="Times New Roman" w:cs="Times New Roman"/>
          <w:b/>
          <w:bCs/>
          <w:kern w:val="2"/>
          <w:sz w:val="24"/>
          <w:szCs w:val="24"/>
          <w:lang w:bidi="he-IL"/>
        </w:rPr>
        <w:t xml:space="preserve"> IN THE CONTENT OF SOCIAL </w:t>
      </w:r>
      <w:proofErr w:type="gramStart"/>
      <w:r w:rsidRPr="005F41B5">
        <w:rPr>
          <w:rFonts w:ascii="Times New Roman" w:eastAsia="Calibri" w:hAnsi="Times New Roman" w:cs="Times New Roman"/>
          <w:b/>
          <w:bCs/>
          <w:kern w:val="2"/>
          <w:sz w:val="24"/>
          <w:szCs w:val="24"/>
          <w:lang w:bidi="he-IL"/>
        </w:rPr>
        <w:t>STUDIES  TEXTBOOKS</w:t>
      </w:r>
      <w:proofErr w:type="gramEnd"/>
      <w:r w:rsidRPr="005F41B5">
        <w:rPr>
          <w:rFonts w:ascii="Times New Roman" w:eastAsia="Calibri" w:hAnsi="Times New Roman" w:cs="Times New Roman"/>
          <w:b/>
          <w:bCs/>
          <w:kern w:val="2"/>
          <w:sz w:val="24"/>
          <w:szCs w:val="24"/>
          <w:lang w:bidi="he-IL"/>
        </w:rPr>
        <w:t xml:space="preserve"> FOR THE UPPER BASIC STAGE</w:t>
      </w:r>
    </w:p>
    <w:p w14:paraId="72B391FB" w14:textId="77777777" w:rsidR="002A482E" w:rsidRPr="005F41B5" w:rsidRDefault="002A482E" w:rsidP="002A482E">
      <w:pPr>
        <w:bidi w:val="0"/>
        <w:spacing w:after="240" w:line="240" w:lineRule="auto"/>
        <w:jc w:val="center"/>
        <w:rPr>
          <w:rFonts w:ascii="Calibri" w:eastAsia="Calibri" w:hAnsi="Calibri" w:cs="Arial"/>
          <w:kern w:val="2"/>
          <w:sz w:val="24"/>
          <w:szCs w:val="24"/>
        </w:rPr>
      </w:pPr>
      <w:r w:rsidRPr="005F41B5">
        <w:rPr>
          <w:rFonts w:ascii="Times New Roman" w:eastAsia="Calibri" w:hAnsi="Times New Roman" w:cs="Times New Roman"/>
          <w:b/>
          <w:bCs/>
          <w:kern w:val="2"/>
          <w:sz w:val="24"/>
          <w:szCs w:val="24"/>
          <w:lang w:bidi="he-IL"/>
        </w:rPr>
        <w:t xml:space="preserve"> IN PALESTINE</w:t>
      </w:r>
    </w:p>
    <w:p w14:paraId="6DF4370D" w14:textId="77777777" w:rsidR="002A482E" w:rsidRPr="00497C84" w:rsidRDefault="002A482E" w:rsidP="002A482E">
      <w:pPr>
        <w:bidi w:val="0"/>
        <w:spacing w:after="0" w:line="240" w:lineRule="auto"/>
        <w:jc w:val="center"/>
        <w:rPr>
          <w:rFonts w:ascii="Times New Roman" w:eastAsia="Calibri" w:hAnsi="Times New Roman" w:cs="Times New Roman"/>
          <w:b/>
          <w:bCs/>
          <w:kern w:val="2"/>
          <w:sz w:val="24"/>
          <w:szCs w:val="24"/>
        </w:rPr>
      </w:pPr>
      <w:r w:rsidRPr="00497C84">
        <w:rPr>
          <w:rFonts w:ascii="Times New Roman" w:eastAsia="Calibri" w:hAnsi="Times New Roman" w:cs="Times New Roman"/>
          <w:b/>
          <w:bCs/>
          <w:kern w:val="2"/>
          <w:sz w:val="24"/>
          <w:szCs w:val="24"/>
        </w:rPr>
        <w:t>By</w:t>
      </w:r>
    </w:p>
    <w:p w14:paraId="4CF0EB14" w14:textId="77777777" w:rsidR="002A482E" w:rsidRPr="00497C84" w:rsidRDefault="002A482E" w:rsidP="002A482E">
      <w:pPr>
        <w:bidi w:val="0"/>
        <w:spacing w:after="0" w:line="240" w:lineRule="auto"/>
        <w:jc w:val="center"/>
        <w:rPr>
          <w:rFonts w:ascii="Times New Roman" w:eastAsia="Calibri" w:hAnsi="Times New Roman" w:cs="Times New Roman"/>
          <w:b/>
          <w:bCs/>
          <w:kern w:val="2"/>
          <w:sz w:val="24"/>
          <w:szCs w:val="24"/>
        </w:rPr>
      </w:pPr>
      <w:proofErr w:type="spellStart"/>
      <w:r w:rsidRPr="008F5870">
        <w:rPr>
          <w:rFonts w:ascii="Times New Roman" w:eastAsia="Calibri" w:hAnsi="Times New Roman" w:cs="Times New Roman"/>
          <w:b/>
          <w:bCs/>
          <w:kern w:val="2"/>
          <w:sz w:val="24"/>
          <w:szCs w:val="24"/>
        </w:rPr>
        <w:t>Liqaa</w:t>
      </w:r>
      <w:proofErr w:type="spellEnd"/>
      <w:r w:rsidRPr="008F5870">
        <w:rPr>
          <w:rFonts w:ascii="Times New Roman" w:eastAsia="Calibri" w:hAnsi="Times New Roman" w:cs="Times New Roman"/>
          <w:b/>
          <w:bCs/>
          <w:kern w:val="2"/>
          <w:sz w:val="24"/>
          <w:szCs w:val="24"/>
        </w:rPr>
        <w:t xml:space="preserve">' Nihad </w:t>
      </w:r>
      <w:proofErr w:type="spellStart"/>
      <w:r w:rsidRPr="008F5870">
        <w:rPr>
          <w:rFonts w:ascii="Times New Roman" w:eastAsia="Calibri" w:hAnsi="Times New Roman" w:cs="Times New Roman"/>
          <w:b/>
          <w:bCs/>
          <w:kern w:val="2"/>
          <w:sz w:val="24"/>
          <w:szCs w:val="24"/>
        </w:rPr>
        <w:t>Thaher</w:t>
      </w:r>
      <w:proofErr w:type="spellEnd"/>
    </w:p>
    <w:p w14:paraId="517733C2" w14:textId="77777777" w:rsidR="002A482E" w:rsidRPr="008F5870" w:rsidRDefault="002A482E" w:rsidP="002A482E">
      <w:pPr>
        <w:bidi w:val="0"/>
        <w:spacing w:after="240" w:line="240" w:lineRule="auto"/>
        <w:jc w:val="center"/>
        <w:rPr>
          <w:rFonts w:ascii="Times New Roman" w:eastAsia="Meiryo" w:hAnsi="Times New Roman" w:cs="Simplified Arabic"/>
          <w:b/>
          <w:bCs/>
          <w:kern w:val="2"/>
          <w:sz w:val="24"/>
          <w:szCs w:val="24"/>
        </w:rPr>
      </w:pPr>
      <w:r w:rsidRPr="008F5870">
        <w:rPr>
          <w:rFonts w:ascii="Times New Roman" w:eastAsia="Meiryo" w:hAnsi="Times New Roman" w:cs="Simplified Arabic"/>
          <w:b/>
          <w:bCs/>
          <w:kern w:val="2"/>
          <w:sz w:val="24"/>
          <w:szCs w:val="24"/>
        </w:rPr>
        <w:t>Dr. Hiba Saleem</w:t>
      </w:r>
    </w:p>
    <w:p w14:paraId="65097CFB" w14:textId="77777777" w:rsidR="002A482E" w:rsidRPr="00497C84" w:rsidRDefault="002A482E" w:rsidP="002A482E">
      <w:pPr>
        <w:pStyle w:val="Heading1"/>
        <w:jc w:val="center"/>
        <w:rPr>
          <w:rFonts w:eastAsia="Calibri"/>
          <w:kern w:val="2"/>
          <w:rtl/>
        </w:rPr>
      </w:pPr>
      <w:r w:rsidRPr="008F5870">
        <w:rPr>
          <w:rFonts w:eastAsia="Calibri"/>
          <w:kern w:val="2"/>
          <w:sz w:val="28"/>
          <w:szCs w:val="28"/>
        </w:rPr>
        <w:t>Abstract</w:t>
      </w:r>
    </w:p>
    <w:p w14:paraId="380C8B6A" w14:textId="77777777" w:rsidR="005F41B5" w:rsidRPr="005F41B5" w:rsidRDefault="005F41B5" w:rsidP="005F41B5">
      <w:pPr>
        <w:bidi w:val="0"/>
        <w:spacing w:after="240" w:line="360" w:lineRule="auto"/>
        <w:jc w:val="lowKashida"/>
        <w:rPr>
          <w:rFonts w:ascii="Times New Roman" w:hAnsi="Times New Roman" w:cs="Simplified Arabic"/>
          <w:sz w:val="24"/>
          <w:szCs w:val="24"/>
        </w:rPr>
      </w:pPr>
      <w:r w:rsidRPr="005F41B5">
        <w:rPr>
          <w:rFonts w:ascii="Times New Roman" w:hAnsi="Times New Roman" w:cs="Simplified Arabic"/>
          <w:sz w:val="24"/>
          <w:szCs w:val="24"/>
        </w:rPr>
        <w:t xml:space="preserve">The current study aimed to reveal the degree of availability of multimedia-based activities in the content of social studies textbooks for the upper elementary stage in Palestine. To achieve this goal, a descriptive analytical approach was used. The study population consisted of social studies textbooks for the tenth grade, both parts one and two, from the 2020 edition. The sample included activities from these textbooks, and a coding list was developed to analyze how these media were employed in the activities. The validity and reliability of the tool were confirmed using appropriate methods. </w:t>
      </w:r>
    </w:p>
    <w:p w14:paraId="544D405E" w14:textId="77777777" w:rsidR="005F41B5" w:rsidRPr="005F41B5" w:rsidRDefault="005F41B5" w:rsidP="005F41B5">
      <w:pPr>
        <w:bidi w:val="0"/>
        <w:spacing w:after="240" w:line="360" w:lineRule="auto"/>
        <w:jc w:val="lowKashida"/>
        <w:rPr>
          <w:rFonts w:ascii="Times New Roman" w:hAnsi="Times New Roman" w:cs="Simplified Arabic"/>
          <w:sz w:val="24"/>
          <w:szCs w:val="24"/>
        </w:rPr>
      </w:pPr>
      <w:r w:rsidRPr="005F41B5">
        <w:rPr>
          <w:rFonts w:ascii="Times New Roman" w:hAnsi="Times New Roman" w:cs="Simplified Arabic"/>
          <w:sz w:val="24"/>
          <w:szCs w:val="24"/>
        </w:rPr>
        <w:t>The results indicated that the content of the first part contained 46.2% of multimedia-based activities, while the content of the second part contained 53.8% in the tenth-grade textbooks. The findings showed that text media ranked first, followed by images in second place, static illustrations in third, the internet in fourth, video clips in fifth, audio clips in sixth, and animated graphics ranked last. The results illustrated how text media was utilized in terms of type, size, and color of the fonts used in the activities, as well as how images and static illustrations were employed based on content goals, presentation, color attractiveness, and clarity.</w:t>
      </w:r>
    </w:p>
    <w:p w14:paraId="32AB2E57" w14:textId="77777777" w:rsidR="005F41B5" w:rsidRPr="005F41B5" w:rsidRDefault="005F41B5" w:rsidP="005F41B5">
      <w:pPr>
        <w:bidi w:val="0"/>
        <w:spacing w:after="240" w:line="360" w:lineRule="auto"/>
        <w:jc w:val="lowKashida"/>
        <w:rPr>
          <w:rFonts w:ascii="Times New Roman" w:hAnsi="Times New Roman" w:cs="Simplified Arabic"/>
          <w:sz w:val="24"/>
          <w:szCs w:val="24"/>
        </w:rPr>
      </w:pPr>
      <w:r w:rsidRPr="005F41B5">
        <w:rPr>
          <w:rFonts w:ascii="Times New Roman" w:hAnsi="Times New Roman" w:cs="Simplified Arabic"/>
          <w:sz w:val="24"/>
          <w:szCs w:val="24"/>
        </w:rPr>
        <w:t xml:space="preserve">Based on the results, the researchers recommended including animated graphics in the activities of the social studies textbooks for the tenth grade, integrating interactive </w:t>
      </w:r>
      <w:r w:rsidRPr="005F41B5">
        <w:rPr>
          <w:rFonts w:ascii="Times New Roman" w:hAnsi="Times New Roman" w:cs="Simplified Arabic"/>
          <w:sz w:val="24"/>
          <w:szCs w:val="24"/>
        </w:rPr>
        <w:lastRenderedPageBreak/>
        <w:t xml:space="preserve">multimedia into the activities of these textbooks, and ensuring a balanced distribution of all multimedia in the educational books. </w:t>
      </w:r>
    </w:p>
    <w:p w14:paraId="6C1D916D" w14:textId="77777777" w:rsidR="004A5A83" w:rsidRPr="004A5A83" w:rsidRDefault="005F41B5" w:rsidP="005F41B5">
      <w:pPr>
        <w:bidi w:val="0"/>
        <w:spacing w:after="240" w:line="360" w:lineRule="auto"/>
        <w:jc w:val="lowKashida"/>
        <w:rPr>
          <w:rFonts w:ascii="Times New Roman" w:hAnsi="Times New Roman" w:cs="Simplified Arabic"/>
          <w:sz w:val="24"/>
          <w:szCs w:val="24"/>
          <w:rtl/>
        </w:rPr>
        <w:sectPr w:rsidR="004A5A83" w:rsidRPr="004A5A83" w:rsidSect="006C169E">
          <w:footerReference w:type="default" r:id="rId9"/>
          <w:pgSz w:w="11906" w:h="16838" w:code="9"/>
          <w:pgMar w:top="1418" w:right="1985" w:bottom="1418" w:left="1418" w:header="709" w:footer="1304" w:gutter="0"/>
          <w:pgNumType w:fmt="arabicAbjad" w:start="1"/>
          <w:cols w:space="708"/>
          <w:titlePg/>
          <w:bidi/>
          <w:rtlGutter/>
          <w:docGrid w:linePitch="360"/>
        </w:sectPr>
      </w:pPr>
      <w:r w:rsidRPr="005F41B5">
        <w:rPr>
          <w:rFonts w:ascii="Times New Roman" w:hAnsi="Times New Roman" w:cs="Simplified Arabic"/>
          <w:b/>
          <w:bCs/>
          <w:sz w:val="24"/>
          <w:szCs w:val="24"/>
        </w:rPr>
        <w:t>Keywords:</w:t>
      </w:r>
      <w:r w:rsidRPr="005F41B5">
        <w:rPr>
          <w:rFonts w:ascii="Times New Roman" w:hAnsi="Times New Roman" w:cs="Simplified Arabic"/>
          <w:sz w:val="24"/>
          <w:szCs w:val="24"/>
        </w:rPr>
        <w:t xml:space="preserve"> activities, multimedia, social studies, upper elementary stage.</w:t>
      </w:r>
    </w:p>
    <w:p w14:paraId="4560E9EC" w14:textId="77777777" w:rsidR="000C6F32" w:rsidRPr="00E7254C" w:rsidRDefault="000C6F32" w:rsidP="000C6F32">
      <w:pPr>
        <w:pStyle w:val="Heading1"/>
        <w:bidi/>
        <w:rPr>
          <w:rtl/>
        </w:rPr>
      </w:pPr>
      <w:bookmarkStart w:id="6" w:name="_Toc168984493"/>
      <w:r w:rsidRPr="00E7254C">
        <w:rPr>
          <w:rtl/>
        </w:rPr>
        <w:lastRenderedPageBreak/>
        <w:t>مقدمة الدراسة</w:t>
      </w:r>
      <w:bookmarkEnd w:id="6"/>
    </w:p>
    <w:p w14:paraId="31FAEF28" w14:textId="77777777" w:rsidR="000C6F32" w:rsidRPr="00E7254C" w:rsidRDefault="000C6F32" w:rsidP="000C6F32">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lang w:bidi="ar-JO"/>
        </w:rPr>
        <w:t xml:space="preserve">في ضوء العصر الحالي الذي شهد تطوراً ملموسا ًفي مجالات عدة في </w:t>
      </w:r>
      <w:r w:rsidR="00C91B9F">
        <w:rPr>
          <w:rFonts w:ascii="Times New Roman" w:hAnsi="Times New Roman" w:cs="Simplified Arabic" w:hint="cs"/>
          <w:sz w:val="26"/>
          <w:szCs w:val="26"/>
          <w:rtl/>
          <w:lang w:bidi="ar-JO"/>
        </w:rPr>
        <w:t>الحياة</w:t>
      </w:r>
      <w:r w:rsidR="0094771C">
        <w:rPr>
          <w:rFonts w:ascii="Simplified Arabic" w:hAnsi="Simplified Arabic" w:cs="Simplified Arabic" w:hint="cs"/>
          <w:sz w:val="26"/>
          <w:szCs w:val="26"/>
          <w:rtl/>
          <w:lang w:bidi="ar-JO"/>
        </w:rPr>
        <w:t xml:space="preserve"> </w:t>
      </w:r>
      <w:r w:rsidR="0094771C">
        <w:rPr>
          <w:rFonts w:ascii="Simplified Arabic" w:hAnsi="Simplified Arabic" w:cs="Simplified Arabic"/>
          <w:sz w:val="26"/>
          <w:szCs w:val="26"/>
          <w:rtl/>
          <w:lang w:bidi="ar-JO"/>
        </w:rPr>
        <w:t>،</w:t>
      </w:r>
      <w:r w:rsidR="00C91B9F">
        <w:rPr>
          <w:rFonts w:ascii="Times New Roman" w:hAnsi="Times New Roman" w:cs="Simplified Arabic" w:hint="cs"/>
          <w:sz w:val="26"/>
          <w:szCs w:val="26"/>
          <w:rtl/>
          <w:lang w:bidi="ar-JO"/>
        </w:rPr>
        <w:t xml:space="preserve"> </w:t>
      </w:r>
      <w:r w:rsidRPr="00E7254C">
        <w:rPr>
          <w:rFonts w:ascii="Times New Roman" w:hAnsi="Times New Roman" w:cs="Simplified Arabic" w:hint="cs"/>
          <w:sz w:val="26"/>
          <w:szCs w:val="26"/>
          <w:rtl/>
          <w:lang w:bidi="ar-JO"/>
        </w:rPr>
        <w:t>أ</w:t>
      </w:r>
      <w:r w:rsidRPr="00E7254C">
        <w:rPr>
          <w:rFonts w:ascii="Times New Roman" w:hAnsi="Times New Roman" w:cs="Simplified Arabic" w:hint="cs"/>
          <w:sz w:val="26"/>
          <w:szCs w:val="26"/>
          <w:rtl/>
        </w:rPr>
        <w:t xml:space="preserve">صبح مصطلح التكنولوجيا من ضمن </w:t>
      </w:r>
      <w:r w:rsidR="00200933">
        <w:rPr>
          <w:rFonts w:ascii="Times New Roman" w:hAnsi="Times New Roman" w:cs="Simplified Arabic" w:hint="cs"/>
          <w:sz w:val="26"/>
          <w:szCs w:val="26"/>
          <w:rtl/>
        </w:rPr>
        <w:t xml:space="preserve">أكثر المصطلحات شيوعاً في حياتنا. </w:t>
      </w:r>
      <w:r>
        <w:rPr>
          <w:rFonts w:ascii="Times New Roman" w:hAnsi="Times New Roman" w:cs="Simplified Arabic" w:hint="cs"/>
          <w:sz w:val="26"/>
          <w:szCs w:val="26"/>
          <w:rtl/>
        </w:rPr>
        <w:t>وبما أننا ن</w:t>
      </w:r>
      <w:r w:rsidRPr="00E7254C">
        <w:rPr>
          <w:rFonts w:ascii="Times New Roman" w:hAnsi="Times New Roman" w:cs="Simplified Arabic" w:hint="cs"/>
          <w:sz w:val="26"/>
          <w:szCs w:val="26"/>
          <w:rtl/>
        </w:rPr>
        <w:t xml:space="preserve">عيش في القرن الحادي والعشرين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فإنه يفترض علينا أن نخطط ونعيش وفق ما يتطلبه هذا العصر من تقدم وتطور ومواكبة التحولات والتغيرات التكنولوجية التي أثرت على جميع جوانب الحياة</w:t>
      </w:r>
      <w:r>
        <w:rPr>
          <w:rFonts w:ascii="Times New Roman" w:hAnsi="Times New Roman" w:cs="Simplified Arabic" w:hint="cs"/>
          <w:sz w:val="26"/>
          <w:szCs w:val="26"/>
          <w:rtl/>
        </w:rPr>
        <w:t xml:space="preserve"> </w:t>
      </w:r>
      <w:r w:rsidR="0094771C">
        <w:rPr>
          <w:rFonts w:ascii="Times New Roman" w:hAnsi="Times New Roman" w:cs="Simplified Arabic" w:hint="cs"/>
          <w:sz w:val="26"/>
          <w:szCs w:val="26"/>
          <w:rtl/>
        </w:rPr>
        <w:t>.</w:t>
      </w:r>
      <w:r w:rsidRPr="00E7254C">
        <w:rPr>
          <w:rFonts w:ascii="Times New Roman" w:hAnsi="Times New Roman" w:cs="Simplified Arabic" w:hint="cs"/>
          <w:sz w:val="26"/>
          <w:szCs w:val="26"/>
          <w:rtl/>
        </w:rPr>
        <w:t xml:space="preserve"> وتعد المنظومات التعليمية من أهم المجالات التي تأثرت بالانفجار المعرفي والتكنولوجيا، وأصبحت مختلفة عما كانت عليه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وقد أ</w:t>
      </w:r>
      <w:r>
        <w:rPr>
          <w:rFonts w:ascii="Times New Roman" w:hAnsi="Times New Roman" w:cs="Simplified Arabic" w:hint="cs"/>
          <w:sz w:val="26"/>
          <w:szCs w:val="26"/>
          <w:rtl/>
        </w:rPr>
        <w:t>ثرت على عناصر العملية التعليم</w:t>
      </w:r>
      <w:r w:rsidR="0021227E">
        <w:rPr>
          <w:rFonts w:ascii="Times New Roman" w:hAnsi="Times New Roman" w:cs="Simplified Arabic" w:hint="cs"/>
          <w:sz w:val="26"/>
          <w:szCs w:val="26"/>
          <w:rtl/>
        </w:rPr>
        <w:t>ي</w:t>
      </w:r>
      <w:r>
        <w:rPr>
          <w:rFonts w:ascii="Times New Roman" w:hAnsi="Times New Roman" w:cs="Simplified Arabic" w:hint="cs"/>
          <w:sz w:val="26"/>
          <w:szCs w:val="26"/>
          <w:rtl/>
        </w:rPr>
        <w:t xml:space="preserve">ة </w:t>
      </w:r>
      <w:r w:rsidR="00832B50">
        <w:rPr>
          <w:rFonts w:ascii="Times New Roman" w:hAnsi="Times New Roman" w:cs="Simplified Arabic" w:hint="cs"/>
          <w:sz w:val="26"/>
          <w:szCs w:val="26"/>
          <w:rtl/>
        </w:rPr>
        <w:t xml:space="preserve">منها: الطالب، </w:t>
      </w:r>
      <w:r w:rsidR="0049772A">
        <w:rPr>
          <w:rFonts w:ascii="Times New Roman" w:hAnsi="Times New Roman" w:cs="Simplified Arabic" w:hint="cs"/>
          <w:sz w:val="26"/>
          <w:szCs w:val="26"/>
          <w:rtl/>
        </w:rPr>
        <w:t>و</w:t>
      </w:r>
      <w:r w:rsidR="00832B50">
        <w:rPr>
          <w:rFonts w:ascii="Times New Roman" w:hAnsi="Times New Roman" w:cs="Simplified Arabic" w:hint="cs"/>
          <w:sz w:val="26"/>
          <w:szCs w:val="26"/>
          <w:rtl/>
        </w:rPr>
        <w:t xml:space="preserve">المقررات </w:t>
      </w:r>
      <w:r w:rsidR="00832B50">
        <w:rPr>
          <w:rFonts w:ascii="Simplified Arabic" w:hAnsi="Simplified Arabic" w:cs="Simplified Arabic"/>
          <w:sz w:val="26"/>
          <w:szCs w:val="26"/>
          <w:rtl/>
        </w:rPr>
        <w:t>،</w:t>
      </w:r>
      <w:r w:rsidR="0049772A">
        <w:rPr>
          <w:rFonts w:ascii="Simplified Arabic" w:hAnsi="Simplified Arabic" w:cs="Simplified Arabic" w:hint="cs"/>
          <w:sz w:val="26"/>
          <w:szCs w:val="26"/>
          <w:rtl/>
        </w:rPr>
        <w:t xml:space="preserve"> و</w:t>
      </w:r>
      <w:r w:rsidR="00832B50">
        <w:rPr>
          <w:rFonts w:ascii="Times New Roman" w:hAnsi="Times New Roman" w:cs="Simplified Arabic" w:hint="cs"/>
          <w:sz w:val="26"/>
          <w:szCs w:val="26"/>
          <w:rtl/>
        </w:rPr>
        <w:t>المناهج،</w:t>
      </w:r>
      <w:r w:rsidR="0049772A">
        <w:rPr>
          <w:rFonts w:ascii="Times New Roman" w:hAnsi="Times New Roman" w:cs="Simplified Arabic" w:hint="cs"/>
          <w:sz w:val="26"/>
          <w:szCs w:val="26"/>
          <w:rtl/>
        </w:rPr>
        <w:t xml:space="preserve"> و</w:t>
      </w:r>
      <w:r w:rsidR="00832B50">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المعلم، وطرق التدريس. </w:t>
      </w:r>
    </w:p>
    <w:p w14:paraId="02B5A501" w14:textId="77777777" w:rsidR="000C6F32" w:rsidRPr="00E7254C" w:rsidRDefault="000C6F32" w:rsidP="000C6F32">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إن النظرة المستقبلية للمناهج الدراسية وطرق تدريسها يجب أن تواكب طبيعة وتطور العصر الحالي، ولكي يكون للتعليم قوة لتوجيه التطور والتغير السريع من المعرفة لتخدم الفرد والمجتمع</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كان لا بد من الاهتمام بالمنهاج الدراسي وتنظيمه للمفاهيم والمعلومات واختيار طرق واستراتيجيات تدريس تساعد المتعلم على توظيفها في حياتهم،</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ومن هذا المنطلق لا بد من ضرورة إعادة النظر في المناهج الدراسية لمواكبة تطور العصر الذي يتم التدريس فيه المتمثل في الأهداف</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والمحتوى</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والأنشطة التعليمية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وطرق التدريس والتقويم </w:t>
      </w:r>
      <w:sdt>
        <w:sdtPr>
          <w:rPr>
            <w:rFonts w:ascii="Times New Roman" w:hAnsi="Times New Roman" w:cs="Simplified Arabic" w:hint="cs"/>
            <w:sz w:val="26"/>
            <w:szCs w:val="26"/>
            <w:rtl/>
          </w:rPr>
          <w:id w:val="-688906251"/>
          <w:citation/>
        </w:sdtPr>
        <w:sdtContent>
          <w:r w:rsidR="00493192" w:rsidRPr="00E7254C">
            <w:rPr>
              <w:rFonts w:ascii="Times New Roman" w:hAnsi="Times New Roman" w:cs="Simplified Arabic" w:hint="cs"/>
              <w:sz w:val="26"/>
              <w:szCs w:val="26"/>
              <w:rtl/>
            </w:rPr>
            <w:fldChar w:fldCharType="begin"/>
          </w:r>
          <w:r w:rsidRPr="00E7254C">
            <w:rPr>
              <w:rFonts w:ascii="Times New Roman" w:hAnsi="Times New Roman" w:cs="Simplified Arabic" w:hint="cs"/>
              <w:sz w:val="26"/>
              <w:szCs w:val="26"/>
            </w:rPr>
            <w:instrText>CITATION</w:instrText>
          </w:r>
          <w:r w:rsidRPr="00E7254C">
            <w:rPr>
              <w:rFonts w:ascii="Times New Roman" w:hAnsi="Times New Roman" w:cs="Simplified Arabic" w:hint="cs"/>
              <w:sz w:val="26"/>
              <w:szCs w:val="26"/>
              <w:rtl/>
            </w:rPr>
            <w:instrText xml:space="preserve"> مرس15 \</w:instrText>
          </w:r>
          <w:r w:rsidRPr="00E7254C">
            <w:rPr>
              <w:rFonts w:ascii="Times New Roman" w:hAnsi="Times New Roman" w:cs="Simplified Arabic" w:hint="cs"/>
              <w:sz w:val="26"/>
              <w:szCs w:val="26"/>
            </w:rPr>
            <w:instrText>l 1025</w:instrText>
          </w:r>
          <w:r w:rsidR="00493192" w:rsidRPr="00E7254C">
            <w:rPr>
              <w:rFonts w:ascii="Times New Roman" w:hAnsi="Times New Roman" w:cs="Simplified Arabic" w:hint="cs"/>
              <w:sz w:val="26"/>
              <w:szCs w:val="26"/>
              <w:rtl/>
            </w:rPr>
            <w:fldChar w:fldCharType="separate"/>
          </w:r>
          <w:r w:rsidRPr="00723080">
            <w:rPr>
              <w:rFonts w:ascii="Times New Roman" w:hAnsi="Times New Roman" w:cs="Simplified Arabic" w:hint="cs"/>
              <w:noProof/>
              <w:sz w:val="26"/>
              <w:szCs w:val="26"/>
              <w:rtl/>
            </w:rPr>
            <w:t>(مرسي، 2015)</w:t>
          </w:r>
          <w:r w:rsidR="00493192" w:rsidRPr="00E7254C">
            <w:rPr>
              <w:rFonts w:ascii="Times New Roman" w:hAnsi="Times New Roman" w:cs="Simplified Arabic" w:hint="cs"/>
              <w:sz w:val="26"/>
              <w:szCs w:val="26"/>
              <w:rtl/>
            </w:rPr>
            <w:fldChar w:fldCharType="end"/>
          </w:r>
        </w:sdtContent>
      </w:sdt>
      <w:r w:rsidRPr="00E7254C">
        <w:rPr>
          <w:rFonts w:ascii="Times New Roman" w:hAnsi="Times New Roman" w:cs="Simplified Arabic" w:hint="cs"/>
          <w:sz w:val="26"/>
          <w:szCs w:val="26"/>
          <w:rtl/>
        </w:rPr>
        <w:t>.</w:t>
      </w:r>
    </w:p>
    <w:p w14:paraId="0D87D82E" w14:textId="77777777" w:rsidR="000C6F32" w:rsidRDefault="008B16D6" w:rsidP="008B16D6">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وي</w:t>
      </w:r>
      <w:r>
        <w:rPr>
          <w:rFonts w:ascii="Simplified Arabic" w:hAnsi="Simplified Arabic" w:cs="Simplified Arabic"/>
          <w:sz w:val="26"/>
          <w:szCs w:val="26"/>
          <w:rtl/>
        </w:rPr>
        <w:t>ُ</w:t>
      </w:r>
      <w:r>
        <w:rPr>
          <w:rFonts w:ascii="Times New Roman" w:hAnsi="Times New Roman" w:cs="Simplified Arabic" w:hint="cs"/>
          <w:sz w:val="26"/>
          <w:szCs w:val="26"/>
          <w:rtl/>
        </w:rPr>
        <w:t>نظر</w:t>
      </w:r>
      <w:r w:rsidR="00EA3468">
        <w:rPr>
          <w:rFonts w:ascii="Simplified Arabic" w:hAnsi="Simplified Arabic" w:cs="Simplified Arabic"/>
          <w:sz w:val="26"/>
          <w:szCs w:val="26"/>
          <w:rtl/>
        </w:rPr>
        <w:t>ُ</w:t>
      </w:r>
      <w:r>
        <w:rPr>
          <w:rFonts w:ascii="Times New Roman" w:hAnsi="Times New Roman" w:cs="Simplified Arabic" w:hint="cs"/>
          <w:sz w:val="26"/>
          <w:szCs w:val="26"/>
          <w:rtl/>
        </w:rPr>
        <w:t xml:space="preserve"> إلى</w:t>
      </w:r>
      <w:r w:rsidR="000C6F32" w:rsidRPr="00E7254C">
        <w:rPr>
          <w:rFonts w:ascii="Times New Roman" w:hAnsi="Times New Roman" w:cs="Simplified Arabic" w:hint="cs"/>
          <w:sz w:val="26"/>
          <w:szCs w:val="26"/>
          <w:rtl/>
        </w:rPr>
        <w:t xml:space="preserve"> الد</w:t>
      </w:r>
      <w:r w:rsidR="00493FDE">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راسات الاجتماعية</w:t>
      </w:r>
      <w:r w:rsidR="000C6F32">
        <w:rPr>
          <w:rFonts w:ascii="Times New Roman" w:hAnsi="Times New Roman" w:cs="Simplified Arabic" w:hint="cs"/>
          <w:sz w:val="26"/>
          <w:szCs w:val="26"/>
          <w:rtl/>
        </w:rPr>
        <w:t xml:space="preserve"> على أنها</w:t>
      </w:r>
      <w:r w:rsidR="000C6F32" w:rsidRPr="00E7254C">
        <w:rPr>
          <w:rFonts w:ascii="Times New Roman" w:hAnsi="Times New Roman" w:cs="Simplified Arabic" w:hint="cs"/>
          <w:sz w:val="26"/>
          <w:szCs w:val="26"/>
          <w:rtl/>
        </w:rPr>
        <w:t xml:space="preserve"> مجموعة من الخبرات التربوية المكتسبة التي تساعد على التعليم الاجتماعي </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وفهم الأفراد للعالم المحيط وإعدادهم للمستقبل، حيث</w:t>
      </w:r>
      <w:r w:rsidR="000C6F32">
        <w:rPr>
          <w:rFonts w:ascii="Times New Roman" w:hAnsi="Times New Roman" w:cs="Simplified Arabic" w:hint="cs"/>
          <w:sz w:val="26"/>
          <w:szCs w:val="26"/>
          <w:rtl/>
        </w:rPr>
        <w:t xml:space="preserve"> أنها</w:t>
      </w:r>
      <w:r w:rsidR="000C6F32" w:rsidRPr="00E7254C">
        <w:rPr>
          <w:rFonts w:ascii="Times New Roman" w:hAnsi="Times New Roman" w:cs="Simplified Arabic" w:hint="cs"/>
          <w:sz w:val="26"/>
          <w:szCs w:val="26"/>
          <w:rtl/>
        </w:rPr>
        <w:t xml:space="preserve"> تساعد الطلاب في تفكير الغني والعميق وتنمية التفكير الإبداعي</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ويالتالي تطوير قدراتهم العقلية وإثارة تفكيرهم، وتمكن المتعلمين من فهم علاقاتهم مع الأشخاص الا</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خرين</w:t>
      </w:r>
      <w:r w:rsidR="000C6F32" w:rsidRPr="009B72A2">
        <w:rPr>
          <w:rFonts w:ascii="Simplified Arabic" w:hAnsi="Simplified Arabic" w:cs="Simplified Arabic" w:hint="cs"/>
          <w:color w:val="000000" w:themeColor="text1"/>
          <w:sz w:val="26"/>
          <w:szCs w:val="26"/>
          <w:rtl/>
        </w:rPr>
        <w:t xml:space="preserve"> </w:t>
      </w:r>
      <w:sdt>
        <w:sdtPr>
          <w:rPr>
            <w:rFonts w:ascii="Simplified Arabic" w:hAnsi="Simplified Arabic" w:cs="Simplified Arabic" w:hint="cs"/>
            <w:color w:val="000000" w:themeColor="text1"/>
            <w:sz w:val="26"/>
            <w:szCs w:val="26"/>
            <w:rtl/>
          </w:rPr>
          <w:id w:val="-2087902186"/>
          <w:citation/>
        </w:sdtPr>
        <w:sdtContent>
          <w:r w:rsidR="00493192" w:rsidRPr="00C92476">
            <w:rPr>
              <w:rFonts w:ascii="Simplified Arabic" w:hAnsi="Simplified Arabic" w:cs="Simplified Arabic"/>
              <w:color w:val="000000" w:themeColor="text1"/>
              <w:sz w:val="26"/>
              <w:szCs w:val="26"/>
              <w:rtl/>
            </w:rPr>
            <w:fldChar w:fldCharType="begin"/>
          </w:r>
          <w:r w:rsidR="000C6F32" w:rsidRPr="00C92476">
            <w:rPr>
              <w:rFonts w:ascii="Simplified Arabic" w:hAnsi="Simplified Arabic" w:cs="Simplified Arabic" w:hint="cs"/>
              <w:color w:val="000000" w:themeColor="text1"/>
              <w:sz w:val="26"/>
              <w:szCs w:val="26"/>
            </w:rPr>
            <w:instrText xml:space="preserve">CITATION </w:instrText>
          </w:r>
          <w:r w:rsidR="000C6F32" w:rsidRPr="00C92476">
            <w:rPr>
              <w:rFonts w:ascii="Simplified Arabic" w:hAnsi="Simplified Arabic" w:cs="Simplified Arabic" w:hint="cs"/>
              <w:color w:val="000000" w:themeColor="text1"/>
              <w:sz w:val="26"/>
              <w:szCs w:val="26"/>
              <w:rtl/>
            </w:rPr>
            <w:instrText>حجج16</w:instrText>
          </w:r>
          <w:r w:rsidR="000C6F32" w:rsidRPr="00C92476">
            <w:rPr>
              <w:rFonts w:ascii="Simplified Arabic" w:hAnsi="Simplified Arabic" w:cs="Simplified Arabic" w:hint="cs"/>
              <w:color w:val="000000" w:themeColor="text1"/>
              <w:sz w:val="26"/>
              <w:szCs w:val="26"/>
            </w:rPr>
            <w:instrText xml:space="preserve"> \l 1025 </w:instrText>
          </w:r>
          <w:r w:rsidR="00493192" w:rsidRPr="00C92476">
            <w:rPr>
              <w:rFonts w:ascii="Simplified Arabic" w:hAnsi="Simplified Arabic" w:cs="Simplified Arabic"/>
              <w:color w:val="000000" w:themeColor="text1"/>
              <w:sz w:val="26"/>
              <w:szCs w:val="26"/>
              <w:rtl/>
            </w:rPr>
            <w:fldChar w:fldCharType="separate"/>
          </w:r>
          <w:r w:rsidR="000C6F32" w:rsidRPr="00723080">
            <w:rPr>
              <w:rFonts w:ascii="Simplified Arabic" w:hAnsi="Simplified Arabic" w:cs="Simplified Arabic" w:hint="cs"/>
              <w:noProof/>
              <w:color w:val="000000" w:themeColor="text1"/>
              <w:sz w:val="26"/>
              <w:szCs w:val="26"/>
              <w:rtl/>
            </w:rPr>
            <w:t>(الجحجاج، 2016)</w:t>
          </w:r>
          <w:r w:rsidR="00493192" w:rsidRPr="00C92476">
            <w:rPr>
              <w:rFonts w:ascii="Simplified Arabic" w:hAnsi="Simplified Arabic" w:cs="Simplified Arabic"/>
              <w:color w:val="000000" w:themeColor="text1"/>
              <w:sz w:val="26"/>
              <w:szCs w:val="26"/>
              <w:rtl/>
            </w:rPr>
            <w:fldChar w:fldCharType="end"/>
          </w:r>
        </w:sdtContent>
      </w:sdt>
      <w:r w:rsidR="000C6F32" w:rsidRPr="00C92476">
        <w:rPr>
          <w:rFonts w:ascii="Simplified Arabic" w:hAnsi="Simplified Arabic" w:cs="Simplified Arabic" w:hint="cs"/>
          <w:color w:val="000000" w:themeColor="text1"/>
          <w:sz w:val="26"/>
          <w:szCs w:val="26"/>
          <w:rtl/>
        </w:rPr>
        <w:t xml:space="preserve"> ؛</w:t>
      </w:r>
      <w:sdt>
        <w:sdtPr>
          <w:rPr>
            <w:rFonts w:ascii="Simplified Arabic" w:hAnsi="Simplified Arabic" w:cs="Simplified Arabic" w:hint="cs"/>
            <w:color w:val="000000" w:themeColor="text1"/>
            <w:sz w:val="26"/>
            <w:szCs w:val="26"/>
            <w:rtl/>
          </w:rPr>
          <w:id w:val="-1932115303"/>
          <w:citation/>
        </w:sdtPr>
        <w:sdtContent>
          <w:r w:rsidR="00493192" w:rsidRPr="00C92476">
            <w:rPr>
              <w:rFonts w:ascii="Simplified Arabic" w:hAnsi="Simplified Arabic" w:cs="Simplified Arabic"/>
              <w:color w:val="000000" w:themeColor="text1"/>
              <w:sz w:val="26"/>
              <w:szCs w:val="26"/>
              <w:rtl/>
            </w:rPr>
            <w:fldChar w:fldCharType="begin"/>
          </w:r>
          <w:r w:rsidR="000C6F32" w:rsidRPr="00C92476">
            <w:rPr>
              <w:rFonts w:ascii="Simplified Arabic" w:hAnsi="Simplified Arabic" w:cs="Simplified Arabic"/>
              <w:color w:val="000000" w:themeColor="text1"/>
              <w:sz w:val="26"/>
              <w:szCs w:val="26"/>
            </w:rPr>
            <w:instrText xml:space="preserve"> CITATION Cot18 \l 1033 </w:instrText>
          </w:r>
          <w:r w:rsidR="00493192" w:rsidRPr="00C92476">
            <w:rPr>
              <w:rFonts w:ascii="Simplified Arabic" w:hAnsi="Simplified Arabic" w:cs="Simplified Arabic"/>
              <w:color w:val="000000" w:themeColor="text1"/>
              <w:sz w:val="26"/>
              <w:szCs w:val="26"/>
              <w:rtl/>
            </w:rPr>
            <w:fldChar w:fldCharType="separate"/>
          </w:r>
          <w:r w:rsidR="000C6F32" w:rsidRPr="00723080">
            <w:rPr>
              <w:rFonts w:ascii="Simplified Arabic" w:hAnsi="Simplified Arabic" w:cs="Simplified Arabic"/>
              <w:noProof/>
              <w:color w:val="000000" w:themeColor="text1"/>
              <w:sz w:val="26"/>
              <w:szCs w:val="26"/>
            </w:rPr>
            <w:t>(Cotton &amp; Elliot, 2018)</w:t>
          </w:r>
          <w:r w:rsidR="00493192" w:rsidRPr="00C92476">
            <w:rPr>
              <w:rFonts w:ascii="Simplified Arabic" w:hAnsi="Simplified Arabic" w:cs="Simplified Arabic"/>
              <w:color w:val="000000" w:themeColor="text1"/>
              <w:sz w:val="26"/>
              <w:szCs w:val="26"/>
              <w:rtl/>
            </w:rPr>
            <w:fldChar w:fldCharType="end"/>
          </w:r>
        </w:sdtContent>
      </w:sdt>
      <w:r w:rsidR="000C6F32">
        <w:rPr>
          <w:rFonts w:ascii="Times New Roman" w:hAnsi="Times New Roman" w:cs="Simplified Arabic" w:hint="cs"/>
          <w:sz w:val="26"/>
          <w:szCs w:val="26"/>
          <w:rtl/>
        </w:rPr>
        <w:t>.</w:t>
      </w:r>
    </w:p>
    <w:p w14:paraId="2F7D14C3" w14:textId="77777777" w:rsidR="000C6F32" w:rsidRPr="00E7254C" w:rsidRDefault="000C6F32" w:rsidP="000C6F32">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من أهم عناصر محتوى المنهاج الأنشطة</w:t>
      </w:r>
      <w:r>
        <w:rPr>
          <w:rFonts w:ascii="Times New Roman" w:hAnsi="Times New Roman" w:cs="Simplified Arabic" w:hint="cs"/>
          <w:sz w:val="26"/>
          <w:szCs w:val="26"/>
          <w:rtl/>
        </w:rPr>
        <w:t xml:space="preserve"> </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فهي لها أثر كبير في إعداد الأفراد كمدخل للعملية التعليمية، </w:t>
      </w:r>
      <w:r w:rsidR="003B56A0">
        <w:rPr>
          <w:rFonts w:ascii="Times New Roman" w:hAnsi="Times New Roman" w:cs="Simplified Arabic" w:hint="cs"/>
          <w:sz w:val="26"/>
          <w:szCs w:val="26"/>
          <w:rtl/>
        </w:rPr>
        <w:t>و</w:t>
      </w:r>
      <w:r w:rsidRPr="00E7254C">
        <w:rPr>
          <w:rFonts w:ascii="Times New Roman" w:hAnsi="Times New Roman" w:cs="Simplified Arabic" w:hint="cs"/>
          <w:sz w:val="26"/>
          <w:szCs w:val="26"/>
          <w:rtl/>
        </w:rPr>
        <w:t xml:space="preserve">كما ورد في </w:t>
      </w:r>
      <w:r w:rsidRPr="00E7254C">
        <w:rPr>
          <w:rFonts w:ascii="Times New Roman" w:hAnsi="Times New Roman" w:cs="Simplified Arabic" w:hint="cs"/>
          <w:noProof/>
          <w:sz w:val="26"/>
          <w:szCs w:val="26"/>
          <w:rtl/>
        </w:rPr>
        <w:t>المنيفي والجبر (2016)</w:t>
      </w:r>
      <w:r w:rsidRPr="00E7254C">
        <w:rPr>
          <w:rFonts w:ascii="Times New Roman" w:hAnsi="Times New Roman" w:cs="Simplified Arabic"/>
          <w:sz w:val="26"/>
          <w:szCs w:val="26"/>
          <w:rtl/>
        </w:rPr>
        <w:t>،</w:t>
      </w:r>
      <w:r>
        <w:rPr>
          <w:rFonts w:ascii="Times New Roman" w:hAnsi="Times New Roman" w:cs="Simplified Arabic" w:hint="cs"/>
          <w:sz w:val="26"/>
          <w:szCs w:val="26"/>
          <w:rtl/>
        </w:rPr>
        <w:t xml:space="preserve"> أ</w:t>
      </w:r>
      <w:r w:rsidRPr="00E7254C">
        <w:rPr>
          <w:rFonts w:ascii="Times New Roman" w:hAnsi="Times New Roman" w:cs="Simplified Arabic" w:hint="cs"/>
          <w:sz w:val="26"/>
          <w:szCs w:val="26"/>
          <w:rtl/>
        </w:rPr>
        <w:t>ن الأنشطة التعليمية كانت في الماضي تمارس بطريقة ارتجالية</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وكان هدفها القضاء على الملل،</w:t>
      </w:r>
      <w:r>
        <w:rPr>
          <w:rFonts w:ascii="Times New Roman" w:hAnsi="Times New Roman" w:cs="Simplified Arabic" w:hint="cs"/>
          <w:sz w:val="26"/>
          <w:szCs w:val="26"/>
          <w:rtl/>
        </w:rPr>
        <w:t xml:space="preserve"> أ</w:t>
      </w:r>
      <w:r w:rsidRPr="00E7254C">
        <w:rPr>
          <w:rFonts w:ascii="Times New Roman" w:hAnsi="Times New Roman" w:cs="Simplified Arabic" w:hint="cs"/>
          <w:sz w:val="26"/>
          <w:szCs w:val="26"/>
          <w:rtl/>
        </w:rPr>
        <w:t xml:space="preserve">ما اليوم فأنها تمارس بطريقة علمية من خلال توظيف المستحدثات </w:t>
      </w:r>
      <w:r w:rsidRPr="00E7254C">
        <w:rPr>
          <w:rFonts w:ascii="Times New Roman" w:hAnsi="Times New Roman" w:cs="Simplified Arabic" w:hint="cs"/>
          <w:sz w:val="26"/>
          <w:szCs w:val="26"/>
          <w:rtl/>
        </w:rPr>
        <w:lastRenderedPageBreak/>
        <w:t>التكنولوجية بشكل يتناسب مع قدرات الطلاب واهتماماتهم، وتنقل الطلاب من الواقع النظري للعملي القريب من حياتهم،</w:t>
      </w:r>
      <w:r>
        <w:rPr>
          <w:rFonts w:ascii="Times New Roman" w:hAnsi="Times New Roman" w:cs="Simplified Arabic" w:hint="cs"/>
          <w:sz w:val="26"/>
          <w:szCs w:val="26"/>
          <w:rtl/>
        </w:rPr>
        <w:t xml:space="preserve"> ولهذا أصبح إ</w:t>
      </w:r>
      <w:r w:rsidRPr="00E7254C">
        <w:rPr>
          <w:rFonts w:ascii="Times New Roman" w:hAnsi="Times New Roman" w:cs="Simplified Arabic" w:hint="cs"/>
          <w:sz w:val="26"/>
          <w:szCs w:val="26"/>
          <w:rtl/>
        </w:rPr>
        <w:t>دخال التكنولوجيا في العملية التعليمية مطلباً أساسياً لروح العصر الحالي، كما وأن النشاط ليس مادة أكاديمية منفصلة عن المواد الأكاديمية الأخرى، بل هو نشاط تعليمي يتخلل جميع المناهج الدراسية، وي</w:t>
      </w:r>
      <w:r w:rsidR="00EA3468">
        <w:rPr>
          <w:rFonts w:ascii="Simplified Arabic" w:hAnsi="Simplified Arabic" w:cs="Simplified Arabic"/>
          <w:sz w:val="26"/>
          <w:szCs w:val="26"/>
          <w:rtl/>
        </w:rPr>
        <w:t>ُ</w:t>
      </w:r>
      <w:r w:rsidRPr="00E7254C">
        <w:rPr>
          <w:rFonts w:ascii="Times New Roman" w:hAnsi="Times New Roman" w:cs="Simplified Arabic" w:hint="cs"/>
          <w:sz w:val="26"/>
          <w:szCs w:val="26"/>
          <w:rtl/>
        </w:rPr>
        <w:t>عتبر جزءا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هاما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من المنهج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وهو مرادف للمناهج الحديثة </w:t>
      </w:r>
      <w:sdt>
        <w:sdtPr>
          <w:rPr>
            <w:rFonts w:ascii="Times New Roman" w:hAnsi="Times New Roman" w:cs="Simplified Arabic" w:hint="cs"/>
            <w:sz w:val="26"/>
            <w:szCs w:val="26"/>
            <w:rtl/>
          </w:rPr>
          <w:id w:val="-275248664"/>
          <w:citation/>
        </w:sdtPr>
        <w:sdtContent>
          <w:r w:rsidR="00493192" w:rsidRPr="00E7254C">
            <w:rPr>
              <w:rFonts w:ascii="Times New Roman" w:hAnsi="Times New Roman" w:cs="Simplified Arabic" w:hint="cs"/>
              <w:sz w:val="26"/>
              <w:szCs w:val="26"/>
              <w:rtl/>
            </w:rPr>
            <w:fldChar w:fldCharType="begin"/>
          </w:r>
          <w:r w:rsidRPr="00E7254C">
            <w:rPr>
              <w:rFonts w:ascii="Times New Roman" w:hAnsi="Times New Roman" w:cs="Simplified Arabic" w:hint="cs"/>
              <w:sz w:val="26"/>
              <w:szCs w:val="26"/>
            </w:rPr>
            <w:instrText xml:space="preserve">CITATION </w:instrText>
          </w:r>
          <w:r w:rsidRPr="00E7254C">
            <w:rPr>
              <w:rFonts w:ascii="Times New Roman" w:hAnsi="Times New Roman" w:cs="Simplified Arabic" w:hint="cs"/>
              <w:sz w:val="26"/>
              <w:szCs w:val="26"/>
              <w:rtl/>
            </w:rPr>
            <w:instrText>الد221</w:instrText>
          </w:r>
          <w:r w:rsidRPr="00E7254C">
            <w:rPr>
              <w:rFonts w:ascii="Times New Roman" w:hAnsi="Times New Roman" w:cs="Simplified Arabic" w:hint="cs"/>
              <w:sz w:val="26"/>
              <w:szCs w:val="26"/>
            </w:rPr>
            <w:instrText xml:space="preserve"> \l 1025 </w:instrText>
          </w:r>
          <w:r w:rsidR="00493192" w:rsidRPr="00E7254C">
            <w:rPr>
              <w:rFonts w:ascii="Times New Roman" w:hAnsi="Times New Roman" w:cs="Simplified Arabic" w:hint="cs"/>
              <w:sz w:val="26"/>
              <w:szCs w:val="26"/>
              <w:rtl/>
            </w:rPr>
            <w:fldChar w:fldCharType="separate"/>
          </w:r>
          <w:r w:rsidRPr="00723080">
            <w:rPr>
              <w:rFonts w:ascii="Times New Roman" w:hAnsi="Times New Roman" w:cs="Simplified Arabic" w:hint="cs"/>
              <w:noProof/>
              <w:sz w:val="26"/>
              <w:szCs w:val="26"/>
              <w:rtl/>
            </w:rPr>
            <w:t>( الدليمي، العجرش ، و حسون، 2022)</w:t>
          </w:r>
          <w:r w:rsidR="00493192" w:rsidRPr="00E7254C">
            <w:rPr>
              <w:rFonts w:ascii="Times New Roman" w:hAnsi="Times New Roman" w:cs="Simplified Arabic" w:hint="cs"/>
              <w:sz w:val="26"/>
              <w:szCs w:val="26"/>
              <w:rtl/>
            </w:rPr>
            <w:fldChar w:fldCharType="end"/>
          </w:r>
        </w:sdtContent>
      </w:sdt>
      <w:r w:rsidRPr="00E7254C">
        <w:rPr>
          <w:rFonts w:ascii="Times New Roman" w:hAnsi="Times New Roman" w:cs="Simplified Arabic" w:hint="cs"/>
          <w:sz w:val="26"/>
          <w:szCs w:val="26"/>
          <w:rtl/>
        </w:rPr>
        <w:t>.</w:t>
      </w:r>
    </w:p>
    <w:p w14:paraId="6C924239" w14:textId="77777777" w:rsidR="000C6F32" w:rsidRPr="00E7254C" w:rsidRDefault="000C6F32" w:rsidP="00EA3468">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وتتضمن تكنولوجيا المعلومات والاتصالات استخدام الأجهز</w:t>
      </w:r>
      <w:r w:rsidR="00203654">
        <w:rPr>
          <w:rFonts w:ascii="Times New Roman" w:hAnsi="Times New Roman" w:cs="Simplified Arabic" w:hint="cs"/>
          <w:sz w:val="26"/>
          <w:szCs w:val="26"/>
          <w:rtl/>
        </w:rPr>
        <w:t xml:space="preserve">ة والبرمجيات لغرض جمع المعلومات </w:t>
      </w:r>
      <w:r w:rsidRPr="00E7254C">
        <w:rPr>
          <w:rFonts w:ascii="Times New Roman" w:hAnsi="Times New Roman" w:cs="Simplified Arabic" w:hint="cs"/>
          <w:sz w:val="26"/>
          <w:szCs w:val="26"/>
          <w:rtl/>
        </w:rPr>
        <w:t>ومعالج</w:t>
      </w:r>
      <w:r>
        <w:rPr>
          <w:rFonts w:ascii="Times New Roman" w:hAnsi="Times New Roman" w:cs="Simplified Arabic" w:hint="cs"/>
          <w:sz w:val="26"/>
          <w:szCs w:val="26"/>
          <w:rtl/>
        </w:rPr>
        <w:t>تها</w:t>
      </w:r>
      <w:r w:rsidR="00203654">
        <w:rPr>
          <w:rFonts w:ascii="Simplified Arabic" w:hAnsi="Simplified Arabic" w:cs="Simplified Arabic" w:hint="cs"/>
          <w:sz w:val="26"/>
          <w:szCs w:val="26"/>
          <w:rtl/>
        </w:rPr>
        <w:t xml:space="preserve"> </w:t>
      </w:r>
      <w:r w:rsidRPr="00E7254C">
        <w:rPr>
          <w:rFonts w:ascii="Times New Roman" w:hAnsi="Times New Roman" w:cs="Simplified Arabic" w:hint="cs"/>
          <w:sz w:val="26"/>
          <w:szCs w:val="26"/>
          <w:rtl/>
        </w:rPr>
        <w:t>وتخزينه</w:t>
      </w:r>
      <w:r w:rsidR="00203654">
        <w:rPr>
          <w:rFonts w:ascii="Times New Roman" w:hAnsi="Times New Roman" w:cs="Simplified Arabic" w:hint="cs"/>
          <w:sz w:val="26"/>
          <w:szCs w:val="26"/>
          <w:rtl/>
        </w:rPr>
        <w:t>ا</w:t>
      </w:r>
      <w:r w:rsidRPr="00E7254C">
        <w:rPr>
          <w:rFonts w:ascii="Times New Roman" w:hAnsi="Times New Roman" w:cs="Simplified Arabic" w:hint="cs"/>
          <w:sz w:val="26"/>
          <w:szCs w:val="26"/>
          <w:rtl/>
        </w:rPr>
        <w:t xml:space="preserve"> وعرضها</w:t>
      </w:r>
      <w:r w:rsidR="00203654">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ومشاركتها في أشكال رقمية في الغالب، و تعد تكنولوجيا </w:t>
      </w:r>
      <w:r w:rsidRPr="00E7254C">
        <w:rPr>
          <w:rFonts w:ascii="Times New Roman" w:hAnsi="Times New Roman" w:cs="Simplified Arabic"/>
          <w:sz w:val="26"/>
          <w:szCs w:val="26"/>
          <w:rtl/>
        </w:rPr>
        <w:br/>
      </w:r>
      <w:r w:rsidR="00203654">
        <w:rPr>
          <w:rFonts w:ascii="Times New Roman" w:hAnsi="Times New Roman" w:cs="Simplified Arabic" w:hint="cs"/>
          <w:sz w:val="26"/>
          <w:szCs w:val="26"/>
          <w:rtl/>
        </w:rPr>
        <w:t>الوسائط المتعددة جانبا</w:t>
      </w:r>
      <w:r w:rsidR="00203654">
        <w:rPr>
          <w:rFonts w:ascii="Simplified Arabic" w:hAnsi="Simplified Arabic" w:cs="Simplified Arabic"/>
          <w:sz w:val="26"/>
          <w:szCs w:val="26"/>
          <w:rtl/>
        </w:rPr>
        <w:t>ً</w:t>
      </w:r>
      <w:r w:rsidR="00203654">
        <w:rPr>
          <w:rFonts w:ascii="Times New Roman" w:hAnsi="Times New Roman" w:cs="Simplified Arabic" w:hint="cs"/>
          <w:sz w:val="26"/>
          <w:szCs w:val="26"/>
          <w:rtl/>
        </w:rPr>
        <w:t xml:space="preserve"> مهما</w:t>
      </w:r>
      <w:r w:rsidR="00203654">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من تكنولوجيا المعلومات والاتصالات التي تتعامل مع كيف</w:t>
      </w:r>
      <w:r w:rsidR="00203654">
        <w:rPr>
          <w:rFonts w:ascii="Times New Roman" w:hAnsi="Times New Roman" w:cs="Simplified Arabic" w:hint="cs"/>
          <w:sz w:val="26"/>
          <w:szCs w:val="26"/>
          <w:rtl/>
        </w:rPr>
        <w:t>ية تمثيل المعلومات وعرضها رقميا</w:t>
      </w:r>
      <w:r w:rsidR="00203654">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باستخدام وسائط مختلفة مثل </w:t>
      </w:r>
      <w:r w:rsidR="00203654">
        <w:rPr>
          <w:rFonts w:ascii="Times New Roman" w:hAnsi="Times New Roman" w:cs="Simplified Arabic" w:hint="cs"/>
          <w:sz w:val="26"/>
          <w:szCs w:val="26"/>
          <w:rtl/>
        </w:rPr>
        <w:t>:</w:t>
      </w:r>
      <w:r w:rsidRPr="00E7254C">
        <w:rPr>
          <w:rFonts w:ascii="Times New Roman" w:hAnsi="Times New Roman" w:cs="Simplified Arabic" w:hint="cs"/>
          <w:sz w:val="26"/>
          <w:szCs w:val="26"/>
          <w:rtl/>
        </w:rPr>
        <w:t xml:space="preserve">النصوص </w:t>
      </w:r>
      <w:r w:rsidR="00EA3468">
        <w:rPr>
          <w:rFonts w:ascii="Simplified Arabic" w:hAnsi="Simplified Arabic" w:cs="Simplified Arabic"/>
          <w:sz w:val="26"/>
          <w:szCs w:val="26"/>
          <w:rtl/>
        </w:rPr>
        <w:t>،</w:t>
      </w:r>
      <w:r w:rsidR="00EA3468">
        <w:rPr>
          <w:rFonts w:ascii="Times New Roman" w:hAnsi="Times New Roman" w:cs="Simplified Arabic" w:hint="cs"/>
          <w:sz w:val="26"/>
          <w:szCs w:val="26"/>
          <w:rtl/>
        </w:rPr>
        <w:t xml:space="preserve"> و</w:t>
      </w:r>
      <w:r w:rsidRPr="00E7254C">
        <w:rPr>
          <w:rFonts w:ascii="Times New Roman" w:hAnsi="Times New Roman" w:cs="Simplified Arabic" w:hint="cs"/>
          <w:sz w:val="26"/>
          <w:szCs w:val="26"/>
          <w:rtl/>
        </w:rPr>
        <w:t xml:space="preserve">الصوت </w:t>
      </w:r>
      <w:r w:rsidR="00EA3468">
        <w:rPr>
          <w:rFonts w:ascii="Simplified Arabic" w:hAnsi="Simplified Arabic" w:cs="Simplified Arabic"/>
          <w:sz w:val="26"/>
          <w:szCs w:val="26"/>
          <w:rtl/>
        </w:rPr>
        <w:t>،</w:t>
      </w:r>
      <w:r w:rsidR="00EA3468">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والفيديو وغيرها </w:t>
      </w:r>
      <w:sdt>
        <w:sdtPr>
          <w:rPr>
            <w:rFonts w:ascii="Times New Roman" w:hAnsi="Times New Roman" w:cs="Simplified Arabic" w:hint="cs"/>
            <w:sz w:val="26"/>
            <w:szCs w:val="26"/>
            <w:rtl/>
          </w:rPr>
          <w:id w:val="-271476152"/>
          <w:citation/>
        </w:sdtPr>
        <w:sdtContent>
          <w:r w:rsidR="00493192" w:rsidRPr="00E7254C">
            <w:rPr>
              <w:rFonts w:ascii="Times New Roman" w:hAnsi="Times New Roman" w:cs="Simplified Arabic" w:hint="cs"/>
              <w:sz w:val="26"/>
              <w:szCs w:val="26"/>
              <w:rtl/>
            </w:rPr>
            <w:fldChar w:fldCharType="begin"/>
          </w:r>
          <w:r w:rsidRPr="00E7254C">
            <w:rPr>
              <w:rFonts w:ascii="Times New Roman" w:hAnsi="Times New Roman" w:cs="Simplified Arabic" w:hint="cs"/>
              <w:sz w:val="26"/>
              <w:szCs w:val="26"/>
            </w:rPr>
            <w:instrText xml:space="preserve"> CITATION Gua18 \l 1033 </w:instrText>
          </w:r>
          <w:r w:rsidR="00493192" w:rsidRPr="00E7254C">
            <w:rPr>
              <w:rFonts w:ascii="Times New Roman" w:hAnsi="Times New Roman" w:cs="Simplified Arabic" w:hint="cs"/>
              <w:sz w:val="26"/>
              <w:szCs w:val="26"/>
              <w:rtl/>
            </w:rPr>
            <w:fldChar w:fldCharType="separate"/>
          </w:r>
          <w:r w:rsidRPr="00723080">
            <w:rPr>
              <w:rFonts w:ascii="Times New Roman" w:hAnsi="Times New Roman" w:cs="Simplified Arabic"/>
              <w:noProof/>
              <w:sz w:val="26"/>
              <w:szCs w:val="26"/>
            </w:rPr>
            <w:t>(Guan, Song, &amp; Li, 2018)</w:t>
          </w:r>
          <w:r w:rsidR="00493192" w:rsidRPr="00E7254C">
            <w:rPr>
              <w:rFonts w:ascii="Times New Roman" w:hAnsi="Times New Roman" w:cs="Simplified Arabic" w:hint="cs"/>
              <w:sz w:val="26"/>
              <w:szCs w:val="26"/>
              <w:rtl/>
            </w:rPr>
            <w:fldChar w:fldCharType="end"/>
          </w:r>
        </w:sdtContent>
      </w:sdt>
      <w:r w:rsidRPr="00E7254C">
        <w:rPr>
          <w:rFonts w:ascii="Times New Roman" w:hAnsi="Times New Roman" w:cs="Simplified Arabic" w:hint="cs"/>
          <w:sz w:val="26"/>
          <w:szCs w:val="26"/>
          <w:rtl/>
        </w:rPr>
        <w:t xml:space="preserve">. </w:t>
      </w:r>
      <w:r>
        <w:rPr>
          <w:rFonts w:ascii="Times New Roman" w:hAnsi="Times New Roman" w:cs="Simplified Arabic" w:hint="cs"/>
          <w:sz w:val="26"/>
          <w:szCs w:val="26"/>
          <w:rtl/>
        </w:rPr>
        <w:t>ولأ</w:t>
      </w:r>
      <w:r w:rsidRPr="00E7254C">
        <w:rPr>
          <w:rFonts w:ascii="Times New Roman" w:hAnsi="Times New Roman" w:cs="Simplified Arabic" w:hint="cs"/>
          <w:sz w:val="26"/>
          <w:szCs w:val="26"/>
          <w:rtl/>
        </w:rPr>
        <w:t xml:space="preserve">ن المعرفة أصبحت متراكمة كان إلزاماً أن نستخدمها في التعليم بكافة أنواعها وأشكالها، لما لها من أهمية في إتاحة الفرصة لممارسة الأنشطة التعليمية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 تعل</w:t>
      </w:r>
      <w:r w:rsidR="00203654">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م المفاهيم العلمية المجردة والحقائق </w:t>
      </w:r>
      <w:r w:rsidR="002179B9">
        <w:rPr>
          <w:rFonts w:ascii="Simplified Arabic" w:hAnsi="Simplified Arabic" w:cs="Simplified Arabic"/>
          <w:sz w:val="26"/>
          <w:szCs w:val="26"/>
          <w:rtl/>
        </w:rPr>
        <w:t>؛</w:t>
      </w:r>
      <w:r w:rsidR="002179B9">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لتدعيم وتعزيز التعلم </w:t>
      </w:r>
      <w:sdt>
        <w:sdtPr>
          <w:rPr>
            <w:rFonts w:ascii="Times New Roman" w:hAnsi="Times New Roman" w:cs="Simplified Arabic" w:hint="cs"/>
            <w:sz w:val="26"/>
            <w:szCs w:val="26"/>
            <w:rtl/>
          </w:rPr>
          <w:id w:val="-1703541286"/>
          <w:citation/>
        </w:sdtPr>
        <w:sdtContent>
          <w:r w:rsidR="00493192" w:rsidRPr="00E7254C">
            <w:rPr>
              <w:rFonts w:ascii="Times New Roman" w:hAnsi="Times New Roman" w:cs="Simplified Arabic" w:hint="cs"/>
              <w:sz w:val="26"/>
              <w:szCs w:val="26"/>
              <w:rtl/>
            </w:rPr>
            <w:fldChar w:fldCharType="begin"/>
          </w:r>
          <w:r w:rsidRPr="00E7254C">
            <w:rPr>
              <w:rFonts w:ascii="Times New Roman" w:hAnsi="Times New Roman" w:cs="Simplified Arabic" w:hint="cs"/>
              <w:sz w:val="26"/>
              <w:szCs w:val="26"/>
            </w:rPr>
            <w:instrText xml:space="preserve">CITATION </w:instrText>
          </w:r>
          <w:r w:rsidRPr="00E7254C">
            <w:rPr>
              <w:rFonts w:ascii="Times New Roman" w:hAnsi="Times New Roman" w:cs="Simplified Arabic" w:hint="cs"/>
              <w:sz w:val="26"/>
              <w:szCs w:val="26"/>
              <w:rtl/>
            </w:rPr>
            <w:instrText>سلا13</w:instrText>
          </w:r>
          <w:r w:rsidRPr="00E7254C">
            <w:rPr>
              <w:rFonts w:ascii="Times New Roman" w:hAnsi="Times New Roman" w:cs="Simplified Arabic" w:hint="cs"/>
              <w:sz w:val="26"/>
              <w:szCs w:val="26"/>
            </w:rPr>
            <w:instrText xml:space="preserve"> \l 1025 </w:instrText>
          </w:r>
          <w:r w:rsidR="00493192" w:rsidRPr="00E7254C">
            <w:rPr>
              <w:rFonts w:ascii="Times New Roman" w:hAnsi="Times New Roman" w:cs="Simplified Arabic" w:hint="cs"/>
              <w:sz w:val="26"/>
              <w:szCs w:val="26"/>
              <w:rtl/>
            </w:rPr>
            <w:fldChar w:fldCharType="separate"/>
          </w:r>
          <w:r w:rsidRPr="00723080">
            <w:rPr>
              <w:rFonts w:ascii="Times New Roman" w:hAnsi="Times New Roman" w:cs="Simplified Arabic" w:hint="cs"/>
              <w:noProof/>
              <w:sz w:val="26"/>
              <w:szCs w:val="26"/>
              <w:rtl/>
            </w:rPr>
            <w:t>(سلامة ، 2013)</w:t>
          </w:r>
          <w:r w:rsidR="00493192" w:rsidRPr="00E7254C">
            <w:rPr>
              <w:rFonts w:ascii="Times New Roman" w:hAnsi="Times New Roman" w:cs="Simplified Arabic" w:hint="cs"/>
              <w:sz w:val="26"/>
              <w:szCs w:val="26"/>
              <w:rtl/>
            </w:rPr>
            <w:fldChar w:fldCharType="end"/>
          </w:r>
        </w:sdtContent>
      </w:sdt>
      <w:r w:rsidRPr="00E7254C">
        <w:rPr>
          <w:rFonts w:ascii="Times New Roman" w:hAnsi="Times New Roman" w:cs="Simplified Arabic" w:hint="cs"/>
          <w:sz w:val="26"/>
          <w:szCs w:val="26"/>
          <w:rtl/>
        </w:rPr>
        <w:t>.</w:t>
      </w:r>
    </w:p>
    <w:p w14:paraId="42036630" w14:textId="77777777" w:rsidR="000C6F32" w:rsidRPr="00E7254C" w:rsidRDefault="000C6F32" w:rsidP="00235204">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 xml:space="preserve">وقد أوضح </w:t>
      </w:r>
      <w:r w:rsidRPr="00E7254C">
        <w:rPr>
          <w:rFonts w:ascii="Times New Roman" w:hAnsi="Times New Roman" w:cs="Simplified Arabic" w:hint="cs"/>
          <w:noProof/>
          <w:sz w:val="26"/>
          <w:szCs w:val="26"/>
          <w:rtl/>
        </w:rPr>
        <w:t>رسلان (2019)</w:t>
      </w:r>
      <w:r w:rsidRPr="00E7254C">
        <w:rPr>
          <w:rFonts w:ascii="Times New Roman" w:hAnsi="Times New Roman" w:cs="Simplified Arabic" w:hint="cs"/>
          <w:sz w:val="26"/>
          <w:szCs w:val="26"/>
          <w:rtl/>
        </w:rPr>
        <w:t xml:space="preserve"> أن المرحلة الإعدادية (المرحلة الأساسية العليا) ت</w:t>
      </w:r>
      <w:r w:rsidR="002179B9">
        <w:rPr>
          <w:rFonts w:ascii="Simplified Arabic" w:hAnsi="Simplified Arabic" w:cs="Simplified Arabic"/>
          <w:sz w:val="26"/>
          <w:szCs w:val="26"/>
          <w:rtl/>
        </w:rPr>
        <w:t>ُ</w:t>
      </w:r>
      <w:r w:rsidRPr="00E7254C">
        <w:rPr>
          <w:rFonts w:ascii="Times New Roman" w:hAnsi="Times New Roman" w:cs="Simplified Arabic" w:hint="cs"/>
          <w:sz w:val="26"/>
          <w:szCs w:val="26"/>
          <w:rtl/>
        </w:rPr>
        <w:t>عتبر جسراً للتعليم الثانوي</w:t>
      </w:r>
      <w:r w:rsidR="00EA3468">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E7254C">
        <w:rPr>
          <w:rFonts w:ascii="Times New Roman" w:hAnsi="Times New Roman" w:cs="Simplified Arabic" w:hint="cs"/>
          <w:sz w:val="26"/>
          <w:szCs w:val="26"/>
          <w:rtl/>
        </w:rPr>
        <w:t xml:space="preserve">ولذلك يجب الاهتمام في هذه المرحلة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ويجب أن ت</w:t>
      </w:r>
      <w:r w:rsidR="00EA3468">
        <w:rPr>
          <w:rFonts w:ascii="Simplified Arabic" w:hAnsi="Simplified Arabic" w:cs="Simplified Arabic"/>
          <w:sz w:val="26"/>
          <w:szCs w:val="26"/>
          <w:rtl/>
        </w:rPr>
        <w:t>ُ</w:t>
      </w:r>
      <w:r w:rsidRPr="00E7254C">
        <w:rPr>
          <w:rFonts w:ascii="Times New Roman" w:hAnsi="Times New Roman" w:cs="Simplified Arabic" w:hint="cs"/>
          <w:sz w:val="26"/>
          <w:szCs w:val="26"/>
          <w:rtl/>
        </w:rPr>
        <w:t>حظى بدرجة عالية من الجودة والكفاءة</w:t>
      </w:r>
      <w:r>
        <w:rPr>
          <w:rFonts w:ascii="Times New Roman" w:hAnsi="Times New Roman" w:cs="Simplified Arabic" w:hint="cs"/>
          <w:sz w:val="26"/>
          <w:szCs w:val="26"/>
          <w:rtl/>
        </w:rPr>
        <w:t xml:space="preserve"> </w:t>
      </w:r>
      <w:r w:rsidR="00C14417">
        <w:rPr>
          <w:rFonts w:ascii="Times New Roman" w:hAnsi="Times New Roman" w:cs="Simplified Arabic" w:hint="cs"/>
          <w:sz w:val="26"/>
          <w:szCs w:val="26"/>
          <w:rtl/>
        </w:rPr>
        <w:t xml:space="preserve">، فلا بد أن يتم تصميم </w:t>
      </w:r>
      <w:r w:rsidRPr="00E7254C">
        <w:rPr>
          <w:rFonts w:ascii="Times New Roman" w:hAnsi="Times New Roman" w:cs="Simplified Arabic" w:hint="cs"/>
          <w:sz w:val="26"/>
          <w:szCs w:val="26"/>
          <w:rtl/>
        </w:rPr>
        <w:t>مناهج هذه المرحلة بناء</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على أهداف واضحة</w:t>
      </w:r>
      <w:r>
        <w:rPr>
          <w:rFonts w:ascii="Simplified Arabic" w:hAnsi="Simplified Arabic" w:cs="Simplified Arabic" w:hint="cs"/>
          <w:sz w:val="26"/>
          <w:szCs w:val="26"/>
          <w:rtl/>
        </w:rPr>
        <w:t xml:space="preserve">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وأن تكون جميع عناصر المنهاج بما تح</w:t>
      </w:r>
      <w:r>
        <w:rPr>
          <w:rFonts w:ascii="Times New Roman" w:hAnsi="Times New Roman" w:cs="Simplified Arabic" w:hint="cs"/>
          <w:sz w:val="26"/>
          <w:szCs w:val="26"/>
          <w:rtl/>
        </w:rPr>
        <w:t>ويه من أ</w:t>
      </w:r>
      <w:r w:rsidRPr="00E7254C">
        <w:rPr>
          <w:rFonts w:ascii="Times New Roman" w:hAnsi="Times New Roman" w:cs="Simplified Arabic" w:hint="cs"/>
          <w:sz w:val="26"/>
          <w:szCs w:val="26"/>
          <w:rtl/>
        </w:rPr>
        <w:t>نشطة</w:t>
      </w:r>
      <w:r>
        <w:rPr>
          <w:rFonts w:ascii="Times New Roman" w:hAnsi="Times New Roman" w:cs="Simplified Arabic" w:hint="cs"/>
          <w:sz w:val="26"/>
          <w:szCs w:val="26"/>
          <w:rtl/>
        </w:rPr>
        <w:t xml:space="preserve"> </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وطرق تدر</w:t>
      </w:r>
      <w:r>
        <w:rPr>
          <w:rFonts w:ascii="Times New Roman" w:hAnsi="Times New Roman" w:cs="Simplified Arabic" w:hint="cs"/>
          <w:sz w:val="26"/>
          <w:szCs w:val="26"/>
          <w:rtl/>
        </w:rPr>
        <w:t>ي</w:t>
      </w:r>
      <w:r w:rsidRPr="00E7254C">
        <w:rPr>
          <w:rFonts w:ascii="Times New Roman" w:hAnsi="Times New Roman" w:cs="Simplified Arabic" w:hint="cs"/>
          <w:sz w:val="26"/>
          <w:szCs w:val="26"/>
          <w:rtl/>
        </w:rPr>
        <w:t>س</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وتقويم</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يتناسب اهتمامات المجتمع واحتياجات الطلاب وقدراتهم، وللتأكد أيضا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من سلامة الإعداد يجب أن يتم مراجعتها وتقيميها بشكل مستمر</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لتحقيق الهدف الذي وضعت من أجله.</w:t>
      </w:r>
    </w:p>
    <w:p w14:paraId="1774256B" w14:textId="77777777" w:rsidR="000C6F32" w:rsidRPr="00E7254C" w:rsidRDefault="00EF01E9" w:rsidP="00100F0F">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وترى الباحثتان</w:t>
      </w:r>
      <w:r w:rsidR="00100F0F" w:rsidRPr="00DF3885">
        <w:rPr>
          <w:rFonts w:ascii="Times New Roman" w:hAnsi="Times New Roman" w:cs="Simplified Arabic" w:hint="cs"/>
          <w:sz w:val="26"/>
          <w:szCs w:val="26"/>
          <w:rtl/>
        </w:rPr>
        <w:t xml:space="preserve"> أنه لابد من ضرورة تطوير المناهج الدراسية الاجتماعية في المراحل الدراسية </w:t>
      </w:r>
      <w:r w:rsidR="00100F0F" w:rsidRPr="00DF3885">
        <w:rPr>
          <w:rFonts w:ascii="Simplified Arabic" w:hAnsi="Simplified Arabic" w:cs="Simplified Arabic"/>
          <w:sz w:val="26"/>
          <w:szCs w:val="26"/>
          <w:rtl/>
        </w:rPr>
        <w:t>،</w:t>
      </w:r>
      <w:r w:rsidR="00100F0F" w:rsidRPr="00DF3885">
        <w:rPr>
          <w:rFonts w:ascii="Times New Roman" w:hAnsi="Times New Roman" w:cs="Simplified Arabic" w:hint="cs"/>
          <w:sz w:val="26"/>
          <w:szCs w:val="26"/>
          <w:rtl/>
        </w:rPr>
        <w:t xml:space="preserve"> ل</w:t>
      </w:r>
      <w:r w:rsidR="00163B4A" w:rsidRPr="00DF3885">
        <w:rPr>
          <w:rFonts w:ascii="Simplified Arabic" w:hAnsi="Simplified Arabic" w:cs="Simplified Arabic"/>
          <w:sz w:val="26"/>
          <w:szCs w:val="26"/>
          <w:rtl/>
        </w:rPr>
        <w:t>ِ</w:t>
      </w:r>
      <w:r w:rsidR="00100F0F" w:rsidRPr="00DF3885">
        <w:rPr>
          <w:rFonts w:ascii="Times New Roman" w:hAnsi="Times New Roman" w:cs="Simplified Arabic" w:hint="cs"/>
          <w:sz w:val="26"/>
          <w:szCs w:val="26"/>
          <w:rtl/>
        </w:rPr>
        <w:t>ما لها من أهمية تعكس على حياة وواقع الطلبة</w:t>
      </w:r>
      <w:r w:rsidR="00163B4A" w:rsidRPr="00DF3885">
        <w:rPr>
          <w:rFonts w:ascii="Simplified Arabic" w:hAnsi="Simplified Arabic" w:cs="Simplified Arabic"/>
          <w:sz w:val="26"/>
          <w:szCs w:val="26"/>
          <w:rtl/>
        </w:rPr>
        <w:t>،</w:t>
      </w:r>
      <w:r w:rsidR="00100F0F" w:rsidRPr="00DF3885">
        <w:rPr>
          <w:rFonts w:ascii="Times New Roman" w:hAnsi="Times New Roman" w:cs="Simplified Arabic" w:hint="cs"/>
          <w:sz w:val="26"/>
          <w:szCs w:val="26"/>
          <w:rtl/>
        </w:rPr>
        <w:t xml:space="preserve"> وصقل شخصياتهم وتزويدهم بالمهارات والقيم والاتجاهات </w:t>
      </w:r>
      <w:r w:rsidR="00100F0F" w:rsidRPr="00DF3885">
        <w:rPr>
          <w:rFonts w:ascii="Simplified Arabic" w:hAnsi="Simplified Arabic" w:cs="Simplified Arabic"/>
          <w:sz w:val="26"/>
          <w:szCs w:val="26"/>
          <w:rtl/>
        </w:rPr>
        <w:t>،</w:t>
      </w:r>
      <w:r w:rsidR="00100F0F" w:rsidRPr="00DF3885">
        <w:rPr>
          <w:rFonts w:ascii="Times New Roman" w:hAnsi="Times New Roman" w:cs="Simplified Arabic" w:hint="cs"/>
          <w:sz w:val="26"/>
          <w:szCs w:val="26"/>
          <w:rtl/>
        </w:rPr>
        <w:t xml:space="preserve"> بما يتوافق مع التطورات والتغيرات المستمرة وإدخال تكنولوجيا التعليم بما فيها الوسائط المتعددة وبالنظر إلى ما</w:t>
      </w:r>
      <w:r w:rsidR="00100F0F">
        <w:rPr>
          <w:rFonts w:ascii="Times New Roman" w:hAnsi="Times New Roman" w:cs="Simplified Arabic" w:hint="cs"/>
          <w:sz w:val="26"/>
          <w:szCs w:val="26"/>
          <w:rtl/>
        </w:rPr>
        <w:t xml:space="preserve"> </w:t>
      </w:r>
      <w:r w:rsidR="00100F0F">
        <w:rPr>
          <w:rFonts w:ascii="Times New Roman" w:hAnsi="Times New Roman" w:cs="Simplified Arabic" w:hint="cs"/>
          <w:sz w:val="26"/>
          <w:szCs w:val="26"/>
          <w:rtl/>
        </w:rPr>
        <w:lastRenderedPageBreak/>
        <w:t xml:space="preserve">جاء في </w:t>
      </w:r>
      <w:r w:rsidR="000C6F32" w:rsidRPr="00E7254C">
        <w:rPr>
          <w:rFonts w:ascii="Times New Roman" w:hAnsi="Times New Roman" w:cs="Simplified Arabic" w:hint="cs"/>
          <w:sz w:val="26"/>
          <w:szCs w:val="26"/>
          <w:rtl/>
        </w:rPr>
        <w:t xml:space="preserve">توصيات المؤتمر الذي حمل عنوان " مؤتمر الثورة الصناعية الرابعة وأثرها على التعليم " </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الذي ع</w:t>
      </w:r>
      <w:r w:rsidR="002179B9">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قد في ولاية صحار </w:t>
      </w:r>
      <w:r w:rsidR="000C6F32">
        <w:rPr>
          <w:rFonts w:ascii="Times New Roman" w:hAnsi="Times New Roman" w:cs="Simplified Arabic" w:hint="cs"/>
          <w:sz w:val="26"/>
          <w:szCs w:val="26"/>
          <w:rtl/>
        </w:rPr>
        <w:t xml:space="preserve">بتاريخ </w:t>
      </w:r>
      <w:r w:rsidR="000C6F32" w:rsidRPr="00E7254C">
        <w:rPr>
          <w:rFonts w:ascii="Times New Roman" w:hAnsi="Times New Roman" w:cs="Simplified Arabic" w:hint="cs"/>
          <w:sz w:val="26"/>
          <w:szCs w:val="26"/>
          <w:rtl/>
        </w:rPr>
        <w:t xml:space="preserve">(21-23 يناير 2019) </w:t>
      </w:r>
      <w:r w:rsidR="00637ED5">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وأبرزها: التحول التد</w:t>
      </w:r>
      <w:r w:rsidR="00452997">
        <w:rPr>
          <w:rFonts w:ascii="Times New Roman" w:hAnsi="Times New Roman" w:cs="Simplified Arabic" w:hint="cs"/>
          <w:sz w:val="26"/>
          <w:szCs w:val="26"/>
          <w:rtl/>
        </w:rPr>
        <w:t>ريجي من بيئة المدرسة التقليدية إ</w:t>
      </w:r>
      <w:r w:rsidR="000C6F32" w:rsidRPr="00E7254C">
        <w:rPr>
          <w:rFonts w:ascii="Times New Roman" w:hAnsi="Times New Roman" w:cs="Simplified Arabic" w:hint="cs"/>
          <w:sz w:val="26"/>
          <w:szCs w:val="26"/>
          <w:rtl/>
        </w:rPr>
        <w:t>لى بيئة المواكبة</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 xml:space="preserve"> لمتطلبات هذه الثورة </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بما فيها تهيئة المرافق والفصول التي تمارس فيها الأنشطة التربوية</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 و</w:t>
      </w:r>
      <w:r w:rsidR="000C6F32">
        <w:rPr>
          <w:rFonts w:ascii="Times New Roman" w:hAnsi="Times New Roman" w:cs="Simplified Arabic" w:hint="cs"/>
          <w:sz w:val="26"/>
          <w:szCs w:val="26"/>
          <w:rtl/>
        </w:rPr>
        <w:t>ل</w:t>
      </w:r>
      <w:r w:rsidR="000C6F32" w:rsidRPr="00E7254C">
        <w:rPr>
          <w:rFonts w:ascii="Times New Roman" w:hAnsi="Times New Roman" w:cs="Simplified Arabic" w:hint="cs"/>
          <w:sz w:val="26"/>
          <w:szCs w:val="26"/>
          <w:rtl/>
        </w:rPr>
        <w:t>تحويل الم</w:t>
      </w:r>
      <w:r w:rsidR="00452997">
        <w:rPr>
          <w:rFonts w:ascii="Times New Roman" w:hAnsi="Times New Roman" w:cs="Simplified Arabic" w:hint="cs"/>
          <w:sz w:val="26"/>
          <w:szCs w:val="26"/>
          <w:rtl/>
        </w:rPr>
        <w:t>ناهج والأنشطة الصفية واللاصفية إ</w:t>
      </w:r>
      <w:r w:rsidR="000C6F32" w:rsidRPr="00E7254C">
        <w:rPr>
          <w:rFonts w:ascii="Times New Roman" w:hAnsi="Times New Roman" w:cs="Simplified Arabic" w:hint="cs"/>
          <w:sz w:val="26"/>
          <w:szCs w:val="26"/>
          <w:rtl/>
        </w:rPr>
        <w:t xml:space="preserve">لى تطبيقات افتراضية وتفاعلية </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كان لا بد من معرفة</w:t>
      </w:r>
      <w:r w:rsidR="0040737A">
        <w:rPr>
          <w:rFonts w:ascii="Times New Roman" w:hAnsi="Times New Roman" w:cs="Simplified Arabic" w:hint="cs"/>
          <w:sz w:val="26"/>
          <w:szCs w:val="26"/>
          <w:rtl/>
        </w:rPr>
        <w:t xml:space="preserve"> </w:t>
      </w:r>
      <w:r w:rsidR="0040737A" w:rsidRPr="00DF3885">
        <w:rPr>
          <w:rFonts w:ascii="Times New Roman" w:hAnsi="Times New Roman" w:cs="Simplified Arabic" w:hint="cs"/>
          <w:sz w:val="26"/>
          <w:szCs w:val="26"/>
          <w:rtl/>
        </w:rPr>
        <w:t>درجة</w:t>
      </w:r>
      <w:r w:rsidR="0040737A">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توافر الأنشطة القائمة على الوسائط المتعددة في محتوى كتب الد</w:t>
      </w:r>
      <w:r w:rsidR="009F0C8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راسات الاجتماعية للمرحلة الأساسية العليا في فلسطين.</w:t>
      </w:r>
    </w:p>
    <w:p w14:paraId="5DCC3583" w14:textId="77777777" w:rsidR="000C6F32" w:rsidRPr="00E7254C" w:rsidRDefault="000C6F32" w:rsidP="00454483">
      <w:pPr>
        <w:pStyle w:val="Heading1"/>
        <w:bidi/>
        <w:rPr>
          <w:noProof/>
          <w:rtl/>
        </w:rPr>
      </w:pPr>
      <w:bookmarkStart w:id="7" w:name="_Toc168984501"/>
      <w:r w:rsidRPr="00E7254C">
        <w:rPr>
          <w:rFonts w:hint="cs"/>
          <w:noProof/>
          <w:rtl/>
        </w:rPr>
        <w:t>دراسات عربية وأجنبية تتعلق بمجال الوسائط المتعددة</w:t>
      </w:r>
      <w:bookmarkEnd w:id="7"/>
    </w:p>
    <w:p w14:paraId="7E2DD2E7" w14:textId="77777777" w:rsidR="000C6F32" w:rsidRPr="00E7254C" w:rsidRDefault="003C4FC4" w:rsidP="003C4FC4">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 xml:space="preserve">هدفت </w:t>
      </w:r>
      <w:r w:rsidR="000C6F32" w:rsidRPr="00E7254C">
        <w:rPr>
          <w:rFonts w:ascii="Times New Roman" w:hAnsi="Times New Roman" w:cs="Simplified Arabic" w:hint="cs"/>
          <w:sz w:val="26"/>
          <w:szCs w:val="26"/>
          <w:rtl/>
        </w:rPr>
        <w:t xml:space="preserve">دراسة </w:t>
      </w:r>
      <w:r w:rsidR="000C6F32" w:rsidRPr="00E7254C">
        <w:rPr>
          <w:rFonts w:ascii="Times New Roman" w:hAnsi="Times New Roman" w:cs="Simplified Arabic" w:hint="cs"/>
          <w:noProof/>
          <w:sz w:val="26"/>
          <w:szCs w:val="26"/>
          <w:rtl/>
        </w:rPr>
        <w:t>السبيعي والرادادي والأحمدي (2021)</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إ</w:t>
      </w:r>
      <w:r w:rsidR="000C6F32" w:rsidRPr="00E7254C">
        <w:rPr>
          <w:rFonts w:ascii="Times New Roman" w:hAnsi="Times New Roman" w:cs="Simplified Arabic" w:hint="cs"/>
          <w:sz w:val="26"/>
          <w:szCs w:val="26"/>
          <w:rtl/>
        </w:rPr>
        <w:t>لى تحديد مدى تحقيق الصور والرسوم والجداول الموجودة في الكتب المدرسية للمرحلة المتوسطة لمعايير الكتب المدرسية في المملكة العربية السعودية،</w:t>
      </w:r>
      <w:r w:rsidR="006F389F">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 xml:space="preserve"> وتم استخدام المنهج الوصفي التحليلي</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وكان مجتمع الدراسة كتب العلوم لصفوف المرحلة المتوسطة </w:t>
      </w:r>
      <w:r w:rsidR="000C6F32">
        <w:rPr>
          <w:rFonts w:ascii="Simplified Arabic" w:hAnsi="Simplified Arabic" w:cs="Simplified Arabic"/>
          <w:sz w:val="26"/>
          <w:szCs w:val="26"/>
          <w:rtl/>
        </w:rPr>
        <w:t>،</w:t>
      </w:r>
      <w:r w:rsidR="006F389F">
        <w:rPr>
          <w:rFonts w:ascii="Simplified Arabic" w:hAnsi="Simplified Arabic" w:cs="Simplified Arabic" w:hint="cs"/>
          <w:sz w:val="26"/>
          <w:szCs w:val="26"/>
          <w:rtl/>
        </w:rPr>
        <w:t xml:space="preserve"> </w:t>
      </w:r>
      <w:r w:rsidR="000C6F32" w:rsidRPr="00E7254C">
        <w:rPr>
          <w:rFonts w:ascii="Times New Roman" w:hAnsi="Times New Roman" w:cs="Simplified Arabic" w:hint="cs"/>
          <w:sz w:val="26"/>
          <w:szCs w:val="26"/>
          <w:rtl/>
        </w:rPr>
        <w:t>وكانت عينة الدراسة تتكون من 6 كتب،</w:t>
      </w:r>
      <w:r w:rsidR="000C6F32">
        <w:rPr>
          <w:rFonts w:ascii="Times New Roman" w:hAnsi="Times New Roman" w:cs="Simplified Arabic" w:hint="cs"/>
          <w:sz w:val="26"/>
          <w:szCs w:val="26"/>
          <w:rtl/>
        </w:rPr>
        <w:t xml:space="preserve"> وأ</w:t>
      </w:r>
      <w:r w:rsidR="000C6F32" w:rsidRPr="00E7254C">
        <w:rPr>
          <w:rFonts w:ascii="Times New Roman" w:hAnsi="Times New Roman" w:cs="Simplified Arabic" w:hint="cs"/>
          <w:sz w:val="26"/>
          <w:szCs w:val="26"/>
          <w:rtl/>
        </w:rPr>
        <w:t>ظهرت النتائج أن أعلى</w:t>
      </w:r>
      <w:r w:rsidR="000C6F32">
        <w:rPr>
          <w:rFonts w:ascii="Times New Roman" w:hAnsi="Times New Roman" w:cs="Simplified Arabic" w:hint="cs"/>
          <w:sz w:val="26"/>
          <w:szCs w:val="26"/>
          <w:rtl/>
        </w:rPr>
        <w:t xml:space="preserve"> معيار تحقق الصور هو العناوين </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وأ</w:t>
      </w:r>
      <w:r w:rsidR="000C6F32" w:rsidRPr="00E7254C">
        <w:rPr>
          <w:rFonts w:ascii="Times New Roman" w:hAnsi="Times New Roman" w:cs="Simplified Arabic" w:hint="cs"/>
          <w:sz w:val="26"/>
          <w:szCs w:val="26"/>
          <w:rtl/>
        </w:rPr>
        <w:t>على معيار للرسوم هو مناسبة موقع الشكل المطلوب</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وأعلى معيار تحقق للجداول هو الواقعية </w:t>
      </w:r>
      <w:r w:rsidR="000C6F32">
        <w:rPr>
          <w:rFonts w:ascii="Simplified Arabic" w:hAnsi="Simplified Arabic" w:cs="Simplified Arabic"/>
          <w:sz w:val="26"/>
          <w:szCs w:val="26"/>
          <w:rtl/>
        </w:rPr>
        <w:t>،</w:t>
      </w:r>
      <w:r w:rsidR="006F389F">
        <w:rPr>
          <w:rFonts w:ascii="Times New Roman" w:hAnsi="Times New Roman" w:cs="Simplified Arabic" w:hint="cs"/>
          <w:sz w:val="26"/>
          <w:szCs w:val="26"/>
          <w:rtl/>
        </w:rPr>
        <w:t xml:space="preserve"> </w:t>
      </w:r>
      <w:r w:rsidR="000C6F32">
        <w:rPr>
          <w:rFonts w:ascii="Times New Roman" w:hAnsi="Times New Roman" w:cs="Simplified Arabic" w:hint="cs"/>
          <w:sz w:val="26"/>
          <w:szCs w:val="26"/>
          <w:rtl/>
        </w:rPr>
        <w:t>وأ</w:t>
      </w:r>
      <w:r w:rsidR="000C6F32" w:rsidRPr="00E7254C">
        <w:rPr>
          <w:rFonts w:ascii="Times New Roman" w:hAnsi="Times New Roman" w:cs="Simplified Arabic" w:hint="cs"/>
          <w:sz w:val="26"/>
          <w:szCs w:val="26"/>
          <w:rtl/>
        </w:rPr>
        <w:t>قل معيار في الصور هو الحجم</w:t>
      </w:r>
      <w:r w:rsidR="006F389F">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بينما أقل معيار للرسوم كان م</w:t>
      </w:r>
      <w:r w:rsidR="006F389F">
        <w:rPr>
          <w:rFonts w:ascii="Times New Roman" w:hAnsi="Times New Roman" w:cs="Simplified Arabic" w:hint="cs"/>
          <w:sz w:val="26"/>
          <w:szCs w:val="26"/>
          <w:rtl/>
        </w:rPr>
        <w:t>عيار مناسبة موقع الشكل ووضوح الأ</w:t>
      </w:r>
      <w:r w:rsidR="000C6F32" w:rsidRPr="00E7254C">
        <w:rPr>
          <w:rFonts w:ascii="Times New Roman" w:hAnsi="Times New Roman" w:cs="Simplified Arabic" w:hint="cs"/>
          <w:sz w:val="26"/>
          <w:szCs w:val="26"/>
          <w:rtl/>
        </w:rPr>
        <w:t>لوان</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وأقل معيار للجداول هو وضوح الألوان ومناسية الشكل للمفهوم.</w:t>
      </w:r>
    </w:p>
    <w:p w14:paraId="3F00F2D6" w14:textId="77777777" w:rsidR="000C6F32" w:rsidRPr="00E7254C" w:rsidRDefault="003C4FC4" w:rsidP="000C6F32">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أما</w:t>
      </w:r>
      <w:r w:rsidR="000C6F32">
        <w:rPr>
          <w:rFonts w:ascii="Times New Roman" w:hAnsi="Times New Roman" w:cs="Simplified Arabic" w:hint="cs"/>
          <w:sz w:val="26"/>
          <w:szCs w:val="26"/>
          <w:rtl/>
        </w:rPr>
        <w:t xml:space="preserve"> دراسة المعموري (2021) </w:t>
      </w:r>
      <w:r>
        <w:rPr>
          <w:rFonts w:ascii="Times New Roman" w:hAnsi="Times New Roman" w:cs="Simplified Arabic" w:hint="cs"/>
          <w:sz w:val="26"/>
          <w:szCs w:val="26"/>
          <w:rtl/>
        </w:rPr>
        <w:t xml:space="preserve"> فهدفت </w:t>
      </w:r>
      <w:r w:rsidR="000C6F32">
        <w:rPr>
          <w:rFonts w:ascii="Times New Roman" w:hAnsi="Times New Roman" w:cs="Simplified Arabic" w:hint="cs"/>
          <w:sz w:val="26"/>
          <w:szCs w:val="26"/>
          <w:rtl/>
        </w:rPr>
        <w:t>إ</w:t>
      </w:r>
      <w:r w:rsidR="000C6F32" w:rsidRPr="00E7254C">
        <w:rPr>
          <w:rFonts w:ascii="Times New Roman" w:hAnsi="Times New Roman" w:cs="Simplified Arabic" w:hint="cs"/>
          <w:sz w:val="26"/>
          <w:szCs w:val="26"/>
          <w:rtl/>
        </w:rPr>
        <w:t xml:space="preserve">لى تقويم محتوى مادة الاجتماعيات للمرحلة الابتدائية في ضوء مهارات التفكير البصري وأدواته في محافظة كربلاء، وتمثل مجتمع الدراسة على كتب الاجتماعيات للمرحلة الابتدائية </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وكانت عينة البحث جميع الصور والرسوم البيانية والخرائط بأنواعها</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والأشكال الموجودة في الكتب وبلغت 420 صورة، وتم استخدام المنهج الوصفي التحليلي</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وقد تم بناء قائمة تعتمد على خمس</w:t>
      </w:r>
      <w:r w:rsidR="0082689B">
        <w:rPr>
          <w:rFonts w:ascii="Times New Roman" w:hAnsi="Times New Roman" w:cs="Simplified Arabic" w:hint="cs"/>
          <w:sz w:val="26"/>
          <w:szCs w:val="26"/>
          <w:rtl/>
        </w:rPr>
        <w:t>ة</w:t>
      </w:r>
      <w:r w:rsidR="000C6F32" w:rsidRPr="00E7254C">
        <w:rPr>
          <w:rFonts w:ascii="Times New Roman" w:hAnsi="Times New Roman" w:cs="Simplified Arabic" w:hint="cs"/>
          <w:sz w:val="26"/>
          <w:szCs w:val="26"/>
          <w:rtl/>
        </w:rPr>
        <w:t xml:space="preserve"> مهارات رئيسية،</w:t>
      </w:r>
      <w:r w:rsidR="000C6F32">
        <w:rPr>
          <w:rFonts w:ascii="Times New Roman" w:hAnsi="Times New Roman" w:cs="Simplified Arabic" w:hint="cs"/>
          <w:sz w:val="26"/>
          <w:szCs w:val="26"/>
          <w:rtl/>
        </w:rPr>
        <w:t xml:space="preserve"> وتوصلت نتائج الدراسة إ</w:t>
      </w:r>
      <w:r w:rsidR="000C6F32" w:rsidRPr="00E7254C">
        <w:rPr>
          <w:rFonts w:ascii="Times New Roman" w:hAnsi="Times New Roman" w:cs="Simplified Arabic" w:hint="cs"/>
          <w:sz w:val="26"/>
          <w:szCs w:val="26"/>
          <w:rtl/>
        </w:rPr>
        <w:t>لى قصور تضمين معظم مهارات التفكير البصري.</w:t>
      </w:r>
    </w:p>
    <w:p w14:paraId="2270CC98" w14:textId="77777777" w:rsidR="000C6F32" w:rsidRPr="00E7254C" w:rsidRDefault="003C4FC4" w:rsidP="000C6F32">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lastRenderedPageBreak/>
        <w:t xml:space="preserve">كما </w:t>
      </w:r>
      <w:r w:rsidR="000C6F32" w:rsidRPr="00E7254C">
        <w:rPr>
          <w:rFonts w:ascii="Times New Roman" w:hAnsi="Times New Roman" w:cs="Simplified Arabic" w:hint="cs"/>
          <w:sz w:val="26"/>
          <w:szCs w:val="26"/>
          <w:rtl/>
        </w:rPr>
        <w:t xml:space="preserve">هدفت دراسة </w:t>
      </w:r>
      <w:r w:rsidR="000C6F32" w:rsidRPr="00E7254C">
        <w:rPr>
          <w:rFonts w:ascii="Times New Roman" w:hAnsi="Times New Roman" w:cs="Simplified Arabic" w:hint="cs"/>
          <w:sz w:val="26"/>
          <w:szCs w:val="26"/>
          <w:shd w:val="clear" w:color="auto" w:fill="FFFFFF" w:themeFill="background1"/>
          <w:rtl/>
        </w:rPr>
        <w:t>جمشيدي وزراع</w:t>
      </w:r>
      <w:r w:rsidR="000C6F32">
        <w:rPr>
          <w:rFonts w:ascii="Times New Roman" w:hAnsi="Times New Roman" w:cs="Simplified Arabic" w:hint="cs"/>
          <w:sz w:val="26"/>
          <w:szCs w:val="26"/>
          <w:shd w:val="clear" w:color="auto" w:fill="FFFFFF" w:themeFill="background1"/>
          <w:rtl/>
        </w:rPr>
        <w:t xml:space="preserve"> </w:t>
      </w:r>
      <w:r w:rsidR="000C6F32" w:rsidRPr="00E7254C">
        <w:rPr>
          <w:rFonts w:ascii="Times New Roman" w:hAnsi="Times New Roman" w:cs="Simplified Arabic" w:hint="cs"/>
          <w:sz w:val="26"/>
          <w:szCs w:val="26"/>
          <w:shd w:val="clear" w:color="auto" w:fill="FFFFFF" w:themeFill="background1"/>
          <w:rtl/>
        </w:rPr>
        <w:t>(2021)</w:t>
      </w:r>
      <w:r w:rsidR="000C6F32">
        <w:rPr>
          <w:rFonts w:ascii="Times New Roman" w:hAnsi="Times New Roman" w:cs="Simplified Arabic" w:hint="cs"/>
          <w:sz w:val="26"/>
          <w:szCs w:val="26"/>
          <w:rtl/>
        </w:rPr>
        <w:t xml:space="preserve"> إ</w:t>
      </w:r>
      <w:r w:rsidR="000C6F32" w:rsidRPr="00E7254C">
        <w:rPr>
          <w:rFonts w:ascii="Times New Roman" w:hAnsi="Times New Roman" w:cs="Simplified Arabic" w:hint="cs"/>
          <w:sz w:val="26"/>
          <w:szCs w:val="26"/>
          <w:rtl/>
        </w:rPr>
        <w:t>لى تحليل الصور المطبوعة في كتب اللغة العربية للمرحلة الثانوية في إيران، وتكون المجتمع الدراسة من كتب اللغة العربية للمرحلة الثانوية</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أما عينة الدراسة فقد كانت كتب اللغة العربية للصف العاشر والأول ثانوي والثاني ثانوي، وقد تم استخدام المنهج الوصفي التحليلي تحليل محتوى</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 xml:space="preserve">وتم استخدام نموذج سلوج ومك تيغو كأداة للبحث، وأظهرت النتائج أن توظيف الصور والرسوم والألوان بأنواعها </w:t>
      </w:r>
      <w:r w:rsidR="0082689B">
        <w:rPr>
          <w:rFonts w:ascii="Times New Roman" w:hAnsi="Times New Roman" w:cs="Simplified Arabic" w:hint="cs"/>
          <w:sz w:val="26"/>
          <w:szCs w:val="26"/>
          <w:rtl/>
        </w:rPr>
        <w:t xml:space="preserve">كانت </w:t>
      </w:r>
      <w:r w:rsidR="000C6F32" w:rsidRPr="00E7254C">
        <w:rPr>
          <w:rFonts w:ascii="Times New Roman" w:hAnsi="Times New Roman" w:cs="Simplified Arabic" w:hint="cs"/>
          <w:sz w:val="26"/>
          <w:szCs w:val="26"/>
          <w:rtl/>
        </w:rPr>
        <w:t>بؤرة اهتمام لجنة التأليف.</w:t>
      </w:r>
    </w:p>
    <w:p w14:paraId="5C659652" w14:textId="77777777" w:rsidR="000C6F32" w:rsidRPr="00E7254C" w:rsidRDefault="003C4FC4" w:rsidP="003C4FC4">
      <w:pPr>
        <w:spacing w:after="240" w:line="360" w:lineRule="auto"/>
        <w:jc w:val="lowKashida"/>
        <w:rPr>
          <w:rFonts w:ascii="Times New Roman" w:hAnsi="Times New Roman" w:cs="Simplified Arabic"/>
          <w:sz w:val="26"/>
          <w:szCs w:val="26"/>
          <w:rtl/>
          <w:lang w:val="en-CA"/>
        </w:rPr>
      </w:pPr>
      <w:r>
        <w:rPr>
          <w:rFonts w:ascii="Times New Roman" w:hAnsi="Times New Roman" w:cs="Simplified Arabic" w:hint="cs"/>
          <w:sz w:val="26"/>
          <w:szCs w:val="26"/>
          <w:rtl/>
          <w:lang w:val="en-CA"/>
        </w:rPr>
        <w:t xml:space="preserve">وهدفت </w:t>
      </w:r>
      <w:r w:rsidR="000C6F32" w:rsidRPr="00E7254C">
        <w:rPr>
          <w:rFonts w:ascii="Times New Roman" w:hAnsi="Times New Roman" w:cs="Simplified Arabic" w:hint="cs"/>
          <w:sz w:val="26"/>
          <w:szCs w:val="26"/>
          <w:rtl/>
          <w:lang w:val="en-CA"/>
        </w:rPr>
        <w:t>دراسة</w:t>
      </w:r>
      <w:r w:rsidR="000C6F32">
        <w:rPr>
          <w:rFonts w:ascii="Times New Roman" w:hAnsi="Times New Roman" w:cs="Simplified Arabic" w:hint="cs"/>
          <w:sz w:val="26"/>
          <w:szCs w:val="26"/>
          <w:rtl/>
          <w:lang w:val="en-CA"/>
        </w:rPr>
        <w:t xml:space="preserve"> </w:t>
      </w:r>
      <w:r w:rsidR="00BB1826">
        <w:rPr>
          <w:rFonts w:ascii="Times New Roman" w:hAnsi="Times New Roman" w:cs="Simplified Arabic" w:hint="cs"/>
          <w:sz w:val="26"/>
          <w:szCs w:val="26"/>
          <w:rtl/>
          <w:lang w:val="en-CA"/>
        </w:rPr>
        <w:t xml:space="preserve"> </w:t>
      </w:r>
      <w:r w:rsidR="00BB1826" w:rsidRPr="00B76F34">
        <w:rPr>
          <w:rFonts w:ascii="Times New Roman" w:hAnsi="Times New Roman" w:cs="Simplified Arabic" w:hint="cs"/>
          <w:sz w:val="26"/>
          <w:szCs w:val="26"/>
          <w:rtl/>
          <w:lang w:val="en-CA"/>
        </w:rPr>
        <w:t>اككاي وا</w:t>
      </w:r>
      <w:r w:rsidR="00BB1826" w:rsidRPr="00B76F34">
        <w:rPr>
          <w:rFonts w:ascii="Simplified Arabic" w:hAnsi="Simplified Arabic" w:cs="Simplified Arabic"/>
          <w:sz w:val="26"/>
          <w:szCs w:val="26"/>
          <w:rtl/>
          <w:lang w:val="en-CA"/>
        </w:rPr>
        <w:t>َ</w:t>
      </w:r>
      <w:r w:rsidR="00BB1826" w:rsidRPr="00B76F34">
        <w:rPr>
          <w:rFonts w:ascii="Times New Roman" w:hAnsi="Times New Roman" w:cs="Simplified Arabic" w:hint="cs"/>
          <w:sz w:val="26"/>
          <w:szCs w:val="26"/>
          <w:rtl/>
          <w:lang w:val="en-CA"/>
        </w:rPr>
        <w:t>خرون</w:t>
      </w:r>
      <w:r w:rsidR="00BB1826">
        <w:rPr>
          <w:rFonts w:ascii="Times New Roman" w:hAnsi="Times New Roman" w:cs="Simplified Arabic" w:hint="cs"/>
          <w:sz w:val="26"/>
          <w:szCs w:val="26"/>
          <w:rtl/>
          <w:lang w:val="en-CA"/>
        </w:rPr>
        <w:t xml:space="preserve"> </w:t>
      </w:r>
      <w:r w:rsidR="000C6F32">
        <w:rPr>
          <w:rFonts w:ascii="Times New Roman" w:hAnsi="Times New Roman" w:cs="Simplified Arabic" w:hint="cs"/>
          <w:sz w:val="26"/>
          <w:szCs w:val="26"/>
          <w:rtl/>
          <w:lang w:val="en-CA"/>
        </w:rPr>
        <w:t>(</w:t>
      </w:r>
      <w:r w:rsidR="00BB1826">
        <w:rPr>
          <w:rFonts w:ascii="Times New Roman" w:hAnsi="Times New Roman" w:cs="Simplified Arabic"/>
          <w:sz w:val="26"/>
          <w:szCs w:val="26"/>
        </w:rPr>
        <w:t>(</w:t>
      </w:r>
      <w:r w:rsidR="000C6F32" w:rsidRPr="0049115D">
        <w:rPr>
          <w:rFonts w:ascii="Times New Roman" w:hAnsi="Times New Roman" w:cs="Simplified Arabic" w:hint="cs"/>
          <w:sz w:val="26"/>
          <w:szCs w:val="26"/>
        </w:rPr>
        <w:t xml:space="preserve"> </w:t>
      </w:r>
      <w:r w:rsidR="000C6F32" w:rsidRPr="00E7254C">
        <w:rPr>
          <w:rFonts w:ascii="Times New Roman" w:hAnsi="Times New Roman" w:cs="Simplified Arabic" w:hint="cs"/>
          <w:sz w:val="26"/>
          <w:szCs w:val="26"/>
        </w:rPr>
        <w:t>Akcay, et</w:t>
      </w:r>
      <w:r w:rsidR="000C6F32">
        <w:rPr>
          <w:rFonts w:ascii="Times New Roman" w:hAnsi="Times New Roman" w:cs="Simplified Arabic"/>
          <w:sz w:val="26"/>
          <w:szCs w:val="26"/>
        </w:rPr>
        <w:t>.</w:t>
      </w:r>
      <w:r w:rsidR="000C6F32" w:rsidRPr="00E7254C">
        <w:rPr>
          <w:rFonts w:ascii="Times New Roman" w:hAnsi="Times New Roman" w:cs="Simplified Arabic" w:hint="cs"/>
          <w:sz w:val="26"/>
          <w:szCs w:val="26"/>
        </w:rPr>
        <w:t xml:space="preserve"> </w:t>
      </w:r>
      <w:r w:rsidR="00BB1826" w:rsidRPr="00E7254C">
        <w:rPr>
          <w:rFonts w:ascii="Times New Roman" w:hAnsi="Times New Roman" w:cs="Simplified Arabic"/>
          <w:sz w:val="26"/>
          <w:szCs w:val="26"/>
        </w:rPr>
        <w:t>A</w:t>
      </w:r>
      <w:r w:rsidR="000C6F32" w:rsidRPr="00E7254C">
        <w:rPr>
          <w:rFonts w:ascii="Times New Roman" w:hAnsi="Times New Roman" w:cs="Simplified Arabic" w:hint="cs"/>
          <w:sz w:val="26"/>
          <w:szCs w:val="26"/>
        </w:rPr>
        <w:t>l</w:t>
      </w:r>
      <w:r w:rsidR="00BB1826">
        <w:rPr>
          <w:rFonts w:ascii="Times New Roman" w:hAnsi="Times New Roman" w:cs="Simplified Arabic"/>
          <w:sz w:val="26"/>
          <w:szCs w:val="26"/>
        </w:rPr>
        <w:t>,</w:t>
      </w:r>
      <w:r w:rsidR="000C6F32">
        <w:rPr>
          <w:rFonts w:ascii="Times New Roman" w:hAnsi="Times New Roman" w:cs="Simplified Arabic"/>
          <w:sz w:val="26"/>
          <w:szCs w:val="26"/>
        </w:rPr>
        <w:t>2020</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lang w:val="en-CA"/>
        </w:rPr>
        <w:t xml:space="preserve"> </w:t>
      </w:r>
      <w:r w:rsidR="00D26656">
        <w:rPr>
          <w:rFonts w:ascii="Times New Roman" w:hAnsi="Times New Roman" w:cs="Simplified Arabic" w:hint="cs"/>
          <w:sz w:val="26"/>
          <w:szCs w:val="26"/>
          <w:rtl/>
          <w:lang w:val="en-CA"/>
        </w:rPr>
        <w:t>إلى</w:t>
      </w:r>
      <w:r>
        <w:rPr>
          <w:rFonts w:ascii="Times New Roman" w:hAnsi="Times New Roman" w:cs="Simplified Arabic" w:hint="cs"/>
          <w:sz w:val="26"/>
          <w:szCs w:val="26"/>
          <w:rtl/>
          <w:lang w:val="en-CA"/>
        </w:rPr>
        <w:t xml:space="preserve"> </w:t>
      </w:r>
      <w:r w:rsidR="000C6F32" w:rsidRPr="00E7254C">
        <w:rPr>
          <w:rFonts w:ascii="Times New Roman" w:hAnsi="Times New Roman" w:cs="Simplified Arabic" w:hint="cs"/>
          <w:sz w:val="26"/>
          <w:szCs w:val="26"/>
          <w:rtl/>
          <w:lang w:val="en-CA"/>
        </w:rPr>
        <w:t xml:space="preserve">تحليل التمثيلات في كتب المرحلة المتوسطة لمادة العلوم للوصول لكيفية استخدام التمثيلات في كتب العلوم على مدى خمسة عشر عاماً، وكان مجتمع الدراسة يتكون من كتب العلوم من المرحلة المتوسطة في تركيا </w:t>
      </w:r>
      <w:r w:rsidR="000C6F32">
        <w:rPr>
          <w:rFonts w:ascii="Simplified Arabic" w:hAnsi="Simplified Arabic" w:cs="Simplified Arabic"/>
          <w:sz w:val="26"/>
          <w:szCs w:val="26"/>
          <w:rtl/>
          <w:lang w:val="en-CA"/>
        </w:rPr>
        <w:t>،</w:t>
      </w:r>
      <w:r w:rsidR="000C6F32">
        <w:rPr>
          <w:rFonts w:ascii="Times New Roman" w:hAnsi="Times New Roman" w:cs="Simplified Arabic" w:hint="cs"/>
          <w:sz w:val="26"/>
          <w:szCs w:val="26"/>
          <w:rtl/>
          <w:lang w:val="en-CA"/>
        </w:rPr>
        <w:t xml:space="preserve"> </w:t>
      </w:r>
      <w:r w:rsidR="000C6F32" w:rsidRPr="00E7254C">
        <w:rPr>
          <w:rFonts w:ascii="Times New Roman" w:hAnsi="Times New Roman" w:cs="Simplified Arabic" w:hint="cs"/>
          <w:sz w:val="26"/>
          <w:szCs w:val="26"/>
          <w:rtl/>
          <w:lang w:val="en-CA"/>
        </w:rPr>
        <w:t xml:space="preserve">وكان العينة تتكون من </w:t>
      </w:r>
      <w:r w:rsidR="0082689B">
        <w:rPr>
          <w:rFonts w:ascii="Times New Roman" w:hAnsi="Times New Roman" w:cs="Simplified Arabic" w:hint="cs"/>
          <w:sz w:val="26"/>
          <w:szCs w:val="26"/>
          <w:rtl/>
          <w:lang w:val="en-CA"/>
        </w:rPr>
        <w:t xml:space="preserve">أربعة </w:t>
      </w:r>
      <w:r w:rsidR="000C6F32" w:rsidRPr="00E7254C">
        <w:rPr>
          <w:rFonts w:ascii="Times New Roman" w:hAnsi="Times New Roman" w:cs="Simplified Arabic" w:hint="cs"/>
          <w:sz w:val="26"/>
          <w:szCs w:val="26"/>
          <w:rtl/>
          <w:lang w:val="en-CA"/>
        </w:rPr>
        <w:t>كتب لكل من الصفوف السادس والسابع والثامن، وتم استخ</w:t>
      </w:r>
      <w:r w:rsidR="000C6F32">
        <w:rPr>
          <w:rFonts w:ascii="Times New Roman" w:hAnsi="Times New Roman" w:cs="Simplified Arabic" w:hint="cs"/>
          <w:sz w:val="26"/>
          <w:szCs w:val="26"/>
          <w:rtl/>
          <w:lang w:val="en-CA"/>
        </w:rPr>
        <w:t xml:space="preserve">دام منهج تحليلي </w:t>
      </w:r>
      <w:r w:rsidR="000C6F32">
        <w:rPr>
          <w:rFonts w:ascii="Simplified Arabic" w:hAnsi="Simplified Arabic" w:cs="Simplified Arabic"/>
          <w:sz w:val="26"/>
          <w:szCs w:val="26"/>
          <w:rtl/>
          <w:lang w:val="en-CA"/>
        </w:rPr>
        <w:t>،</w:t>
      </w:r>
      <w:r w:rsidR="000C6F32">
        <w:rPr>
          <w:rFonts w:ascii="Times New Roman" w:hAnsi="Times New Roman" w:cs="Simplified Arabic" w:hint="cs"/>
          <w:sz w:val="26"/>
          <w:szCs w:val="26"/>
          <w:rtl/>
          <w:lang w:val="en-CA"/>
        </w:rPr>
        <w:t xml:space="preserve"> في حين أظهرت النتائج أ</w:t>
      </w:r>
      <w:r w:rsidR="000C6F32" w:rsidRPr="00E7254C">
        <w:rPr>
          <w:rFonts w:ascii="Times New Roman" w:hAnsi="Times New Roman" w:cs="Simplified Arabic" w:hint="cs"/>
          <w:sz w:val="26"/>
          <w:szCs w:val="26"/>
          <w:rtl/>
          <w:lang w:val="en-CA"/>
        </w:rPr>
        <w:t>ن عدد المخططات والرسوم البيانية والرسمات التوضيحية والواقع المعزز كان محدود.</w:t>
      </w:r>
    </w:p>
    <w:p w14:paraId="40449CFC" w14:textId="77777777" w:rsidR="000C6F32" w:rsidRPr="00E7254C" w:rsidRDefault="000C6F32" w:rsidP="000C6F32">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 xml:space="preserve">الخريشا والهزايمة (2019) </w:t>
      </w:r>
      <w:r>
        <w:rPr>
          <w:rFonts w:ascii="Simplified Arabic" w:hAnsi="Simplified Arabic" w:cs="Simplified Arabic"/>
          <w:sz w:val="26"/>
          <w:szCs w:val="26"/>
          <w:rtl/>
        </w:rPr>
        <w:t>،</w:t>
      </w:r>
      <w:r>
        <w:rPr>
          <w:rFonts w:ascii="Times New Roman" w:hAnsi="Times New Roman" w:cs="Simplified Arabic" w:hint="cs"/>
          <w:sz w:val="26"/>
          <w:szCs w:val="26"/>
          <w:rtl/>
        </w:rPr>
        <w:t xml:space="preserve"> هدفت إ</w:t>
      </w:r>
      <w:r w:rsidRPr="00E7254C">
        <w:rPr>
          <w:rFonts w:ascii="Times New Roman" w:hAnsi="Times New Roman" w:cs="Simplified Arabic" w:hint="cs"/>
          <w:sz w:val="26"/>
          <w:szCs w:val="26"/>
          <w:rtl/>
        </w:rPr>
        <w:t xml:space="preserve">لى التعرف على طبيعة الصور المتضمنة في كتب اللغة العربية للصفوف الأربعة الأولى في ضوء الثقافة الأردنية، وكان مجتمع الدراسة يتكون من جميع الصور المتضمنة في كتاب لغتنا العربية للصفوف الأول والثاني والثالث والرابع في المدارس الحكومية في الأردن، واتبعت الدراسة المنهج الوصفي التحليلي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وتم إعداد بطاقة ملاحظة تكونت من ثلاثة مجالات</w:t>
      </w:r>
      <w:r>
        <w:rPr>
          <w:rFonts w:ascii="Times New Roman" w:hAnsi="Times New Roman" w:cs="Simplified Arabic" w:hint="cs"/>
          <w:sz w:val="26"/>
          <w:szCs w:val="26"/>
          <w:rtl/>
        </w:rPr>
        <w:t>.</w:t>
      </w:r>
      <w:r w:rsidRPr="00E7254C">
        <w:rPr>
          <w:rFonts w:ascii="Times New Roman" w:hAnsi="Times New Roman" w:cs="Simplified Arabic" w:hint="cs"/>
          <w:sz w:val="26"/>
          <w:szCs w:val="26"/>
          <w:rtl/>
        </w:rPr>
        <w:t xml:space="preserve"> وبينت نتائج الدراسة أن الصور المتضمنة في كتب اللغة العربية كانت مرتفعة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وبينت النتائج أيضا</w:t>
      </w:r>
      <w:r w:rsidR="006F389F">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عدم وجود فروق بين المتوسطات الحسابية للصور تبعاً لمتغير الصف ووجود فروق بين المتوسطات الحسابية تبعاً لمتغير الصف لمجال محتوى وبناء الصور.</w:t>
      </w:r>
    </w:p>
    <w:p w14:paraId="2347372E" w14:textId="77777777" w:rsidR="000C6F32" w:rsidRPr="00E7254C" w:rsidRDefault="000C6F32" w:rsidP="001B4501">
      <w:pPr>
        <w:spacing w:after="240" w:line="360" w:lineRule="auto"/>
        <w:jc w:val="lowKashida"/>
        <w:rPr>
          <w:rFonts w:ascii="Times New Roman" w:hAnsi="Times New Roman" w:cs="Simplified Arabic"/>
          <w:noProof/>
          <w:sz w:val="26"/>
          <w:szCs w:val="26"/>
          <w:rtl/>
        </w:rPr>
      </w:pPr>
      <w:r w:rsidRPr="00E7254C">
        <w:rPr>
          <w:rFonts w:ascii="Times New Roman" w:hAnsi="Times New Roman" w:cs="Simplified Arabic" w:hint="cs"/>
          <w:noProof/>
          <w:sz w:val="26"/>
          <w:szCs w:val="26"/>
          <w:rtl/>
        </w:rPr>
        <w:t>دراسة</w:t>
      </w:r>
      <w:r>
        <w:rPr>
          <w:rFonts w:ascii="Times New Roman" w:hAnsi="Times New Roman" w:cs="Simplified Arabic" w:hint="cs"/>
          <w:noProof/>
          <w:sz w:val="26"/>
          <w:szCs w:val="26"/>
          <w:rtl/>
        </w:rPr>
        <w:t xml:space="preserve"> </w:t>
      </w:r>
      <w:r w:rsidR="00365890" w:rsidRPr="00B76F34">
        <w:rPr>
          <w:rFonts w:ascii="Times New Roman" w:hAnsi="Times New Roman" w:cs="Simplified Arabic" w:hint="cs"/>
          <w:noProof/>
          <w:sz w:val="26"/>
          <w:szCs w:val="26"/>
          <w:rtl/>
        </w:rPr>
        <w:t>قاسم وباندي</w:t>
      </w:r>
      <w:r>
        <w:rPr>
          <w:rFonts w:ascii="Times New Roman" w:hAnsi="Times New Roman" w:cs="Simplified Arabic" w:hint="cs"/>
          <w:noProof/>
          <w:sz w:val="26"/>
          <w:szCs w:val="26"/>
          <w:rtl/>
        </w:rPr>
        <w:t>(2017</w:t>
      </w:r>
      <w:r w:rsidRPr="00E7254C">
        <w:rPr>
          <w:rFonts w:ascii="Times New Roman" w:hAnsi="Times New Roman" w:cs="Simplified Arabic" w:hint="cs"/>
          <w:noProof/>
          <w:sz w:val="26"/>
          <w:szCs w:val="26"/>
        </w:rPr>
        <w:t>Qasim &amp; Pandey</w:t>
      </w:r>
      <w:r w:rsidR="00365890">
        <w:rPr>
          <w:rFonts w:ascii="Times New Roman" w:hAnsi="Times New Roman" w:cs="Simplified Arabic"/>
          <w:noProof/>
          <w:sz w:val="26"/>
          <w:szCs w:val="26"/>
        </w:rPr>
        <w:t xml:space="preserve"> </w:t>
      </w:r>
      <w:r w:rsidR="00365890">
        <w:rPr>
          <w:rFonts w:ascii="Simplified Arabic" w:hAnsi="Simplified Arabic" w:cs="Simplified Arabic"/>
          <w:noProof/>
          <w:sz w:val="26"/>
          <w:szCs w:val="26"/>
        </w:rPr>
        <w:t>,</w:t>
      </w:r>
      <w:r>
        <w:rPr>
          <w:rFonts w:ascii="Times New Roman" w:hAnsi="Times New Roman" w:cs="Simplified Arabic" w:hint="cs"/>
          <w:noProof/>
          <w:sz w:val="26"/>
          <w:szCs w:val="26"/>
          <w:rtl/>
        </w:rPr>
        <w:t xml:space="preserve"> </w:t>
      </w:r>
      <w:r w:rsidR="00365890">
        <w:rPr>
          <w:rFonts w:ascii="Simplified Arabic" w:hAnsi="Simplified Arabic" w:cs="Simplified Arabic" w:hint="cs"/>
          <w:noProof/>
          <w:sz w:val="26"/>
          <w:szCs w:val="26"/>
          <w:rtl/>
        </w:rPr>
        <w:t>)</w:t>
      </w:r>
      <w:r>
        <w:rPr>
          <w:rFonts w:ascii="Simplified Arabic" w:hAnsi="Simplified Arabic" w:cs="Simplified Arabic"/>
          <w:noProof/>
          <w:sz w:val="26"/>
          <w:szCs w:val="26"/>
          <w:rtl/>
        </w:rPr>
        <w:t>،</w:t>
      </w:r>
      <w:r>
        <w:rPr>
          <w:rFonts w:ascii="Times New Roman" w:hAnsi="Times New Roman" w:cs="Simplified Arabic" w:hint="cs"/>
          <w:noProof/>
          <w:sz w:val="26"/>
          <w:szCs w:val="26"/>
          <w:rtl/>
        </w:rPr>
        <w:t xml:space="preserve"> </w:t>
      </w:r>
      <w:r w:rsidRPr="00E7254C">
        <w:rPr>
          <w:rFonts w:ascii="Times New Roman" w:hAnsi="Times New Roman" w:cs="Simplified Arabic" w:hint="cs"/>
          <w:noProof/>
          <w:sz w:val="26"/>
          <w:szCs w:val="26"/>
          <w:rtl/>
        </w:rPr>
        <w:t>هدفت لتحليل محتوى كتب العلوم الابتدا</w:t>
      </w:r>
      <w:r>
        <w:rPr>
          <w:rFonts w:ascii="Times New Roman" w:hAnsi="Times New Roman" w:cs="Simplified Arabic" w:hint="cs"/>
          <w:noProof/>
          <w:sz w:val="26"/>
          <w:szCs w:val="26"/>
          <w:rtl/>
        </w:rPr>
        <w:t>ئية العليا في ضوء التمثيلات الت</w:t>
      </w:r>
      <w:r w:rsidRPr="00E7254C">
        <w:rPr>
          <w:rFonts w:ascii="Times New Roman" w:hAnsi="Times New Roman" w:cs="Simplified Arabic" w:hint="cs"/>
          <w:noProof/>
          <w:sz w:val="26"/>
          <w:szCs w:val="26"/>
          <w:rtl/>
        </w:rPr>
        <w:t>خطيطي</w:t>
      </w:r>
      <w:r>
        <w:rPr>
          <w:rFonts w:ascii="Times New Roman" w:hAnsi="Times New Roman" w:cs="Simplified Arabic" w:hint="cs"/>
          <w:noProof/>
          <w:sz w:val="26"/>
          <w:szCs w:val="26"/>
          <w:rtl/>
        </w:rPr>
        <w:t>ة</w:t>
      </w:r>
      <w:r w:rsidRPr="00E7254C">
        <w:rPr>
          <w:rFonts w:ascii="Times New Roman" w:hAnsi="Times New Roman" w:cs="Simplified Arabic" w:hint="cs"/>
          <w:noProof/>
          <w:sz w:val="26"/>
          <w:szCs w:val="26"/>
          <w:rtl/>
        </w:rPr>
        <w:t>، وتم استخدام منهج وصفي تحليلي</w:t>
      </w:r>
      <w:r>
        <w:rPr>
          <w:rFonts w:ascii="Simplified Arabic" w:hAnsi="Simplified Arabic" w:cs="Simplified Arabic"/>
          <w:noProof/>
          <w:sz w:val="26"/>
          <w:szCs w:val="26"/>
          <w:rtl/>
        </w:rPr>
        <w:t>،</w:t>
      </w:r>
      <w:r>
        <w:rPr>
          <w:rFonts w:ascii="Times New Roman" w:hAnsi="Times New Roman" w:cs="Simplified Arabic" w:hint="cs"/>
          <w:noProof/>
          <w:sz w:val="26"/>
          <w:szCs w:val="26"/>
          <w:rtl/>
        </w:rPr>
        <w:t xml:space="preserve"> </w:t>
      </w:r>
      <w:r w:rsidRPr="00E7254C">
        <w:rPr>
          <w:rFonts w:ascii="Times New Roman" w:hAnsi="Times New Roman" w:cs="Simplified Arabic" w:hint="cs"/>
          <w:noProof/>
          <w:sz w:val="26"/>
          <w:szCs w:val="26"/>
          <w:rtl/>
        </w:rPr>
        <w:t xml:space="preserve">وكانت مجتمع الدراسة المرحلة الابتدائية العليا لكتب العلوم، وتكونت العينة من 9 كتب في الفيزيا والكيمياء والأحياء للصف السابع في مدينة أباد </w:t>
      </w:r>
      <w:r w:rsidRPr="00E7254C">
        <w:rPr>
          <w:rFonts w:ascii="Times New Roman" w:hAnsi="Times New Roman" w:cs="Simplified Arabic" w:hint="cs"/>
          <w:noProof/>
          <w:sz w:val="26"/>
          <w:szCs w:val="26"/>
          <w:rtl/>
        </w:rPr>
        <w:lastRenderedPageBreak/>
        <w:t xml:space="preserve">الله في الهند، وتم تحليل المخططات </w:t>
      </w:r>
      <w:r>
        <w:rPr>
          <w:rFonts w:ascii="Times New Roman" w:hAnsi="Times New Roman" w:cs="Simplified Arabic" w:hint="cs"/>
          <w:noProof/>
          <w:sz w:val="26"/>
          <w:szCs w:val="26"/>
          <w:rtl/>
        </w:rPr>
        <w:t xml:space="preserve"> </w:t>
      </w:r>
      <w:r w:rsidRPr="00E7254C">
        <w:rPr>
          <w:rFonts w:ascii="Times New Roman" w:hAnsi="Times New Roman" w:cs="Simplified Arabic" w:hint="cs"/>
          <w:noProof/>
          <w:sz w:val="26"/>
          <w:szCs w:val="26"/>
          <w:rtl/>
        </w:rPr>
        <w:t xml:space="preserve">والرسومات </w:t>
      </w:r>
      <w:r>
        <w:rPr>
          <w:rFonts w:ascii="Times New Roman" w:hAnsi="Times New Roman" w:cs="Simplified Arabic" w:hint="cs"/>
          <w:noProof/>
          <w:sz w:val="26"/>
          <w:szCs w:val="26"/>
          <w:rtl/>
        </w:rPr>
        <w:t xml:space="preserve"> و</w:t>
      </w:r>
      <w:r w:rsidRPr="00E7254C">
        <w:rPr>
          <w:rFonts w:ascii="Times New Roman" w:hAnsi="Times New Roman" w:cs="Simplified Arabic" w:hint="cs"/>
          <w:noProof/>
          <w:sz w:val="26"/>
          <w:szCs w:val="26"/>
          <w:rtl/>
        </w:rPr>
        <w:t>الصور والرسوم البيانية الموجودة في الكتب الدراسية</w:t>
      </w:r>
      <w:r w:rsidR="00452A54">
        <w:rPr>
          <w:rFonts w:ascii="Times New Roman" w:hAnsi="Times New Roman" w:cs="Simplified Arabic" w:hint="cs"/>
          <w:noProof/>
          <w:sz w:val="26"/>
          <w:szCs w:val="26"/>
          <w:rtl/>
        </w:rPr>
        <w:t xml:space="preserve"> </w:t>
      </w:r>
      <w:r w:rsidRPr="00E7254C">
        <w:rPr>
          <w:rFonts w:ascii="Times New Roman" w:hAnsi="Times New Roman" w:cs="Simplified Arabic" w:hint="cs"/>
          <w:noProof/>
          <w:sz w:val="26"/>
          <w:szCs w:val="26"/>
          <w:rtl/>
        </w:rPr>
        <w:t>، وأظهرت النتائج أن المخططات تشكل نسبة 34.6%</w:t>
      </w:r>
      <w:r>
        <w:rPr>
          <w:rFonts w:ascii="Times New Roman" w:hAnsi="Times New Roman" w:cs="Simplified Arabic" w:hint="cs"/>
          <w:noProof/>
          <w:sz w:val="26"/>
          <w:szCs w:val="26"/>
          <w:rtl/>
        </w:rPr>
        <w:t xml:space="preserve"> </w:t>
      </w:r>
      <w:r>
        <w:rPr>
          <w:rFonts w:ascii="Simplified Arabic" w:hAnsi="Simplified Arabic" w:cs="Simplified Arabic"/>
          <w:noProof/>
          <w:sz w:val="26"/>
          <w:szCs w:val="26"/>
          <w:rtl/>
        </w:rPr>
        <w:t>،</w:t>
      </w:r>
      <w:r w:rsidRPr="00E7254C">
        <w:rPr>
          <w:rFonts w:ascii="Times New Roman" w:hAnsi="Times New Roman" w:cs="Simplified Arabic" w:hint="cs"/>
          <w:noProof/>
          <w:sz w:val="26"/>
          <w:szCs w:val="26"/>
          <w:rtl/>
        </w:rPr>
        <w:t xml:space="preserve"> والرسوم التخطيطية بنسبة 48.9% </w:t>
      </w:r>
      <w:r>
        <w:rPr>
          <w:rFonts w:ascii="Simplified Arabic" w:hAnsi="Simplified Arabic" w:cs="Simplified Arabic"/>
          <w:noProof/>
          <w:sz w:val="26"/>
          <w:szCs w:val="26"/>
          <w:rtl/>
        </w:rPr>
        <w:t>،</w:t>
      </w:r>
      <w:r w:rsidR="00452A54">
        <w:rPr>
          <w:rFonts w:ascii="Times New Roman" w:hAnsi="Times New Roman" w:cs="Simplified Arabic" w:hint="cs"/>
          <w:noProof/>
          <w:sz w:val="26"/>
          <w:szCs w:val="26"/>
          <w:rtl/>
        </w:rPr>
        <w:t xml:space="preserve"> </w:t>
      </w:r>
      <w:r w:rsidRPr="00E7254C">
        <w:rPr>
          <w:rFonts w:ascii="Times New Roman" w:hAnsi="Times New Roman" w:cs="Simplified Arabic" w:hint="cs"/>
          <w:noProof/>
          <w:sz w:val="26"/>
          <w:szCs w:val="26"/>
          <w:rtl/>
        </w:rPr>
        <w:t>ونسبة الرسوم البيانية 16.3%</w:t>
      </w:r>
      <w:r>
        <w:rPr>
          <w:rFonts w:ascii="Simplified Arabic" w:hAnsi="Simplified Arabic" w:cs="Simplified Arabic"/>
          <w:noProof/>
          <w:sz w:val="26"/>
          <w:szCs w:val="26"/>
          <w:rtl/>
        </w:rPr>
        <w:t>،</w:t>
      </w:r>
      <w:r w:rsidRPr="00E7254C">
        <w:rPr>
          <w:rFonts w:ascii="Times New Roman" w:hAnsi="Times New Roman" w:cs="Simplified Arabic" w:hint="cs"/>
          <w:noProof/>
          <w:sz w:val="26"/>
          <w:szCs w:val="26"/>
          <w:rtl/>
        </w:rPr>
        <w:t xml:space="preserve"> وأكدت النتائج أن كتب العلوم بحاجة للرسوم البيانية بسبب وجودها القليل.</w:t>
      </w:r>
    </w:p>
    <w:p w14:paraId="7E1CAC0F" w14:textId="77777777" w:rsidR="002705A4" w:rsidRDefault="002705A4" w:rsidP="004057CB">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سميران (201</w:t>
      </w:r>
      <w:r w:rsidR="004057CB">
        <w:rPr>
          <w:rFonts w:ascii="Times New Roman" w:hAnsi="Times New Roman" w:cs="Simplified Arabic" w:hint="cs"/>
          <w:sz w:val="26"/>
          <w:szCs w:val="26"/>
          <w:rtl/>
        </w:rPr>
        <w:t>6</w:t>
      </w:r>
      <w:r>
        <w:rPr>
          <w:rFonts w:ascii="Times New Roman" w:hAnsi="Times New Roman" w:cs="Simplified Arabic" w:hint="cs"/>
          <w:sz w:val="26"/>
          <w:szCs w:val="26"/>
          <w:rtl/>
        </w:rPr>
        <w:t>) التي تحليل محتوى كتاب العلوم لل</w:t>
      </w:r>
      <w:r w:rsidR="007B47FB">
        <w:rPr>
          <w:rFonts w:ascii="Times New Roman" w:hAnsi="Times New Roman" w:cs="Simplified Arabic" w:hint="cs"/>
          <w:sz w:val="26"/>
          <w:szCs w:val="26"/>
          <w:rtl/>
        </w:rPr>
        <w:t xml:space="preserve">صف الثاني الأساسي  باستخدام الصور والرسوم والجداول </w:t>
      </w:r>
      <w:r w:rsidR="007B47FB">
        <w:rPr>
          <w:rFonts w:ascii="Simplified Arabic" w:hAnsi="Simplified Arabic" w:cs="Simplified Arabic"/>
          <w:sz w:val="26"/>
          <w:szCs w:val="26"/>
          <w:rtl/>
        </w:rPr>
        <w:t>،</w:t>
      </w:r>
      <w:r w:rsidR="007B47FB">
        <w:rPr>
          <w:rFonts w:ascii="Times New Roman" w:hAnsi="Times New Roman" w:cs="Simplified Arabic" w:hint="cs"/>
          <w:sz w:val="26"/>
          <w:szCs w:val="26"/>
          <w:rtl/>
        </w:rPr>
        <w:t xml:space="preserve"> وتكون مجتمع الدراسة من كتاب العلوم للصف الثاني </w:t>
      </w:r>
      <w:r w:rsidR="007B47FB">
        <w:rPr>
          <w:rFonts w:ascii="Simplified Arabic" w:hAnsi="Simplified Arabic" w:cs="Simplified Arabic"/>
          <w:sz w:val="26"/>
          <w:szCs w:val="26"/>
          <w:rtl/>
        </w:rPr>
        <w:t>،</w:t>
      </w:r>
      <w:r w:rsidR="007B47FB">
        <w:rPr>
          <w:rFonts w:ascii="Times New Roman" w:hAnsi="Times New Roman" w:cs="Simplified Arabic" w:hint="cs"/>
          <w:sz w:val="26"/>
          <w:szCs w:val="26"/>
          <w:rtl/>
        </w:rPr>
        <w:t xml:space="preserve"> والعينة وحدة الحيوانات من كتاب العلوم للصف الثاني </w:t>
      </w:r>
      <w:r w:rsidR="007B47FB">
        <w:rPr>
          <w:rFonts w:ascii="Simplified Arabic" w:hAnsi="Simplified Arabic" w:cs="Simplified Arabic"/>
          <w:sz w:val="26"/>
          <w:szCs w:val="26"/>
          <w:rtl/>
        </w:rPr>
        <w:t>،</w:t>
      </w:r>
      <w:r w:rsidR="007B47FB">
        <w:rPr>
          <w:rFonts w:ascii="Times New Roman" w:hAnsi="Times New Roman" w:cs="Simplified Arabic" w:hint="cs"/>
          <w:sz w:val="26"/>
          <w:szCs w:val="26"/>
          <w:rtl/>
        </w:rPr>
        <w:t xml:space="preserve"> وتم استخدام منهج وصفي تحليلي </w:t>
      </w:r>
      <w:r w:rsidR="007B47FB">
        <w:rPr>
          <w:rFonts w:ascii="Simplified Arabic" w:hAnsi="Simplified Arabic" w:cs="Simplified Arabic"/>
          <w:sz w:val="26"/>
          <w:szCs w:val="26"/>
          <w:rtl/>
        </w:rPr>
        <w:t>،</w:t>
      </w:r>
      <w:r w:rsidR="007B47FB">
        <w:rPr>
          <w:rFonts w:ascii="Times New Roman" w:hAnsi="Times New Roman" w:cs="Simplified Arabic" w:hint="cs"/>
          <w:sz w:val="26"/>
          <w:szCs w:val="26"/>
          <w:rtl/>
        </w:rPr>
        <w:t xml:space="preserve"> وقام الباحث ببناء قائمة معايير وتم التأكد من صدق وثبات الأداة . وأظهرت النتائج عن تضمن معايير الواقعية </w:t>
      </w:r>
      <w:r w:rsidR="007B47FB">
        <w:rPr>
          <w:rFonts w:ascii="Simplified Arabic" w:hAnsi="Simplified Arabic" w:cs="Simplified Arabic"/>
          <w:sz w:val="26"/>
          <w:szCs w:val="26"/>
          <w:rtl/>
        </w:rPr>
        <w:t>،</w:t>
      </w:r>
      <w:r w:rsidR="007B47FB">
        <w:rPr>
          <w:rFonts w:ascii="Times New Roman" w:hAnsi="Times New Roman" w:cs="Simplified Arabic" w:hint="cs"/>
          <w:sz w:val="26"/>
          <w:szCs w:val="26"/>
          <w:rtl/>
        </w:rPr>
        <w:t xml:space="preserve"> ومناسبة موقع الصورة والوضوح والعناوين بدرجة عالية </w:t>
      </w:r>
      <w:r w:rsidR="007B47FB">
        <w:rPr>
          <w:rFonts w:ascii="Simplified Arabic" w:hAnsi="Simplified Arabic" w:cs="Simplified Arabic"/>
          <w:sz w:val="26"/>
          <w:szCs w:val="26"/>
          <w:rtl/>
        </w:rPr>
        <w:t>،</w:t>
      </w:r>
      <w:r w:rsidR="007B47FB">
        <w:rPr>
          <w:rFonts w:ascii="Times New Roman" w:hAnsi="Times New Roman" w:cs="Simplified Arabic" w:hint="cs"/>
          <w:sz w:val="26"/>
          <w:szCs w:val="26"/>
          <w:rtl/>
        </w:rPr>
        <w:t xml:space="preserve"> ووضوح الألوان وجاذبية اللون بدرجة منخفضة.</w:t>
      </w:r>
    </w:p>
    <w:p w14:paraId="2D01BF2D" w14:textId="77777777" w:rsidR="000C6F32" w:rsidRPr="00E7254C" w:rsidRDefault="000C6F32" w:rsidP="00BF03E4">
      <w:pPr>
        <w:spacing w:after="240" w:line="360" w:lineRule="auto"/>
        <w:jc w:val="lowKashida"/>
        <w:rPr>
          <w:rFonts w:ascii="Times New Roman" w:hAnsi="Times New Roman" w:cs="Simplified Arabic"/>
          <w:noProof/>
          <w:sz w:val="26"/>
          <w:szCs w:val="26"/>
          <w:rtl/>
        </w:rPr>
      </w:pPr>
      <w:r w:rsidRPr="00E7254C">
        <w:rPr>
          <w:rFonts w:ascii="Times New Roman" w:hAnsi="Times New Roman" w:cs="Simplified Arabic" w:hint="cs"/>
          <w:noProof/>
          <w:sz w:val="26"/>
          <w:szCs w:val="26"/>
          <w:rtl/>
        </w:rPr>
        <w:t>دراسة</w:t>
      </w:r>
      <w:r>
        <w:rPr>
          <w:rFonts w:ascii="Times New Roman" w:hAnsi="Times New Roman" w:cs="Simplified Arabic" w:hint="cs"/>
          <w:noProof/>
          <w:sz w:val="26"/>
          <w:szCs w:val="26"/>
          <w:rtl/>
        </w:rPr>
        <w:t xml:space="preserve"> </w:t>
      </w:r>
      <w:r w:rsidR="00BF03E4">
        <w:rPr>
          <w:rFonts w:ascii="Times New Roman" w:hAnsi="Times New Roman" w:cs="Simplified Arabic" w:hint="cs"/>
          <w:noProof/>
          <w:sz w:val="26"/>
          <w:szCs w:val="26"/>
          <w:rtl/>
        </w:rPr>
        <w:t xml:space="preserve"> </w:t>
      </w:r>
      <w:r w:rsidR="00BF03E4" w:rsidRPr="00986869">
        <w:rPr>
          <w:rFonts w:ascii="Times New Roman" w:hAnsi="Times New Roman" w:cs="Simplified Arabic" w:hint="cs"/>
          <w:noProof/>
          <w:sz w:val="26"/>
          <w:szCs w:val="26"/>
          <w:rtl/>
        </w:rPr>
        <w:t>عبد الحميد وعمارة</w:t>
      </w:r>
      <w:r w:rsidR="00BF03E4">
        <w:rPr>
          <w:rFonts w:ascii="Times New Roman" w:hAnsi="Times New Roman" w:cs="Simplified Arabic" w:hint="cs"/>
          <w:noProof/>
          <w:sz w:val="26"/>
          <w:szCs w:val="26"/>
          <w:rtl/>
        </w:rPr>
        <w:t xml:space="preserve"> </w:t>
      </w:r>
      <w:r>
        <w:rPr>
          <w:rFonts w:ascii="Times New Roman" w:hAnsi="Times New Roman" w:cs="Simplified Arabic" w:hint="cs"/>
          <w:noProof/>
          <w:sz w:val="26"/>
          <w:szCs w:val="26"/>
          <w:rtl/>
        </w:rPr>
        <w:t>(2013</w:t>
      </w:r>
      <w:r w:rsidR="00BF03E4">
        <w:rPr>
          <w:rFonts w:ascii="Simplified Arabic" w:hAnsi="Simplified Arabic" w:cs="Simplified Arabic"/>
          <w:noProof/>
          <w:sz w:val="26"/>
          <w:szCs w:val="26"/>
          <w:rtl/>
        </w:rPr>
        <w:t>,</w:t>
      </w:r>
      <w:r>
        <w:rPr>
          <w:rFonts w:ascii="Times New Roman" w:hAnsi="Times New Roman" w:cs="Simplified Arabic" w:hint="cs"/>
          <w:noProof/>
          <w:sz w:val="26"/>
          <w:szCs w:val="26"/>
          <w:rtl/>
        </w:rPr>
        <w:t xml:space="preserve"> </w:t>
      </w:r>
      <w:r>
        <w:rPr>
          <w:rFonts w:ascii="Times New Roman" w:hAnsi="Times New Roman" w:cs="Simplified Arabic" w:hint="cs"/>
          <w:noProof/>
          <w:sz w:val="26"/>
          <w:szCs w:val="26"/>
        </w:rPr>
        <w:t>Abdel-Hameed&amp;</w:t>
      </w:r>
      <w:r w:rsidRPr="00E7254C">
        <w:rPr>
          <w:rFonts w:ascii="Times New Roman" w:hAnsi="Times New Roman" w:cs="Simplified Arabic" w:hint="cs"/>
          <w:noProof/>
          <w:sz w:val="26"/>
          <w:szCs w:val="26"/>
        </w:rPr>
        <w:t>Emara</w:t>
      </w:r>
      <w:r w:rsidR="00BF03E4">
        <w:rPr>
          <w:rFonts w:ascii="Times New Roman" w:hAnsi="Times New Roman" w:cs="Simplified Arabic" w:hint="cs"/>
          <w:noProof/>
          <w:sz w:val="26"/>
          <w:szCs w:val="26"/>
          <w:rtl/>
        </w:rPr>
        <w:t>)</w:t>
      </w:r>
      <w:r>
        <w:rPr>
          <w:rFonts w:ascii="Times New Roman" w:hAnsi="Times New Roman" w:cs="Simplified Arabic" w:hint="cs"/>
          <w:noProof/>
          <w:sz w:val="26"/>
          <w:szCs w:val="26"/>
          <w:rtl/>
        </w:rPr>
        <w:t xml:space="preserve"> </w:t>
      </w:r>
      <w:r w:rsidR="00445CBD">
        <w:rPr>
          <w:rFonts w:ascii="Times New Roman" w:hAnsi="Times New Roman" w:cs="Simplified Arabic" w:hint="cs"/>
          <w:noProof/>
          <w:sz w:val="26"/>
          <w:szCs w:val="26"/>
          <w:rtl/>
        </w:rPr>
        <w:t>جاءت هذه الدراسة</w:t>
      </w:r>
      <w:r w:rsidRPr="00E7254C">
        <w:rPr>
          <w:rFonts w:ascii="Times New Roman" w:hAnsi="Times New Roman" w:cs="Simplified Arabic" w:hint="cs"/>
          <w:noProof/>
          <w:sz w:val="26"/>
          <w:szCs w:val="26"/>
          <w:rtl/>
        </w:rPr>
        <w:t xml:space="preserve"> لتحليل محتويات الكتب المدرسية والتمثيلات الرسومية </w:t>
      </w:r>
      <w:r>
        <w:rPr>
          <w:rFonts w:ascii="Simplified Arabic" w:hAnsi="Simplified Arabic" w:cs="Simplified Arabic"/>
          <w:noProof/>
          <w:sz w:val="26"/>
          <w:szCs w:val="26"/>
          <w:rtl/>
        </w:rPr>
        <w:t>،</w:t>
      </w:r>
      <w:r>
        <w:rPr>
          <w:rFonts w:ascii="Times New Roman" w:hAnsi="Times New Roman" w:cs="Simplified Arabic" w:hint="cs"/>
          <w:noProof/>
          <w:sz w:val="26"/>
          <w:szCs w:val="26"/>
          <w:rtl/>
        </w:rPr>
        <w:t xml:space="preserve"> </w:t>
      </w:r>
      <w:r w:rsidRPr="00E7254C">
        <w:rPr>
          <w:rFonts w:ascii="Times New Roman" w:hAnsi="Times New Roman" w:cs="Simplified Arabic" w:hint="cs"/>
          <w:noProof/>
          <w:sz w:val="26"/>
          <w:szCs w:val="26"/>
          <w:rtl/>
        </w:rPr>
        <w:t xml:space="preserve">وقياس مدى جودة التمثيلات الرسومية لكتب العلوم الابتدائية في البحرين، وتم استخدام منهج وصفي تحليلي </w:t>
      </w:r>
      <w:r>
        <w:rPr>
          <w:rFonts w:ascii="Simplified Arabic" w:hAnsi="Simplified Arabic" w:cs="Simplified Arabic"/>
          <w:noProof/>
          <w:sz w:val="26"/>
          <w:szCs w:val="26"/>
          <w:rtl/>
        </w:rPr>
        <w:t>،</w:t>
      </w:r>
      <w:r>
        <w:rPr>
          <w:rFonts w:ascii="Times New Roman" w:hAnsi="Times New Roman" w:cs="Simplified Arabic" w:hint="cs"/>
          <w:noProof/>
          <w:sz w:val="26"/>
          <w:szCs w:val="26"/>
          <w:rtl/>
        </w:rPr>
        <w:t xml:space="preserve"> </w:t>
      </w:r>
      <w:r w:rsidRPr="00E7254C">
        <w:rPr>
          <w:rFonts w:ascii="Times New Roman" w:hAnsi="Times New Roman" w:cs="Simplified Arabic" w:hint="cs"/>
          <w:noProof/>
          <w:sz w:val="26"/>
          <w:szCs w:val="26"/>
          <w:rtl/>
        </w:rPr>
        <w:t>وكان مجتمع الدراسي كتب العلوم الابتدائية،</w:t>
      </w:r>
      <w:r>
        <w:rPr>
          <w:rFonts w:ascii="Times New Roman" w:hAnsi="Times New Roman" w:cs="Simplified Arabic" w:hint="cs"/>
          <w:noProof/>
          <w:sz w:val="26"/>
          <w:szCs w:val="26"/>
          <w:rtl/>
        </w:rPr>
        <w:t xml:space="preserve"> وأ</w:t>
      </w:r>
      <w:r w:rsidRPr="00E7254C">
        <w:rPr>
          <w:rFonts w:ascii="Times New Roman" w:hAnsi="Times New Roman" w:cs="Simplified Arabic" w:hint="cs"/>
          <w:noProof/>
          <w:sz w:val="26"/>
          <w:szCs w:val="26"/>
          <w:rtl/>
        </w:rPr>
        <w:t xml:space="preserve">ما عينة الدراسة فقد تكونت من </w:t>
      </w:r>
      <w:r>
        <w:rPr>
          <w:rFonts w:ascii="Times New Roman" w:hAnsi="Times New Roman" w:cs="Simplified Arabic" w:hint="cs"/>
          <w:noProof/>
          <w:sz w:val="26"/>
          <w:szCs w:val="26"/>
          <w:rtl/>
        </w:rPr>
        <w:t>اثني عشر كتاباً، وأكدت النتائج أ</w:t>
      </w:r>
      <w:r w:rsidRPr="00E7254C">
        <w:rPr>
          <w:rFonts w:ascii="Times New Roman" w:hAnsi="Times New Roman" w:cs="Simplified Arabic" w:hint="cs"/>
          <w:noProof/>
          <w:sz w:val="26"/>
          <w:szCs w:val="26"/>
          <w:rtl/>
        </w:rPr>
        <w:t>ن الخرائط وجدت بنسبة 0.15%</w:t>
      </w:r>
      <w:r>
        <w:rPr>
          <w:rFonts w:ascii="Simplified Arabic" w:hAnsi="Simplified Arabic" w:cs="Simplified Arabic"/>
          <w:noProof/>
          <w:sz w:val="26"/>
          <w:szCs w:val="26"/>
          <w:rtl/>
        </w:rPr>
        <w:t>،</w:t>
      </w:r>
      <w:r w:rsidRPr="00E7254C">
        <w:rPr>
          <w:rFonts w:ascii="Times New Roman" w:hAnsi="Times New Roman" w:cs="Simplified Arabic" w:hint="cs"/>
          <w:noProof/>
          <w:sz w:val="26"/>
          <w:szCs w:val="26"/>
          <w:rtl/>
        </w:rPr>
        <w:t xml:space="preserve"> والرسوم البيانية 4.8%</w:t>
      </w:r>
      <w:r>
        <w:rPr>
          <w:rFonts w:ascii="Simplified Arabic" w:hAnsi="Simplified Arabic" w:cs="Simplified Arabic"/>
          <w:noProof/>
          <w:sz w:val="26"/>
          <w:szCs w:val="26"/>
          <w:rtl/>
        </w:rPr>
        <w:t>،</w:t>
      </w:r>
      <w:r w:rsidRPr="00E7254C">
        <w:rPr>
          <w:rFonts w:ascii="Times New Roman" w:hAnsi="Times New Roman" w:cs="Simplified Arabic" w:hint="cs"/>
          <w:noProof/>
          <w:sz w:val="26"/>
          <w:szCs w:val="26"/>
          <w:rtl/>
        </w:rPr>
        <w:t xml:space="preserve"> والجدوال 0.5%</w:t>
      </w:r>
      <w:r>
        <w:rPr>
          <w:rFonts w:ascii="Simplified Arabic" w:hAnsi="Simplified Arabic" w:cs="Simplified Arabic"/>
          <w:noProof/>
          <w:sz w:val="26"/>
          <w:szCs w:val="26"/>
          <w:rtl/>
        </w:rPr>
        <w:t>،</w:t>
      </w:r>
      <w:r w:rsidRPr="00E7254C">
        <w:rPr>
          <w:rFonts w:ascii="Times New Roman" w:hAnsi="Times New Roman" w:cs="Simplified Arabic" w:hint="cs"/>
          <w:noProof/>
          <w:sz w:val="26"/>
          <w:szCs w:val="26"/>
          <w:rtl/>
        </w:rPr>
        <w:t xml:space="preserve"> في منهاج العلوم أي أنها كانت غائبة تقريباً وكانت معظم الرسوم البيانية ذات طبيعة ثابتة </w:t>
      </w:r>
      <w:r>
        <w:rPr>
          <w:rFonts w:ascii="Simplified Arabic" w:hAnsi="Simplified Arabic" w:cs="Simplified Arabic"/>
          <w:noProof/>
          <w:sz w:val="26"/>
          <w:szCs w:val="26"/>
          <w:rtl/>
        </w:rPr>
        <w:t>،</w:t>
      </w:r>
      <w:r>
        <w:rPr>
          <w:rFonts w:ascii="Times New Roman" w:hAnsi="Times New Roman" w:cs="Simplified Arabic" w:hint="cs"/>
          <w:noProof/>
          <w:sz w:val="26"/>
          <w:szCs w:val="26"/>
          <w:rtl/>
        </w:rPr>
        <w:t xml:space="preserve"> </w:t>
      </w:r>
      <w:r w:rsidRPr="00E7254C">
        <w:rPr>
          <w:rFonts w:ascii="Times New Roman" w:hAnsi="Times New Roman" w:cs="Simplified Arabic" w:hint="cs"/>
          <w:noProof/>
          <w:sz w:val="26"/>
          <w:szCs w:val="26"/>
          <w:rtl/>
        </w:rPr>
        <w:t xml:space="preserve">وكانت نسبة الصور من 60%-70%. </w:t>
      </w:r>
    </w:p>
    <w:p w14:paraId="370FE16A" w14:textId="77777777" w:rsidR="000C6F32" w:rsidRPr="00E7254C" w:rsidRDefault="000C6F32" w:rsidP="000C6F32">
      <w:pPr>
        <w:pStyle w:val="Heading1"/>
        <w:bidi/>
        <w:rPr>
          <w:noProof/>
          <w:rtl/>
        </w:rPr>
      </w:pPr>
      <w:bookmarkStart w:id="8" w:name="_Toc168984502"/>
      <w:r w:rsidRPr="00E7254C">
        <w:rPr>
          <w:rFonts w:hint="cs"/>
          <w:noProof/>
          <w:rtl/>
        </w:rPr>
        <w:t>دراسات عربية وأجنبي</w:t>
      </w:r>
      <w:r w:rsidR="0074454D">
        <w:rPr>
          <w:rFonts w:hint="cs"/>
          <w:noProof/>
          <w:rtl/>
        </w:rPr>
        <w:t>ة تتعلق بمجال الأنشطة التعليمية</w:t>
      </w:r>
      <w:r>
        <w:rPr>
          <w:rFonts w:hint="cs"/>
          <w:noProof/>
          <w:rtl/>
        </w:rPr>
        <w:t>:</w:t>
      </w:r>
      <w:bookmarkEnd w:id="8"/>
    </w:p>
    <w:p w14:paraId="77475E98" w14:textId="77777777" w:rsidR="000C6F32" w:rsidRPr="00E7254C" w:rsidRDefault="003C4FC4" w:rsidP="003C4FC4">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 xml:space="preserve">هدفت </w:t>
      </w:r>
      <w:r w:rsidR="000C6F32" w:rsidRPr="00C2034E">
        <w:rPr>
          <w:rFonts w:ascii="Times New Roman" w:hAnsi="Times New Roman" w:cs="Simplified Arabic" w:hint="cs"/>
          <w:sz w:val="26"/>
          <w:szCs w:val="26"/>
          <w:rtl/>
        </w:rPr>
        <w:t xml:space="preserve">دراسة </w:t>
      </w:r>
      <w:r w:rsidR="007D7F84" w:rsidRPr="00C2034E">
        <w:rPr>
          <w:rFonts w:ascii="Times New Roman" w:hAnsi="Times New Roman" w:cs="Simplified Arabic" w:hint="cs"/>
          <w:sz w:val="26"/>
          <w:szCs w:val="26"/>
          <w:rtl/>
        </w:rPr>
        <w:t xml:space="preserve"> هوس</w:t>
      </w:r>
      <w:r w:rsidR="007D7F84">
        <w:rPr>
          <w:rFonts w:ascii="Times New Roman" w:hAnsi="Times New Roman" w:cs="Simplified Arabic" w:hint="cs"/>
          <w:sz w:val="26"/>
          <w:szCs w:val="26"/>
          <w:rtl/>
        </w:rPr>
        <w:t xml:space="preserve"> </w:t>
      </w:r>
      <w:r w:rsidR="000C6F32">
        <w:rPr>
          <w:rFonts w:ascii="Times New Roman" w:hAnsi="Times New Roman" w:cs="Simplified Arabic" w:hint="cs"/>
          <w:sz w:val="26"/>
          <w:szCs w:val="26"/>
          <w:rtl/>
        </w:rPr>
        <w:t>(2018</w:t>
      </w:r>
      <w:r w:rsidR="007D7F84">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noProof/>
          <w:sz w:val="26"/>
          <w:szCs w:val="26"/>
        </w:rPr>
        <w:t>Hus</w:t>
      </w:r>
      <w:r w:rsidR="007D7F84">
        <w:rPr>
          <w:rFonts w:ascii="Times New Roman" w:hAnsi="Times New Roman" w:cs="Simplified Arabic" w:hint="cs"/>
          <w:sz w:val="26"/>
          <w:szCs w:val="26"/>
          <w:rtl/>
        </w:rPr>
        <w:t>)</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 xml:space="preserve">إلى استكشاف التكنولوجيا المستخدمة من قبل طلاب المدارس الثانوية. </w:t>
      </w:r>
      <w:r w:rsidR="000C6F32">
        <w:rPr>
          <w:rFonts w:ascii="Times New Roman" w:hAnsi="Times New Roman" w:cs="Simplified Arabic" w:hint="cs"/>
          <w:sz w:val="26"/>
          <w:szCs w:val="26"/>
          <w:rtl/>
        </w:rPr>
        <w:t>و</w:t>
      </w:r>
      <w:r w:rsidR="000C6F32" w:rsidRPr="00E7254C">
        <w:rPr>
          <w:rFonts w:ascii="Times New Roman" w:hAnsi="Times New Roman" w:cs="Simplified Arabic" w:hint="cs"/>
          <w:sz w:val="26"/>
          <w:szCs w:val="26"/>
          <w:rtl/>
        </w:rPr>
        <w:t>تكونت عينة الدراسة من عدد من الطلاب من مجموعة نشاط موسيقى الآلات في مدرستين ثانويتين في الولايات المتحدة الأمريكية، وتم اتباع المنهج الوصفي</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وتم استخدام الاستبانة كأداة للدراسة للتعرف على الأجهزة التكنولوجية الأكثر استخداماً من قبل الطلاب، وتوصلت النتائج الى أن غالبية </w:t>
      </w:r>
      <w:r w:rsidR="000C6F32" w:rsidRPr="00E7254C">
        <w:rPr>
          <w:rFonts w:ascii="Times New Roman" w:hAnsi="Times New Roman" w:cs="Simplified Arabic" w:hint="cs"/>
          <w:sz w:val="26"/>
          <w:szCs w:val="26"/>
          <w:rtl/>
        </w:rPr>
        <w:lastRenderedPageBreak/>
        <w:t>الطلاب يستخدمون الأجهزة التكنولوجية للتقيم الذاتي وللتدريب</w:t>
      </w:r>
      <w:r w:rsidR="000C6F32">
        <w:rPr>
          <w:rFonts w:ascii="Simplified Arabic" w:hAnsi="Simplified Arabic" w:cs="Simplified Arabic"/>
          <w:sz w:val="26"/>
          <w:szCs w:val="26"/>
          <w:rtl/>
        </w:rPr>
        <w:t>،</w:t>
      </w:r>
      <w:r w:rsidR="004F49A1">
        <w:rPr>
          <w:rFonts w:ascii="Times New Roman" w:hAnsi="Times New Roman" w:cs="Simplified Arabic" w:hint="cs"/>
          <w:sz w:val="26"/>
          <w:szCs w:val="26"/>
          <w:rtl/>
        </w:rPr>
        <w:t xml:space="preserve"> وكما توصلت إ</w:t>
      </w:r>
      <w:r w:rsidR="000C6F32" w:rsidRPr="00E7254C">
        <w:rPr>
          <w:rFonts w:ascii="Times New Roman" w:hAnsi="Times New Roman" w:cs="Simplified Arabic" w:hint="cs"/>
          <w:sz w:val="26"/>
          <w:szCs w:val="26"/>
          <w:rtl/>
        </w:rPr>
        <w:t xml:space="preserve">لى أن الطلاب على دراية عالية وجيدة بالتكنولوجيا واستخداماتها. </w:t>
      </w:r>
    </w:p>
    <w:p w14:paraId="0804EB2D" w14:textId="77777777" w:rsidR="000C6F32" w:rsidRPr="00E7254C" w:rsidRDefault="000C6F32" w:rsidP="007D7F84">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دراسة</w:t>
      </w:r>
      <w:r w:rsidR="007D7F84">
        <w:rPr>
          <w:rFonts w:ascii="Times New Roman" w:hAnsi="Times New Roman" w:cs="Simplified Arabic" w:hint="cs"/>
          <w:sz w:val="26"/>
          <w:szCs w:val="26"/>
          <w:rtl/>
        </w:rPr>
        <w:t xml:space="preserve"> </w:t>
      </w:r>
      <w:r w:rsidR="007D7F84" w:rsidRPr="00C2034E">
        <w:rPr>
          <w:rFonts w:ascii="Times New Roman" w:hAnsi="Times New Roman" w:cs="Simplified Arabic" w:hint="cs"/>
          <w:sz w:val="26"/>
          <w:szCs w:val="26"/>
          <w:rtl/>
        </w:rPr>
        <w:t>ديفيدسون وا</w:t>
      </w:r>
      <w:r w:rsidR="007D7F84" w:rsidRPr="00C2034E">
        <w:rPr>
          <w:rFonts w:ascii="Simplified Arabic" w:hAnsi="Simplified Arabic" w:cs="Simplified Arabic"/>
          <w:sz w:val="26"/>
          <w:szCs w:val="26"/>
          <w:rtl/>
        </w:rPr>
        <w:t>َ</w:t>
      </w:r>
      <w:r w:rsidR="007D7F84" w:rsidRPr="00C2034E">
        <w:rPr>
          <w:rFonts w:ascii="Times New Roman" w:hAnsi="Times New Roman" w:cs="Simplified Arabic" w:hint="cs"/>
          <w:sz w:val="26"/>
          <w:szCs w:val="26"/>
          <w:rtl/>
        </w:rPr>
        <w:t>خرون</w:t>
      </w:r>
      <w:r w:rsidRPr="00E7254C">
        <w:rPr>
          <w:rFonts w:ascii="Times New Roman" w:hAnsi="Times New Roman" w:cs="Simplified Arabic" w:hint="cs"/>
          <w:sz w:val="26"/>
          <w:szCs w:val="26"/>
          <w:rtl/>
        </w:rPr>
        <w:t xml:space="preserve"> </w:t>
      </w:r>
      <w:bookmarkStart w:id="9" w:name="_Hlk167413785"/>
      <w:r>
        <w:rPr>
          <w:rFonts w:ascii="Times New Roman" w:hAnsi="Times New Roman" w:cs="Simplified Arabic" w:hint="cs"/>
          <w:noProof/>
          <w:sz w:val="26"/>
          <w:szCs w:val="26"/>
        </w:rPr>
        <w:t>Davidson</w:t>
      </w:r>
      <w:r>
        <w:rPr>
          <w:rFonts w:ascii="Times New Roman" w:hAnsi="Times New Roman" w:cs="Simplified Arabic"/>
          <w:noProof/>
          <w:sz w:val="26"/>
          <w:szCs w:val="26"/>
        </w:rPr>
        <w:t xml:space="preserve"> </w:t>
      </w:r>
      <w:r>
        <w:rPr>
          <w:rFonts w:ascii="Times New Roman" w:hAnsi="Times New Roman" w:cs="Simplified Arabic" w:hint="cs"/>
          <w:noProof/>
          <w:sz w:val="26"/>
          <w:szCs w:val="26"/>
        </w:rPr>
        <w:t>et</w:t>
      </w:r>
      <w:r>
        <w:rPr>
          <w:rFonts w:ascii="Times New Roman" w:hAnsi="Times New Roman" w:cs="Simplified Arabic"/>
          <w:noProof/>
          <w:sz w:val="26"/>
          <w:szCs w:val="26"/>
        </w:rPr>
        <w:t xml:space="preserve">. </w:t>
      </w:r>
      <w:r w:rsidRPr="00E7254C">
        <w:rPr>
          <w:rFonts w:ascii="Times New Roman" w:hAnsi="Times New Roman" w:cs="Simplified Arabic" w:hint="cs"/>
          <w:noProof/>
          <w:sz w:val="26"/>
          <w:szCs w:val="26"/>
        </w:rPr>
        <w:t>al</w:t>
      </w:r>
      <w:r w:rsidR="007D7F84">
        <w:rPr>
          <w:rFonts w:ascii="Simplified Arabic" w:hAnsi="Simplified Arabic" w:cs="Simplified Arabic"/>
          <w:noProof/>
          <w:sz w:val="26"/>
          <w:szCs w:val="26"/>
        </w:rPr>
        <w:t>,</w:t>
      </w:r>
      <w:r w:rsidR="007D7F84">
        <w:rPr>
          <w:rFonts w:ascii="Times New Roman" w:hAnsi="Times New Roman" w:cs="Simplified Arabic"/>
          <w:noProof/>
          <w:sz w:val="26"/>
          <w:szCs w:val="26"/>
        </w:rPr>
        <w:t xml:space="preserve"> </w:t>
      </w:r>
      <w:r>
        <w:rPr>
          <w:rFonts w:ascii="Times New Roman" w:hAnsi="Times New Roman" w:cs="Simplified Arabic"/>
          <w:noProof/>
          <w:sz w:val="26"/>
          <w:szCs w:val="26"/>
        </w:rPr>
        <w:t>2014)</w:t>
      </w:r>
      <w:bookmarkEnd w:id="9"/>
      <w:r w:rsidR="007D7F84">
        <w:rPr>
          <w:rFonts w:ascii="Times New Roman" w:hAnsi="Times New Roman" w:cs="Simplified Arabic" w:hint="cs"/>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هدفت إلى التعرف على مدى توظيف المعلمين لتكنولوجيا التعليم في الأنشطة التعليمية المرتبطة بتدريس اللغة الإنجليزية في الولايات الأمريكية</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واتبعت الدراسة المنهج الوصفي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وتكونت عينة الدراسة من 143 معلماً ومعلمة في المرحلة الثانوية في الولايات المتحدة الأمريكية، وتم استخدام الاستبانة كأداة للدراسة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وقد توصلت نتائج الدراسة إلى أن درجة توظيف تكنولوجيا التعليم في الأنشطة التعليمية المتعلقة بتدريس اللغة الإنجليزية منخفضة</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 أشارت النتائج إلى أن استخدام المعلمين المحدود للتكنولوجيا نتج عن عدم توفر الإمكانيات الكافية للمعدات، وعدم القدرة على حل المشكلات التكنولوجية البسيطة، ونقص التدريب على الأنشطة التعليمية. </w:t>
      </w:r>
    </w:p>
    <w:p w14:paraId="3FBEDDDC" w14:textId="77777777" w:rsidR="000C6F32" w:rsidRPr="00E7254C" w:rsidRDefault="000C6F32" w:rsidP="004C789C">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تميزت الدراسة الحالية أنها من الد</w:t>
      </w:r>
      <w:r w:rsidR="008D7673">
        <w:rPr>
          <w:rFonts w:ascii="Simplified Arabic" w:hAnsi="Simplified Arabic" w:cs="Simplified Arabic"/>
          <w:sz w:val="26"/>
          <w:szCs w:val="26"/>
          <w:rtl/>
        </w:rPr>
        <w:t>ّ</w:t>
      </w:r>
      <w:r w:rsidRPr="00E7254C">
        <w:rPr>
          <w:rFonts w:ascii="Times New Roman" w:hAnsi="Times New Roman" w:cs="Simplified Arabic" w:hint="cs"/>
          <w:sz w:val="26"/>
          <w:szCs w:val="26"/>
          <w:rtl/>
        </w:rPr>
        <w:t>راسات النادرة والأولى في ذ</w:t>
      </w:r>
      <w:r w:rsidR="00EE4FD0">
        <w:rPr>
          <w:rFonts w:ascii="Times New Roman" w:hAnsi="Times New Roman" w:cs="Simplified Arabic" w:hint="cs"/>
          <w:sz w:val="26"/>
          <w:szCs w:val="26"/>
          <w:rtl/>
        </w:rPr>
        <w:t>لك الموضوع – على حد علم الباحثتان</w:t>
      </w:r>
      <w:r w:rsidRPr="00E7254C">
        <w:rPr>
          <w:rFonts w:ascii="Times New Roman" w:hAnsi="Times New Roman" w:cs="Simplified Arabic" w:hint="cs"/>
          <w:sz w:val="26"/>
          <w:szCs w:val="26"/>
          <w:rtl/>
        </w:rPr>
        <w:t xml:space="preserve">–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وتميزت أنها تم دمج البحث بين الأنشطة التعليم</w:t>
      </w:r>
      <w:r w:rsidR="00F8340C">
        <w:rPr>
          <w:rFonts w:ascii="Times New Roman" w:hAnsi="Times New Roman" w:cs="Simplified Arabic" w:hint="cs"/>
          <w:sz w:val="26"/>
          <w:szCs w:val="26"/>
          <w:rtl/>
        </w:rPr>
        <w:t>ي</w:t>
      </w:r>
      <w:r w:rsidRPr="00E7254C">
        <w:rPr>
          <w:rFonts w:ascii="Times New Roman" w:hAnsi="Times New Roman" w:cs="Simplified Arabic" w:hint="cs"/>
          <w:sz w:val="26"/>
          <w:szCs w:val="26"/>
          <w:rtl/>
        </w:rPr>
        <w:t xml:space="preserve">ة والوسائط المتعددة </w:t>
      </w:r>
      <w:r>
        <w:rPr>
          <w:rFonts w:ascii="Simplified Arabic" w:hAnsi="Simplified Arabic" w:cs="Simplified Arabic"/>
          <w:sz w:val="26"/>
          <w:szCs w:val="26"/>
          <w:rtl/>
        </w:rPr>
        <w:t>،</w:t>
      </w:r>
      <w:r>
        <w:rPr>
          <w:rFonts w:ascii="Times New Roman" w:hAnsi="Times New Roman" w:cs="Simplified Arabic" w:hint="cs"/>
          <w:sz w:val="26"/>
          <w:szCs w:val="26"/>
          <w:rtl/>
        </w:rPr>
        <w:t xml:space="preserve"> أ</w:t>
      </w:r>
      <w:r w:rsidRPr="00E7254C">
        <w:rPr>
          <w:rFonts w:ascii="Times New Roman" w:hAnsi="Times New Roman" w:cs="Simplified Arabic" w:hint="cs"/>
          <w:sz w:val="26"/>
          <w:szCs w:val="26"/>
          <w:rtl/>
        </w:rPr>
        <w:t>ي أن الدراسة الحالية دراسة تحليل محتوى،</w:t>
      </w:r>
      <w:r>
        <w:rPr>
          <w:rFonts w:ascii="Times New Roman" w:hAnsi="Times New Roman" w:cs="Simplified Arabic" w:hint="cs"/>
          <w:sz w:val="26"/>
          <w:szCs w:val="26"/>
          <w:rtl/>
        </w:rPr>
        <w:t xml:space="preserve"> وتهدف إلى التعرف إ</w:t>
      </w:r>
      <w:r w:rsidRPr="00E7254C">
        <w:rPr>
          <w:rFonts w:ascii="Times New Roman" w:hAnsi="Times New Roman" w:cs="Simplified Arabic" w:hint="cs"/>
          <w:sz w:val="26"/>
          <w:szCs w:val="26"/>
          <w:rtl/>
        </w:rPr>
        <w:t>لى</w:t>
      </w:r>
      <w:r w:rsidR="004C789C">
        <w:rPr>
          <w:rFonts w:ascii="Times New Roman" w:hAnsi="Times New Roman" w:cs="Simplified Arabic" w:hint="cs"/>
          <w:sz w:val="26"/>
          <w:szCs w:val="26"/>
          <w:rtl/>
          <w:lang w:val="en-CA"/>
        </w:rPr>
        <w:t xml:space="preserve"> درجة</w:t>
      </w:r>
      <w:r w:rsidRPr="00E7254C">
        <w:rPr>
          <w:rFonts w:ascii="Times New Roman" w:hAnsi="Times New Roman" w:cs="Simplified Arabic" w:hint="cs"/>
          <w:sz w:val="26"/>
          <w:szCs w:val="26"/>
          <w:rtl/>
        </w:rPr>
        <w:t xml:space="preserve"> توافر الأنشطة القائمة على الوسائط المتعددة في أنشطة محتوى كتب الد</w:t>
      </w:r>
      <w:r w:rsidR="00032AC7">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راسات الاجتماعية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وتميزت أيضاً أنها للمرحلة الأساسية العليا وكذلك في فلسطين. </w:t>
      </w:r>
    </w:p>
    <w:p w14:paraId="185229D3" w14:textId="77777777" w:rsidR="000C6F32" w:rsidRPr="00BC2D73" w:rsidRDefault="000C6F32" w:rsidP="000C6F32">
      <w:pPr>
        <w:pStyle w:val="Heading1"/>
        <w:bidi/>
        <w:rPr>
          <w:color w:val="000000" w:themeColor="text1"/>
          <w:rtl/>
        </w:rPr>
      </w:pPr>
      <w:bookmarkStart w:id="10" w:name="_Toc168984504"/>
      <w:r w:rsidRPr="00C2034E">
        <w:rPr>
          <w:rFonts w:hint="cs"/>
          <w:color w:val="000000" w:themeColor="text1"/>
          <w:rtl/>
        </w:rPr>
        <w:t>مشكلة الدراسة وأسئلتها</w:t>
      </w:r>
      <w:bookmarkEnd w:id="10"/>
    </w:p>
    <w:p w14:paraId="231B4285" w14:textId="77777777" w:rsidR="000C6F32" w:rsidRPr="00E7254C" w:rsidRDefault="000C6F32" w:rsidP="00D01774">
      <w:pPr>
        <w:spacing w:after="240" w:line="360" w:lineRule="auto"/>
        <w:jc w:val="lowKashida"/>
        <w:rPr>
          <w:rFonts w:ascii="Times New Roman" w:hAnsi="Times New Roman" w:cs="Simplified Arabic"/>
          <w:sz w:val="26"/>
          <w:szCs w:val="26"/>
          <w:rtl/>
        </w:rPr>
      </w:pPr>
      <w:r w:rsidRPr="00C2034E">
        <w:rPr>
          <w:rFonts w:ascii="Times New Roman" w:hAnsi="Times New Roman" w:cs="Simplified Arabic" w:hint="cs"/>
          <w:sz w:val="26"/>
          <w:szCs w:val="26"/>
          <w:rtl/>
        </w:rPr>
        <w:t xml:space="preserve">من خلال </w:t>
      </w:r>
      <w:r w:rsidR="006A7D06" w:rsidRPr="00C2034E">
        <w:rPr>
          <w:rFonts w:ascii="Times New Roman" w:hAnsi="Times New Roman" w:cs="Simplified Arabic" w:hint="cs"/>
          <w:sz w:val="26"/>
          <w:szCs w:val="26"/>
          <w:rtl/>
        </w:rPr>
        <w:t>إطلاع</w:t>
      </w:r>
      <w:r w:rsidR="00882D46">
        <w:rPr>
          <w:rFonts w:ascii="Times New Roman" w:hAnsi="Times New Roman" w:cs="Simplified Arabic" w:hint="cs"/>
          <w:sz w:val="26"/>
          <w:szCs w:val="26"/>
          <w:rtl/>
        </w:rPr>
        <w:t xml:space="preserve"> الباحثتان</w:t>
      </w:r>
      <w:r w:rsidR="006A7D06" w:rsidRPr="00C2034E">
        <w:rPr>
          <w:rFonts w:ascii="Times New Roman" w:hAnsi="Times New Roman" w:cs="Simplified Arabic" w:hint="cs"/>
          <w:sz w:val="26"/>
          <w:szCs w:val="26"/>
          <w:rtl/>
        </w:rPr>
        <w:t xml:space="preserve"> على</w:t>
      </w:r>
      <w:r w:rsidR="006A7D06">
        <w:rPr>
          <w:rFonts w:ascii="Times New Roman" w:hAnsi="Times New Roman" w:cs="Simplified Arabic" w:hint="cs"/>
          <w:sz w:val="26"/>
          <w:szCs w:val="26"/>
          <w:rtl/>
        </w:rPr>
        <w:t xml:space="preserve"> كتب الدراسات الاجتماعية وملاحظته</w:t>
      </w:r>
      <w:r w:rsidR="00882D46">
        <w:rPr>
          <w:rFonts w:ascii="Times New Roman" w:hAnsi="Times New Roman" w:cs="Simplified Arabic" w:hint="cs"/>
          <w:sz w:val="26"/>
          <w:szCs w:val="26"/>
          <w:rtl/>
        </w:rPr>
        <w:t>م</w:t>
      </w:r>
      <w:r w:rsidR="006A7D06">
        <w:rPr>
          <w:rFonts w:ascii="Times New Roman" w:hAnsi="Times New Roman" w:cs="Simplified Arabic" w:hint="cs"/>
          <w:sz w:val="26"/>
          <w:szCs w:val="26"/>
          <w:rtl/>
        </w:rPr>
        <w:t>ا</w:t>
      </w:r>
      <w:r w:rsidRPr="00E7254C">
        <w:rPr>
          <w:rFonts w:ascii="Times New Roman" w:hAnsi="Times New Roman" w:cs="Simplified Arabic" w:hint="cs"/>
          <w:sz w:val="26"/>
          <w:szCs w:val="26"/>
          <w:rtl/>
        </w:rPr>
        <w:t xml:space="preserve"> بأن محتوى مادة الد</w:t>
      </w:r>
      <w:r w:rsidR="00032AC7">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راسات الاجتماعية يتصف بالجمود والجانب النظري الملل </w:t>
      </w:r>
      <w:r>
        <w:rPr>
          <w:rFonts w:ascii="Simplified Arabic" w:hAnsi="Simplified Arabic" w:cs="Simplified Arabic"/>
          <w:sz w:val="26"/>
          <w:szCs w:val="26"/>
          <w:rtl/>
        </w:rPr>
        <w:t>،</w:t>
      </w:r>
      <w:r>
        <w:rPr>
          <w:rFonts w:ascii="Times New Roman" w:hAnsi="Times New Roman" w:cs="Simplified Arabic" w:hint="cs"/>
          <w:sz w:val="26"/>
          <w:szCs w:val="26"/>
          <w:rtl/>
        </w:rPr>
        <w:t xml:space="preserve"> و</w:t>
      </w:r>
      <w:r w:rsidRPr="00E7254C">
        <w:rPr>
          <w:rFonts w:ascii="Times New Roman" w:hAnsi="Times New Roman" w:cs="Simplified Arabic" w:hint="cs"/>
          <w:sz w:val="26"/>
          <w:szCs w:val="26"/>
          <w:rtl/>
        </w:rPr>
        <w:t>احتوائها على الكثير من الحقائق</w:t>
      </w:r>
      <w:r w:rsidR="00CB04C0">
        <w:rPr>
          <w:rFonts w:ascii="Simplified Arabic" w:hAnsi="Simplified Arabic" w:cs="Simplified Arabic" w:hint="cs"/>
          <w:sz w:val="26"/>
          <w:szCs w:val="26"/>
          <w:rtl/>
        </w:rPr>
        <w:t xml:space="preserve"> </w:t>
      </w:r>
      <w:r w:rsidRPr="00E7254C">
        <w:rPr>
          <w:rFonts w:ascii="Times New Roman" w:hAnsi="Times New Roman" w:cs="Simplified Arabic" w:hint="cs"/>
          <w:sz w:val="26"/>
          <w:szCs w:val="26"/>
          <w:rtl/>
        </w:rPr>
        <w:t xml:space="preserve">والحفظ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واعتماد المعلم على الطرق الإعتيادية التقليدية في تدريسها، وكذلك</w:t>
      </w:r>
      <w:r>
        <w:rPr>
          <w:rFonts w:ascii="Times New Roman" w:hAnsi="Times New Roman" w:cs="Simplified Arabic" w:hint="cs"/>
          <w:sz w:val="26"/>
          <w:szCs w:val="26"/>
          <w:rtl/>
        </w:rPr>
        <w:t xml:space="preserve"> تعرض مادة الد</w:t>
      </w:r>
      <w:r w:rsidR="00032AC7">
        <w:rPr>
          <w:rFonts w:ascii="Simplified Arabic" w:hAnsi="Simplified Arabic" w:cs="Simplified Arabic"/>
          <w:sz w:val="26"/>
          <w:szCs w:val="26"/>
          <w:rtl/>
        </w:rPr>
        <w:t>ّ</w:t>
      </w:r>
      <w:r>
        <w:rPr>
          <w:rFonts w:ascii="Times New Roman" w:hAnsi="Times New Roman" w:cs="Simplified Arabic" w:hint="cs"/>
          <w:sz w:val="26"/>
          <w:szCs w:val="26"/>
          <w:rtl/>
        </w:rPr>
        <w:t>راسات الاجتماعية إ</w:t>
      </w:r>
      <w:r w:rsidRPr="00E7254C">
        <w:rPr>
          <w:rFonts w:ascii="Times New Roman" w:hAnsi="Times New Roman" w:cs="Simplified Arabic" w:hint="cs"/>
          <w:sz w:val="26"/>
          <w:szCs w:val="26"/>
          <w:rtl/>
        </w:rPr>
        <w:t>لى انتقادات من قبل الأهل والطلاب بأنها تتصف بالتجريد والجمود، وأن تطبيق الأنشطة ت</w:t>
      </w:r>
      <w:r w:rsidR="00032AC7">
        <w:rPr>
          <w:rFonts w:ascii="Simplified Arabic" w:hAnsi="Simplified Arabic" w:cs="Simplified Arabic"/>
          <w:sz w:val="26"/>
          <w:szCs w:val="26"/>
          <w:rtl/>
        </w:rPr>
        <w:t>ُ</w:t>
      </w:r>
      <w:r w:rsidR="00A53AE4">
        <w:rPr>
          <w:rFonts w:ascii="Times New Roman" w:hAnsi="Times New Roman" w:cs="Simplified Arabic" w:hint="cs"/>
          <w:sz w:val="26"/>
          <w:szCs w:val="26"/>
          <w:rtl/>
        </w:rPr>
        <w:t>عتبر هدر للوقت</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وعديمة الفائدة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وأنه يتم إعطاء المعلومات للطلاب بالتلقين ولا يحتفظون بها لفترة طويلة </w:t>
      </w:r>
      <w:r w:rsidR="00032AC7">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00032AC7">
        <w:rPr>
          <w:rFonts w:ascii="Times New Roman" w:hAnsi="Times New Roman" w:cs="Simplified Arabic" w:hint="cs"/>
          <w:sz w:val="26"/>
          <w:szCs w:val="26"/>
          <w:rtl/>
        </w:rPr>
        <w:t xml:space="preserve">وأن الامتحانات </w:t>
      </w:r>
      <w:r w:rsidRPr="00E7254C">
        <w:rPr>
          <w:rFonts w:ascii="Times New Roman" w:hAnsi="Times New Roman" w:cs="Simplified Arabic" w:hint="cs"/>
          <w:sz w:val="26"/>
          <w:szCs w:val="26"/>
          <w:rtl/>
        </w:rPr>
        <w:t>تعتمد على الجانب النظري فقط.</w:t>
      </w:r>
      <w:r w:rsidR="00D01774">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وفي حين أشارت وزارة التربية والتعليم الفلسطينية في مقدمة كتب الد</w:t>
      </w:r>
      <w:r w:rsidR="00A53AE4">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راسات </w:t>
      </w:r>
      <w:r w:rsidRPr="00E7254C">
        <w:rPr>
          <w:rFonts w:ascii="Times New Roman" w:hAnsi="Times New Roman" w:cs="Simplified Arabic" w:hint="cs"/>
          <w:sz w:val="26"/>
          <w:szCs w:val="26"/>
          <w:rtl/>
        </w:rPr>
        <w:lastRenderedPageBreak/>
        <w:t xml:space="preserve">الاجتماعية أنه تم إعداد الكتب وفق متطلبات العصر المعرفة والتكنولوجيا </w:t>
      </w:r>
      <w:r>
        <w:rPr>
          <w:rFonts w:ascii="Simplified Arabic" w:hAnsi="Simplified Arabic" w:cs="Simplified Arabic"/>
          <w:sz w:val="26"/>
          <w:szCs w:val="26"/>
          <w:rtl/>
        </w:rPr>
        <w:t>،</w:t>
      </w:r>
      <w:r>
        <w:rPr>
          <w:rFonts w:ascii="Times New Roman" w:hAnsi="Times New Roman" w:cs="Simplified Arabic" w:hint="cs"/>
          <w:sz w:val="26"/>
          <w:szCs w:val="26"/>
          <w:rtl/>
        </w:rPr>
        <w:t xml:space="preserve"> وأن الكتاب ركز على أ</w:t>
      </w:r>
      <w:r w:rsidRPr="00E7254C">
        <w:rPr>
          <w:rFonts w:ascii="Times New Roman" w:hAnsi="Times New Roman" w:cs="Simplified Arabic" w:hint="cs"/>
          <w:sz w:val="26"/>
          <w:szCs w:val="26"/>
          <w:rtl/>
        </w:rPr>
        <w:t xml:space="preserve">نشطة متنوعة على خرائط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ونصوص وصور توضيحية.</w:t>
      </w:r>
    </w:p>
    <w:p w14:paraId="67D3AB00" w14:textId="77777777" w:rsidR="000C6F32" w:rsidRPr="00E7254C" w:rsidRDefault="000C6F32" w:rsidP="000C6F32">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وم</w:t>
      </w:r>
      <w:r w:rsidR="00882D46">
        <w:rPr>
          <w:rFonts w:ascii="Times New Roman" w:hAnsi="Times New Roman" w:cs="Simplified Arabic" w:hint="cs"/>
          <w:sz w:val="26"/>
          <w:szCs w:val="26"/>
          <w:rtl/>
        </w:rPr>
        <w:t>ن هذا المنطلق لفت انتباه الباحثتان</w:t>
      </w:r>
      <w:r w:rsidRPr="00E7254C">
        <w:rPr>
          <w:rFonts w:ascii="Times New Roman" w:hAnsi="Times New Roman" w:cs="Simplified Arabic" w:hint="cs"/>
          <w:sz w:val="26"/>
          <w:szCs w:val="26"/>
          <w:rtl/>
        </w:rPr>
        <w:t xml:space="preserve"> بضرورة فكرة البحث</w:t>
      </w:r>
      <w:r>
        <w:rPr>
          <w:rFonts w:ascii="Simplified Arabic" w:hAnsi="Simplified Arabic" w:cs="Simplified Arabic" w:hint="cs"/>
          <w:sz w:val="26"/>
          <w:szCs w:val="26"/>
          <w:rtl/>
        </w:rPr>
        <w:t xml:space="preserve">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وهي الكشف وتحليل محتوى أنشطة كتب الد</w:t>
      </w:r>
      <w:r w:rsidR="00A53AE4">
        <w:rPr>
          <w:rFonts w:ascii="Simplified Arabic" w:hAnsi="Simplified Arabic" w:cs="Simplified Arabic"/>
          <w:sz w:val="26"/>
          <w:szCs w:val="26"/>
          <w:rtl/>
        </w:rPr>
        <w:t>ّ</w:t>
      </w:r>
      <w:r w:rsidRPr="00E7254C">
        <w:rPr>
          <w:rFonts w:ascii="Times New Roman" w:hAnsi="Times New Roman" w:cs="Simplified Arabic" w:hint="cs"/>
          <w:sz w:val="26"/>
          <w:szCs w:val="26"/>
          <w:rtl/>
        </w:rPr>
        <w:t>راسات الاجتماعية للمرحلة العليا القائمة على الوسائط المتعددة</w:t>
      </w:r>
      <w:r>
        <w:rPr>
          <w:rFonts w:ascii="Times New Roman" w:hAnsi="Times New Roman" w:cs="Simplified Arabic" w:hint="cs"/>
          <w:sz w:val="26"/>
          <w:szCs w:val="26"/>
          <w:rtl/>
        </w:rPr>
        <w:t xml:space="preserve"> </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نظراً لأهميتها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ولمح</w:t>
      </w:r>
      <w:r w:rsidR="000E28EE">
        <w:rPr>
          <w:rFonts w:ascii="Times New Roman" w:hAnsi="Times New Roman" w:cs="Simplified Arabic" w:hint="cs"/>
          <w:sz w:val="26"/>
          <w:szCs w:val="26"/>
          <w:rtl/>
        </w:rPr>
        <w:t>اولة الاتصال من التعليم النظري إ</w:t>
      </w:r>
      <w:r w:rsidRPr="00E7254C">
        <w:rPr>
          <w:rFonts w:ascii="Times New Roman" w:hAnsi="Times New Roman" w:cs="Simplified Arabic" w:hint="cs"/>
          <w:sz w:val="26"/>
          <w:szCs w:val="26"/>
          <w:rtl/>
        </w:rPr>
        <w:t xml:space="preserve">لى التعليم التطبيقي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وكسر الملل وبث عنصر التشويق والمتعة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ولتحويل نظرة التدريس من </w:t>
      </w:r>
      <w:r>
        <w:rPr>
          <w:rFonts w:ascii="Times New Roman" w:hAnsi="Times New Roman" w:cs="Simplified Arabic" w:hint="cs"/>
          <w:sz w:val="26"/>
          <w:szCs w:val="26"/>
          <w:rtl/>
        </w:rPr>
        <w:t>حفظ الحقائق والوثائق التاريخية إ</w:t>
      </w:r>
      <w:r w:rsidRPr="00E7254C">
        <w:rPr>
          <w:rFonts w:ascii="Times New Roman" w:hAnsi="Times New Roman" w:cs="Simplified Arabic" w:hint="cs"/>
          <w:sz w:val="26"/>
          <w:szCs w:val="26"/>
          <w:rtl/>
        </w:rPr>
        <w:t xml:space="preserve">لى توظيف العلم في المادة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وسهولة توظيف المعلومة </w:t>
      </w:r>
      <w:r>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Pr>
          <w:rFonts w:ascii="Times New Roman" w:hAnsi="Times New Roman" w:cs="Simplified Arabic" w:hint="cs"/>
          <w:sz w:val="26"/>
          <w:szCs w:val="26"/>
          <w:rtl/>
        </w:rPr>
        <w:t>وتحويل المعلومات الجامدة إ</w:t>
      </w:r>
      <w:r w:rsidRPr="00E7254C">
        <w:rPr>
          <w:rFonts w:ascii="Times New Roman" w:hAnsi="Times New Roman" w:cs="Simplified Arabic" w:hint="cs"/>
          <w:sz w:val="26"/>
          <w:szCs w:val="26"/>
          <w:rtl/>
        </w:rPr>
        <w:t>لى شيء تطبيقي</w:t>
      </w:r>
      <w:r>
        <w:rPr>
          <w:rFonts w:ascii="Times New Roman" w:hAnsi="Times New Roman" w:cs="Simplified Arabic" w:hint="cs"/>
          <w:sz w:val="26"/>
          <w:szCs w:val="26"/>
          <w:rtl/>
        </w:rPr>
        <w:t>.</w:t>
      </w:r>
      <w:r w:rsidRPr="00E7254C">
        <w:rPr>
          <w:rFonts w:ascii="Times New Roman" w:hAnsi="Times New Roman" w:cs="Simplified Arabic" w:hint="cs"/>
          <w:sz w:val="26"/>
          <w:szCs w:val="26"/>
          <w:rtl/>
        </w:rPr>
        <w:t xml:space="preserve"> وتتمثل مشكلة الدراسة في الإجابة عن السؤال الرئيس:</w:t>
      </w:r>
    </w:p>
    <w:p w14:paraId="3E54122A" w14:textId="77777777" w:rsidR="000C6F32" w:rsidRPr="00E7254C" w:rsidRDefault="000C6F32" w:rsidP="00013178">
      <w:pPr>
        <w:spacing w:after="240" w:line="360" w:lineRule="auto"/>
        <w:jc w:val="lowKashida"/>
        <w:rPr>
          <w:rFonts w:ascii="Times New Roman" w:hAnsi="Times New Roman" w:cs="Simplified Arabic"/>
          <w:b/>
          <w:bCs/>
          <w:sz w:val="26"/>
          <w:szCs w:val="26"/>
          <w:rtl/>
        </w:rPr>
      </w:pPr>
      <w:r w:rsidRPr="00E7254C">
        <w:rPr>
          <w:rFonts w:ascii="Times New Roman" w:hAnsi="Times New Roman" w:cs="Simplified Arabic" w:hint="cs"/>
          <w:b/>
          <w:bCs/>
          <w:sz w:val="26"/>
          <w:szCs w:val="26"/>
          <w:rtl/>
        </w:rPr>
        <w:t xml:space="preserve">ما </w:t>
      </w:r>
      <w:r w:rsidR="00013178" w:rsidRPr="00C2034E">
        <w:rPr>
          <w:rFonts w:ascii="Times New Roman" w:hAnsi="Times New Roman" w:cs="Simplified Arabic" w:hint="cs"/>
          <w:b/>
          <w:bCs/>
          <w:sz w:val="26"/>
          <w:szCs w:val="26"/>
          <w:rtl/>
        </w:rPr>
        <w:t>درجة</w:t>
      </w:r>
      <w:r w:rsidRPr="00E7254C">
        <w:rPr>
          <w:rFonts w:ascii="Times New Roman" w:hAnsi="Times New Roman" w:cs="Simplified Arabic" w:hint="cs"/>
          <w:b/>
          <w:bCs/>
          <w:sz w:val="26"/>
          <w:szCs w:val="26"/>
          <w:rtl/>
        </w:rPr>
        <w:t xml:space="preserve"> توافر الأنشطة القائمة على الوسائط المتعددة في محتوى كتب الد</w:t>
      </w:r>
      <w:r w:rsidR="00A53AE4">
        <w:rPr>
          <w:rFonts w:ascii="Simplified Arabic" w:hAnsi="Simplified Arabic" w:cs="Simplified Arabic"/>
          <w:b/>
          <w:bCs/>
          <w:sz w:val="26"/>
          <w:szCs w:val="26"/>
          <w:rtl/>
        </w:rPr>
        <w:t>ّ</w:t>
      </w:r>
      <w:r w:rsidRPr="00E7254C">
        <w:rPr>
          <w:rFonts w:ascii="Times New Roman" w:hAnsi="Times New Roman" w:cs="Simplified Arabic" w:hint="cs"/>
          <w:b/>
          <w:bCs/>
          <w:sz w:val="26"/>
          <w:szCs w:val="26"/>
          <w:rtl/>
        </w:rPr>
        <w:t>راسات الاجتماعية للمرحلة الأساسية العليا في فلسطين؟</w:t>
      </w:r>
    </w:p>
    <w:p w14:paraId="3A49B611" w14:textId="77777777" w:rsidR="000C6F32" w:rsidRPr="00E7254C" w:rsidRDefault="000C6F32" w:rsidP="000C6F32">
      <w:pPr>
        <w:spacing w:after="120" w:line="360" w:lineRule="auto"/>
        <w:jc w:val="lowKashida"/>
        <w:rPr>
          <w:rFonts w:ascii="Times New Roman" w:hAnsi="Times New Roman" w:cs="Simplified Arabic"/>
          <w:b/>
          <w:bCs/>
          <w:sz w:val="26"/>
          <w:szCs w:val="26"/>
          <w:rtl/>
        </w:rPr>
      </w:pPr>
      <w:r w:rsidRPr="00E7254C">
        <w:rPr>
          <w:rFonts w:ascii="Times New Roman" w:hAnsi="Times New Roman" w:cs="Simplified Arabic"/>
          <w:sz w:val="26"/>
          <w:szCs w:val="26"/>
          <w:rtl/>
        </w:rPr>
        <w:t>وينبثق عن السؤ</w:t>
      </w:r>
      <w:r>
        <w:rPr>
          <w:rFonts w:ascii="Times New Roman" w:hAnsi="Times New Roman" w:cs="Simplified Arabic"/>
          <w:sz w:val="26"/>
          <w:szCs w:val="26"/>
          <w:rtl/>
        </w:rPr>
        <w:t xml:space="preserve">ال الرئيس عدة </w:t>
      </w:r>
      <w:r>
        <w:rPr>
          <w:rFonts w:ascii="Times New Roman" w:hAnsi="Times New Roman" w:cs="Simplified Arabic" w:hint="cs"/>
          <w:sz w:val="26"/>
          <w:szCs w:val="26"/>
          <w:rtl/>
        </w:rPr>
        <w:t>أ</w:t>
      </w:r>
      <w:r w:rsidRPr="00E7254C">
        <w:rPr>
          <w:rFonts w:ascii="Times New Roman" w:hAnsi="Times New Roman" w:cs="Simplified Arabic"/>
          <w:sz w:val="26"/>
          <w:szCs w:val="26"/>
          <w:rtl/>
        </w:rPr>
        <w:t>سئلة فرعية</w:t>
      </w:r>
      <w:r w:rsidRPr="00E7254C">
        <w:rPr>
          <w:rFonts w:ascii="Times New Roman" w:hAnsi="Times New Roman" w:cs="Simplified Arabic"/>
          <w:b/>
          <w:bCs/>
          <w:sz w:val="26"/>
          <w:szCs w:val="26"/>
          <w:rtl/>
        </w:rPr>
        <w:t>:</w:t>
      </w:r>
    </w:p>
    <w:p w14:paraId="38DA77BA" w14:textId="77777777" w:rsidR="000C6F32" w:rsidRPr="00E7254C" w:rsidRDefault="000C6F32" w:rsidP="000B25DB">
      <w:pPr>
        <w:numPr>
          <w:ilvl w:val="0"/>
          <w:numId w:val="8"/>
        </w:numPr>
        <w:spacing w:after="240" w:line="360" w:lineRule="auto"/>
        <w:ind w:left="425" w:hanging="425"/>
        <w:contextualSpacing/>
        <w:jc w:val="lowKashida"/>
        <w:rPr>
          <w:rFonts w:ascii="Times New Roman" w:hAnsi="Times New Roman" w:cs="Simplified Arabic"/>
          <w:sz w:val="26"/>
          <w:szCs w:val="26"/>
          <w:rtl/>
        </w:rPr>
      </w:pPr>
      <w:r w:rsidRPr="00E7254C">
        <w:rPr>
          <w:rFonts w:ascii="Times New Roman" w:hAnsi="Times New Roman" w:cs="Simplified Arabic" w:hint="cs"/>
          <w:sz w:val="26"/>
          <w:szCs w:val="26"/>
          <w:rtl/>
        </w:rPr>
        <w:t xml:space="preserve">ما </w:t>
      </w:r>
      <w:r w:rsidR="000B25DB" w:rsidRPr="00C2034E">
        <w:rPr>
          <w:rFonts w:ascii="Times New Roman" w:hAnsi="Times New Roman" w:cs="Simplified Arabic" w:hint="cs"/>
          <w:sz w:val="26"/>
          <w:szCs w:val="26"/>
          <w:rtl/>
        </w:rPr>
        <w:t>درجة</w:t>
      </w:r>
      <w:r w:rsidRPr="00E7254C">
        <w:rPr>
          <w:rFonts w:ascii="Times New Roman" w:hAnsi="Times New Roman" w:cs="Simplified Arabic" w:hint="cs"/>
          <w:sz w:val="26"/>
          <w:szCs w:val="26"/>
          <w:rtl/>
        </w:rPr>
        <w:t xml:space="preserve"> توافر الوسائط المتعددة (</w:t>
      </w:r>
      <w:r>
        <w:rPr>
          <w:rFonts w:ascii="Times New Roman" w:hAnsi="Times New Roman" w:cs="Simplified Arabic" w:hint="cs"/>
          <w:sz w:val="26"/>
          <w:szCs w:val="26"/>
          <w:rtl/>
        </w:rPr>
        <w:t>النصوص</w:t>
      </w:r>
      <w:r>
        <w:rPr>
          <w:rFonts w:ascii="Simplified Arabic" w:hAnsi="Simplified Arabic" w:cs="Simplified Arabic"/>
          <w:sz w:val="26"/>
          <w:szCs w:val="26"/>
          <w:rtl/>
        </w:rPr>
        <w:t>،</w:t>
      </w:r>
      <w:r>
        <w:rPr>
          <w:rFonts w:ascii="Times New Roman" w:hAnsi="Times New Roman" w:cs="Simplified Arabic" w:hint="cs"/>
          <w:sz w:val="26"/>
          <w:szCs w:val="26"/>
          <w:rtl/>
        </w:rPr>
        <w:t xml:space="preserve"> الصور</w:t>
      </w:r>
      <w:r>
        <w:rPr>
          <w:rFonts w:ascii="Simplified Arabic" w:hAnsi="Simplified Arabic" w:cs="Simplified Arabic"/>
          <w:sz w:val="26"/>
          <w:szCs w:val="26"/>
          <w:rtl/>
        </w:rPr>
        <w:t>،</w:t>
      </w:r>
      <w:r w:rsidR="004A648F">
        <w:rPr>
          <w:rFonts w:ascii="Times New Roman" w:hAnsi="Times New Roman" w:cs="Simplified Arabic" w:hint="cs"/>
          <w:sz w:val="26"/>
          <w:szCs w:val="26"/>
          <w:rtl/>
        </w:rPr>
        <w:t xml:space="preserve"> الرسوم الثابت</w:t>
      </w:r>
      <w:r w:rsidRPr="00E7254C">
        <w:rPr>
          <w:rFonts w:ascii="Times New Roman" w:hAnsi="Times New Roman" w:cs="Simplified Arabic" w:hint="cs"/>
          <w:sz w:val="26"/>
          <w:szCs w:val="26"/>
          <w:rtl/>
        </w:rPr>
        <w:t>ة</w:t>
      </w:r>
      <w:r>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E7254C">
        <w:rPr>
          <w:rFonts w:ascii="Times New Roman" w:hAnsi="Times New Roman" w:cs="Simplified Arabic" w:hint="cs"/>
          <w:sz w:val="26"/>
          <w:szCs w:val="26"/>
          <w:rtl/>
        </w:rPr>
        <w:t>الرسوم المتحركة</w:t>
      </w:r>
      <w:r>
        <w:rPr>
          <w:rFonts w:ascii="Simplified Arabic" w:hAnsi="Simplified Arabic" w:cs="Simplified Arabic"/>
          <w:sz w:val="26"/>
          <w:szCs w:val="26"/>
          <w:rtl/>
        </w:rPr>
        <w:t>،</w:t>
      </w:r>
      <w:r w:rsidRPr="00E7254C">
        <w:rPr>
          <w:rFonts w:ascii="Times New Roman" w:hAnsi="Times New Roman" w:cs="Simplified Arabic" w:hint="cs"/>
          <w:sz w:val="26"/>
          <w:szCs w:val="26"/>
          <w:rtl/>
        </w:rPr>
        <w:t>الملفات الصوتية</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ملفات الفيديو</w:t>
      </w:r>
      <w:r>
        <w:rPr>
          <w:rFonts w:ascii="Simplified Arabic" w:hAnsi="Simplified Arabic" w:cs="Simplified Arabic"/>
          <w:sz w:val="26"/>
          <w:szCs w:val="26"/>
          <w:rtl/>
        </w:rPr>
        <w:t>،</w:t>
      </w:r>
      <w:r w:rsidR="000E28EE">
        <w:rPr>
          <w:rFonts w:ascii="Times New Roman" w:hAnsi="Times New Roman" w:cs="Simplified Arabic" w:hint="cs"/>
          <w:sz w:val="26"/>
          <w:szCs w:val="26"/>
          <w:rtl/>
        </w:rPr>
        <w:t xml:space="preserve"> الإ</w:t>
      </w:r>
      <w:r w:rsidRPr="00E7254C">
        <w:rPr>
          <w:rFonts w:ascii="Times New Roman" w:hAnsi="Times New Roman" w:cs="Simplified Arabic" w:hint="cs"/>
          <w:sz w:val="26"/>
          <w:szCs w:val="26"/>
          <w:rtl/>
        </w:rPr>
        <w:t xml:space="preserve">نترنت) في الأنشطة القائمة على الوسائط المتعددة في محتوى </w:t>
      </w:r>
      <w:r>
        <w:rPr>
          <w:rFonts w:ascii="Times New Roman" w:hAnsi="Times New Roman" w:cs="Simplified Arabic" w:hint="cs"/>
          <w:sz w:val="26"/>
          <w:szCs w:val="26"/>
          <w:rtl/>
        </w:rPr>
        <w:t>كتب</w:t>
      </w:r>
      <w:r w:rsidRPr="00E7254C">
        <w:rPr>
          <w:rFonts w:ascii="Times New Roman" w:hAnsi="Times New Roman" w:cs="Simplified Arabic" w:hint="cs"/>
          <w:sz w:val="26"/>
          <w:szCs w:val="26"/>
          <w:rtl/>
        </w:rPr>
        <w:t xml:space="preserve"> الد</w:t>
      </w:r>
      <w:r w:rsidR="008D4538">
        <w:rPr>
          <w:rFonts w:ascii="Simplified Arabic" w:hAnsi="Simplified Arabic" w:cs="Simplified Arabic"/>
          <w:sz w:val="26"/>
          <w:szCs w:val="26"/>
          <w:rtl/>
        </w:rPr>
        <w:t>ّ</w:t>
      </w:r>
      <w:r w:rsidR="00967C3E">
        <w:rPr>
          <w:rFonts w:ascii="Times New Roman" w:hAnsi="Times New Roman" w:cs="Simplified Arabic" w:hint="cs"/>
          <w:sz w:val="26"/>
          <w:szCs w:val="26"/>
          <w:rtl/>
        </w:rPr>
        <w:t>راسات الاجتماعية للصف العاشر الأساسي</w:t>
      </w:r>
      <w:r w:rsidRPr="00E7254C">
        <w:rPr>
          <w:rFonts w:ascii="Times New Roman" w:hAnsi="Times New Roman" w:cs="Simplified Arabic" w:hint="cs"/>
          <w:sz w:val="26"/>
          <w:szCs w:val="26"/>
          <w:rtl/>
        </w:rPr>
        <w:t xml:space="preserve">؟ </w:t>
      </w:r>
    </w:p>
    <w:p w14:paraId="302FF456" w14:textId="77777777" w:rsidR="000C6F32" w:rsidRPr="00E7254C" w:rsidRDefault="000C6F32" w:rsidP="000B25DB">
      <w:pPr>
        <w:numPr>
          <w:ilvl w:val="0"/>
          <w:numId w:val="8"/>
        </w:numPr>
        <w:spacing w:after="240" w:line="360" w:lineRule="auto"/>
        <w:ind w:left="425" w:hanging="425"/>
        <w:contextualSpacing/>
        <w:jc w:val="lowKashida"/>
        <w:rPr>
          <w:rFonts w:ascii="Times New Roman" w:hAnsi="Times New Roman" w:cs="Simplified Arabic"/>
          <w:sz w:val="26"/>
          <w:szCs w:val="26"/>
        </w:rPr>
      </w:pPr>
      <w:r w:rsidRPr="00E7254C">
        <w:rPr>
          <w:rFonts w:ascii="Times New Roman" w:hAnsi="Times New Roman" w:cs="Simplified Arabic" w:hint="cs"/>
          <w:sz w:val="26"/>
          <w:szCs w:val="26"/>
          <w:rtl/>
        </w:rPr>
        <w:t>كيف تم توظيف الوسائط المتعددة (النصوص</w:t>
      </w:r>
      <w:r>
        <w:rPr>
          <w:rFonts w:ascii="Simplified Arabic" w:hAnsi="Simplified Arabic" w:cs="Simplified Arabic"/>
          <w:sz w:val="26"/>
          <w:szCs w:val="26"/>
          <w:rtl/>
        </w:rPr>
        <w:t>،</w:t>
      </w:r>
      <w:r w:rsidRPr="00E7254C">
        <w:rPr>
          <w:rFonts w:ascii="Times New Roman" w:hAnsi="Times New Roman" w:cs="Simplified Arabic" w:hint="cs"/>
          <w:sz w:val="26"/>
          <w:szCs w:val="26"/>
          <w:rtl/>
        </w:rPr>
        <w:t>الصور</w:t>
      </w:r>
      <w:r>
        <w:rPr>
          <w:rFonts w:ascii="Simplified Arabic" w:hAnsi="Simplified Arabic" w:cs="Simplified Arabic"/>
          <w:sz w:val="26"/>
          <w:szCs w:val="26"/>
          <w:rtl/>
        </w:rPr>
        <w:t>،</w:t>
      </w:r>
      <w:r w:rsidR="004A648F">
        <w:rPr>
          <w:rFonts w:ascii="Times New Roman" w:hAnsi="Times New Roman" w:cs="Simplified Arabic" w:hint="cs"/>
          <w:sz w:val="26"/>
          <w:szCs w:val="26"/>
          <w:rtl/>
        </w:rPr>
        <w:t xml:space="preserve"> الرسوم الثابت</w:t>
      </w:r>
      <w:r w:rsidRPr="00E7254C">
        <w:rPr>
          <w:rFonts w:ascii="Times New Roman" w:hAnsi="Times New Roman" w:cs="Simplified Arabic" w:hint="cs"/>
          <w:sz w:val="26"/>
          <w:szCs w:val="26"/>
          <w:rtl/>
        </w:rPr>
        <w:t>ة) في الأنشطة القائمة على الوسائط المتعددة في كتب الد</w:t>
      </w:r>
      <w:r w:rsidR="008D4538">
        <w:rPr>
          <w:rFonts w:ascii="Simplified Arabic" w:hAnsi="Simplified Arabic" w:cs="Simplified Arabic"/>
          <w:sz w:val="26"/>
          <w:szCs w:val="26"/>
          <w:rtl/>
        </w:rPr>
        <w:t>ّ</w:t>
      </w:r>
      <w:r w:rsidRPr="00E7254C">
        <w:rPr>
          <w:rFonts w:ascii="Times New Roman" w:hAnsi="Times New Roman" w:cs="Simplified Arabic" w:hint="cs"/>
          <w:sz w:val="26"/>
          <w:szCs w:val="26"/>
          <w:rtl/>
        </w:rPr>
        <w:t>راسات الاجتماع</w:t>
      </w:r>
      <w:r w:rsidR="00967C3E">
        <w:rPr>
          <w:rFonts w:ascii="Times New Roman" w:hAnsi="Times New Roman" w:cs="Simplified Arabic" w:hint="cs"/>
          <w:sz w:val="26"/>
          <w:szCs w:val="26"/>
          <w:rtl/>
        </w:rPr>
        <w:t>ية للصف العاشر الأساسي</w:t>
      </w:r>
      <w:r w:rsidRPr="00E7254C">
        <w:rPr>
          <w:rFonts w:ascii="Times New Roman" w:hAnsi="Times New Roman" w:cs="Simplified Arabic" w:hint="cs"/>
          <w:sz w:val="26"/>
          <w:szCs w:val="26"/>
          <w:rtl/>
        </w:rPr>
        <w:t xml:space="preserve">؟ </w:t>
      </w:r>
    </w:p>
    <w:p w14:paraId="3ABD51F2" w14:textId="77777777" w:rsidR="000C6F32" w:rsidRPr="00E7254C" w:rsidRDefault="000C6F32" w:rsidP="00580CD2">
      <w:pPr>
        <w:pStyle w:val="Heading1"/>
        <w:bidi/>
        <w:rPr>
          <w:rtl/>
        </w:rPr>
      </w:pPr>
      <w:bookmarkStart w:id="11" w:name="_Toc168984505"/>
      <w:r w:rsidRPr="00E7254C">
        <w:rPr>
          <w:rFonts w:hint="cs"/>
          <w:rtl/>
        </w:rPr>
        <w:t>أهداف الدراسة</w:t>
      </w:r>
      <w:bookmarkEnd w:id="11"/>
    </w:p>
    <w:p w14:paraId="0BFD8E6E" w14:textId="77777777" w:rsidR="000C6F32" w:rsidRPr="00E7254C" w:rsidRDefault="002D1A42" w:rsidP="00E536F5">
      <w:pPr>
        <w:pStyle w:val="ListParagraph"/>
        <w:numPr>
          <w:ilvl w:val="0"/>
          <w:numId w:val="9"/>
        </w:numPr>
        <w:spacing w:after="240" w:line="360" w:lineRule="auto"/>
        <w:ind w:left="425" w:hanging="425"/>
        <w:jc w:val="lowKashida"/>
        <w:rPr>
          <w:rFonts w:ascii="Times New Roman" w:hAnsi="Times New Roman" w:cs="Simplified Arabic"/>
          <w:sz w:val="26"/>
          <w:szCs w:val="26"/>
          <w:rtl/>
        </w:rPr>
      </w:pPr>
      <w:r>
        <w:rPr>
          <w:rFonts w:ascii="Times New Roman" w:hAnsi="Times New Roman" w:cs="Simplified Arabic" w:hint="cs"/>
          <w:sz w:val="26"/>
          <w:szCs w:val="26"/>
          <w:rtl/>
        </w:rPr>
        <w:t>التعرف إ</w:t>
      </w:r>
      <w:r w:rsidR="000C6F32" w:rsidRPr="00E7254C">
        <w:rPr>
          <w:rFonts w:ascii="Times New Roman" w:hAnsi="Times New Roman" w:cs="Simplified Arabic" w:hint="cs"/>
          <w:sz w:val="26"/>
          <w:szCs w:val="26"/>
          <w:rtl/>
        </w:rPr>
        <w:t xml:space="preserve">لى </w:t>
      </w:r>
      <w:r w:rsidR="00E536F5">
        <w:rPr>
          <w:rFonts w:ascii="Times New Roman" w:hAnsi="Times New Roman" w:cs="Simplified Arabic" w:hint="cs"/>
          <w:sz w:val="26"/>
          <w:szCs w:val="26"/>
          <w:rtl/>
        </w:rPr>
        <w:t>درجة</w:t>
      </w:r>
      <w:r w:rsidR="00CB04C0">
        <w:rPr>
          <w:rFonts w:ascii="Times New Roman" w:hAnsi="Times New Roman" w:cs="Simplified Arabic" w:hint="cs"/>
          <w:sz w:val="26"/>
          <w:szCs w:val="26"/>
          <w:rtl/>
        </w:rPr>
        <w:t xml:space="preserve"> توافر الوسائط المتعددة (النصوص </w:t>
      </w:r>
      <w:r w:rsidR="00CB04C0">
        <w:rPr>
          <w:rFonts w:ascii="Simplified Arabic" w:hAnsi="Simplified Arabic" w:cs="Simplified Arabic"/>
          <w:sz w:val="26"/>
          <w:szCs w:val="26"/>
          <w:rtl/>
        </w:rPr>
        <w:t>،</w:t>
      </w:r>
      <w:r w:rsidR="00CB04C0">
        <w:rPr>
          <w:rFonts w:ascii="Times New Roman" w:hAnsi="Times New Roman" w:cs="Simplified Arabic" w:hint="cs"/>
          <w:sz w:val="26"/>
          <w:szCs w:val="26"/>
          <w:rtl/>
        </w:rPr>
        <w:t xml:space="preserve"> الصور</w:t>
      </w:r>
      <w:r w:rsidR="00CB04C0">
        <w:rPr>
          <w:rFonts w:ascii="Simplified Arabic" w:hAnsi="Simplified Arabic" w:cs="Simplified Arabic"/>
          <w:sz w:val="26"/>
          <w:szCs w:val="26"/>
          <w:rtl/>
        </w:rPr>
        <w:t>،</w:t>
      </w:r>
      <w:r w:rsidR="004A648F">
        <w:rPr>
          <w:rFonts w:ascii="Times New Roman" w:hAnsi="Times New Roman" w:cs="Simplified Arabic" w:hint="cs"/>
          <w:sz w:val="26"/>
          <w:szCs w:val="26"/>
          <w:rtl/>
        </w:rPr>
        <w:t xml:space="preserve"> الرسوم الثابت</w:t>
      </w:r>
      <w:r w:rsidR="00CB04C0">
        <w:rPr>
          <w:rFonts w:ascii="Times New Roman" w:hAnsi="Times New Roman" w:cs="Simplified Arabic" w:hint="cs"/>
          <w:sz w:val="26"/>
          <w:szCs w:val="26"/>
          <w:rtl/>
        </w:rPr>
        <w:t>ة</w:t>
      </w:r>
      <w:r w:rsidR="00CB04C0">
        <w:rPr>
          <w:rFonts w:ascii="Simplified Arabic" w:hAnsi="Simplified Arabic" w:cs="Simplified Arabic"/>
          <w:sz w:val="26"/>
          <w:szCs w:val="26"/>
          <w:rtl/>
        </w:rPr>
        <w:t>،</w:t>
      </w:r>
      <w:r w:rsidR="00CB04C0">
        <w:rPr>
          <w:rFonts w:ascii="Times New Roman" w:hAnsi="Times New Roman" w:cs="Simplified Arabic" w:hint="cs"/>
          <w:sz w:val="26"/>
          <w:szCs w:val="26"/>
          <w:rtl/>
        </w:rPr>
        <w:t xml:space="preserve">  الملفات الصوتية</w:t>
      </w:r>
      <w:r w:rsidR="00CB04C0">
        <w:rPr>
          <w:rFonts w:ascii="Simplified Arabic" w:hAnsi="Simplified Arabic" w:cs="Simplified Arabic"/>
          <w:sz w:val="26"/>
          <w:szCs w:val="26"/>
          <w:rtl/>
        </w:rPr>
        <w:t>،</w:t>
      </w:r>
      <w:r w:rsidR="00CB04C0">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ملفات الفيديو</w:t>
      </w:r>
      <w:r w:rsidR="00CB04C0">
        <w:rPr>
          <w:rFonts w:ascii="Simplified Arabic" w:hAnsi="Simplified Arabic" w:cs="Simplified Arabic"/>
          <w:sz w:val="26"/>
          <w:szCs w:val="26"/>
          <w:rtl/>
        </w:rPr>
        <w:t>،</w:t>
      </w:r>
      <w:r w:rsidR="00CB04C0">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الانترنت) في الأنشطة القائمة على الوسائط المتعددة في محتوى كت</w:t>
      </w:r>
      <w:r w:rsidR="000C6F32">
        <w:rPr>
          <w:rFonts w:ascii="Times New Roman" w:hAnsi="Times New Roman" w:cs="Simplified Arabic" w:hint="cs"/>
          <w:sz w:val="26"/>
          <w:szCs w:val="26"/>
          <w:rtl/>
        </w:rPr>
        <w:t>ب</w:t>
      </w:r>
      <w:r w:rsidR="000C6F32" w:rsidRPr="00E7254C">
        <w:rPr>
          <w:rFonts w:ascii="Times New Roman" w:hAnsi="Times New Roman" w:cs="Simplified Arabic" w:hint="cs"/>
          <w:sz w:val="26"/>
          <w:szCs w:val="26"/>
          <w:rtl/>
        </w:rPr>
        <w:t xml:space="preserve"> الد</w:t>
      </w:r>
      <w:r w:rsidR="00DD4C65">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راسات الاجتماع</w:t>
      </w:r>
      <w:r w:rsidR="00967C3E">
        <w:rPr>
          <w:rFonts w:ascii="Times New Roman" w:hAnsi="Times New Roman" w:cs="Simplified Arabic" w:hint="cs"/>
          <w:sz w:val="26"/>
          <w:szCs w:val="26"/>
          <w:rtl/>
        </w:rPr>
        <w:t>ية للصف العاشر الأساسي</w:t>
      </w:r>
      <w:r w:rsidR="000C6F32" w:rsidRPr="00E7254C">
        <w:rPr>
          <w:rFonts w:ascii="Times New Roman" w:hAnsi="Times New Roman" w:cs="Simplified Arabic" w:hint="cs"/>
          <w:sz w:val="26"/>
          <w:szCs w:val="26"/>
          <w:rtl/>
        </w:rPr>
        <w:t>.</w:t>
      </w:r>
    </w:p>
    <w:p w14:paraId="194DB973" w14:textId="77777777" w:rsidR="00C569C8" w:rsidRPr="00C569C8" w:rsidRDefault="002D1A42" w:rsidP="00C569C8">
      <w:pPr>
        <w:numPr>
          <w:ilvl w:val="0"/>
          <w:numId w:val="9"/>
        </w:numPr>
        <w:spacing w:after="240" w:line="360" w:lineRule="auto"/>
        <w:ind w:left="425" w:hanging="425"/>
        <w:jc w:val="lowKashida"/>
        <w:rPr>
          <w:rFonts w:ascii="Times New Roman" w:hAnsi="Times New Roman" w:cs="Simplified Arabic"/>
          <w:sz w:val="26"/>
          <w:szCs w:val="26"/>
        </w:rPr>
      </w:pPr>
      <w:r>
        <w:rPr>
          <w:rFonts w:ascii="Times New Roman" w:hAnsi="Times New Roman" w:cs="Simplified Arabic" w:hint="cs"/>
          <w:sz w:val="26"/>
          <w:szCs w:val="26"/>
          <w:rtl/>
        </w:rPr>
        <w:lastRenderedPageBreak/>
        <w:t>التعرف إ</w:t>
      </w:r>
      <w:r w:rsidR="000C6F32" w:rsidRPr="00E7254C">
        <w:rPr>
          <w:rFonts w:ascii="Times New Roman" w:hAnsi="Times New Roman" w:cs="Simplified Arabic" w:hint="cs"/>
          <w:sz w:val="26"/>
          <w:szCs w:val="26"/>
          <w:rtl/>
        </w:rPr>
        <w:t>لى كيف تم</w:t>
      </w:r>
      <w:r w:rsidR="00CB04C0">
        <w:rPr>
          <w:rFonts w:ascii="Times New Roman" w:hAnsi="Times New Roman" w:cs="Simplified Arabic" w:hint="cs"/>
          <w:sz w:val="26"/>
          <w:szCs w:val="26"/>
          <w:rtl/>
        </w:rPr>
        <w:t xml:space="preserve"> توظيف الوسائط المتعددة (النصوص </w:t>
      </w:r>
      <w:r w:rsidR="00CB04C0">
        <w:rPr>
          <w:rFonts w:ascii="Simplified Arabic" w:hAnsi="Simplified Arabic" w:cs="Simplified Arabic"/>
          <w:sz w:val="26"/>
          <w:szCs w:val="26"/>
          <w:rtl/>
        </w:rPr>
        <w:t>،</w:t>
      </w:r>
      <w:r w:rsidR="00CB04C0">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الصور</w:t>
      </w:r>
      <w:r w:rsidR="00CB04C0">
        <w:rPr>
          <w:rFonts w:ascii="Simplified Arabic" w:hAnsi="Simplified Arabic" w:cs="Simplified Arabic"/>
          <w:sz w:val="26"/>
          <w:szCs w:val="26"/>
          <w:rtl/>
        </w:rPr>
        <w:t>،</w:t>
      </w:r>
      <w:r w:rsidR="00597FA8">
        <w:rPr>
          <w:rFonts w:ascii="Times New Roman" w:hAnsi="Times New Roman" w:cs="Simplified Arabic" w:hint="cs"/>
          <w:sz w:val="26"/>
          <w:szCs w:val="26"/>
          <w:rtl/>
        </w:rPr>
        <w:t xml:space="preserve">  الرسوم الثابت</w:t>
      </w:r>
      <w:r w:rsidR="00CB04C0">
        <w:rPr>
          <w:rFonts w:ascii="Times New Roman" w:hAnsi="Times New Roman" w:cs="Simplified Arabic" w:hint="cs"/>
          <w:sz w:val="26"/>
          <w:szCs w:val="26"/>
          <w:rtl/>
        </w:rPr>
        <w:t>ة</w:t>
      </w:r>
      <w:r w:rsidR="000C6F32" w:rsidRPr="00E7254C">
        <w:rPr>
          <w:rFonts w:ascii="Times New Roman" w:hAnsi="Times New Roman" w:cs="Simplified Arabic" w:hint="cs"/>
          <w:sz w:val="26"/>
          <w:szCs w:val="26"/>
          <w:rtl/>
        </w:rPr>
        <w:t>) في الأنشطة القائمة على الوسائط المتعددة في كتب الد</w:t>
      </w:r>
      <w:r w:rsidR="00DD4C65">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راسات الاجتماع</w:t>
      </w:r>
      <w:r w:rsidR="00967C3E">
        <w:rPr>
          <w:rFonts w:ascii="Times New Roman" w:hAnsi="Times New Roman" w:cs="Simplified Arabic" w:hint="cs"/>
          <w:sz w:val="26"/>
          <w:szCs w:val="26"/>
          <w:rtl/>
        </w:rPr>
        <w:t>ية للصف العاشر الأساسي</w:t>
      </w:r>
      <w:r w:rsidR="000C6F32" w:rsidRPr="00E7254C">
        <w:rPr>
          <w:rFonts w:ascii="Times New Roman" w:hAnsi="Times New Roman" w:cs="Simplified Arabic" w:hint="cs"/>
          <w:sz w:val="26"/>
          <w:szCs w:val="26"/>
          <w:rtl/>
        </w:rPr>
        <w:t>.</w:t>
      </w:r>
    </w:p>
    <w:p w14:paraId="55D0400D" w14:textId="77777777" w:rsidR="000C6F32" w:rsidRPr="00A376E6" w:rsidRDefault="000C6F32" w:rsidP="00A376E6">
      <w:pPr>
        <w:pStyle w:val="Heading1"/>
        <w:bidi/>
        <w:rPr>
          <w:color w:val="000000" w:themeColor="text1"/>
          <w:rtl/>
        </w:rPr>
      </w:pPr>
      <w:bookmarkStart w:id="12" w:name="_Toc168984506"/>
      <w:r w:rsidRPr="00BC2D73">
        <w:rPr>
          <w:rFonts w:hint="cs"/>
          <w:color w:val="000000" w:themeColor="text1"/>
          <w:rtl/>
        </w:rPr>
        <w:t>أهمية الدراسة</w:t>
      </w:r>
      <w:bookmarkEnd w:id="12"/>
    </w:p>
    <w:p w14:paraId="3136134E" w14:textId="77777777" w:rsidR="00C14B5D" w:rsidRPr="000319C0" w:rsidRDefault="000C6F32" w:rsidP="00C14B5D">
      <w:pPr>
        <w:pStyle w:val="ListParagraph"/>
        <w:numPr>
          <w:ilvl w:val="0"/>
          <w:numId w:val="10"/>
        </w:numPr>
        <w:spacing w:after="120" w:line="360" w:lineRule="auto"/>
        <w:ind w:left="284" w:hanging="284"/>
        <w:contextualSpacing w:val="0"/>
        <w:jc w:val="lowKashida"/>
        <w:rPr>
          <w:rFonts w:ascii="Times New Roman" w:hAnsi="Times New Roman" w:cs="Simplified Arabic"/>
          <w:b/>
          <w:bCs/>
          <w:color w:val="000000" w:themeColor="text1"/>
          <w:sz w:val="26"/>
          <w:szCs w:val="26"/>
        </w:rPr>
      </w:pPr>
      <w:r w:rsidRPr="000319C0">
        <w:rPr>
          <w:rFonts w:ascii="Times New Roman" w:hAnsi="Times New Roman" w:cs="Simplified Arabic" w:hint="cs"/>
          <w:b/>
          <w:bCs/>
          <w:color w:val="000000" w:themeColor="text1"/>
          <w:sz w:val="26"/>
          <w:szCs w:val="26"/>
          <w:rtl/>
        </w:rPr>
        <w:t>الأهمية النظرية</w:t>
      </w:r>
    </w:p>
    <w:p w14:paraId="028F7659" w14:textId="77777777" w:rsidR="00882D46" w:rsidRPr="00091D69" w:rsidRDefault="00A10A50" w:rsidP="00091D69">
      <w:pPr>
        <w:pStyle w:val="ListParagraph"/>
        <w:spacing w:after="240" w:line="360" w:lineRule="auto"/>
        <w:ind w:left="0"/>
        <w:contextualSpacing w:val="0"/>
        <w:jc w:val="lowKashida"/>
        <w:rPr>
          <w:rFonts w:ascii="Times New Roman" w:hAnsi="Times New Roman" w:cs="Simplified Arabic"/>
          <w:sz w:val="26"/>
          <w:szCs w:val="26"/>
          <w:rtl/>
        </w:rPr>
      </w:pPr>
      <w:r>
        <w:rPr>
          <w:rFonts w:ascii="Times New Roman" w:hAnsi="Times New Roman" w:cs="Simplified Arabic" w:hint="cs"/>
          <w:sz w:val="26"/>
          <w:szCs w:val="26"/>
          <w:rtl/>
        </w:rPr>
        <w:t xml:space="preserve">قد تسهم الدراسة في تطوير النظريات التعليمية المتعلقة بفاعلية استخدام الوسائط المتعددة في تعليم الدراسات الاجتماعية </w:t>
      </w:r>
      <w:r>
        <w:rPr>
          <w:rFonts w:ascii="Simplified Arabic" w:hAnsi="Simplified Arabic" w:cs="Simplified Arabic"/>
          <w:sz w:val="26"/>
          <w:szCs w:val="26"/>
          <w:rtl/>
        </w:rPr>
        <w:t>،</w:t>
      </w:r>
      <w:r>
        <w:rPr>
          <w:rFonts w:ascii="Times New Roman" w:hAnsi="Times New Roman" w:cs="Simplified Arabic" w:hint="cs"/>
          <w:sz w:val="26"/>
          <w:szCs w:val="26"/>
          <w:rtl/>
        </w:rPr>
        <w:t xml:space="preserve"> وتحديد العلاقة بين هذه الوسائط وتحسين أداء تحصيل الطلبة </w:t>
      </w:r>
      <w:r>
        <w:rPr>
          <w:rFonts w:ascii="Simplified Arabic" w:hAnsi="Simplified Arabic" w:cs="Simplified Arabic"/>
          <w:sz w:val="26"/>
          <w:szCs w:val="26"/>
          <w:rtl/>
        </w:rPr>
        <w:t>،</w:t>
      </w:r>
      <w:r>
        <w:rPr>
          <w:rFonts w:ascii="Times New Roman" w:hAnsi="Times New Roman" w:cs="Simplified Arabic" w:hint="cs"/>
          <w:sz w:val="26"/>
          <w:szCs w:val="26"/>
          <w:rtl/>
        </w:rPr>
        <w:t xml:space="preserve"> كما وتضيف الدراسة إلى المعرفة الأكاديمية المتراكمة في مجال تكنولوجيا التعليم وتأثيرها على مختلف الكتب الدراسية وخاصة في مجال الدراسات الاجتماعية .</w:t>
      </w:r>
      <w:r w:rsidR="00091D69">
        <w:rPr>
          <w:rFonts w:ascii="Times New Roman" w:hAnsi="Times New Roman" w:cs="Simplified Arabic" w:hint="cs"/>
          <w:sz w:val="26"/>
          <w:szCs w:val="26"/>
          <w:rtl/>
        </w:rPr>
        <w:t xml:space="preserve"> </w:t>
      </w:r>
      <w:r>
        <w:rPr>
          <w:rFonts w:ascii="Times New Roman" w:hAnsi="Times New Roman" w:cs="Simplified Arabic" w:hint="cs"/>
          <w:color w:val="000000" w:themeColor="text1"/>
          <w:sz w:val="26"/>
          <w:szCs w:val="26"/>
          <w:rtl/>
        </w:rPr>
        <w:t xml:space="preserve">كما </w:t>
      </w:r>
      <w:r w:rsidRPr="00A10A50">
        <w:rPr>
          <w:rFonts w:ascii="Times New Roman" w:hAnsi="Times New Roman" w:cs="Simplified Arabic" w:hint="cs"/>
          <w:color w:val="000000" w:themeColor="text1"/>
          <w:sz w:val="26"/>
          <w:szCs w:val="26"/>
          <w:rtl/>
        </w:rPr>
        <w:t xml:space="preserve">وتساعد في توفير اطار نظري يمكن الرجوع إليه من قبل المختصين والمهتمين </w:t>
      </w:r>
      <w:r w:rsidRPr="00A10A50">
        <w:rPr>
          <w:rFonts w:ascii="Simplified Arabic" w:hAnsi="Simplified Arabic" w:cs="Simplified Arabic"/>
          <w:color w:val="000000" w:themeColor="text1"/>
          <w:sz w:val="26"/>
          <w:szCs w:val="26"/>
          <w:rtl/>
        </w:rPr>
        <w:t>،</w:t>
      </w:r>
      <w:r w:rsidRPr="00A10A50">
        <w:rPr>
          <w:rFonts w:ascii="Times New Roman" w:hAnsi="Times New Roman" w:cs="Simplified Arabic" w:hint="cs"/>
          <w:color w:val="000000" w:themeColor="text1"/>
          <w:sz w:val="26"/>
          <w:szCs w:val="26"/>
          <w:rtl/>
        </w:rPr>
        <w:t xml:space="preserve"> وتحديد الفجوات المعرفية الموجودة في مجال استخدام الوسائط المتعددة في كتب الدراسات الاجتماعية مما يشجع على إجراء المزيد في هذا المجال</w:t>
      </w:r>
      <w:r w:rsidR="00AF1A36">
        <w:rPr>
          <w:rFonts w:ascii="Times New Roman" w:hAnsi="Times New Roman" w:cs="Simplified Arabic" w:hint="cs"/>
          <w:color w:val="000000" w:themeColor="text1"/>
          <w:sz w:val="26"/>
          <w:szCs w:val="26"/>
          <w:rtl/>
        </w:rPr>
        <w:t>.</w:t>
      </w:r>
    </w:p>
    <w:p w14:paraId="54BBF418" w14:textId="77777777" w:rsidR="000C6F32" w:rsidRPr="000319C0" w:rsidRDefault="000C6F32" w:rsidP="00AF1A36">
      <w:pPr>
        <w:pStyle w:val="ListParagraph"/>
        <w:spacing w:after="240" w:line="360" w:lineRule="auto"/>
        <w:ind w:left="0"/>
        <w:contextualSpacing w:val="0"/>
        <w:jc w:val="lowKashida"/>
        <w:rPr>
          <w:rFonts w:ascii="Times New Roman" w:hAnsi="Times New Roman" w:cs="Simplified Arabic"/>
          <w:b/>
          <w:bCs/>
          <w:sz w:val="26"/>
          <w:szCs w:val="26"/>
        </w:rPr>
      </w:pPr>
      <w:r w:rsidRPr="000319C0">
        <w:rPr>
          <w:rFonts w:ascii="Times New Roman" w:hAnsi="Times New Roman" w:cs="Simplified Arabic" w:hint="cs"/>
          <w:b/>
          <w:bCs/>
          <w:sz w:val="26"/>
          <w:szCs w:val="26"/>
          <w:rtl/>
        </w:rPr>
        <w:t>الأهمية ا</w:t>
      </w:r>
      <w:r w:rsidR="00603F50" w:rsidRPr="000319C0">
        <w:rPr>
          <w:rFonts w:ascii="Times New Roman" w:hAnsi="Times New Roman" w:cs="Simplified Arabic" w:hint="cs"/>
          <w:b/>
          <w:bCs/>
          <w:sz w:val="26"/>
          <w:szCs w:val="26"/>
          <w:rtl/>
        </w:rPr>
        <w:t>لتطبيقية</w:t>
      </w:r>
    </w:p>
    <w:p w14:paraId="49902CAA" w14:textId="77777777" w:rsidR="008935CA" w:rsidRDefault="00603F50" w:rsidP="00461729">
      <w:pPr>
        <w:spacing w:after="240" w:line="360" w:lineRule="auto"/>
        <w:jc w:val="lowKashida"/>
        <w:rPr>
          <w:rFonts w:ascii="Times New Roman" w:hAnsi="Times New Roman" w:cs="Simplified Arabic"/>
          <w:sz w:val="26"/>
          <w:szCs w:val="26"/>
          <w:rtl/>
        </w:rPr>
      </w:pPr>
      <w:r w:rsidRPr="000319C0">
        <w:rPr>
          <w:rFonts w:ascii="Times New Roman" w:hAnsi="Times New Roman" w:cs="Simplified Arabic" w:hint="cs"/>
          <w:sz w:val="26"/>
          <w:szCs w:val="26"/>
          <w:rtl/>
        </w:rPr>
        <w:t>تتشكل الأهمية</w:t>
      </w:r>
      <w:r w:rsidRPr="00603F50">
        <w:rPr>
          <w:rFonts w:ascii="Times New Roman" w:hAnsi="Times New Roman" w:cs="Simplified Arabic" w:hint="cs"/>
          <w:sz w:val="26"/>
          <w:szCs w:val="26"/>
          <w:rtl/>
        </w:rPr>
        <w:t xml:space="preserve"> التطبيقية من خلال النتائج والتوصيات التي تم التوصل إليها والتي سوف </w:t>
      </w:r>
      <w:r w:rsidR="008935CA">
        <w:rPr>
          <w:rFonts w:ascii="Times New Roman" w:hAnsi="Times New Roman" w:cs="Simplified Arabic" w:hint="cs"/>
          <w:sz w:val="26"/>
          <w:szCs w:val="26"/>
          <w:rtl/>
        </w:rPr>
        <w:t xml:space="preserve">تعمل على </w:t>
      </w:r>
      <w:r w:rsidRPr="00603F50">
        <w:rPr>
          <w:rFonts w:ascii="Times New Roman" w:hAnsi="Times New Roman" w:cs="Simplified Arabic" w:hint="cs"/>
          <w:sz w:val="26"/>
          <w:szCs w:val="26"/>
          <w:rtl/>
        </w:rPr>
        <w:t xml:space="preserve"> </w:t>
      </w:r>
      <w:r w:rsidR="008935CA" w:rsidRPr="00603F50">
        <w:rPr>
          <w:rFonts w:ascii="Times New Roman" w:hAnsi="Times New Roman" w:cs="Simplified Arabic" w:hint="cs"/>
          <w:sz w:val="26"/>
          <w:szCs w:val="26"/>
          <w:rtl/>
        </w:rPr>
        <w:t>تزويد القائمين على تصميم المقررات وإنتاجها</w:t>
      </w:r>
      <w:r w:rsidR="008935CA">
        <w:rPr>
          <w:rFonts w:ascii="Times New Roman" w:hAnsi="Times New Roman" w:cs="Simplified Arabic" w:hint="cs"/>
          <w:sz w:val="26"/>
          <w:szCs w:val="26"/>
          <w:rtl/>
        </w:rPr>
        <w:t xml:space="preserve"> ومخططي المناهج في وزارة التربية والتعليم </w:t>
      </w:r>
      <w:r w:rsidR="008935CA" w:rsidRPr="00603F50">
        <w:rPr>
          <w:rFonts w:ascii="Times New Roman" w:hAnsi="Times New Roman" w:cs="Simplified Arabic" w:hint="cs"/>
          <w:sz w:val="26"/>
          <w:szCs w:val="26"/>
          <w:rtl/>
        </w:rPr>
        <w:t xml:space="preserve"> بمجموعة من الإرشادات والنصائح التي ت</w:t>
      </w:r>
      <w:r w:rsidR="008935CA" w:rsidRPr="00603F50">
        <w:rPr>
          <w:rFonts w:ascii="Simplified Arabic" w:hAnsi="Simplified Arabic" w:cs="Simplified Arabic"/>
          <w:sz w:val="26"/>
          <w:szCs w:val="26"/>
          <w:rtl/>
        </w:rPr>
        <w:t>ُ</w:t>
      </w:r>
      <w:r w:rsidR="008935CA" w:rsidRPr="00603F50">
        <w:rPr>
          <w:rFonts w:ascii="Times New Roman" w:hAnsi="Times New Roman" w:cs="Simplified Arabic" w:hint="cs"/>
          <w:sz w:val="26"/>
          <w:szCs w:val="26"/>
          <w:rtl/>
        </w:rPr>
        <w:t>ؤخد بعين الإعتبار عند تصميم أنشطة المقررات وتضمينها</w:t>
      </w:r>
      <w:r w:rsidR="008935CA">
        <w:rPr>
          <w:rFonts w:ascii="Times New Roman" w:hAnsi="Times New Roman" w:cs="Simplified Arabic" w:hint="cs"/>
          <w:sz w:val="26"/>
          <w:szCs w:val="26"/>
          <w:rtl/>
        </w:rPr>
        <w:t xml:space="preserve"> بالوسائط المتعددة</w:t>
      </w:r>
      <w:r w:rsidR="00461729">
        <w:rPr>
          <w:rFonts w:ascii="Times New Roman" w:hAnsi="Times New Roman" w:cs="Simplified Arabic" w:hint="cs"/>
          <w:sz w:val="26"/>
          <w:szCs w:val="26"/>
          <w:rtl/>
        </w:rPr>
        <w:t xml:space="preserve"> </w:t>
      </w:r>
      <w:r w:rsidRPr="00603F50">
        <w:rPr>
          <w:rFonts w:ascii="Times New Roman" w:hAnsi="Times New Roman" w:cs="Simplified Arabic" w:hint="cs"/>
          <w:sz w:val="26"/>
          <w:szCs w:val="26"/>
          <w:rtl/>
        </w:rPr>
        <w:t xml:space="preserve">الواجب توافرها في كتب الدراسات الاجتماعية للمرحلة الأساسية العليا </w:t>
      </w:r>
      <w:r w:rsidRPr="00603F50">
        <w:rPr>
          <w:rFonts w:ascii="Simplified Arabic" w:hAnsi="Simplified Arabic" w:cs="Simplified Arabic"/>
          <w:sz w:val="26"/>
          <w:szCs w:val="26"/>
          <w:rtl/>
        </w:rPr>
        <w:t>،</w:t>
      </w:r>
      <w:r w:rsidRPr="00603F50">
        <w:rPr>
          <w:rFonts w:ascii="Times New Roman" w:hAnsi="Times New Roman" w:cs="Simplified Arabic" w:hint="cs"/>
          <w:sz w:val="26"/>
          <w:szCs w:val="26"/>
          <w:rtl/>
        </w:rPr>
        <w:t xml:space="preserve"> و</w:t>
      </w:r>
      <w:r w:rsidR="008935CA">
        <w:rPr>
          <w:rFonts w:ascii="Times New Roman" w:hAnsi="Times New Roman" w:cs="Simplified Arabic" w:hint="cs"/>
          <w:sz w:val="26"/>
          <w:szCs w:val="26"/>
          <w:rtl/>
        </w:rPr>
        <w:t>كذلك</w:t>
      </w:r>
      <w:r>
        <w:rPr>
          <w:rFonts w:ascii="Times New Roman" w:hAnsi="Times New Roman" w:cs="Simplified Arabic" w:hint="cs"/>
          <w:sz w:val="26"/>
          <w:szCs w:val="26"/>
          <w:rtl/>
        </w:rPr>
        <w:t xml:space="preserve"> </w:t>
      </w:r>
      <w:r w:rsidR="000C6F32" w:rsidRPr="00603F50">
        <w:rPr>
          <w:rFonts w:ascii="Times New Roman" w:hAnsi="Times New Roman" w:cs="Simplified Arabic" w:hint="cs"/>
          <w:sz w:val="26"/>
          <w:szCs w:val="26"/>
          <w:rtl/>
        </w:rPr>
        <w:t>الكشف والتوصل إلى بعض المقترحات</w:t>
      </w:r>
      <w:r w:rsidR="006411D0">
        <w:rPr>
          <w:rFonts w:ascii="Times New Roman" w:hAnsi="Times New Roman" w:cs="Simplified Arabic" w:hint="cs"/>
          <w:sz w:val="26"/>
          <w:szCs w:val="26"/>
          <w:rtl/>
        </w:rPr>
        <w:t xml:space="preserve"> وتطوير سياسات تشجع</w:t>
      </w:r>
      <w:r w:rsidR="000C6F32" w:rsidRPr="00603F50">
        <w:rPr>
          <w:rFonts w:ascii="Times New Roman" w:hAnsi="Times New Roman" w:cs="Simplified Arabic" w:hint="cs"/>
          <w:sz w:val="26"/>
          <w:szCs w:val="26"/>
          <w:rtl/>
        </w:rPr>
        <w:t xml:space="preserve"> في رفع من مستوى توظيف الوسائط المتعددة</w:t>
      </w:r>
      <w:r w:rsidR="006411D0">
        <w:rPr>
          <w:rFonts w:ascii="Times New Roman" w:hAnsi="Times New Roman" w:cs="Simplified Arabic" w:hint="cs"/>
          <w:sz w:val="26"/>
          <w:szCs w:val="26"/>
          <w:rtl/>
        </w:rPr>
        <w:t xml:space="preserve"> </w:t>
      </w:r>
      <w:r w:rsidR="000C6F32" w:rsidRPr="00603F50">
        <w:rPr>
          <w:rFonts w:ascii="Times New Roman" w:hAnsi="Times New Roman" w:cs="Simplified Arabic" w:hint="cs"/>
          <w:sz w:val="26"/>
          <w:szCs w:val="26"/>
          <w:rtl/>
        </w:rPr>
        <w:t xml:space="preserve"> في أنشطة كتب الد</w:t>
      </w:r>
      <w:r w:rsidR="00DD4C65" w:rsidRPr="00603F50">
        <w:rPr>
          <w:rFonts w:ascii="Simplified Arabic" w:hAnsi="Simplified Arabic" w:cs="Simplified Arabic"/>
          <w:sz w:val="26"/>
          <w:szCs w:val="26"/>
          <w:rtl/>
        </w:rPr>
        <w:t>ّ</w:t>
      </w:r>
      <w:r>
        <w:rPr>
          <w:rFonts w:ascii="Times New Roman" w:hAnsi="Times New Roman" w:cs="Simplified Arabic" w:hint="cs"/>
          <w:sz w:val="26"/>
          <w:szCs w:val="26"/>
          <w:rtl/>
        </w:rPr>
        <w:t xml:space="preserve">راسات </w:t>
      </w:r>
      <w:r w:rsidR="008935CA">
        <w:rPr>
          <w:rFonts w:ascii="Times New Roman" w:hAnsi="Times New Roman" w:cs="Simplified Arabic" w:hint="cs"/>
          <w:sz w:val="26"/>
          <w:szCs w:val="26"/>
          <w:rtl/>
        </w:rPr>
        <w:t>.</w:t>
      </w:r>
    </w:p>
    <w:p w14:paraId="3B0E4E79" w14:textId="77777777" w:rsidR="000C6F32" w:rsidRPr="00113458" w:rsidRDefault="008935CA" w:rsidP="008935CA">
      <w:pPr>
        <w:spacing w:after="240" w:line="360" w:lineRule="auto"/>
        <w:jc w:val="lowKashida"/>
        <w:rPr>
          <w:rFonts w:ascii="Times New Roman" w:hAnsi="Times New Roman" w:cs="Simplified Arabic"/>
          <w:b/>
          <w:bCs/>
          <w:sz w:val="26"/>
          <w:szCs w:val="26"/>
        </w:rPr>
      </w:pPr>
      <w:r w:rsidRPr="008935CA">
        <w:rPr>
          <w:rFonts w:ascii="Times New Roman" w:hAnsi="Times New Roman" w:cs="Simplified Arabic" w:hint="cs"/>
          <w:b/>
          <w:bCs/>
          <w:sz w:val="26"/>
          <w:szCs w:val="26"/>
          <w:rtl/>
        </w:rPr>
        <w:t>3</w:t>
      </w:r>
      <w:r>
        <w:rPr>
          <w:rFonts w:ascii="Times New Roman" w:hAnsi="Times New Roman" w:cs="Simplified Arabic" w:hint="cs"/>
          <w:sz w:val="26"/>
          <w:szCs w:val="26"/>
          <w:rtl/>
        </w:rPr>
        <w:t>.</w:t>
      </w:r>
      <w:r w:rsidR="000C6F32" w:rsidRPr="00113458">
        <w:rPr>
          <w:rFonts w:ascii="Times New Roman" w:hAnsi="Times New Roman" w:cs="Simplified Arabic" w:hint="cs"/>
          <w:b/>
          <w:bCs/>
          <w:sz w:val="26"/>
          <w:szCs w:val="26"/>
          <w:rtl/>
        </w:rPr>
        <w:t>الأهمية البحثية</w:t>
      </w:r>
    </w:p>
    <w:p w14:paraId="2EE55432" w14:textId="77777777" w:rsidR="000C6F32" w:rsidRPr="00E7254C" w:rsidRDefault="008935CA" w:rsidP="000C6F32">
      <w:pPr>
        <w:pStyle w:val="ListParagraph"/>
        <w:spacing w:after="240" w:line="360" w:lineRule="auto"/>
        <w:ind w:left="0"/>
        <w:contextualSpacing w:val="0"/>
        <w:jc w:val="lowKashida"/>
        <w:rPr>
          <w:rFonts w:ascii="Times New Roman" w:hAnsi="Times New Roman" w:cs="Simplified Arabic"/>
          <w:sz w:val="26"/>
          <w:szCs w:val="26"/>
        </w:rPr>
      </w:pPr>
      <w:r>
        <w:rPr>
          <w:rFonts w:ascii="Times New Roman" w:hAnsi="Times New Roman" w:cs="Simplified Arabic" w:hint="cs"/>
          <w:sz w:val="26"/>
          <w:szCs w:val="26"/>
          <w:rtl/>
        </w:rPr>
        <w:lastRenderedPageBreak/>
        <w:t xml:space="preserve">تأتي الأهمية البحثية من خلال </w:t>
      </w:r>
      <w:r w:rsidR="000C6F32" w:rsidRPr="00E7254C">
        <w:rPr>
          <w:rFonts w:ascii="Times New Roman" w:hAnsi="Times New Roman" w:cs="Simplified Arabic" w:hint="cs"/>
          <w:sz w:val="26"/>
          <w:szCs w:val="26"/>
          <w:rtl/>
        </w:rPr>
        <w:t>المساهمة بأن تلفت الدراسة الحالية أنظار الباحثين لعمل دراسات جديدة فيما يتعلق بالأنشطة التعليمية والوسائط المتعددة.</w:t>
      </w:r>
    </w:p>
    <w:p w14:paraId="2EDBCCA5" w14:textId="77777777" w:rsidR="000F229F" w:rsidRDefault="000C6F32" w:rsidP="000F229F">
      <w:pPr>
        <w:pStyle w:val="Heading1"/>
        <w:bidi/>
        <w:rPr>
          <w:rtl/>
        </w:rPr>
      </w:pPr>
      <w:bookmarkStart w:id="13" w:name="_Toc168984507"/>
      <w:r>
        <w:rPr>
          <w:rFonts w:hint="cs"/>
          <w:rtl/>
        </w:rPr>
        <w:t>حدود الدراسة</w:t>
      </w:r>
      <w:bookmarkEnd w:id="13"/>
      <w:r w:rsidR="000F229F">
        <w:rPr>
          <w:rFonts w:hint="cs"/>
          <w:rtl/>
        </w:rPr>
        <w:t xml:space="preserve"> </w:t>
      </w:r>
    </w:p>
    <w:p w14:paraId="41469E8C" w14:textId="77777777" w:rsidR="000C6F32" w:rsidRPr="00E7254C" w:rsidRDefault="000C6F32" w:rsidP="000C6F32">
      <w:pPr>
        <w:pStyle w:val="ListParagraph"/>
        <w:spacing w:after="120" w:line="360" w:lineRule="auto"/>
        <w:ind w:left="0"/>
        <w:contextualSpacing w:val="0"/>
        <w:jc w:val="lowKashida"/>
        <w:rPr>
          <w:rFonts w:ascii="Times New Roman" w:hAnsi="Times New Roman" w:cs="Simplified Arabic"/>
          <w:sz w:val="26"/>
          <w:szCs w:val="26"/>
          <w:rtl/>
        </w:rPr>
      </w:pPr>
      <w:r w:rsidRPr="00E7254C">
        <w:rPr>
          <w:rFonts w:ascii="Times New Roman" w:hAnsi="Times New Roman" w:cs="Simplified Arabic" w:hint="cs"/>
          <w:b/>
          <w:bCs/>
          <w:sz w:val="26"/>
          <w:szCs w:val="26"/>
          <w:rtl/>
        </w:rPr>
        <w:t>الحدود الزمنية</w:t>
      </w:r>
      <w:r w:rsidRPr="00E7254C">
        <w:rPr>
          <w:rFonts w:ascii="Times New Roman" w:hAnsi="Times New Roman" w:cs="Simplified Arabic" w:hint="cs"/>
          <w:sz w:val="26"/>
          <w:szCs w:val="26"/>
          <w:rtl/>
        </w:rPr>
        <w:t xml:space="preserve">: الفصل </w:t>
      </w:r>
      <w:r w:rsidR="00770841">
        <w:rPr>
          <w:rFonts w:ascii="Times New Roman" w:hAnsi="Times New Roman" w:cs="Simplified Arabic" w:hint="cs"/>
          <w:sz w:val="26"/>
          <w:szCs w:val="26"/>
          <w:rtl/>
        </w:rPr>
        <w:t>ال</w:t>
      </w:r>
      <w:r w:rsidRPr="00E7254C">
        <w:rPr>
          <w:rFonts w:ascii="Times New Roman" w:hAnsi="Times New Roman" w:cs="Simplified Arabic" w:hint="cs"/>
          <w:sz w:val="26"/>
          <w:szCs w:val="26"/>
          <w:rtl/>
        </w:rPr>
        <w:t>دراسي الثاني للعام 2023-2024.</w:t>
      </w:r>
    </w:p>
    <w:p w14:paraId="4D3D3B13" w14:textId="77777777" w:rsidR="000C6F32" w:rsidRPr="00E7254C" w:rsidRDefault="000C6F32" w:rsidP="000C6F32">
      <w:pPr>
        <w:pStyle w:val="ListParagraph"/>
        <w:spacing w:after="240" w:line="360" w:lineRule="auto"/>
        <w:ind w:left="0"/>
        <w:contextualSpacing w:val="0"/>
        <w:jc w:val="lowKashida"/>
        <w:rPr>
          <w:rFonts w:ascii="Times New Roman" w:hAnsi="Times New Roman" w:cs="Simplified Arabic"/>
          <w:sz w:val="26"/>
          <w:szCs w:val="26"/>
        </w:rPr>
      </w:pPr>
      <w:r w:rsidRPr="00E7254C">
        <w:rPr>
          <w:rFonts w:ascii="Times New Roman" w:hAnsi="Times New Roman" w:cs="Simplified Arabic" w:hint="cs"/>
          <w:b/>
          <w:bCs/>
          <w:sz w:val="26"/>
          <w:szCs w:val="26"/>
          <w:rtl/>
        </w:rPr>
        <w:t>الحدود الموضوعية</w:t>
      </w:r>
      <w:r w:rsidRPr="00E7254C">
        <w:rPr>
          <w:rFonts w:ascii="Times New Roman" w:hAnsi="Times New Roman" w:cs="Simplified Arabic" w:hint="cs"/>
          <w:sz w:val="26"/>
          <w:szCs w:val="26"/>
          <w:rtl/>
        </w:rPr>
        <w:t>: تحليل أنشطة محتوى كت</w:t>
      </w:r>
      <w:r>
        <w:rPr>
          <w:rFonts w:ascii="Times New Roman" w:hAnsi="Times New Roman" w:cs="Simplified Arabic" w:hint="cs"/>
          <w:sz w:val="26"/>
          <w:szCs w:val="26"/>
          <w:rtl/>
        </w:rPr>
        <w:t>ب</w:t>
      </w:r>
      <w:r w:rsidRPr="00E7254C">
        <w:rPr>
          <w:rFonts w:ascii="Times New Roman" w:hAnsi="Times New Roman" w:cs="Simplified Arabic" w:hint="cs"/>
          <w:sz w:val="26"/>
          <w:szCs w:val="26"/>
          <w:rtl/>
        </w:rPr>
        <w:t xml:space="preserve"> الد</w:t>
      </w:r>
      <w:r w:rsidR="00F90102">
        <w:rPr>
          <w:rFonts w:ascii="Simplified Arabic" w:hAnsi="Simplified Arabic" w:cs="Simplified Arabic"/>
          <w:sz w:val="26"/>
          <w:szCs w:val="26"/>
          <w:rtl/>
        </w:rPr>
        <w:t>ّ</w:t>
      </w:r>
      <w:r w:rsidRPr="00E7254C">
        <w:rPr>
          <w:rFonts w:ascii="Times New Roman" w:hAnsi="Times New Roman" w:cs="Simplified Arabic" w:hint="cs"/>
          <w:sz w:val="26"/>
          <w:szCs w:val="26"/>
          <w:rtl/>
        </w:rPr>
        <w:t>را</w:t>
      </w:r>
      <w:r w:rsidR="00967C3E">
        <w:rPr>
          <w:rFonts w:ascii="Times New Roman" w:hAnsi="Times New Roman" w:cs="Simplified Arabic" w:hint="cs"/>
          <w:sz w:val="26"/>
          <w:szCs w:val="26"/>
          <w:rtl/>
        </w:rPr>
        <w:t>سات الاجتماعية للصف</w:t>
      </w:r>
      <w:r w:rsidRPr="00E7254C">
        <w:rPr>
          <w:rFonts w:ascii="Times New Roman" w:hAnsi="Times New Roman" w:cs="Simplified Arabic" w:hint="cs"/>
          <w:sz w:val="26"/>
          <w:szCs w:val="26"/>
          <w:rtl/>
        </w:rPr>
        <w:t xml:space="preserve"> العاشر الأساسي </w:t>
      </w:r>
      <w:r>
        <w:rPr>
          <w:rFonts w:ascii="Simplified Arabic" w:hAnsi="Simplified Arabic" w:cs="Simplified Arabic"/>
          <w:sz w:val="26"/>
          <w:szCs w:val="26"/>
          <w:rtl/>
        </w:rPr>
        <w:t>،</w:t>
      </w:r>
      <w:r>
        <w:rPr>
          <w:rFonts w:ascii="Times New Roman" w:hAnsi="Times New Roman" w:cs="Simplified Arabic" w:hint="cs"/>
          <w:sz w:val="26"/>
          <w:szCs w:val="26"/>
          <w:rtl/>
        </w:rPr>
        <w:t xml:space="preserve"> في كلا الجزئين</w:t>
      </w:r>
      <w:r w:rsidRPr="00E7254C">
        <w:rPr>
          <w:rFonts w:ascii="Times New Roman" w:hAnsi="Times New Roman" w:cs="Simplified Arabic" w:hint="cs"/>
          <w:sz w:val="26"/>
          <w:szCs w:val="26"/>
          <w:rtl/>
        </w:rPr>
        <w:t xml:space="preserve"> الأول والثاني في فلسطين الطبعة(2020)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00967C3E">
        <w:rPr>
          <w:rFonts w:ascii="Times New Roman" w:hAnsi="Times New Roman" w:cs="Simplified Arabic" w:hint="cs"/>
          <w:sz w:val="26"/>
          <w:szCs w:val="26"/>
          <w:rtl/>
        </w:rPr>
        <w:t>ويشمل على كتابين</w:t>
      </w:r>
      <w:r w:rsidRPr="00E7254C">
        <w:rPr>
          <w:rFonts w:ascii="Times New Roman" w:hAnsi="Times New Roman" w:cs="Simplified Arabic" w:hint="cs"/>
          <w:sz w:val="26"/>
          <w:szCs w:val="26"/>
          <w:rtl/>
        </w:rPr>
        <w:t xml:space="preserve">. </w:t>
      </w:r>
    </w:p>
    <w:p w14:paraId="4110160E" w14:textId="77777777" w:rsidR="000C6F32" w:rsidRPr="00E7254C" w:rsidRDefault="000C6F32" w:rsidP="000C6F32">
      <w:pPr>
        <w:pStyle w:val="Heading1"/>
        <w:bidi/>
        <w:rPr>
          <w:rtl/>
        </w:rPr>
      </w:pPr>
      <w:bookmarkStart w:id="14" w:name="_Toc168984508"/>
      <w:r>
        <w:rPr>
          <w:rFonts w:hint="cs"/>
          <w:rtl/>
        </w:rPr>
        <w:t>مصطلحات الدراسة</w:t>
      </w:r>
      <w:bookmarkEnd w:id="14"/>
    </w:p>
    <w:p w14:paraId="212ADBDF" w14:textId="77777777" w:rsidR="000C6F32" w:rsidRPr="00E7254C" w:rsidRDefault="000C6F32" w:rsidP="007E3E77">
      <w:pPr>
        <w:spacing w:after="240" w:line="360" w:lineRule="auto"/>
        <w:jc w:val="lowKashida"/>
        <w:rPr>
          <w:rFonts w:ascii="Times New Roman" w:hAnsi="Times New Roman" w:cs="Simplified Arabic"/>
          <w:b/>
          <w:bCs/>
          <w:sz w:val="26"/>
          <w:szCs w:val="26"/>
          <w:rtl/>
        </w:rPr>
      </w:pPr>
      <w:r w:rsidRPr="00E7254C">
        <w:rPr>
          <w:rFonts w:ascii="Times New Roman" w:hAnsi="Times New Roman" w:cs="Simplified Arabic" w:hint="cs"/>
          <w:b/>
          <w:bCs/>
          <w:sz w:val="26"/>
          <w:szCs w:val="26"/>
          <w:rtl/>
        </w:rPr>
        <w:t>الأنشطة:</w:t>
      </w:r>
      <w:r w:rsidRPr="00E7254C">
        <w:rPr>
          <w:rFonts w:ascii="Times New Roman" w:hAnsi="Times New Roman" w:cs="Simplified Arabic" w:hint="cs"/>
          <w:sz w:val="26"/>
          <w:szCs w:val="26"/>
          <w:rtl/>
        </w:rPr>
        <w:t xml:space="preserve"> "مجموعة من المواقف التي تتيح الفرصة أمام الطلاب للعمل معا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والتفاعل</w:t>
      </w:r>
      <w:r w:rsidR="005E1964">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بهدف تطبيق المعلومات والمفاهيم التي يدرسونها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وتحويلها بنوع من الايجابية إلى أفكار مفيدة تعتمد على الممارسات العملية التي تلبي </w:t>
      </w:r>
      <w:bookmarkStart w:id="15" w:name="_Hlk168863700"/>
      <w:r w:rsidRPr="00E7254C">
        <w:rPr>
          <w:rFonts w:ascii="Times New Roman" w:hAnsi="Times New Roman" w:cs="Simplified Arabic" w:hint="cs"/>
          <w:sz w:val="26"/>
          <w:szCs w:val="26"/>
          <w:rtl/>
        </w:rPr>
        <w:t>ميولهم ورغباتهم وتتناسب مع قدراتهم وإمكاناتهم</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ومواصلة تنمية تلك القدرات وتعزيزها باستمرار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من خلال اكتساب خبرات مفيدة في</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الحياة الواقعية</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والتي يمكن أن تؤثر بشكل مباشر على المجتمع</w:t>
      </w:r>
      <w:r w:rsidRPr="00E7254C">
        <w:rPr>
          <w:rFonts w:ascii="Times New Roman" w:hAnsi="Times New Roman" w:cs="Simplified Arabic" w:hint="cs"/>
          <w:b/>
          <w:bCs/>
          <w:sz w:val="26"/>
          <w:szCs w:val="26"/>
          <w:rtl/>
        </w:rPr>
        <w:t>"</w:t>
      </w:r>
      <w:sdt>
        <w:sdtPr>
          <w:rPr>
            <w:rFonts w:ascii="Times New Roman" w:hAnsi="Times New Roman" w:cs="Simplified Arabic" w:hint="cs"/>
            <w:sz w:val="26"/>
            <w:szCs w:val="26"/>
            <w:rtl/>
          </w:rPr>
          <w:id w:val="-2139014605"/>
          <w:citation/>
        </w:sdtPr>
        <w:sdtContent>
          <w:r w:rsidR="00493192" w:rsidRPr="00E7254C">
            <w:rPr>
              <w:rFonts w:ascii="Times New Roman" w:hAnsi="Times New Roman" w:cs="Simplified Arabic" w:hint="cs"/>
              <w:sz w:val="26"/>
              <w:szCs w:val="26"/>
              <w:rtl/>
            </w:rPr>
            <w:fldChar w:fldCharType="begin"/>
          </w:r>
          <w:r w:rsidRPr="00E7254C">
            <w:rPr>
              <w:rFonts w:ascii="Times New Roman" w:hAnsi="Times New Roman" w:cs="Simplified Arabic" w:hint="cs"/>
              <w:sz w:val="26"/>
              <w:szCs w:val="26"/>
              <w:rtl/>
            </w:rPr>
            <w:instrText xml:space="preserve"> </w:instrText>
          </w:r>
          <w:r w:rsidRPr="00E7254C">
            <w:rPr>
              <w:rFonts w:ascii="Times New Roman" w:hAnsi="Times New Roman" w:cs="Simplified Arabic" w:hint="cs"/>
              <w:sz w:val="26"/>
              <w:szCs w:val="26"/>
            </w:rPr>
            <w:instrText>CITATION</w:instrText>
          </w:r>
          <w:r w:rsidRPr="00E7254C">
            <w:rPr>
              <w:rFonts w:ascii="Times New Roman" w:hAnsi="Times New Roman" w:cs="Simplified Arabic" w:hint="cs"/>
              <w:sz w:val="26"/>
              <w:szCs w:val="26"/>
              <w:rtl/>
            </w:rPr>
            <w:instrText xml:space="preserve"> محم22 \</w:instrText>
          </w:r>
          <w:r w:rsidRPr="00E7254C">
            <w:rPr>
              <w:rFonts w:ascii="Times New Roman" w:hAnsi="Times New Roman" w:cs="Simplified Arabic" w:hint="cs"/>
              <w:sz w:val="26"/>
              <w:szCs w:val="26"/>
            </w:rPr>
            <w:instrText>l 1025</w:instrText>
          </w:r>
          <w:r w:rsidRPr="00E7254C">
            <w:rPr>
              <w:rFonts w:ascii="Times New Roman" w:hAnsi="Times New Roman" w:cs="Simplified Arabic" w:hint="cs"/>
              <w:sz w:val="26"/>
              <w:szCs w:val="26"/>
              <w:rtl/>
            </w:rPr>
            <w:instrText xml:space="preserve"> </w:instrText>
          </w:r>
          <w:r w:rsidR="00493192" w:rsidRPr="00E7254C">
            <w:rPr>
              <w:rFonts w:ascii="Times New Roman" w:hAnsi="Times New Roman" w:cs="Simplified Arabic" w:hint="cs"/>
              <w:sz w:val="26"/>
              <w:szCs w:val="26"/>
              <w:rtl/>
            </w:rPr>
            <w:fldChar w:fldCharType="separate"/>
          </w:r>
          <w:r w:rsidRPr="00723080">
            <w:rPr>
              <w:rFonts w:ascii="Times New Roman" w:hAnsi="Times New Roman" w:cs="Simplified Arabic" w:hint="cs"/>
              <w:noProof/>
              <w:sz w:val="26"/>
              <w:szCs w:val="26"/>
              <w:rtl/>
            </w:rPr>
            <w:t>(محمد و عمر، 2022)</w:t>
          </w:r>
          <w:r w:rsidR="00493192" w:rsidRPr="00E7254C">
            <w:rPr>
              <w:rFonts w:ascii="Times New Roman" w:hAnsi="Times New Roman" w:cs="Simplified Arabic" w:hint="cs"/>
              <w:sz w:val="26"/>
              <w:szCs w:val="26"/>
              <w:rtl/>
            </w:rPr>
            <w:fldChar w:fldCharType="end"/>
          </w:r>
        </w:sdtContent>
      </w:sdt>
      <w:bookmarkEnd w:id="15"/>
      <w:r>
        <w:rPr>
          <w:rFonts w:ascii="Times New Roman" w:hAnsi="Times New Roman" w:cs="Simplified Arabic" w:hint="cs"/>
          <w:b/>
          <w:bCs/>
          <w:sz w:val="26"/>
          <w:szCs w:val="26"/>
          <w:rtl/>
        </w:rPr>
        <w:t>.</w:t>
      </w:r>
    </w:p>
    <w:p w14:paraId="0441CA1D" w14:textId="77777777" w:rsidR="000C6F32" w:rsidRPr="00E7254C" w:rsidRDefault="00452997" w:rsidP="00D12A71">
      <w:pPr>
        <w:spacing w:after="240" w:line="360" w:lineRule="auto"/>
        <w:jc w:val="lowKashida"/>
        <w:rPr>
          <w:rFonts w:ascii="Times New Roman" w:hAnsi="Times New Roman" w:cs="Simplified Arabic"/>
          <w:sz w:val="26"/>
          <w:szCs w:val="26"/>
          <w:rtl/>
        </w:rPr>
      </w:pPr>
      <w:r>
        <w:rPr>
          <w:rFonts w:ascii="Times New Roman" w:hAnsi="Times New Roman" w:cs="Simplified Arabic" w:hint="cs"/>
          <w:b/>
          <w:bCs/>
          <w:sz w:val="26"/>
          <w:szCs w:val="26"/>
          <w:rtl/>
        </w:rPr>
        <w:t>إ</w:t>
      </w:r>
      <w:r w:rsidR="000C6F32" w:rsidRPr="00E7254C">
        <w:rPr>
          <w:rFonts w:ascii="Times New Roman" w:hAnsi="Times New Roman" w:cs="Simplified Arabic" w:hint="cs"/>
          <w:b/>
          <w:bCs/>
          <w:sz w:val="26"/>
          <w:szCs w:val="26"/>
          <w:rtl/>
        </w:rPr>
        <w:t>جرائيا</w:t>
      </w:r>
      <w:r w:rsidR="000C6F32">
        <w:rPr>
          <w:rFonts w:ascii="Simplified Arabic" w:hAnsi="Simplified Arabic" w:cs="Simplified Arabic"/>
          <w:b/>
          <w:bCs/>
          <w:sz w:val="26"/>
          <w:szCs w:val="26"/>
          <w:rtl/>
        </w:rPr>
        <w:t>ً</w:t>
      </w:r>
      <w:r w:rsidR="000C6F32" w:rsidRPr="00E7254C">
        <w:rPr>
          <w:rFonts w:ascii="Times New Roman" w:hAnsi="Times New Roman" w:cs="Simplified Arabic" w:hint="cs"/>
          <w:b/>
          <w:bCs/>
          <w:sz w:val="26"/>
          <w:szCs w:val="26"/>
          <w:rtl/>
        </w:rPr>
        <w:t xml:space="preserve"> </w:t>
      </w:r>
      <w:r w:rsidR="000C6F32" w:rsidRPr="00E7254C">
        <w:rPr>
          <w:rFonts w:ascii="Times New Roman" w:hAnsi="Times New Roman" w:cs="Simplified Arabic" w:hint="cs"/>
          <w:sz w:val="26"/>
          <w:szCs w:val="26"/>
          <w:rtl/>
        </w:rPr>
        <w:t>فت</w:t>
      </w:r>
      <w:r w:rsidR="004E1A35">
        <w:rPr>
          <w:rFonts w:ascii="Simplified Arabic" w:hAnsi="Simplified Arabic" w:cs="Simplified Arabic"/>
          <w:sz w:val="26"/>
          <w:szCs w:val="26"/>
          <w:rtl/>
        </w:rPr>
        <w:t>ُ</w:t>
      </w:r>
      <w:r w:rsidR="004E1A35">
        <w:rPr>
          <w:rFonts w:ascii="Times New Roman" w:hAnsi="Times New Roman" w:cs="Simplified Arabic" w:hint="cs"/>
          <w:sz w:val="26"/>
          <w:szCs w:val="26"/>
          <w:rtl/>
        </w:rPr>
        <w:t xml:space="preserve">عرف على أنها: الأنشطة المتضمنة </w:t>
      </w:r>
      <w:r w:rsidR="000C6F32" w:rsidRPr="00E7254C">
        <w:rPr>
          <w:rFonts w:ascii="Times New Roman" w:hAnsi="Times New Roman" w:cs="Simplified Arabic" w:hint="cs"/>
          <w:sz w:val="26"/>
          <w:szCs w:val="26"/>
          <w:rtl/>
        </w:rPr>
        <w:t>التي تحتوي على وسائط (النصوص</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الصور</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الفيديو</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الصوت</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والرسوم</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و</w:t>
      </w:r>
      <w:r w:rsidR="004E1A35">
        <w:rPr>
          <w:rFonts w:ascii="Times New Roman" w:hAnsi="Times New Roman" w:cs="Simplified Arabic" w:hint="cs"/>
          <w:sz w:val="26"/>
          <w:szCs w:val="26"/>
          <w:rtl/>
        </w:rPr>
        <w:t xml:space="preserve">الإنترنت </w:t>
      </w:r>
      <w:r w:rsidR="000C6F32" w:rsidRPr="00E7254C">
        <w:rPr>
          <w:rFonts w:ascii="Times New Roman" w:hAnsi="Times New Roman" w:cs="Simplified Arabic" w:hint="cs"/>
          <w:sz w:val="26"/>
          <w:szCs w:val="26"/>
          <w:rtl/>
        </w:rPr>
        <w:t>) في كت</w:t>
      </w:r>
      <w:r w:rsidR="00980897">
        <w:rPr>
          <w:rFonts w:ascii="Times New Roman" w:hAnsi="Times New Roman" w:cs="Simplified Arabic" w:hint="cs"/>
          <w:sz w:val="26"/>
          <w:szCs w:val="26"/>
          <w:rtl/>
        </w:rPr>
        <w:t>ب</w:t>
      </w:r>
      <w:r w:rsidR="000C6F32" w:rsidRPr="00E7254C">
        <w:rPr>
          <w:rFonts w:ascii="Times New Roman" w:hAnsi="Times New Roman" w:cs="Simplified Arabic" w:hint="cs"/>
          <w:sz w:val="26"/>
          <w:szCs w:val="26"/>
          <w:rtl/>
        </w:rPr>
        <w:t xml:space="preserve"> الد</w:t>
      </w:r>
      <w:r w:rsidR="00B26B85">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راسات الاجتماعية للصف العاشر وللعام الدراسي 2023- 2024 والطبعة 2020</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حيث ستقوم الباحثة بتحليل الأنشطة المتضمنة في محتوى كتب الد</w:t>
      </w:r>
      <w:r w:rsidR="00B26B85">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راسات الاجتماعية.</w:t>
      </w:r>
    </w:p>
    <w:p w14:paraId="6AF374AD" w14:textId="77777777" w:rsidR="000C6F32" w:rsidRPr="00E7254C" w:rsidRDefault="000C6F32" w:rsidP="000C6F32">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b/>
          <w:bCs/>
          <w:sz w:val="26"/>
          <w:szCs w:val="26"/>
          <w:rtl/>
        </w:rPr>
        <w:t>الوسائط المتعددة</w:t>
      </w:r>
      <w:r w:rsidRPr="00E7254C">
        <w:rPr>
          <w:rFonts w:ascii="Times New Roman" w:hAnsi="Times New Roman" w:cs="Simplified Arabic" w:hint="cs"/>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تعني" استخدام مجموعة من وسائل الاتصال مثل </w:t>
      </w:r>
      <w:r w:rsidR="000C147F">
        <w:rPr>
          <w:rFonts w:ascii="Times New Roman" w:hAnsi="Times New Roman" w:cs="Simplified Arabic" w:hint="cs"/>
          <w:sz w:val="26"/>
          <w:szCs w:val="26"/>
          <w:rtl/>
        </w:rPr>
        <w:t>:</w:t>
      </w:r>
      <w:r w:rsidRPr="00E7254C">
        <w:rPr>
          <w:rFonts w:ascii="Times New Roman" w:hAnsi="Times New Roman" w:cs="Simplified Arabic" w:hint="cs"/>
          <w:sz w:val="26"/>
          <w:szCs w:val="26"/>
          <w:rtl/>
        </w:rPr>
        <w:t xml:space="preserve">الصوت </w:t>
      </w:r>
      <w:r>
        <w:rPr>
          <w:rFonts w:ascii="Simplified Arabic" w:hAnsi="Simplified Arabic" w:cs="Simplified Arabic"/>
          <w:sz w:val="26"/>
          <w:szCs w:val="26"/>
          <w:rtl/>
        </w:rPr>
        <w:t>،</w:t>
      </w:r>
      <w:r>
        <w:rPr>
          <w:rFonts w:ascii="Times New Roman" w:hAnsi="Times New Roman" w:cs="Simplified Arabic" w:hint="cs"/>
          <w:sz w:val="26"/>
          <w:szCs w:val="26"/>
          <w:rtl/>
        </w:rPr>
        <w:t xml:space="preserve"> الصور</w:t>
      </w:r>
      <w:r w:rsidRPr="00E7254C">
        <w:rPr>
          <w:rFonts w:ascii="Times New Roman" w:hAnsi="Times New Roman" w:cs="Simplified Arabic" w:hint="cs"/>
          <w:sz w:val="26"/>
          <w:szCs w:val="26"/>
          <w:rtl/>
        </w:rPr>
        <w:t xml:space="preserve">، أو الفيديو، بصورة متناسقة ومتكاملة </w:t>
      </w:r>
      <w:r w:rsidR="00B26B85">
        <w:rPr>
          <w:rFonts w:ascii="Simplified Arabic" w:hAnsi="Simplified Arabic" w:cs="Simplified Arabic"/>
          <w:sz w:val="26"/>
          <w:szCs w:val="26"/>
          <w:rtl/>
        </w:rPr>
        <w:t>،</w:t>
      </w:r>
      <w:r w:rsidR="00B26B85">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من أجل تحقيق الفاعلية في عملية التدريس، </w:t>
      </w:r>
      <w:r>
        <w:rPr>
          <w:rFonts w:ascii="Times New Roman" w:hAnsi="Times New Roman" w:cs="Simplified Arabic" w:hint="cs"/>
          <w:sz w:val="26"/>
          <w:szCs w:val="26"/>
          <w:rtl/>
        </w:rPr>
        <w:t>وهي تطبيقات تعتمد على إ</w:t>
      </w:r>
      <w:r w:rsidRPr="00E7254C">
        <w:rPr>
          <w:rFonts w:ascii="Times New Roman" w:hAnsi="Times New Roman" w:cs="Simplified Arabic" w:hint="cs"/>
          <w:sz w:val="26"/>
          <w:szCs w:val="26"/>
          <w:rtl/>
        </w:rPr>
        <w:t>مكانيات مكوناتها في عرض المعلومات من خلال أكثر من عنصر "</w:t>
      </w:r>
      <w:sdt>
        <w:sdtPr>
          <w:rPr>
            <w:rFonts w:ascii="Times New Roman" w:hAnsi="Times New Roman" w:cs="Simplified Arabic" w:hint="cs"/>
            <w:sz w:val="26"/>
            <w:szCs w:val="26"/>
            <w:rtl/>
          </w:rPr>
          <w:id w:val="1648558971"/>
          <w:citation/>
        </w:sdtPr>
        <w:sdtContent>
          <w:r w:rsidR="00493192" w:rsidRPr="00E7254C">
            <w:rPr>
              <w:rFonts w:ascii="Times New Roman" w:hAnsi="Times New Roman" w:cs="Simplified Arabic" w:hint="cs"/>
              <w:sz w:val="26"/>
              <w:szCs w:val="26"/>
              <w:rtl/>
            </w:rPr>
            <w:fldChar w:fldCharType="begin"/>
          </w:r>
          <w:r w:rsidRPr="00E7254C">
            <w:rPr>
              <w:rFonts w:ascii="Times New Roman" w:hAnsi="Times New Roman" w:cs="Simplified Arabic" w:hint="cs"/>
              <w:sz w:val="26"/>
              <w:szCs w:val="26"/>
            </w:rPr>
            <w:instrText xml:space="preserve"> CITATION Hak19 \l 1033 </w:instrText>
          </w:r>
          <w:r w:rsidR="00493192" w:rsidRPr="00E7254C">
            <w:rPr>
              <w:rFonts w:ascii="Times New Roman" w:hAnsi="Times New Roman" w:cs="Simplified Arabic" w:hint="cs"/>
              <w:sz w:val="26"/>
              <w:szCs w:val="26"/>
              <w:rtl/>
            </w:rPr>
            <w:fldChar w:fldCharType="separate"/>
          </w:r>
          <w:r w:rsidRPr="00723080">
            <w:rPr>
              <w:rFonts w:ascii="Times New Roman" w:hAnsi="Times New Roman" w:cs="Simplified Arabic"/>
              <w:noProof/>
              <w:sz w:val="26"/>
              <w:szCs w:val="26"/>
            </w:rPr>
            <w:t>(Hakim, 2019)</w:t>
          </w:r>
          <w:r w:rsidR="00493192" w:rsidRPr="00E7254C">
            <w:rPr>
              <w:rFonts w:ascii="Times New Roman" w:hAnsi="Times New Roman" w:cs="Simplified Arabic" w:hint="cs"/>
              <w:sz w:val="26"/>
              <w:szCs w:val="26"/>
              <w:rtl/>
            </w:rPr>
            <w:fldChar w:fldCharType="end"/>
          </w:r>
        </w:sdtContent>
      </w:sdt>
      <w:r>
        <w:rPr>
          <w:rFonts w:ascii="Times New Roman" w:hAnsi="Times New Roman" w:cs="Simplified Arabic" w:hint="cs"/>
          <w:sz w:val="26"/>
          <w:szCs w:val="26"/>
          <w:rtl/>
        </w:rPr>
        <w:t>.</w:t>
      </w:r>
    </w:p>
    <w:p w14:paraId="18D00F41" w14:textId="77777777" w:rsidR="000C6F32" w:rsidRPr="00E7254C" w:rsidRDefault="00452997" w:rsidP="000C6F32">
      <w:pPr>
        <w:spacing w:after="240" w:line="360" w:lineRule="auto"/>
        <w:jc w:val="lowKashida"/>
        <w:rPr>
          <w:rFonts w:ascii="Times New Roman" w:hAnsi="Times New Roman" w:cs="Simplified Arabic"/>
          <w:sz w:val="26"/>
          <w:szCs w:val="26"/>
          <w:rtl/>
        </w:rPr>
      </w:pPr>
      <w:r>
        <w:rPr>
          <w:rFonts w:ascii="Times New Roman" w:hAnsi="Times New Roman" w:cs="Simplified Arabic" w:hint="cs"/>
          <w:b/>
          <w:bCs/>
          <w:sz w:val="26"/>
          <w:szCs w:val="26"/>
          <w:rtl/>
        </w:rPr>
        <w:lastRenderedPageBreak/>
        <w:t xml:space="preserve"> إ</w:t>
      </w:r>
      <w:r w:rsidR="000C6F32" w:rsidRPr="00E7254C">
        <w:rPr>
          <w:rFonts w:ascii="Times New Roman" w:hAnsi="Times New Roman" w:cs="Simplified Arabic" w:hint="cs"/>
          <w:b/>
          <w:bCs/>
          <w:sz w:val="26"/>
          <w:szCs w:val="26"/>
          <w:rtl/>
        </w:rPr>
        <w:t>جرائياً</w:t>
      </w:r>
      <w:r w:rsidR="000C6F32" w:rsidRPr="00E7254C">
        <w:rPr>
          <w:rFonts w:ascii="Times New Roman" w:hAnsi="Times New Roman" w:cs="Simplified Arabic" w:hint="cs"/>
          <w:sz w:val="26"/>
          <w:szCs w:val="26"/>
          <w:rtl/>
        </w:rPr>
        <w:t>:</w:t>
      </w:r>
      <w:r w:rsidR="000C6F32">
        <w:rPr>
          <w:rFonts w:ascii="Times New Roman" w:hAnsi="Times New Roman" w:cs="Simplified Arabic" w:hint="cs"/>
          <w:sz w:val="26"/>
          <w:szCs w:val="26"/>
          <w:rtl/>
        </w:rPr>
        <w:t xml:space="preserve"> هي مجموعة من البرامج والأ</w:t>
      </w:r>
      <w:r w:rsidR="000C6F32" w:rsidRPr="00E7254C">
        <w:rPr>
          <w:rFonts w:ascii="Times New Roman" w:hAnsi="Times New Roman" w:cs="Simplified Arabic" w:hint="cs"/>
          <w:sz w:val="26"/>
          <w:szCs w:val="26"/>
          <w:rtl/>
        </w:rPr>
        <w:t>دوات يتفاعل معها المتعلم</w:t>
      </w:r>
      <w:r w:rsidR="000C6F32">
        <w:rPr>
          <w:rFonts w:ascii="Simplified Arabic" w:hAnsi="Simplified Arabic" w:cs="Simplified Arabic" w:hint="cs"/>
          <w:sz w:val="26"/>
          <w:szCs w:val="26"/>
          <w:rtl/>
        </w:rPr>
        <w:t xml:space="preserve"> </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لتحقيق أهداف معينة </w:t>
      </w:r>
      <w:r w:rsidR="000C6F32">
        <w:rPr>
          <w:rFonts w:ascii="Simplified Arabic" w:hAnsi="Simplified Arabic" w:cs="Simplified Arabic"/>
          <w:sz w:val="26"/>
          <w:szCs w:val="26"/>
          <w:rtl/>
        </w:rPr>
        <w:t>،</w:t>
      </w:r>
      <w:r w:rsidR="000C147F">
        <w:rPr>
          <w:rFonts w:ascii="Simplified Arabic" w:hAnsi="Simplified Arabic" w:cs="Simplified Arabic" w:hint="cs"/>
          <w:sz w:val="26"/>
          <w:szCs w:val="26"/>
          <w:rtl/>
        </w:rPr>
        <w:t xml:space="preserve"> </w:t>
      </w:r>
      <w:r w:rsidR="000C6F32" w:rsidRPr="00E7254C">
        <w:rPr>
          <w:rFonts w:ascii="Times New Roman" w:hAnsi="Times New Roman" w:cs="Simplified Arabic" w:hint="cs"/>
          <w:sz w:val="26"/>
          <w:szCs w:val="26"/>
          <w:rtl/>
        </w:rPr>
        <w:t>متل: الرسومات</w:t>
      </w:r>
      <w:r w:rsidR="000C6F32" w:rsidRPr="00E7254C">
        <w:rPr>
          <w:rFonts w:ascii="Times New Roman" w:hAnsi="Times New Roman" w:cs="Simplified Arabic" w:hint="cs"/>
          <w:sz w:val="26"/>
          <w:szCs w:val="26"/>
        </w:rPr>
        <w:t>)</w:t>
      </w:r>
      <w:r w:rsidR="000C6F32" w:rsidRPr="00E7254C">
        <w:rPr>
          <w:rFonts w:ascii="Times New Roman" w:hAnsi="Times New Roman" w:cs="Simplified Arabic" w:hint="cs"/>
          <w:sz w:val="26"/>
          <w:szCs w:val="26"/>
          <w:rtl/>
        </w:rPr>
        <w:t>سواء كانت مخططات</w:t>
      </w:r>
      <w:r w:rsidR="000C6F32">
        <w:rPr>
          <w:rFonts w:ascii="Simplified Arabic" w:hAnsi="Simplified Arabic" w:cs="Simplified Arabic"/>
          <w:sz w:val="26"/>
          <w:szCs w:val="26"/>
          <w:rtl/>
        </w:rPr>
        <w:t xml:space="preserve">، </w:t>
      </w:r>
      <w:r w:rsidR="000C6F32" w:rsidRPr="00E7254C">
        <w:rPr>
          <w:rFonts w:ascii="Times New Roman" w:hAnsi="Times New Roman" w:cs="Simplified Arabic" w:hint="cs"/>
          <w:sz w:val="26"/>
          <w:szCs w:val="26"/>
          <w:rtl/>
        </w:rPr>
        <w:t xml:space="preserve">أشكال </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w:t>
      </w:r>
      <w:r w:rsidR="00071775">
        <w:rPr>
          <w:rFonts w:ascii="Times New Roman" w:hAnsi="Times New Roman" w:cs="Simplified Arabic" w:hint="cs"/>
          <w:sz w:val="26"/>
          <w:szCs w:val="26"/>
          <w:rtl/>
        </w:rPr>
        <w:t>الخرائط أ</w:t>
      </w:r>
      <w:r w:rsidR="000C6F32" w:rsidRPr="00E7254C">
        <w:rPr>
          <w:rFonts w:ascii="Times New Roman" w:hAnsi="Times New Roman" w:cs="Simplified Arabic" w:hint="cs"/>
          <w:sz w:val="26"/>
          <w:szCs w:val="26"/>
          <w:rtl/>
        </w:rPr>
        <w:t>و الرسوم البيانية)</w:t>
      </w:r>
      <w:r w:rsidR="000C6F32">
        <w:rPr>
          <w:rFonts w:ascii="Times New Roman" w:hAnsi="Times New Roman" w:cs="Simplified Arabic" w:hint="cs"/>
          <w:sz w:val="26"/>
          <w:szCs w:val="26"/>
          <w:rtl/>
        </w:rPr>
        <w:t xml:space="preserve"> </w:t>
      </w:r>
      <w:r w:rsidR="000C6F32">
        <w:rPr>
          <w:rFonts w:ascii="Simplified Arabic" w:hAnsi="Simplified Arabic" w:cs="Simplified Arabic"/>
          <w:sz w:val="26"/>
          <w:szCs w:val="26"/>
          <w:rtl/>
        </w:rPr>
        <w:t>،</w:t>
      </w:r>
      <w:r w:rsidR="00071775">
        <w:rPr>
          <w:rFonts w:ascii="Simplified Arabic" w:hAnsi="Simplified Arabic" w:cs="Simplified Arabic" w:hint="cs"/>
          <w:sz w:val="26"/>
          <w:szCs w:val="26"/>
          <w:rtl/>
        </w:rPr>
        <w:t xml:space="preserve"> </w:t>
      </w:r>
      <w:r w:rsidR="000C6F32" w:rsidRPr="00E7254C">
        <w:rPr>
          <w:rFonts w:ascii="Times New Roman" w:hAnsi="Times New Roman" w:cs="Simplified Arabic" w:hint="cs"/>
          <w:sz w:val="26"/>
          <w:szCs w:val="26"/>
          <w:rtl/>
        </w:rPr>
        <w:t>والصور المتحركة</w:t>
      </w:r>
      <w:r w:rsidR="000C6F32">
        <w:rPr>
          <w:rFonts w:ascii="Times New Roman" w:hAnsi="Times New Roman" w:cs="Simplified Arabic" w:hint="cs"/>
          <w:sz w:val="26"/>
          <w:szCs w:val="26"/>
          <w:rtl/>
        </w:rPr>
        <w:t xml:space="preserve"> </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أ</w:t>
      </w:r>
      <w:r w:rsidR="000C6F32" w:rsidRPr="00E7254C">
        <w:rPr>
          <w:rFonts w:ascii="Times New Roman" w:hAnsi="Times New Roman" w:cs="Simplified Arabic" w:hint="cs"/>
          <w:sz w:val="26"/>
          <w:szCs w:val="26"/>
          <w:rtl/>
        </w:rPr>
        <w:t xml:space="preserve">و الثابتة </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أ</w:t>
      </w:r>
      <w:r w:rsidR="000C6F32" w:rsidRPr="00E7254C">
        <w:rPr>
          <w:rFonts w:ascii="Times New Roman" w:hAnsi="Times New Roman" w:cs="Simplified Arabic" w:hint="cs"/>
          <w:sz w:val="26"/>
          <w:szCs w:val="26"/>
          <w:rtl/>
        </w:rPr>
        <w:t>والمقاطع الصوتية</w:t>
      </w:r>
      <w:r w:rsidR="000C6F32">
        <w:rPr>
          <w:rFonts w:ascii="Simplified Arabic" w:hAnsi="Simplified Arabic" w:cs="Simplified Arabic"/>
          <w:sz w:val="26"/>
          <w:szCs w:val="26"/>
          <w:rtl/>
        </w:rPr>
        <w:t>،</w:t>
      </w:r>
      <w:r w:rsidR="000C6F32">
        <w:rPr>
          <w:rFonts w:ascii="Times New Roman" w:hAnsi="Times New Roman" w:cs="Simplified Arabic" w:hint="cs"/>
          <w:sz w:val="26"/>
          <w:szCs w:val="26"/>
          <w:rtl/>
        </w:rPr>
        <w:t xml:space="preserve"> </w:t>
      </w:r>
      <w:r w:rsidR="000C6F32" w:rsidRPr="00E7254C">
        <w:rPr>
          <w:rFonts w:ascii="Times New Roman" w:hAnsi="Times New Roman" w:cs="Simplified Arabic" w:hint="cs"/>
          <w:sz w:val="26"/>
          <w:szCs w:val="26"/>
          <w:rtl/>
        </w:rPr>
        <w:t xml:space="preserve"> أو نصية أو فيديو</w:t>
      </w:r>
      <w:r w:rsidR="000C6F32">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 xml:space="preserve"> المتضمنة في أنشطة محتوى كت</w:t>
      </w:r>
      <w:r w:rsidR="000C6F32">
        <w:rPr>
          <w:rFonts w:ascii="Times New Roman" w:hAnsi="Times New Roman" w:cs="Simplified Arabic" w:hint="cs"/>
          <w:sz w:val="26"/>
          <w:szCs w:val="26"/>
          <w:rtl/>
        </w:rPr>
        <w:t>ب</w:t>
      </w:r>
      <w:r w:rsidR="000C6F32" w:rsidRPr="00E7254C">
        <w:rPr>
          <w:rFonts w:ascii="Times New Roman" w:hAnsi="Times New Roman" w:cs="Simplified Arabic" w:hint="cs"/>
          <w:sz w:val="26"/>
          <w:szCs w:val="26"/>
          <w:rtl/>
        </w:rPr>
        <w:t xml:space="preserve"> الد</w:t>
      </w:r>
      <w:r w:rsidR="00F564B1">
        <w:rPr>
          <w:rFonts w:ascii="Simplified Arabic" w:hAnsi="Simplified Arabic" w:cs="Simplified Arabic"/>
          <w:sz w:val="26"/>
          <w:szCs w:val="26"/>
          <w:rtl/>
        </w:rPr>
        <w:t>ّ</w:t>
      </w:r>
      <w:r w:rsidR="000C6F32" w:rsidRPr="00E7254C">
        <w:rPr>
          <w:rFonts w:ascii="Times New Roman" w:hAnsi="Times New Roman" w:cs="Simplified Arabic" w:hint="cs"/>
          <w:sz w:val="26"/>
          <w:szCs w:val="26"/>
          <w:rtl/>
        </w:rPr>
        <w:t>راسات الاجتماعية.</w:t>
      </w:r>
    </w:p>
    <w:p w14:paraId="00E5F494" w14:textId="77777777" w:rsidR="000C6F32" w:rsidRPr="00E7254C" w:rsidRDefault="000C6F32" w:rsidP="000C6F32">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b/>
          <w:bCs/>
          <w:sz w:val="26"/>
          <w:szCs w:val="26"/>
          <w:rtl/>
        </w:rPr>
        <w:t>كتب الد</w:t>
      </w:r>
      <w:r w:rsidR="00451846">
        <w:rPr>
          <w:rFonts w:ascii="Simplified Arabic" w:hAnsi="Simplified Arabic" w:cs="Simplified Arabic"/>
          <w:b/>
          <w:bCs/>
          <w:sz w:val="26"/>
          <w:szCs w:val="26"/>
          <w:rtl/>
        </w:rPr>
        <w:t>ّ</w:t>
      </w:r>
      <w:r w:rsidR="00451846">
        <w:rPr>
          <w:rFonts w:ascii="Simplified Arabic" w:hAnsi="Simplified Arabic" w:cs="Simplified Arabic" w:hint="cs"/>
          <w:b/>
          <w:bCs/>
          <w:sz w:val="26"/>
          <w:szCs w:val="26"/>
          <w:rtl/>
        </w:rPr>
        <w:t>ر</w:t>
      </w:r>
      <w:r w:rsidRPr="00E7254C">
        <w:rPr>
          <w:rFonts w:ascii="Times New Roman" w:hAnsi="Times New Roman" w:cs="Simplified Arabic" w:hint="cs"/>
          <w:b/>
          <w:bCs/>
          <w:sz w:val="26"/>
          <w:szCs w:val="26"/>
          <w:rtl/>
        </w:rPr>
        <w:t>اسات الاجتماعية</w:t>
      </w:r>
      <w:r w:rsidRPr="00E7254C">
        <w:rPr>
          <w:rFonts w:ascii="Times New Roman" w:hAnsi="Times New Roman" w:cs="Simplified Arabic" w:hint="cs"/>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"هي الكتب التي تتناول حياة الإنسان، وتوضح علاقته مع أخيه الإنسان، بما يتخللها من نشاطات وفعاليات</w:t>
      </w:r>
      <w:r w:rsidR="008D45B2">
        <w:rPr>
          <w:rFonts w:ascii="Times New Roman" w:hAnsi="Times New Roman" w:cs="Simplified Arabic" w:hint="cs"/>
          <w:sz w:val="26"/>
          <w:szCs w:val="26"/>
          <w:rtl/>
        </w:rPr>
        <w:t xml:space="preserve"> متنوعة على مر العصور التاريخية وعلاقته مع البيئة المحيطة به </w:t>
      </w:r>
      <w:r w:rsidRPr="00E7254C">
        <w:rPr>
          <w:rFonts w:ascii="Times New Roman" w:hAnsi="Times New Roman" w:cs="Simplified Arabic" w:hint="cs"/>
          <w:sz w:val="26"/>
          <w:szCs w:val="26"/>
          <w:rtl/>
        </w:rPr>
        <w:t xml:space="preserve">بما فيها من نشاطات مختلفة". </w:t>
      </w:r>
      <w:sdt>
        <w:sdtPr>
          <w:rPr>
            <w:rFonts w:ascii="Times New Roman" w:hAnsi="Times New Roman" w:cs="Simplified Arabic" w:hint="cs"/>
            <w:sz w:val="26"/>
            <w:szCs w:val="26"/>
            <w:rtl/>
          </w:rPr>
          <w:id w:val="-1754188722"/>
          <w:citation/>
        </w:sdtPr>
        <w:sdtContent>
          <w:r w:rsidR="00493192" w:rsidRPr="00E7254C">
            <w:rPr>
              <w:rFonts w:ascii="Times New Roman" w:hAnsi="Times New Roman" w:cs="Simplified Arabic" w:hint="cs"/>
              <w:sz w:val="26"/>
              <w:szCs w:val="26"/>
              <w:rtl/>
            </w:rPr>
            <w:fldChar w:fldCharType="begin"/>
          </w:r>
          <w:r w:rsidRPr="00E7254C">
            <w:rPr>
              <w:rFonts w:ascii="Times New Roman" w:hAnsi="Times New Roman" w:cs="Simplified Arabic" w:hint="cs"/>
              <w:sz w:val="26"/>
              <w:szCs w:val="26"/>
            </w:rPr>
            <w:instrText>CITATION</w:instrText>
          </w:r>
          <w:r w:rsidRPr="00E7254C">
            <w:rPr>
              <w:rFonts w:ascii="Times New Roman" w:hAnsi="Times New Roman" w:cs="Simplified Arabic" w:hint="cs"/>
              <w:sz w:val="26"/>
              <w:szCs w:val="26"/>
              <w:rtl/>
            </w:rPr>
            <w:instrText xml:space="preserve"> الم211 \</w:instrText>
          </w:r>
          <w:r w:rsidRPr="00E7254C">
            <w:rPr>
              <w:rFonts w:ascii="Times New Roman" w:hAnsi="Times New Roman" w:cs="Simplified Arabic" w:hint="cs"/>
              <w:sz w:val="26"/>
              <w:szCs w:val="26"/>
            </w:rPr>
            <w:instrText>t  \l 1025</w:instrText>
          </w:r>
          <w:r w:rsidR="00493192" w:rsidRPr="00E7254C">
            <w:rPr>
              <w:rFonts w:ascii="Times New Roman" w:hAnsi="Times New Roman" w:cs="Simplified Arabic" w:hint="cs"/>
              <w:sz w:val="26"/>
              <w:szCs w:val="26"/>
              <w:rtl/>
            </w:rPr>
            <w:fldChar w:fldCharType="separate"/>
          </w:r>
          <w:r w:rsidRPr="00723080">
            <w:rPr>
              <w:rFonts w:ascii="Times New Roman" w:hAnsi="Times New Roman" w:cs="Simplified Arabic" w:hint="cs"/>
              <w:noProof/>
              <w:sz w:val="26"/>
              <w:szCs w:val="26"/>
              <w:rtl/>
            </w:rPr>
            <w:t>(المعمري و العجمية، 2021)</w:t>
          </w:r>
          <w:r w:rsidR="00493192" w:rsidRPr="00E7254C">
            <w:rPr>
              <w:rFonts w:ascii="Times New Roman" w:hAnsi="Times New Roman" w:cs="Simplified Arabic" w:hint="cs"/>
              <w:sz w:val="26"/>
              <w:szCs w:val="26"/>
              <w:rtl/>
            </w:rPr>
            <w:fldChar w:fldCharType="end"/>
          </w:r>
        </w:sdtContent>
      </w:sdt>
      <w:r w:rsidRPr="00E7254C">
        <w:rPr>
          <w:rFonts w:ascii="Times New Roman" w:hAnsi="Times New Roman" w:cs="Simplified Arabic" w:hint="cs"/>
          <w:sz w:val="26"/>
          <w:szCs w:val="26"/>
          <w:rtl/>
        </w:rPr>
        <w:t>.</w:t>
      </w:r>
    </w:p>
    <w:p w14:paraId="10E47B94" w14:textId="77777777" w:rsidR="000C6F32" w:rsidRPr="00E7254C" w:rsidRDefault="000C6F32" w:rsidP="00363D9F">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b/>
          <w:bCs/>
          <w:sz w:val="26"/>
          <w:szCs w:val="26"/>
          <w:rtl/>
        </w:rPr>
        <w:t>كتب الد</w:t>
      </w:r>
      <w:r w:rsidR="00451846">
        <w:rPr>
          <w:rFonts w:ascii="Simplified Arabic" w:hAnsi="Simplified Arabic" w:cs="Simplified Arabic"/>
          <w:b/>
          <w:bCs/>
          <w:sz w:val="26"/>
          <w:szCs w:val="26"/>
          <w:rtl/>
        </w:rPr>
        <w:t>ّ</w:t>
      </w:r>
      <w:r w:rsidRPr="00E7254C">
        <w:rPr>
          <w:rFonts w:ascii="Times New Roman" w:hAnsi="Times New Roman" w:cs="Simplified Arabic" w:hint="cs"/>
          <w:b/>
          <w:bCs/>
          <w:sz w:val="26"/>
          <w:szCs w:val="26"/>
          <w:rtl/>
        </w:rPr>
        <w:t>راس</w:t>
      </w:r>
      <w:r w:rsidR="00452997">
        <w:rPr>
          <w:rFonts w:ascii="Times New Roman" w:hAnsi="Times New Roman" w:cs="Simplified Arabic" w:hint="cs"/>
          <w:b/>
          <w:bCs/>
          <w:sz w:val="26"/>
          <w:szCs w:val="26"/>
          <w:rtl/>
        </w:rPr>
        <w:t>ات الاجتماعية إ</w:t>
      </w:r>
      <w:r w:rsidRPr="00E7254C">
        <w:rPr>
          <w:rFonts w:ascii="Times New Roman" w:hAnsi="Times New Roman" w:cs="Simplified Arabic" w:hint="cs"/>
          <w:b/>
          <w:bCs/>
          <w:sz w:val="26"/>
          <w:szCs w:val="26"/>
          <w:rtl/>
        </w:rPr>
        <w:t>جرائياً</w:t>
      </w:r>
      <w:r w:rsidRPr="00E7254C">
        <w:rPr>
          <w:rFonts w:ascii="Times New Roman" w:hAnsi="Times New Roman" w:cs="Simplified Arabic" w:hint="cs"/>
          <w:sz w:val="26"/>
          <w:szCs w:val="26"/>
          <w:rtl/>
        </w:rPr>
        <w:t>: هي الكت</w:t>
      </w:r>
      <w:r w:rsidR="00F72572">
        <w:rPr>
          <w:rFonts w:ascii="Times New Roman" w:hAnsi="Times New Roman" w:cs="Simplified Arabic" w:hint="cs"/>
          <w:sz w:val="26"/>
          <w:szCs w:val="26"/>
          <w:rtl/>
        </w:rPr>
        <w:t>ب</w:t>
      </w:r>
      <w:r w:rsidRPr="00E7254C">
        <w:rPr>
          <w:rFonts w:ascii="Times New Roman" w:hAnsi="Times New Roman" w:cs="Simplified Arabic" w:hint="cs"/>
          <w:sz w:val="26"/>
          <w:szCs w:val="26"/>
          <w:rtl/>
        </w:rPr>
        <w:t xml:space="preserve"> المقرر</w:t>
      </w:r>
      <w:r w:rsidR="00F72572">
        <w:rPr>
          <w:rFonts w:ascii="Times New Roman" w:hAnsi="Times New Roman" w:cs="Simplified Arabic" w:hint="cs"/>
          <w:sz w:val="26"/>
          <w:szCs w:val="26"/>
          <w:rtl/>
        </w:rPr>
        <w:t>ة</w:t>
      </w:r>
      <w:r w:rsidRPr="00E7254C">
        <w:rPr>
          <w:rFonts w:ascii="Times New Roman" w:hAnsi="Times New Roman" w:cs="Simplified Arabic" w:hint="cs"/>
          <w:sz w:val="26"/>
          <w:szCs w:val="26"/>
          <w:rtl/>
        </w:rPr>
        <w:t xml:space="preserve"> من قبل وزارة التربية والتعليم والتي </w:t>
      </w:r>
      <w:r w:rsidR="00124B38">
        <w:rPr>
          <w:rFonts w:ascii="Times New Roman" w:hAnsi="Times New Roman" w:cs="Simplified Arabic" w:hint="cs"/>
          <w:sz w:val="26"/>
          <w:szCs w:val="26"/>
          <w:rtl/>
        </w:rPr>
        <w:t>تدرس</w:t>
      </w:r>
      <w:r w:rsidRPr="00E7254C">
        <w:rPr>
          <w:rFonts w:ascii="Times New Roman" w:hAnsi="Times New Roman" w:cs="Simplified Arabic" w:hint="cs"/>
          <w:sz w:val="26"/>
          <w:szCs w:val="26"/>
          <w:rtl/>
        </w:rPr>
        <w:t xml:space="preserve"> في فلسطين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00363D9F" w:rsidRPr="00CF3428">
        <w:rPr>
          <w:rFonts w:ascii="Times New Roman" w:hAnsi="Times New Roman" w:cs="Simplified Arabic" w:hint="cs"/>
          <w:sz w:val="26"/>
          <w:szCs w:val="26"/>
          <w:rtl/>
        </w:rPr>
        <w:t>وتخضع لعملية التحليل في ضوء أداة التحليل التي تم إعدادها لهذه الدراسة.</w:t>
      </w:r>
    </w:p>
    <w:p w14:paraId="28659DE2" w14:textId="77777777" w:rsidR="00936402" w:rsidRPr="00580CD2" w:rsidRDefault="000C6F32" w:rsidP="00580CD2">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b/>
          <w:bCs/>
          <w:sz w:val="26"/>
          <w:szCs w:val="26"/>
          <w:rtl/>
        </w:rPr>
        <w:t>المرحلة الأساسية العليا</w:t>
      </w:r>
      <w:r w:rsidRPr="00E7254C">
        <w:rPr>
          <w:rFonts w:ascii="Times New Roman" w:hAnsi="Times New Roman" w:cs="Simplified Arabic" w:hint="cs"/>
          <w:sz w:val="26"/>
          <w:szCs w:val="26"/>
          <w:rtl/>
        </w:rPr>
        <w:t xml:space="preserve">: هي مرحلة من التعليم الأساسي في فلسطين </w:t>
      </w:r>
      <w:r w:rsidR="00F564B1">
        <w:rPr>
          <w:rFonts w:ascii="Simplified Arabic" w:hAnsi="Simplified Arabic" w:cs="Simplified Arabic"/>
          <w:sz w:val="26"/>
          <w:szCs w:val="26"/>
          <w:rtl/>
        </w:rPr>
        <w:t>،</w:t>
      </w:r>
      <w:r w:rsidR="00F564B1">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وتتضمن الصفوف</w:t>
      </w:r>
      <w:r w:rsidR="00F72572">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(5- 10 </w:t>
      </w:r>
      <w:r>
        <w:rPr>
          <w:rFonts w:ascii="Times New Roman" w:hAnsi="Times New Roman" w:cs="Simplified Arabic" w:hint="cs"/>
          <w:sz w:val="26"/>
          <w:szCs w:val="26"/>
          <w:rtl/>
        </w:rPr>
        <w:t>)</w:t>
      </w:r>
      <w:r>
        <w:rPr>
          <w:rFonts w:ascii="Simplified Arabic" w:hAnsi="Simplified Arabic" w:cs="Simplified Arabic"/>
          <w:sz w:val="26"/>
          <w:szCs w:val="26"/>
          <w:rtl/>
        </w:rPr>
        <w:t>،</w:t>
      </w:r>
      <w:r w:rsidR="00F72572">
        <w:rPr>
          <w:rFonts w:ascii="Simplified Arabic" w:hAnsi="Simplified Arabic" w:cs="Simplified Arabic" w:hint="cs"/>
          <w:sz w:val="26"/>
          <w:szCs w:val="26"/>
          <w:rtl/>
        </w:rPr>
        <w:t xml:space="preserve"> </w:t>
      </w:r>
      <w:r w:rsidRPr="00E7254C">
        <w:rPr>
          <w:rFonts w:ascii="Times New Roman" w:hAnsi="Times New Roman" w:cs="Simplified Arabic" w:hint="cs"/>
          <w:sz w:val="26"/>
          <w:szCs w:val="26"/>
          <w:rtl/>
        </w:rPr>
        <w:t>ويتراوح أعمارهم ما بين (10-15)عاماً.</w:t>
      </w:r>
    </w:p>
    <w:p w14:paraId="5D66A028" w14:textId="77777777" w:rsidR="00936402" w:rsidRPr="00E7254C" w:rsidRDefault="00936402" w:rsidP="00936402">
      <w:pPr>
        <w:pStyle w:val="Heading1"/>
        <w:bidi/>
        <w:rPr>
          <w:rtl/>
        </w:rPr>
      </w:pPr>
      <w:r w:rsidRPr="00CF3428">
        <w:rPr>
          <w:rFonts w:hint="cs"/>
          <w:rtl/>
        </w:rPr>
        <w:t>منهج الدراسة</w:t>
      </w:r>
    </w:p>
    <w:p w14:paraId="451B17CD" w14:textId="77777777" w:rsidR="00936402" w:rsidRPr="00E7254C" w:rsidRDefault="00936402" w:rsidP="00EF01E9">
      <w:pPr>
        <w:spacing w:after="240" w:line="360" w:lineRule="auto"/>
        <w:jc w:val="lowKashida"/>
        <w:rPr>
          <w:rFonts w:ascii="Times New Roman" w:hAnsi="Times New Roman" w:cs="Simplified Arabic"/>
          <w:sz w:val="26"/>
          <w:szCs w:val="26"/>
        </w:rPr>
      </w:pPr>
      <w:r w:rsidRPr="00E7254C">
        <w:rPr>
          <w:rFonts w:ascii="Times New Roman" w:hAnsi="Times New Roman" w:cs="Simplified Arabic" w:hint="cs"/>
          <w:sz w:val="26"/>
          <w:szCs w:val="26"/>
          <w:rtl/>
        </w:rPr>
        <w:t xml:space="preserve">تم اعتماد استخدام المنهج الوصفي التحليلي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لتحليل كتب الد</w:t>
      </w:r>
      <w:r>
        <w:rPr>
          <w:rFonts w:ascii="Simplified Arabic" w:hAnsi="Simplified Arabic" w:cs="Simplified Arabic"/>
          <w:sz w:val="26"/>
          <w:szCs w:val="26"/>
          <w:rtl/>
        </w:rPr>
        <w:t>ّ</w:t>
      </w:r>
      <w:r w:rsidR="00967C3E">
        <w:rPr>
          <w:rFonts w:ascii="Times New Roman" w:hAnsi="Times New Roman" w:cs="Simplified Arabic" w:hint="cs"/>
          <w:sz w:val="26"/>
          <w:szCs w:val="26"/>
          <w:rtl/>
        </w:rPr>
        <w:t>راسات الاجتماعية للصف ا</w:t>
      </w:r>
      <w:r w:rsidRPr="00E7254C">
        <w:rPr>
          <w:rFonts w:ascii="Times New Roman" w:hAnsi="Times New Roman" w:cs="Simplified Arabic" w:hint="cs"/>
          <w:sz w:val="26"/>
          <w:szCs w:val="26"/>
          <w:rtl/>
        </w:rPr>
        <w:t>لعاشر الأساسي،</w:t>
      </w:r>
      <w:r>
        <w:rPr>
          <w:rFonts w:ascii="Times New Roman" w:hAnsi="Times New Roman" w:cs="Simplified Arabic" w:hint="cs"/>
          <w:sz w:val="26"/>
          <w:szCs w:val="26"/>
          <w:rtl/>
        </w:rPr>
        <w:t xml:space="preserve"> لملاءمته لطبيعية الدراسة . </w:t>
      </w:r>
    </w:p>
    <w:p w14:paraId="3B6CFFF8" w14:textId="77777777" w:rsidR="00936402" w:rsidRPr="00E7254C" w:rsidRDefault="00936402" w:rsidP="00936402">
      <w:pPr>
        <w:pStyle w:val="Heading1"/>
        <w:bidi/>
        <w:rPr>
          <w:rtl/>
        </w:rPr>
      </w:pPr>
      <w:r w:rsidRPr="00E7254C">
        <w:rPr>
          <w:rFonts w:hint="cs"/>
          <w:rtl/>
        </w:rPr>
        <w:t>مجتمع الدراسة</w:t>
      </w:r>
      <w:r>
        <w:rPr>
          <w:rFonts w:hint="cs"/>
          <w:rtl/>
        </w:rPr>
        <w:t xml:space="preserve"> وعينتها</w:t>
      </w:r>
    </w:p>
    <w:p w14:paraId="5FA4A788" w14:textId="77777777" w:rsidR="00936402" w:rsidRDefault="00936402" w:rsidP="00EF01E9">
      <w:pPr>
        <w:spacing w:after="240" w:line="360" w:lineRule="auto"/>
        <w:jc w:val="lowKashida"/>
        <w:rPr>
          <w:rFonts w:ascii="Times New Roman" w:hAnsi="Times New Roman" w:cs="Simplified Arabic"/>
          <w:noProof/>
          <w:sz w:val="26"/>
          <w:szCs w:val="26"/>
          <w:rtl/>
        </w:rPr>
      </w:pPr>
      <w:r w:rsidRPr="00E7254C">
        <w:rPr>
          <w:rFonts w:ascii="Times New Roman" w:hAnsi="Times New Roman" w:cs="Simplified Arabic" w:hint="cs"/>
          <w:sz w:val="26"/>
          <w:szCs w:val="26"/>
          <w:rtl/>
        </w:rPr>
        <w:t>تكون مجتمع الدراسة من كتب</w:t>
      </w:r>
      <w:r>
        <w:rPr>
          <w:rFonts w:ascii="Times New Roman" w:hAnsi="Times New Roman" w:cs="Simplified Arabic" w:hint="cs"/>
          <w:sz w:val="26"/>
          <w:szCs w:val="26"/>
          <w:rtl/>
        </w:rPr>
        <w:t xml:space="preserve"> الد</w:t>
      </w:r>
      <w:r>
        <w:rPr>
          <w:rFonts w:ascii="Simplified Arabic" w:hAnsi="Simplified Arabic" w:cs="Simplified Arabic"/>
          <w:sz w:val="26"/>
          <w:szCs w:val="26"/>
          <w:rtl/>
        </w:rPr>
        <w:t>ّ</w:t>
      </w:r>
      <w:r>
        <w:rPr>
          <w:rFonts w:ascii="Times New Roman" w:hAnsi="Times New Roman" w:cs="Simplified Arabic" w:hint="cs"/>
          <w:sz w:val="26"/>
          <w:szCs w:val="26"/>
          <w:rtl/>
        </w:rPr>
        <w:t>راسا</w:t>
      </w:r>
      <w:r w:rsidR="00967C3E">
        <w:rPr>
          <w:rFonts w:ascii="Times New Roman" w:hAnsi="Times New Roman" w:cs="Simplified Arabic" w:hint="cs"/>
          <w:sz w:val="26"/>
          <w:szCs w:val="26"/>
          <w:rtl/>
        </w:rPr>
        <w:t>ت الاجتماعية للصف العاشر</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الأساسي</w:t>
      </w:r>
      <w:r>
        <w:rPr>
          <w:rFonts w:ascii="Simplified Arabic" w:hAnsi="Simplified Arabic" w:cs="Simplified Arabic"/>
          <w:sz w:val="26"/>
          <w:szCs w:val="26"/>
          <w:rtl/>
        </w:rPr>
        <w:t>،</w:t>
      </w:r>
      <w:r>
        <w:rPr>
          <w:rFonts w:ascii="Times New Roman" w:hAnsi="Times New Roman" w:cs="Simplified Arabic" w:hint="cs"/>
          <w:sz w:val="26"/>
          <w:szCs w:val="26"/>
          <w:rtl/>
        </w:rPr>
        <w:t xml:space="preserve"> و</w:t>
      </w:r>
      <w:r w:rsidRPr="00E7254C">
        <w:rPr>
          <w:rFonts w:ascii="Times New Roman" w:hAnsi="Times New Roman" w:cs="Simplified Arabic" w:hint="cs"/>
          <w:sz w:val="26"/>
          <w:szCs w:val="26"/>
          <w:rtl/>
        </w:rPr>
        <w:t xml:space="preserve"> البالغ عددهم </w:t>
      </w:r>
      <w:r w:rsidR="00967C3E">
        <w:rPr>
          <w:rFonts w:ascii="Times New Roman" w:hAnsi="Times New Roman" w:cs="Simplified Arabic" w:hint="cs"/>
          <w:sz w:val="26"/>
          <w:szCs w:val="26"/>
          <w:rtl/>
        </w:rPr>
        <w:t>كتابين</w:t>
      </w:r>
      <w:r>
        <w:rPr>
          <w:rFonts w:ascii="Times New Roman" w:hAnsi="Times New Roman" w:cs="Simplified Arabic" w:hint="cs"/>
          <w:sz w:val="26"/>
          <w:szCs w:val="26"/>
          <w:rtl/>
        </w:rPr>
        <w:t xml:space="preserve"> </w:t>
      </w:r>
      <w:r w:rsidRPr="00B26ABD">
        <w:rPr>
          <w:rFonts w:ascii="Simplified Arabic" w:hAnsi="Simplified Arabic" w:cs="Simplified Arabic"/>
          <w:sz w:val="26"/>
          <w:szCs w:val="26"/>
          <w:rtl/>
        </w:rPr>
        <w:t>،</w:t>
      </w:r>
      <w:r w:rsidRPr="00B26ABD">
        <w:rPr>
          <w:rFonts w:ascii="Times New Roman" w:hAnsi="Times New Roman" w:cs="Simplified Arabic" w:hint="cs"/>
          <w:sz w:val="26"/>
          <w:szCs w:val="26"/>
          <w:rtl/>
        </w:rPr>
        <w:t xml:space="preserve"> </w:t>
      </w:r>
      <w:r>
        <w:rPr>
          <w:rFonts w:ascii="Times New Roman" w:hAnsi="Times New Roman" w:cs="Simplified Arabic" w:hint="cs"/>
          <w:noProof/>
          <w:sz w:val="26"/>
          <w:szCs w:val="26"/>
          <w:rtl/>
        </w:rPr>
        <w:t>كما و</w:t>
      </w:r>
      <w:r w:rsidRPr="00E7254C">
        <w:rPr>
          <w:rFonts w:ascii="Times New Roman" w:hAnsi="Times New Roman" w:cs="Simplified Arabic" w:hint="cs"/>
          <w:sz w:val="26"/>
          <w:szCs w:val="26"/>
          <w:rtl/>
        </w:rPr>
        <w:t>اشتملت عينة الدراسة على أنشطة كتب الد</w:t>
      </w:r>
      <w:r>
        <w:rPr>
          <w:rFonts w:ascii="Simplified Arabic" w:hAnsi="Simplified Arabic" w:cs="Simplified Arabic"/>
          <w:sz w:val="26"/>
          <w:szCs w:val="26"/>
          <w:rtl/>
        </w:rPr>
        <w:t>ّ</w:t>
      </w:r>
      <w:r w:rsidRPr="00E7254C">
        <w:rPr>
          <w:rFonts w:ascii="Times New Roman" w:hAnsi="Times New Roman" w:cs="Simplified Arabic" w:hint="cs"/>
          <w:sz w:val="26"/>
          <w:szCs w:val="26"/>
          <w:rtl/>
        </w:rPr>
        <w:t>راسات الاجتماعية للصف</w:t>
      </w:r>
      <w:r>
        <w:rPr>
          <w:rFonts w:ascii="Times New Roman" w:hAnsi="Times New Roman" w:cs="Simplified Arabic" w:hint="cs"/>
          <w:sz w:val="26"/>
          <w:szCs w:val="26"/>
          <w:rtl/>
        </w:rPr>
        <w:t xml:space="preserve"> العاشر</w:t>
      </w:r>
      <w:r w:rsidR="00967C3E">
        <w:rPr>
          <w:rFonts w:ascii="Times New Roman" w:hAnsi="Times New Roman" w:cs="Simplified Arabic" w:hint="cs"/>
          <w:sz w:val="26"/>
          <w:szCs w:val="26"/>
          <w:rtl/>
        </w:rPr>
        <w:t xml:space="preserve"> الأساسي</w:t>
      </w:r>
      <w:r w:rsidRPr="00E7254C">
        <w:rPr>
          <w:rFonts w:ascii="Times New Roman" w:hAnsi="Times New Roman" w:cs="Simplified Arabic" w:hint="cs"/>
          <w:sz w:val="26"/>
          <w:szCs w:val="26"/>
          <w:rtl/>
        </w:rPr>
        <w:t xml:space="preserve"> في فلسطين</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(الفصل الأول والثاني) لا</w:t>
      </w:r>
      <w:r>
        <w:rPr>
          <w:rFonts w:ascii="Simplified Arabic" w:hAnsi="Simplified Arabic" w:cs="Simplified Arabic"/>
          <w:sz w:val="26"/>
          <w:szCs w:val="26"/>
          <w:rtl/>
        </w:rPr>
        <w:t>ٓ</w:t>
      </w:r>
      <w:r w:rsidRPr="00E7254C">
        <w:rPr>
          <w:rFonts w:ascii="Times New Roman" w:hAnsi="Times New Roman" w:cs="Simplified Arabic" w:hint="cs"/>
          <w:sz w:val="26"/>
          <w:szCs w:val="26"/>
          <w:rtl/>
        </w:rPr>
        <w:t>خر نسخة</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وهي عام 2020</w:t>
      </w:r>
      <w:r>
        <w:rPr>
          <w:rFonts w:ascii="Times New Roman" w:hAnsi="Times New Roman" w:cs="Simplified Arabic" w:hint="cs"/>
          <w:sz w:val="26"/>
          <w:szCs w:val="26"/>
          <w:rtl/>
        </w:rPr>
        <w:t xml:space="preserve"> </w:t>
      </w:r>
      <w:r>
        <w:rPr>
          <w:rFonts w:ascii="Simplified Arabic" w:hAnsi="Simplified Arabic" w:cs="Simplified Arabic"/>
          <w:sz w:val="26"/>
          <w:szCs w:val="26"/>
          <w:rtl/>
        </w:rPr>
        <w:t>،</w:t>
      </w:r>
      <w:r>
        <w:rPr>
          <w:rFonts w:ascii="Times New Roman" w:hAnsi="Times New Roman" w:cs="Simplified Arabic" w:hint="cs"/>
          <w:sz w:val="26"/>
          <w:szCs w:val="26"/>
          <w:rtl/>
        </w:rPr>
        <w:t xml:space="preserve"> حيث تم تحليل أ</w:t>
      </w:r>
      <w:r w:rsidRPr="00E7254C">
        <w:rPr>
          <w:rFonts w:ascii="Times New Roman" w:hAnsi="Times New Roman" w:cs="Simplified Arabic" w:hint="cs"/>
          <w:sz w:val="26"/>
          <w:szCs w:val="26"/>
          <w:rtl/>
        </w:rPr>
        <w:t>نشطة كتب الد</w:t>
      </w:r>
      <w:r>
        <w:rPr>
          <w:rFonts w:ascii="Simplified Arabic" w:hAnsi="Simplified Arabic" w:cs="Simplified Arabic"/>
          <w:sz w:val="26"/>
          <w:szCs w:val="26"/>
          <w:rtl/>
        </w:rPr>
        <w:t>ّ</w:t>
      </w:r>
      <w:r w:rsidR="00967C3E">
        <w:rPr>
          <w:rFonts w:ascii="Times New Roman" w:hAnsi="Times New Roman" w:cs="Simplified Arabic" w:hint="cs"/>
          <w:sz w:val="26"/>
          <w:szCs w:val="26"/>
          <w:rtl/>
        </w:rPr>
        <w:t>راسات الاجتماعية للصف العاشر الأساسي.</w:t>
      </w:r>
    </w:p>
    <w:p w14:paraId="4ABBEF76" w14:textId="77777777" w:rsidR="00936402" w:rsidRPr="00B329C4" w:rsidRDefault="00936402" w:rsidP="00936402">
      <w:pPr>
        <w:pStyle w:val="Heading1"/>
        <w:bidi/>
        <w:rPr>
          <w:rtl/>
        </w:rPr>
      </w:pPr>
      <w:r w:rsidRPr="00B329C4">
        <w:rPr>
          <w:rFonts w:hint="cs"/>
          <w:rtl/>
        </w:rPr>
        <w:lastRenderedPageBreak/>
        <w:t>أداة الدراسة</w:t>
      </w:r>
    </w:p>
    <w:p w14:paraId="26DE60A7" w14:textId="77777777" w:rsidR="00936402" w:rsidRPr="00EF01E9" w:rsidRDefault="00936402" w:rsidP="00EF01E9">
      <w:pPr>
        <w:pStyle w:val="ListParagraph"/>
        <w:spacing w:after="240" w:line="360" w:lineRule="auto"/>
        <w:ind w:left="0"/>
        <w:contextualSpacing w:val="0"/>
        <w:jc w:val="lowKashida"/>
        <w:rPr>
          <w:rFonts w:ascii="Times New Roman" w:hAnsi="Times New Roman" w:cs="Simplified Arabic"/>
          <w:sz w:val="26"/>
          <w:szCs w:val="26"/>
          <w:rtl/>
        </w:rPr>
      </w:pPr>
      <w:r w:rsidRPr="00E7254C">
        <w:rPr>
          <w:rFonts w:ascii="Times New Roman" w:hAnsi="Times New Roman" w:cs="Simplified Arabic" w:hint="cs"/>
          <w:sz w:val="26"/>
          <w:szCs w:val="26"/>
          <w:rtl/>
        </w:rPr>
        <w:t xml:space="preserve">اعتمدت في هذه الدراسة بطاقة تحليل محتوى لتحقيق أهداف الدراسة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00EF01E9">
        <w:rPr>
          <w:rFonts w:ascii="Times New Roman" w:hAnsi="Times New Roman" w:cs="Simplified Arabic" w:hint="cs"/>
          <w:sz w:val="26"/>
          <w:szCs w:val="26"/>
          <w:rtl/>
        </w:rPr>
        <w:t>من خلال مراجعة الأدبي</w:t>
      </w:r>
      <w:r w:rsidR="00EF01E9" w:rsidRPr="00E7254C">
        <w:rPr>
          <w:rFonts w:ascii="Times New Roman" w:hAnsi="Times New Roman" w:cs="Simplified Arabic" w:hint="cs"/>
          <w:sz w:val="26"/>
          <w:szCs w:val="26"/>
          <w:rtl/>
        </w:rPr>
        <w:t>ات والد</w:t>
      </w:r>
      <w:r w:rsidR="00EF01E9">
        <w:rPr>
          <w:rFonts w:ascii="Simplified Arabic" w:hAnsi="Simplified Arabic" w:cs="Simplified Arabic"/>
          <w:sz w:val="26"/>
          <w:szCs w:val="26"/>
          <w:rtl/>
        </w:rPr>
        <w:t>ّ</w:t>
      </w:r>
      <w:r w:rsidR="00EF01E9" w:rsidRPr="00E7254C">
        <w:rPr>
          <w:rFonts w:ascii="Times New Roman" w:hAnsi="Times New Roman" w:cs="Simplified Arabic" w:hint="cs"/>
          <w:sz w:val="26"/>
          <w:szCs w:val="26"/>
          <w:rtl/>
        </w:rPr>
        <w:t xml:space="preserve">راسات السابقة التي تشابه الدراسة الحالية والإطلاع على أدواتها </w:t>
      </w:r>
      <w:r w:rsidR="00EF01E9">
        <w:rPr>
          <w:rFonts w:ascii="Simplified Arabic" w:hAnsi="Simplified Arabic" w:cs="Simplified Arabic"/>
          <w:sz w:val="26"/>
          <w:szCs w:val="26"/>
          <w:rtl/>
        </w:rPr>
        <w:t>،</w:t>
      </w:r>
      <w:r w:rsidR="00EF01E9">
        <w:rPr>
          <w:rFonts w:ascii="Times New Roman" w:hAnsi="Times New Roman" w:cs="Simplified Arabic" w:hint="cs"/>
          <w:sz w:val="26"/>
          <w:szCs w:val="26"/>
          <w:rtl/>
        </w:rPr>
        <w:t xml:space="preserve"> و</w:t>
      </w:r>
      <w:r w:rsidR="00EF01E9" w:rsidRPr="00E7254C">
        <w:rPr>
          <w:rFonts w:ascii="Times New Roman" w:hAnsi="Times New Roman" w:cs="Simplified Arabic" w:hint="cs"/>
          <w:sz w:val="26"/>
          <w:szCs w:val="26"/>
          <w:rtl/>
        </w:rPr>
        <w:t>تم تحديد وجمع الوسائط المتعددة بكافة أنواعها</w:t>
      </w:r>
      <w:r w:rsidR="00EF01E9">
        <w:rPr>
          <w:rFonts w:ascii="Simplified Arabic" w:hAnsi="Simplified Arabic" w:cs="Simplified Arabic"/>
          <w:sz w:val="26"/>
          <w:szCs w:val="26"/>
          <w:rtl/>
        </w:rPr>
        <w:t>،</w:t>
      </w:r>
      <w:r w:rsidR="00EF01E9">
        <w:rPr>
          <w:rFonts w:ascii="Times New Roman" w:hAnsi="Times New Roman" w:cs="Simplified Arabic" w:hint="cs"/>
          <w:sz w:val="26"/>
          <w:szCs w:val="26"/>
          <w:rtl/>
        </w:rPr>
        <w:t xml:space="preserve"> </w:t>
      </w:r>
      <w:r w:rsidR="00EF01E9" w:rsidRPr="00E7254C">
        <w:rPr>
          <w:rFonts w:ascii="Times New Roman" w:hAnsi="Times New Roman" w:cs="Simplified Arabic" w:hint="cs"/>
          <w:sz w:val="26"/>
          <w:szCs w:val="26"/>
          <w:rtl/>
        </w:rPr>
        <w:t xml:space="preserve">وتم بناء مجموعة معايير تعتمد على </w:t>
      </w:r>
      <w:r w:rsidR="00EF01E9">
        <w:rPr>
          <w:rFonts w:ascii="Times New Roman" w:hAnsi="Times New Roman" w:cs="Simplified Arabic" w:hint="cs"/>
          <w:sz w:val="26"/>
          <w:szCs w:val="26"/>
          <w:rtl/>
        </w:rPr>
        <w:t>درجة</w:t>
      </w:r>
      <w:r w:rsidR="00EF01E9" w:rsidRPr="00E7254C">
        <w:rPr>
          <w:rFonts w:ascii="Times New Roman" w:hAnsi="Times New Roman" w:cs="Simplified Arabic" w:hint="cs"/>
          <w:sz w:val="26"/>
          <w:szCs w:val="26"/>
          <w:rtl/>
        </w:rPr>
        <w:t xml:space="preserve"> توظيف الوسائط المتعددة في كتب الد</w:t>
      </w:r>
      <w:r w:rsidR="00EF01E9">
        <w:rPr>
          <w:rFonts w:ascii="Simplified Arabic" w:hAnsi="Simplified Arabic" w:cs="Simplified Arabic"/>
          <w:sz w:val="26"/>
          <w:szCs w:val="26"/>
          <w:rtl/>
        </w:rPr>
        <w:t>ّ</w:t>
      </w:r>
      <w:r w:rsidR="00EF01E9" w:rsidRPr="00E7254C">
        <w:rPr>
          <w:rFonts w:ascii="Times New Roman" w:hAnsi="Times New Roman" w:cs="Simplified Arabic" w:hint="cs"/>
          <w:sz w:val="26"/>
          <w:szCs w:val="26"/>
          <w:rtl/>
        </w:rPr>
        <w:t>راسات الاجتماعية.</w:t>
      </w:r>
    </w:p>
    <w:p w14:paraId="3C2EB7E4" w14:textId="77777777" w:rsidR="00936402" w:rsidRPr="00E7254C" w:rsidRDefault="00936402" w:rsidP="00936402">
      <w:pPr>
        <w:pStyle w:val="ListParagraph"/>
        <w:spacing w:after="120" w:line="360" w:lineRule="auto"/>
        <w:ind w:left="0"/>
        <w:contextualSpacing w:val="0"/>
        <w:jc w:val="lowKashida"/>
        <w:rPr>
          <w:rFonts w:ascii="Times New Roman" w:hAnsi="Times New Roman" w:cs="Simplified Arabic"/>
          <w:b/>
          <w:bCs/>
          <w:sz w:val="26"/>
          <w:szCs w:val="26"/>
          <w:rtl/>
        </w:rPr>
      </w:pPr>
      <w:r>
        <w:rPr>
          <w:rFonts w:ascii="Times New Roman" w:hAnsi="Times New Roman" w:cs="Simplified Arabic" w:hint="cs"/>
          <w:b/>
          <w:bCs/>
          <w:sz w:val="26"/>
          <w:szCs w:val="26"/>
          <w:rtl/>
        </w:rPr>
        <w:t>صدق أداة التحليل</w:t>
      </w:r>
    </w:p>
    <w:p w14:paraId="67517BC5" w14:textId="77777777" w:rsidR="00936402" w:rsidRPr="00E7254C" w:rsidRDefault="00936402" w:rsidP="00EF01E9">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للتأكد من أ</w:t>
      </w:r>
      <w:r w:rsidRPr="00E7254C">
        <w:rPr>
          <w:rFonts w:ascii="Times New Roman" w:hAnsi="Times New Roman" w:cs="Simplified Arabic" w:hint="cs"/>
          <w:sz w:val="26"/>
          <w:szCs w:val="26"/>
          <w:rtl/>
        </w:rPr>
        <w:t>ن الأداة تقيس ما وضعت لأجله تم التحقق من صدق الأداة</w:t>
      </w:r>
      <w:r>
        <w:rPr>
          <w:rFonts w:ascii="Times New Roman" w:hAnsi="Times New Roman" w:cs="Simplified Arabic" w:hint="cs"/>
          <w:sz w:val="26"/>
          <w:szCs w:val="26"/>
          <w:rtl/>
        </w:rPr>
        <w:t xml:space="preserve">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من خلال عرض الأداة على مجموعة من المحكمين المختصين والباحثين من ذوي الاختصاص في المناهج وطرق التدريس</w:t>
      </w:r>
      <w:r>
        <w:rPr>
          <w:rFonts w:ascii="Times New Roman" w:hAnsi="Times New Roman" w:cs="Simplified Arabic" w:hint="cs"/>
          <w:sz w:val="26"/>
          <w:szCs w:val="26"/>
          <w:rtl/>
        </w:rPr>
        <w:t xml:space="preserve">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ومختصين تكنولوجيا </w:t>
      </w:r>
      <w:r w:rsidRPr="00727C6B">
        <w:rPr>
          <w:rFonts w:ascii="Simplified Arabic" w:hAnsi="Simplified Arabic" w:cs="Simplified Arabic"/>
          <w:color w:val="000000" w:themeColor="text1"/>
          <w:sz w:val="26"/>
          <w:szCs w:val="26"/>
          <w:rtl/>
        </w:rPr>
        <w:t>،</w:t>
      </w:r>
      <w:r w:rsidRPr="00727C6B">
        <w:rPr>
          <w:rFonts w:ascii="Times New Roman" w:hAnsi="Times New Roman" w:cs="Simplified Arabic" w:hint="cs"/>
          <w:color w:val="000000" w:themeColor="text1"/>
          <w:sz w:val="26"/>
          <w:szCs w:val="26"/>
          <w:rtl/>
        </w:rPr>
        <w:t xml:space="preserve"> وقد تم إجراء تعديلات على أداة التحليل</w:t>
      </w:r>
      <w:r w:rsidRPr="00727C6B">
        <w:rPr>
          <w:rFonts w:ascii="Times New Roman" w:hAnsi="Times New Roman" w:cs="Simplified Arabic" w:hint="cs"/>
          <w:sz w:val="26"/>
          <w:szCs w:val="26"/>
          <w:rtl/>
        </w:rPr>
        <w:t xml:space="preserve"> من خلال حذف وإضافة وتفصيل بعض المؤشرات </w:t>
      </w:r>
      <w:r w:rsidRPr="00727C6B">
        <w:rPr>
          <w:rFonts w:ascii="Simplified Arabic" w:hAnsi="Simplified Arabic" w:cs="Simplified Arabic"/>
          <w:sz w:val="26"/>
          <w:szCs w:val="26"/>
          <w:rtl/>
        </w:rPr>
        <w:t>،</w:t>
      </w:r>
      <w:r w:rsidRPr="00727C6B">
        <w:rPr>
          <w:rFonts w:ascii="Times New Roman" w:hAnsi="Times New Roman" w:cs="Simplified Arabic" w:hint="cs"/>
          <w:sz w:val="26"/>
          <w:szCs w:val="26"/>
          <w:rtl/>
        </w:rPr>
        <w:t xml:space="preserve"> واقتراح إضافة معايير </w:t>
      </w:r>
      <w:r w:rsidRPr="00727C6B">
        <w:rPr>
          <w:rFonts w:ascii="Simplified Arabic" w:hAnsi="Simplified Arabic" w:cs="Simplified Arabic"/>
          <w:sz w:val="26"/>
          <w:szCs w:val="26"/>
          <w:rtl/>
        </w:rPr>
        <w:t>،</w:t>
      </w:r>
      <w:r w:rsidRPr="00727C6B">
        <w:rPr>
          <w:rFonts w:ascii="Times New Roman" w:hAnsi="Times New Roman" w:cs="Simplified Arabic" w:hint="cs"/>
          <w:sz w:val="26"/>
          <w:szCs w:val="26"/>
          <w:rtl/>
        </w:rPr>
        <w:t xml:space="preserve"> وبالإضافة إلى تعديل الصياغة اللغوية </w:t>
      </w:r>
      <w:r w:rsidR="00EF01E9">
        <w:rPr>
          <w:rFonts w:ascii="Times New Roman" w:hAnsi="Times New Roman" w:cs="Simplified Arabic" w:hint="cs"/>
          <w:sz w:val="26"/>
          <w:szCs w:val="26"/>
          <w:rtl/>
        </w:rPr>
        <w:t>.</w:t>
      </w:r>
    </w:p>
    <w:p w14:paraId="3C061B85" w14:textId="77777777" w:rsidR="00936402" w:rsidRPr="00E7254C" w:rsidRDefault="00936402" w:rsidP="00936402">
      <w:pPr>
        <w:spacing w:after="120" w:line="360" w:lineRule="auto"/>
        <w:jc w:val="lowKashida"/>
        <w:rPr>
          <w:rFonts w:ascii="Times New Roman" w:hAnsi="Times New Roman" w:cs="Simplified Arabic"/>
          <w:b/>
          <w:bCs/>
          <w:sz w:val="26"/>
          <w:szCs w:val="26"/>
          <w:rtl/>
        </w:rPr>
      </w:pPr>
      <w:r>
        <w:rPr>
          <w:rFonts w:ascii="Times New Roman" w:hAnsi="Times New Roman" w:cs="Simplified Arabic" w:hint="cs"/>
          <w:b/>
          <w:bCs/>
          <w:sz w:val="26"/>
          <w:szCs w:val="26"/>
          <w:rtl/>
        </w:rPr>
        <w:t>ح. ثبات أداة التحليل</w:t>
      </w:r>
    </w:p>
    <w:p w14:paraId="515A86D2" w14:textId="77777777" w:rsidR="00936402" w:rsidRPr="00E7254C" w:rsidRDefault="00936402" w:rsidP="00967C3E">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 xml:space="preserve">لحساب ثبات الأداة تم الحساب عبر الأفراد </w:t>
      </w:r>
      <w:r>
        <w:rPr>
          <w:rFonts w:ascii="Times New Roman" w:hAnsi="Times New Roman" w:cs="Simplified Arabic" w:hint="cs"/>
          <w:sz w:val="26"/>
          <w:szCs w:val="26"/>
          <w:rtl/>
        </w:rPr>
        <w:t xml:space="preserve">من  قبل </w:t>
      </w:r>
      <w:r w:rsidRPr="00E7254C">
        <w:rPr>
          <w:rFonts w:ascii="Times New Roman" w:hAnsi="Times New Roman" w:cs="Simplified Arabic" w:hint="cs"/>
          <w:sz w:val="26"/>
          <w:szCs w:val="26"/>
          <w:rtl/>
        </w:rPr>
        <w:t>باحثين اثنين</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00967C3E">
        <w:rPr>
          <w:rFonts w:ascii="Times New Roman" w:hAnsi="Times New Roman" w:cs="Simplified Arabic" w:hint="cs"/>
          <w:sz w:val="26"/>
          <w:szCs w:val="26"/>
          <w:rtl/>
        </w:rPr>
        <w:t xml:space="preserve">حيث تم تحليل وحدتين </w:t>
      </w:r>
      <w:r w:rsidRPr="00E7254C">
        <w:rPr>
          <w:rFonts w:ascii="Times New Roman" w:hAnsi="Times New Roman" w:cs="Simplified Arabic" w:hint="cs"/>
          <w:sz w:val="26"/>
          <w:szCs w:val="26"/>
          <w:rtl/>
        </w:rPr>
        <w:t>من كتاب الصف العاشر</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وتم حساب الثبات باستخدام معادلة (هوليستي) وتساوي:</w:t>
      </w:r>
    </w:p>
    <w:p w14:paraId="18F30766" w14:textId="77777777" w:rsidR="00936402" w:rsidRDefault="00936402" w:rsidP="00936402">
      <w:pPr>
        <w:spacing w:after="240" w:line="360" w:lineRule="auto"/>
        <w:jc w:val="center"/>
        <w:rPr>
          <w:rFonts w:ascii="Times New Roman" w:hAnsi="Times New Roman" w:cs="Simplified Arabic"/>
          <w:sz w:val="26"/>
          <w:szCs w:val="26"/>
          <w:rtl/>
          <w:lang w:val="en-CA"/>
        </w:rPr>
      </w:pPr>
      <w:r w:rsidRPr="00E7254C">
        <w:rPr>
          <w:rFonts w:ascii="Times New Roman" w:hAnsi="Times New Roman" w:cs="Simplified Arabic" w:hint="cs"/>
          <w:sz w:val="26"/>
          <w:szCs w:val="26"/>
          <w:rtl/>
        </w:rPr>
        <w:t xml:space="preserve">2 × عدد اتفاق المحللين </w:t>
      </w:r>
      <w:r w:rsidRPr="00E7254C">
        <w:rPr>
          <w:rFonts w:ascii="Times New Roman" w:hAnsi="Times New Roman" w:cs="Simplified Arabic" w:hint="cs"/>
          <w:sz w:val="26"/>
          <w:szCs w:val="26"/>
        </w:rPr>
        <w:t>/</w:t>
      </w:r>
      <w:r w:rsidRPr="00E7254C">
        <w:rPr>
          <w:rFonts w:ascii="Times New Roman" w:hAnsi="Times New Roman" w:cs="Simplified Arabic" w:hint="cs"/>
          <w:sz w:val="26"/>
          <w:szCs w:val="26"/>
          <w:rtl/>
          <w:lang w:val="en-CA"/>
        </w:rPr>
        <w:t xml:space="preserve"> عدد فئات المحلل الأول + عدد فئات المحلل 2 </w:t>
      </w:r>
      <w:r w:rsidRPr="00E7254C">
        <w:rPr>
          <w:rFonts w:ascii="Times New Roman" w:hAnsi="Times New Roman" w:cs="Simplified Arabic" w:hint="cs"/>
          <w:sz w:val="26"/>
          <w:szCs w:val="26"/>
          <w:rtl/>
        </w:rPr>
        <w:t>×</w:t>
      </w:r>
      <w:r w:rsidRPr="00E7254C">
        <w:rPr>
          <w:rFonts w:ascii="Times New Roman" w:hAnsi="Times New Roman" w:cs="Simplified Arabic" w:hint="cs"/>
          <w:sz w:val="26"/>
          <w:szCs w:val="26"/>
          <w:rtl/>
          <w:lang w:val="en-CA"/>
        </w:rPr>
        <w:t>100%</w:t>
      </w:r>
    </w:p>
    <w:p w14:paraId="3E6F971E" w14:textId="77777777" w:rsidR="00936402" w:rsidRPr="00E7254C" w:rsidRDefault="00936402" w:rsidP="00967C3E">
      <w:pPr>
        <w:spacing w:after="240" w:line="360" w:lineRule="auto"/>
        <w:jc w:val="lowKashida"/>
        <w:rPr>
          <w:rFonts w:ascii="Times New Roman" w:hAnsi="Times New Roman" w:cs="Simplified Arabic"/>
          <w:b/>
          <w:bCs/>
          <w:sz w:val="26"/>
          <w:szCs w:val="26"/>
          <w:rtl/>
        </w:rPr>
      </w:pPr>
      <w:r>
        <w:rPr>
          <w:rFonts w:ascii="Times New Roman" w:hAnsi="Times New Roman" w:cs="Simplified Arabic" w:hint="cs"/>
          <w:sz w:val="26"/>
          <w:szCs w:val="26"/>
          <w:rtl/>
        </w:rPr>
        <w:t xml:space="preserve">حيث </w:t>
      </w:r>
      <w:r w:rsidRPr="00B329C4">
        <w:rPr>
          <w:rFonts w:ascii="Times New Roman" w:hAnsi="Times New Roman" w:cs="Simplified Arabic" w:hint="cs"/>
          <w:sz w:val="26"/>
          <w:szCs w:val="26"/>
          <w:rtl/>
        </w:rPr>
        <w:t xml:space="preserve">بلغت نسبة الثبات </w:t>
      </w:r>
      <w:r>
        <w:rPr>
          <w:rFonts w:ascii="Times New Roman" w:hAnsi="Times New Roman" w:cs="Simplified Arabic" w:hint="cs"/>
          <w:sz w:val="26"/>
          <w:szCs w:val="26"/>
          <w:rtl/>
        </w:rPr>
        <w:t xml:space="preserve"> للوحدات التي تم تحليلها في </w:t>
      </w:r>
      <w:r w:rsidRPr="00E7254C">
        <w:rPr>
          <w:rFonts w:ascii="Times New Roman" w:hAnsi="Times New Roman" w:cs="Simplified Arabic" w:hint="cs"/>
          <w:sz w:val="26"/>
          <w:szCs w:val="26"/>
          <w:rtl/>
        </w:rPr>
        <w:t>الصف العاشر</w:t>
      </w:r>
      <w:r>
        <w:rPr>
          <w:rFonts w:ascii="Times New Roman" w:hAnsi="Times New Roman" w:cs="Simplified Arabic" w:hint="cs"/>
          <w:sz w:val="26"/>
          <w:szCs w:val="26"/>
          <w:rtl/>
        </w:rPr>
        <w:t xml:space="preserve"> كانت</w:t>
      </w:r>
      <w:r w:rsidRPr="00E7254C">
        <w:rPr>
          <w:rFonts w:ascii="Times New Roman" w:hAnsi="Times New Roman" w:cs="Simplified Arabic" w:hint="cs"/>
          <w:sz w:val="26"/>
          <w:szCs w:val="26"/>
          <w:rtl/>
        </w:rPr>
        <w:t xml:space="preserve"> (96.5%)</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وهي قيم عالية ومطمئنة لاستخدام أداة التحليل</w:t>
      </w:r>
      <w:r w:rsidRPr="00E7254C">
        <w:rPr>
          <w:rFonts w:ascii="Times New Roman" w:hAnsi="Times New Roman" w:cs="Simplified Arabic" w:hint="cs"/>
          <w:b/>
          <w:bCs/>
          <w:sz w:val="26"/>
          <w:szCs w:val="26"/>
          <w:rtl/>
        </w:rPr>
        <w:t>.</w:t>
      </w:r>
    </w:p>
    <w:p w14:paraId="5A05232D" w14:textId="77777777" w:rsidR="00936402" w:rsidRPr="00E7254C" w:rsidRDefault="00936402" w:rsidP="00936402">
      <w:pPr>
        <w:pStyle w:val="Heading1"/>
        <w:bidi/>
        <w:rPr>
          <w:rtl/>
        </w:rPr>
      </w:pPr>
      <w:r w:rsidRPr="00E7254C">
        <w:rPr>
          <w:rFonts w:hint="cs"/>
          <w:rtl/>
        </w:rPr>
        <w:t>إجراءات الدراسة</w:t>
      </w:r>
    </w:p>
    <w:p w14:paraId="122367EB" w14:textId="77777777" w:rsidR="00936402" w:rsidRPr="00E7254C" w:rsidRDefault="00936402" w:rsidP="00936402">
      <w:pPr>
        <w:pStyle w:val="ListParagraph"/>
        <w:numPr>
          <w:ilvl w:val="0"/>
          <w:numId w:val="28"/>
        </w:numPr>
        <w:spacing w:after="240" w:line="360" w:lineRule="auto"/>
        <w:ind w:left="425" w:hanging="425"/>
        <w:jc w:val="lowKashida"/>
        <w:rPr>
          <w:rFonts w:ascii="Times New Roman" w:hAnsi="Times New Roman" w:cs="Simplified Arabic"/>
          <w:sz w:val="26"/>
          <w:szCs w:val="26"/>
        </w:rPr>
      </w:pPr>
      <w:r w:rsidRPr="00E7254C">
        <w:rPr>
          <w:rFonts w:ascii="Times New Roman" w:hAnsi="Times New Roman" w:cs="Simplified Arabic" w:hint="cs"/>
          <w:sz w:val="26"/>
          <w:szCs w:val="26"/>
          <w:rtl/>
        </w:rPr>
        <w:t>تحديد مشكلة الدراسة وجمع المعلومات والبحث عن أدبيات ودراسات سابقة مشابهة لموضوع الدراسة.</w:t>
      </w:r>
    </w:p>
    <w:p w14:paraId="73564B6E" w14:textId="77777777" w:rsidR="00936402" w:rsidRPr="00E7254C" w:rsidRDefault="00936402" w:rsidP="00936402">
      <w:pPr>
        <w:pStyle w:val="ListParagraph"/>
        <w:numPr>
          <w:ilvl w:val="0"/>
          <w:numId w:val="28"/>
        </w:numPr>
        <w:spacing w:after="240" w:line="360" w:lineRule="auto"/>
        <w:ind w:left="425" w:hanging="425"/>
        <w:jc w:val="lowKashida"/>
        <w:rPr>
          <w:rFonts w:ascii="Times New Roman" w:hAnsi="Times New Roman" w:cs="Simplified Arabic"/>
          <w:sz w:val="26"/>
          <w:szCs w:val="26"/>
        </w:rPr>
      </w:pPr>
      <w:r w:rsidRPr="00E7254C">
        <w:rPr>
          <w:rFonts w:ascii="Times New Roman" w:hAnsi="Times New Roman" w:cs="Simplified Arabic" w:hint="cs"/>
          <w:sz w:val="26"/>
          <w:szCs w:val="26"/>
          <w:rtl/>
        </w:rPr>
        <w:t>تحديد مجتمع الدراسة والعينة.</w:t>
      </w:r>
    </w:p>
    <w:p w14:paraId="5098A97B" w14:textId="77777777" w:rsidR="00936402" w:rsidRPr="00E7254C" w:rsidRDefault="00936402" w:rsidP="00936402">
      <w:pPr>
        <w:pStyle w:val="ListParagraph"/>
        <w:numPr>
          <w:ilvl w:val="0"/>
          <w:numId w:val="28"/>
        </w:numPr>
        <w:spacing w:after="240" w:line="360" w:lineRule="auto"/>
        <w:ind w:left="425" w:hanging="425"/>
        <w:jc w:val="lowKashida"/>
        <w:rPr>
          <w:rFonts w:ascii="Times New Roman" w:hAnsi="Times New Roman" w:cs="Simplified Arabic"/>
          <w:sz w:val="26"/>
          <w:szCs w:val="26"/>
        </w:rPr>
      </w:pPr>
      <w:r w:rsidRPr="00E7254C">
        <w:rPr>
          <w:rFonts w:ascii="Times New Roman" w:hAnsi="Times New Roman" w:cs="Simplified Arabic" w:hint="cs"/>
          <w:sz w:val="26"/>
          <w:szCs w:val="26"/>
          <w:rtl/>
        </w:rPr>
        <w:lastRenderedPageBreak/>
        <w:t xml:space="preserve">إعداد وبناء بطاقة تحليل محتوى للدراسة من خلال الرجوع للأدبيات والدراسات السابقة </w:t>
      </w:r>
      <w:r>
        <w:rPr>
          <w:rFonts w:ascii="Times New Roman" w:hAnsi="Times New Roman" w:cs="Simplified Arabic" w:hint="cs"/>
          <w:sz w:val="26"/>
          <w:szCs w:val="26"/>
          <w:rtl/>
        </w:rPr>
        <w:t>.</w:t>
      </w:r>
    </w:p>
    <w:p w14:paraId="0BAAAA87" w14:textId="77777777" w:rsidR="00936402" w:rsidRPr="00E7254C" w:rsidRDefault="00936402" w:rsidP="00936402">
      <w:pPr>
        <w:pStyle w:val="ListParagraph"/>
        <w:numPr>
          <w:ilvl w:val="0"/>
          <w:numId w:val="28"/>
        </w:numPr>
        <w:spacing w:after="240" w:line="360" w:lineRule="auto"/>
        <w:ind w:left="425" w:hanging="425"/>
        <w:jc w:val="lowKashida"/>
        <w:rPr>
          <w:rFonts w:ascii="Times New Roman" w:hAnsi="Times New Roman" w:cs="Simplified Arabic"/>
          <w:sz w:val="26"/>
          <w:szCs w:val="26"/>
        </w:rPr>
      </w:pPr>
      <w:r>
        <w:rPr>
          <w:rFonts w:ascii="Times New Roman" w:hAnsi="Times New Roman" w:cs="Simplified Arabic" w:hint="cs"/>
          <w:sz w:val="26"/>
          <w:szCs w:val="26"/>
          <w:rtl/>
        </w:rPr>
        <w:t>عرضها على مجموعة من محكمين من مجال الد</w:t>
      </w:r>
      <w:r w:rsidRPr="00E7254C">
        <w:rPr>
          <w:rFonts w:ascii="Times New Roman" w:hAnsi="Times New Roman" w:cs="Simplified Arabic" w:hint="cs"/>
          <w:sz w:val="26"/>
          <w:szCs w:val="26"/>
          <w:rtl/>
        </w:rPr>
        <w:t>راسة والأخذ برأيهم في أداة الدراسة.</w:t>
      </w:r>
    </w:p>
    <w:p w14:paraId="2D5CC487" w14:textId="77777777" w:rsidR="00936402" w:rsidRPr="00E7254C" w:rsidRDefault="00936402" w:rsidP="00936402">
      <w:pPr>
        <w:pStyle w:val="ListParagraph"/>
        <w:numPr>
          <w:ilvl w:val="0"/>
          <w:numId w:val="28"/>
        </w:numPr>
        <w:spacing w:after="240" w:line="360" w:lineRule="auto"/>
        <w:ind w:left="425" w:hanging="425"/>
        <w:jc w:val="lowKashida"/>
        <w:rPr>
          <w:rFonts w:ascii="Times New Roman" w:hAnsi="Times New Roman" w:cs="Simplified Arabic"/>
          <w:sz w:val="26"/>
          <w:szCs w:val="26"/>
        </w:rPr>
      </w:pPr>
      <w:r w:rsidRPr="00E7254C">
        <w:rPr>
          <w:rFonts w:ascii="Times New Roman" w:hAnsi="Times New Roman" w:cs="Simplified Arabic" w:hint="cs"/>
          <w:sz w:val="26"/>
          <w:szCs w:val="26"/>
          <w:rtl/>
        </w:rPr>
        <w:t>تحديد وحدة التحليل وضوابطها والبدء بعملية التحليل.</w:t>
      </w:r>
    </w:p>
    <w:p w14:paraId="5AEC2D75" w14:textId="77777777" w:rsidR="00936402" w:rsidRPr="00E7254C" w:rsidRDefault="00936402" w:rsidP="00936402">
      <w:pPr>
        <w:pStyle w:val="ListParagraph"/>
        <w:numPr>
          <w:ilvl w:val="0"/>
          <w:numId w:val="28"/>
        </w:numPr>
        <w:spacing w:after="240" w:line="360" w:lineRule="auto"/>
        <w:ind w:left="425" w:hanging="425"/>
        <w:jc w:val="lowKashida"/>
        <w:rPr>
          <w:rFonts w:ascii="Times New Roman" w:hAnsi="Times New Roman" w:cs="Simplified Arabic"/>
          <w:sz w:val="26"/>
          <w:szCs w:val="26"/>
        </w:rPr>
      </w:pPr>
      <w:r w:rsidRPr="00E7254C">
        <w:rPr>
          <w:rFonts w:ascii="Times New Roman" w:hAnsi="Times New Roman" w:cs="Simplified Arabic" w:hint="cs"/>
          <w:sz w:val="26"/>
          <w:szCs w:val="26"/>
          <w:rtl/>
        </w:rPr>
        <w:t>تحديد عدد التكرارات وفق المطلوب من الدراسة.</w:t>
      </w:r>
    </w:p>
    <w:p w14:paraId="3198C71C" w14:textId="77777777" w:rsidR="00936402" w:rsidRPr="00E7254C" w:rsidRDefault="00936402" w:rsidP="00936402">
      <w:pPr>
        <w:pStyle w:val="ListParagraph"/>
        <w:numPr>
          <w:ilvl w:val="0"/>
          <w:numId w:val="28"/>
        </w:numPr>
        <w:spacing w:after="240" w:line="360" w:lineRule="auto"/>
        <w:ind w:left="425" w:hanging="425"/>
        <w:jc w:val="lowKashida"/>
        <w:rPr>
          <w:rFonts w:ascii="Times New Roman" w:hAnsi="Times New Roman" w:cs="Simplified Arabic"/>
          <w:sz w:val="26"/>
          <w:szCs w:val="26"/>
        </w:rPr>
      </w:pPr>
      <w:r w:rsidRPr="00E7254C">
        <w:rPr>
          <w:rFonts w:ascii="Times New Roman" w:hAnsi="Times New Roman" w:cs="Simplified Arabic" w:hint="cs"/>
          <w:sz w:val="26"/>
          <w:szCs w:val="26"/>
          <w:rtl/>
        </w:rPr>
        <w:t xml:space="preserve">إعادة التحليل </w:t>
      </w:r>
      <w:r>
        <w:rPr>
          <w:rFonts w:ascii="Times New Roman" w:hAnsi="Times New Roman" w:cs="Simplified Arabic" w:hint="cs"/>
          <w:sz w:val="26"/>
          <w:szCs w:val="26"/>
          <w:rtl/>
        </w:rPr>
        <w:t xml:space="preserve">مرة أخرى </w:t>
      </w:r>
      <w:r w:rsidRPr="00E7254C">
        <w:rPr>
          <w:rFonts w:ascii="Times New Roman" w:hAnsi="Times New Roman" w:cs="Simplified Arabic" w:hint="cs"/>
          <w:sz w:val="26"/>
          <w:szCs w:val="26"/>
          <w:rtl/>
        </w:rPr>
        <w:t>بوضع التكرارات داخل الجدول</w:t>
      </w:r>
      <w:r>
        <w:rPr>
          <w:rFonts w:ascii="Simplified Arabic" w:hAnsi="Simplified Arabic" w:cs="Simplified Arabic" w:hint="cs"/>
          <w:sz w:val="26"/>
          <w:szCs w:val="26"/>
          <w:rtl/>
        </w:rPr>
        <w:t xml:space="preserve"> </w:t>
      </w:r>
      <w:r w:rsidRPr="00E7254C">
        <w:rPr>
          <w:rFonts w:ascii="Times New Roman" w:hAnsi="Times New Roman" w:cs="Simplified Arabic" w:hint="cs"/>
          <w:sz w:val="26"/>
          <w:szCs w:val="26"/>
          <w:rtl/>
        </w:rPr>
        <w:t xml:space="preserve"> وفي المجموع النهائي وتفريغ النتائج في جدول وحساب النسب المئوية.</w:t>
      </w:r>
    </w:p>
    <w:p w14:paraId="4D1B3C56" w14:textId="77777777" w:rsidR="00936402" w:rsidRPr="00B329C4" w:rsidRDefault="00936402" w:rsidP="00936402">
      <w:pPr>
        <w:pStyle w:val="ListParagraph"/>
        <w:numPr>
          <w:ilvl w:val="0"/>
          <w:numId w:val="28"/>
        </w:numPr>
        <w:spacing w:after="240" w:line="360" w:lineRule="auto"/>
        <w:ind w:left="425" w:hanging="425"/>
        <w:jc w:val="lowKashida"/>
        <w:rPr>
          <w:rFonts w:ascii="Times New Roman" w:hAnsi="Times New Roman" w:cs="Simplified Arabic"/>
          <w:sz w:val="26"/>
          <w:szCs w:val="26"/>
        </w:rPr>
      </w:pPr>
      <w:r>
        <w:rPr>
          <w:rFonts w:ascii="Times New Roman" w:hAnsi="Times New Roman" w:cs="Simplified Arabic" w:hint="cs"/>
          <w:sz w:val="26"/>
          <w:szCs w:val="26"/>
          <w:rtl/>
        </w:rPr>
        <w:t>التوصل للنتائج النهائية لتحليل الكتب</w:t>
      </w:r>
      <w:r w:rsidRPr="00B329C4">
        <w:rPr>
          <w:rFonts w:ascii="Times New Roman" w:hAnsi="Times New Roman" w:cs="Simplified Arabic" w:hint="cs"/>
          <w:sz w:val="26"/>
          <w:szCs w:val="26"/>
          <w:rtl/>
        </w:rPr>
        <w:t xml:space="preserve"> وتفسيرها والتعليق عليها</w:t>
      </w:r>
      <w:r w:rsidRPr="002726B4">
        <w:rPr>
          <w:rFonts w:ascii="Times New Roman" w:hAnsi="Times New Roman" w:cs="Simplified Arabic" w:hint="cs"/>
          <w:sz w:val="26"/>
          <w:szCs w:val="26"/>
          <w:rtl/>
        </w:rPr>
        <w:t>.</w:t>
      </w:r>
      <w:r w:rsidR="002726B4" w:rsidRPr="002726B4">
        <w:rPr>
          <w:rFonts w:ascii="Times New Roman" w:hAnsi="Times New Roman" w:cs="Simplified Arabic" w:hint="cs"/>
          <w:sz w:val="26"/>
          <w:szCs w:val="26"/>
          <w:rtl/>
        </w:rPr>
        <w:t xml:space="preserve"> تم اعتماد معيار الحكم على النسب المئوية للتكرارات بناء على : منخفض(0-أقل من 50% )</w:t>
      </w:r>
      <w:r w:rsidR="002726B4" w:rsidRPr="002726B4">
        <w:rPr>
          <w:rFonts w:ascii="Simplified Arabic" w:hAnsi="Simplified Arabic" w:cs="Simplified Arabic"/>
          <w:sz w:val="26"/>
          <w:szCs w:val="26"/>
          <w:rtl/>
        </w:rPr>
        <w:t>،</w:t>
      </w:r>
      <w:r w:rsidR="002726B4" w:rsidRPr="002726B4">
        <w:rPr>
          <w:rFonts w:ascii="Times New Roman" w:hAnsi="Times New Roman" w:cs="Simplified Arabic" w:hint="cs"/>
          <w:sz w:val="26"/>
          <w:szCs w:val="26"/>
          <w:rtl/>
        </w:rPr>
        <w:t xml:space="preserve"> متوسط</w:t>
      </w:r>
      <w:r w:rsidR="002726B4">
        <w:rPr>
          <w:rFonts w:ascii="Times New Roman" w:hAnsi="Times New Roman" w:cs="Simplified Arabic" w:hint="cs"/>
          <w:sz w:val="26"/>
          <w:szCs w:val="26"/>
          <w:rtl/>
        </w:rPr>
        <w:t xml:space="preserve"> (50%-أقل من 70%) </w:t>
      </w:r>
      <w:r w:rsidR="002726B4">
        <w:rPr>
          <w:rFonts w:ascii="Simplified Arabic" w:hAnsi="Simplified Arabic" w:cs="Simplified Arabic"/>
          <w:sz w:val="26"/>
          <w:szCs w:val="26"/>
          <w:rtl/>
        </w:rPr>
        <w:t>،</w:t>
      </w:r>
      <w:r w:rsidR="002726B4">
        <w:rPr>
          <w:rFonts w:ascii="Times New Roman" w:hAnsi="Times New Roman" w:cs="Simplified Arabic" w:hint="cs"/>
          <w:sz w:val="26"/>
          <w:szCs w:val="26"/>
          <w:rtl/>
        </w:rPr>
        <w:t xml:space="preserve"> مرتفع (70%-100%).</w:t>
      </w:r>
    </w:p>
    <w:p w14:paraId="28E68DCE" w14:textId="77777777" w:rsidR="00936402" w:rsidRPr="00B329C4" w:rsidRDefault="00936402" w:rsidP="00936402">
      <w:pPr>
        <w:pStyle w:val="ListParagraph"/>
        <w:numPr>
          <w:ilvl w:val="0"/>
          <w:numId w:val="28"/>
        </w:numPr>
        <w:spacing w:after="240" w:line="360" w:lineRule="auto"/>
        <w:ind w:left="425" w:hanging="425"/>
        <w:contextualSpacing w:val="0"/>
        <w:jc w:val="lowKashida"/>
        <w:rPr>
          <w:rFonts w:ascii="Times New Roman" w:hAnsi="Times New Roman" w:cs="Simplified Arabic"/>
          <w:sz w:val="26"/>
          <w:szCs w:val="26"/>
        </w:rPr>
      </w:pPr>
      <w:r>
        <w:rPr>
          <w:rFonts w:ascii="Times New Roman" w:hAnsi="Times New Roman" w:cs="Simplified Arabic" w:hint="cs"/>
          <w:sz w:val="26"/>
          <w:szCs w:val="26"/>
          <w:rtl/>
        </w:rPr>
        <w:t xml:space="preserve">عرض النتائج وتفسيرها </w:t>
      </w:r>
      <w:r w:rsidRPr="00B329C4">
        <w:rPr>
          <w:rFonts w:ascii="Times New Roman" w:hAnsi="Times New Roman" w:cs="Simplified Arabic" w:hint="cs"/>
          <w:sz w:val="26"/>
          <w:szCs w:val="26"/>
          <w:rtl/>
        </w:rPr>
        <w:t>وصياغة التوصيات في ضوء هذه النتائج.</w:t>
      </w:r>
    </w:p>
    <w:p w14:paraId="2FDAD428" w14:textId="77777777" w:rsidR="00936402" w:rsidRPr="00E7254C" w:rsidRDefault="00936402" w:rsidP="00936402">
      <w:pPr>
        <w:pStyle w:val="Heading1"/>
        <w:bidi/>
        <w:rPr>
          <w:rtl/>
        </w:rPr>
      </w:pPr>
      <w:r>
        <w:rPr>
          <w:rFonts w:hint="cs"/>
          <w:rtl/>
        </w:rPr>
        <w:t>الأساليب الإحصائية</w:t>
      </w:r>
    </w:p>
    <w:p w14:paraId="7909BE79" w14:textId="77777777" w:rsidR="000F229F" w:rsidRDefault="00936402" w:rsidP="002A2123">
      <w:pPr>
        <w:spacing w:after="240" w:line="360" w:lineRule="auto"/>
        <w:jc w:val="lowKashida"/>
        <w:rPr>
          <w:rFonts w:ascii="Times New Roman" w:hAnsi="Times New Roman" w:cs="Simplified Arabic"/>
          <w:noProof/>
          <w:sz w:val="26"/>
          <w:szCs w:val="26"/>
          <w:rtl/>
        </w:rPr>
      </w:pPr>
      <w:r w:rsidRPr="00E7254C">
        <w:rPr>
          <w:rFonts w:ascii="Times New Roman" w:hAnsi="Times New Roman" w:cs="Simplified Arabic" w:hint="cs"/>
          <w:sz w:val="26"/>
          <w:szCs w:val="26"/>
          <w:rtl/>
        </w:rPr>
        <w:t>تم استخدام التكرارات، والنسب المئوية، ومعادلة هوليستي لحساب الثبات</w:t>
      </w:r>
      <w:r w:rsidRPr="00E7254C">
        <w:rPr>
          <w:rFonts w:ascii="Times New Roman" w:hAnsi="Times New Roman" w:cs="Simplified Arabic" w:hint="cs"/>
          <w:b/>
          <w:bCs/>
          <w:sz w:val="26"/>
          <w:szCs w:val="26"/>
          <w:rtl/>
        </w:rPr>
        <w:t>.</w:t>
      </w:r>
    </w:p>
    <w:p w14:paraId="05DD0DCA" w14:textId="77777777" w:rsidR="00C90543" w:rsidRDefault="00C90543" w:rsidP="002A2123">
      <w:pPr>
        <w:spacing w:after="240" w:line="360" w:lineRule="auto"/>
        <w:jc w:val="lowKashida"/>
        <w:rPr>
          <w:rFonts w:ascii="Times New Roman" w:hAnsi="Times New Roman" w:cs="Simplified Arabic"/>
          <w:noProof/>
          <w:sz w:val="26"/>
          <w:szCs w:val="26"/>
          <w:rtl/>
        </w:rPr>
      </w:pPr>
    </w:p>
    <w:p w14:paraId="0C66AC2B" w14:textId="77777777" w:rsidR="00C569C8" w:rsidRDefault="00C569C8" w:rsidP="002A2123">
      <w:pPr>
        <w:spacing w:after="240" w:line="360" w:lineRule="auto"/>
        <w:jc w:val="lowKashida"/>
        <w:rPr>
          <w:rFonts w:ascii="Times New Roman" w:hAnsi="Times New Roman" w:cs="Simplified Arabic"/>
          <w:noProof/>
          <w:sz w:val="26"/>
          <w:szCs w:val="26"/>
          <w:rtl/>
        </w:rPr>
      </w:pPr>
    </w:p>
    <w:p w14:paraId="59E7A06C" w14:textId="77777777" w:rsidR="00C569C8" w:rsidRDefault="00C569C8" w:rsidP="002A2123">
      <w:pPr>
        <w:spacing w:after="240" w:line="360" w:lineRule="auto"/>
        <w:jc w:val="lowKashida"/>
        <w:rPr>
          <w:rFonts w:ascii="Times New Roman" w:hAnsi="Times New Roman" w:cs="Simplified Arabic"/>
          <w:noProof/>
          <w:sz w:val="26"/>
          <w:szCs w:val="26"/>
          <w:rtl/>
        </w:rPr>
      </w:pPr>
    </w:p>
    <w:p w14:paraId="26022EEB" w14:textId="77777777" w:rsidR="00C569C8" w:rsidRDefault="00C569C8" w:rsidP="002A2123">
      <w:pPr>
        <w:spacing w:after="240" w:line="360" w:lineRule="auto"/>
        <w:jc w:val="lowKashida"/>
        <w:rPr>
          <w:rFonts w:ascii="Times New Roman" w:hAnsi="Times New Roman" w:cs="Simplified Arabic"/>
          <w:noProof/>
          <w:sz w:val="26"/>
          <w:szCs w:val="26"/>
          <w:rtl/>
        </w:rPr>
      </w:pPr>
    </w:p>
    <w:p w14:paraId="3CCEC57D" w14:textId="77777777" w:rsidR="00C569C8" w:rsidRDefault="00C569C8" w:rsidP="002A2123">
      <w:pPr>
        <w:spacing w:after="240" w:line="360" w:lineRule="auto"/>
        <w:jc w:val="lowKashida"/>
        <w:rPr>
          <w:rFonts w:ascii="Times New Roman" w:hAnsi="Times New Roman" w:cs="Simplified Arabic"/>
          <w:noProof/>
          <w:sz w:val="26"/>
          <w:szCs w:val="26"/>
          <w:rtl/>
        </w:rPr>
      </w:pPr>
    </w:p>
    <w:p w14:paraId="637B1743" w14:textId="77777777" w:rsidR="00C569C8" w:rsidRPr="001B4501" w:rsidRDefault="00C569C8" w:rsidP="002A2123">
      <w:pPr>
        <w:spacing w:after="240" w:line="360" w:lineRule="auto"/>
        <w:jc w:val="lowKashida"/>
        <w:rPr>
          <w:rFonts w:ascii="Times New Roman" w:hAnsi="Times New Roman" w:cs="Simplified Arabic"/>
          <w:noProof/>
          <w:sz w:val="26"/>
          <w:szCs w:val="26"/>
          <w:rtl/>
        </w:rPr>
      </w:pPr>
    </w:p>
    <w:p w14:paraId="043850CA" w14:textId="77777777" w:rsidR="000C6F32" w:rsidRPr="00B329C4" w:rsidRDefault="00936402" w:rsidP="00936402">
      <w:pPr>
        <w:pStyle w:val="Heading1"/>
        <w:bidi/>
        <w:jc w:val="left"/>
        <w:rPr>
          <w:sz w:val="30"/>
          <w:szCs w:val="30"/>
          <w:rtl/>
        </w:rPr>
      </w:pPr>
      <w:r>
        <w:rPr>
          <w:rFonts w:hint="cs"/>
          <w:sz w:val="30"/>
          <w:szCs w:val="30"/>
          <w:rtl/>
        </w:rPr>
        <w:lastRenderedPageBreak/>
        <w:t xml:space="preserve">عرض النتائج وتفسيرها </w:t>
      </w:r>
    </w:p>
    <w:p w14:paraId="7F801AFD" w14:textId="77777777" w:rsidR="000C6F32" w:rsidRPr="002A2123" w:rsidRDefault="000C6F32" w:rsidP="000C6F32">
      <w:pPr>
        <w:pStyle w:val="Heading1"/>
        <w:bidi/>
        <w:rPr>
          <w:rtl/>
        </w:rPr>
      </w:pPr>
      <w:bookmarkStart w:id="16" w:name="_Toc168984523"/>
      <w:r w:rsidRPr="002A2123">
        <w:rPr>
          <w:rFonts w:hint="cs"/>
          <w:rtl/>
        </w:rPr>
        <w:t>النتائج المتعلقة بالسؤال الرئيس</w:t>
      </w:r>
      <w:bookmarkEnd w:id="16"/>
      <w:r w:rsidRPr="002A2123">
        <w:rPr>
          <w:rFonts w:hint="cs"/>
          <w:rtl/>
        </w:rPr>
        <w:t xml:space="preserve"> </w:t>
      </w:r>
    </w:p>
    <w:p w14:paraId="7098524B" w14:textId="77777777" w:rsidR="000C6F32" w:rsidRPr="00DC695F" w:rsidRDefault="000C6F32" w:rsidP="00A920D6">
      <w:pPr>
        <w:spacing w:after="240" w:line="360" w:lineRule="auto"/>
        <w:jc w:val="lowKashida"/>
        <w:rPr>
          <w:rFonts w:ascii="Times New Roman" w:hAnsi="Times New Roman" w:cs="Simplified Arabic"/>
          <w:b/>
          <w:bCs/>
          <w:sz w:val="26"/>
          <w:szCs w:val="26"/>
          <w:rtl/>
        </w:rPr>
      </w:pPr>
      <w:r w:rsidRPr="00DC695F">
        <w:rPr>
          <w:rFonts w:ascii="Times New Roman" w:hAnsi="Times New Roman" w:cs="Simplified Arabic" w:hint="cs"/>
          <w:b/>
          <w:bCs/>
          <w:sz w:val="26"/>
          <w:szCs w:val="26"/>
          <w:rtl/>
        </w:rPr>
        <w:t xml:space="preserve">والذي نص على: ما </w:t>
      </w:r>
      <w:r w:rsidR="00A920D6">
        <w:rPr>
          <w:rFonts w:ascii="Times New Roman" w:hAnsi="Times New Roman" w:cs="Simplified Arabic" w:hint="cs"/>
          <w:b/>
          <w:bCs/>
          <w:sz w:val="26"/>
          <w:szCs w:val="26"/>
          <w:rtl/>
        </w:rPr>
        <w:t>درجة</w:t>
      </w:r>
      <w:r w:rsidRPr="00DC695F">
        <w:rPr>
          <w:rFonts w:ascii="Times New Roman" w:hAnsi="Times New Roman" w:cs="Simplified Arabic" w:hint="cs"/>
          <w:b/>
          <w:bCs/>
          <w:sz w:val="26"/>
          <w:szCs w:val="26"/>
          <w:rtl/>
        </w:rPr>
        <w:t xml:space="preserve"> توافر الأنشطة القائمة على الوسائط المتعددة في كتب الد</w:t>
      </w:r>
      <w:r w:rsidR="00DC695F">
        <w:rPr>
          <w:rFonts w:ascii="Simplified Arabic" w:hAnsi="Simplified Arabic" w:cs="Simplified Arabic"/>
          <w:b/>
          <w:bCs/>
          <w:sz w:val="26"/>
          <w:szCs w:val="26"/>
          <w:rtl/>
        </w:rPr>
        <w:t>ّ</w:t>
      </w:r>
      <w:r w:rsidRPr="00DC695F">
        <w:rPr>
          <w:rFonts w:ascii="Times New Roman" w:hAnsi="Times New Roman" w:cs="Simplified Arabic" w:hint="cs"/>
          <w:b/>
          <w:bCs/>
          <w:sz w:val="26"/>
          <w:szCs w:val="26"/>
          <w:rtl/>
        </w:rPr>
        <w:t>راسات الاجتماعية للمرحلة الأساسية العليا في فلسطين؟</w:t>
      </w:r>
    </w:p>
    <w:p w14:paraId="1E9A0727" w14:textId="77777777" w:rsidR="00EF01E9" w:rsidRDefault="000C6F32" w:rsidP="00967C3E">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 xml:space="preserve">للإجابة عن السؤال الرئيس </w:t>
      </w:r>
      <w:r w:rsidR="00DC695F">
        <w:rPr>
          <w:rFonts w:ascii="Simplified Arabic" w:hAnsi="Simplified Arabic" w:cs="Simplified Arabic"/>
          <w:sz w:val="26"/>
          <w:szCs w:val="26"/>
          <w:rtl/>
        </w:rPr>
        <w:t>،</w:t>
      </w:r>
      <w:r w:rsidR="00DC695F">
        <w:rPr>
          <w:rFonts w:ascii="Times New Roman" w:hAnsi="Times New Roman" w:cs="Simplified Arabic" w:hint="cs"/>
          <w:sz w:val="26"/>
          <w:szCs w:val="26"/>
          <w:rtl/>
        </w:rPr>
        <w:t xml:space="preserve"> </w:t>
      </w:r>
      <w:r>
        <w:rPr>
          <w:rFonts w:ascii="Times New Roman" w:hAnsi="Times New Roman" w:cs="Simplified Arabic" w:hint="cs"/>
          <w:sz w:val="26"/>
          <w:szCs w:val="26"/>
          <w:rtl/>
        </w:rPr>
        <w:t>تم إ</w:t>
      </w:r>
      <w:r w:rsidRPr="00E7254C">
        <w:rPr>
          <w:rFonts w:ascii="Times New Roman" w:hAnsi="Times New Roman" w:cs="Simplified Arabic" w:hint="cs"/>
          <w:sz w:val="26"/>
          <w:szCs w:val="26"/>
          <w:rtl/>
        </w:rPr>
        <w:t>جراء تحليل محتوى كتب الد</w:t>
      </w:r>
      <w:r w:rsidR="00DC695F">
        <w:rPr>
          <w:rFonts w:ascii="Simplified Arabic" w:hAnsi="Simplified Arabic" w:cs="Simplified Arabic"/>
          <w:sz w:val="26"/>
          <w:szCs w:val="26"/>
          <w:rtl/>
        </w:rPr>
        <w:t>ّ</w:t>
      </w:r>
      <w:r w:rsidRPr="00E7254C">
        <w:rPr>
          <w:rFonts w:ascii="Times New Roman" w:hAnsi="Times New Roman" w:cs="Simplified Arabic" w:hint="cs"/>
          <w:sz w:val="26"/>
          <w:szCs w:val="26"/>
          <w:rtl/>
        </w:rPr>
        <w:t>راسات الاجتماعية للصف ال</w:t>
      </w:r>
      <w:r w:rsidR="00967C3E">
        <w:rPr>
          <w:rFonts w:ascii="Times New Roman" w:hAnsi="Times New Roman" w:cs="Simplified Arabic" w:hint="cs"/>
          <w:sz w:val="26"/>
          <w:szCs w:val="26"/>
          <w:rtl/>
        </w:rPr>
        <w:t xml:space="preserve">عاشر </w:t>
      </w:r>
      <w:r w:rsidRPr="00E7254C">
        <w:rPr>
          <w:rFonts w:ascii="Times New Roman" w:hAnsi="Times New Roman" w:cs="Simplified Arabic" w:hint="cs"/>
          <w:sz w:val="26"/>
          <w:szCs w:val="26"/>
          <w:rtl/>
        </w:rPr>
        <w:t>الأساسي لعام 2023-2024</w:t>
      </w:r>
      <w:r>
        <w:rPr>
          <w:rFonts w:ascii="Times New Roman" w:hAnsi="Times New Roman" w:cs="Simplified Arabic" w:hint="cs"/>
          <w:sz w:val="26"/>
          <w:szCs w:val="26"/>
          <w:rtl/>
        </w:rPr>
        <w:t xml:space="preserve"> </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w:t>
      </w:r>
      <w:r>
        <w:rPr>
          <w:rFonts w:ascii="Times New Roman" w:hAnsi="Times New Roman" w:cs="Simplified Arabic" w:hint="cs"/>
          <w:sz w:val="26"/>
          <w:szCs w:val="26"/>
          <w:rtl/>
        </w:rPr>
        <w:t xml:space="preserve">التي </w:t>
      </w:r>
      <w:r w:rsidRPr="00E7254C">
        <w:rPr>
          <w:rFonts w:ascii="Times New Roman" w:hAnsi="Times New Roman" w:cs="Simplified Arabic" w:hint="cs"/>
          <w:sz w:val="26"/>
          <w:szCs w:val="26"/>
          <w:rtl/>
        </w:rPr>
        <w:t xml:space="preserve">كان عددها </w:t>
      </w:r>
      <w:r w:rsidR="00967C3E">
        <w:rPr>
          <w:rFonts w:ascii="Times New Roman" w:hAnsi="Times New Roman" w:cs="Simplified Arabic" w:hint="cs"/>
          <w:sz w:val="26"/>
          <w:szCs w:val="26"/>
          <w:rtl/>
        </w:rPr>
        <w:t xml:space="preserve">كتابان </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في كلا الجزئين</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وتم رصد التكرارات وحساب النسب المئوية كما في </w:t>
      </w:r>
      <w:r w:rsidR="00BF67E0">
        <w:rPr>
          <w:rFonts w:ascii="Times New Roman" w:hAnsi="Times New Roman" w:cs="Simplified Arabic" w:hint="cs"/>
          <w:sz w:val="26"/>
          <w:szCs w:val="26"/>
          <w:rtl/>
        </w:rPr>
        <w:t>الجداول(</w:t>
      </w:r>
      <w:r w:rsidR="00CD7F4D">
        <w:rPr>
          <w:rFonts w:ascii="Times New Roman" w:hAnsi="Times New Roman" w:cs="Simplified Arabic" w:hint="cs"/>
          <w:sz w:val="26"/>
          <w:szCs w:val="26"/>
          <w:rtl/>
        </w:rPr>
        <w:t>1</w:t>
      </w:r>
      <w:r w:rsidR="00967C3E">
        <w:rPr>
          <w:rFonts w:ascii="Times New Roman" w:hAnsi="Times New Roman" w:cs="Simplified Arabic" w:hint="cs"/>
          <w:sz w:val="26"/>
          <w:szCs w:val="26"/>
          <w:rtl/>
        </w:rPr>
        <w:t xml:space="preserve">) </w:t>
      </w:r>
      <w:r w:rsidR="00BF67E0">
        <w:rPr>
          <w:rFonts w:ascii="Times New Roman" w:hAnsi="Times New Roman" w:cs="Simplified Arabic" w:hint="cs"/>
          <w:sz w:val="26"/>
          <w:szCs w:val="26"/>
          <w:rtl/>
        </w:rPr>
        <w:t xml:space="preserve"> . </w:t>
      </w:r>
    </w:p>
    <w:p w14:paraId="1611190B" w14:textId="77777777" w:rsidR="00CD7F4D" w:rsidRDefault="00CD7F4D" w:rsidP="00967C3E">
      <w:pPr>
        <w:pStyle w:val="Heading1"/>
        <w:bidi/>
        <w:spacing w:after="0"/>
        <w:rPr>
          <w:rtl/>
        </w:rPr>
      </w:pPr>
      <w:r w:rsidRPr="00E7254C">
        <w:rPr>
          <w:rtl/>
        </w:rPr>
        <w:t>جدول</w:t>
      </w:r>
      <w:r>
        <w:rPr>
          <w:rFonts w:hint="cs"/>
          <w:rtl/>
        </w:rPr>
        <w:t xml:space="preserve"> </w:t>
      </w:r>
      <w:r w:rsidR="00967C3E">
        <w:rPr>
          <w:rFonts w:hint="cs"/>
          <w:rtl/>
        </w:rPr>
        <w:t>(1</w:t>
      </w:r>
      <w:r w:rsidRPr="00E7254C">
        <w:rPr>
          <w:rtl/>
        </w:rPr>
        <w:t>)</w:t>
      </w:r>
    </w:p>
    <w:p w14:paraId="28FA857A" w14:textId="77777777" w:rsidR="009A5998" w:rsidRPr="00CD7F4D" w:rsidRDefault="00CD7F4D" w:rsidP="00967C3E">
      <w:pPr>
        <w:pStyle w:val="Heading1"/>
        <w:bidi/>
        <w:spacing w:line="240" w:lineRule="auto"/>
        <w:rPr>
          <w:b w:val="0"/>
          <w:bCs w:val="0"/>
          <w:i/>
          <w:iCs/>
          <w:rtl/>
        </w:rPr>
      </w:pPr>
      <w:r w:rsidRPr="00572304">
        <w:rPr>
          <w:b w:val="0"/>
          <w:bCs w:val="0"/>
          <w:i/>
          <w:iCs/>
          <w:rtl/>
        </w:rPr>
        <w:t>نت</w:t>
      </w:r>
      <w:r>
        <w:rPr>
          <w:b w:val="0"/>
          <w:bCs w:val="0"/>
          <w:i/>
          <w:iCs/>
          <w:rtl/>
        </w:rPr>
        <w:t>ائج التكرارات والنسب المئوية ل</w:t>
      </w:r>
      <w:r>
        <w:rPr>
          <w:rFonts w:hint="cs"/>
          <w:b w:val="0"/>
          <w:bCs w:val="0"/>
          <w:i/>
          <w:iCs/>
          <w:rtl/>
        </w:rPr>
        <w:t>درجة</w:t>
      </w:r>
      <w:r w:rsidRPr="00572304">
        <w:rPr>
          <w:b w:val="0"/>
          <w:bCs w:val="0"/>
          <w:i/>
          <w:iCs/>
          <w:rtl/>
        </w:rPr>
        <w:t xml:space="preserve"> </w:t>
      </w:r>
      <w:r w:rsidRPr="00572304">
        <w:rPr>
          <w:rFonts w:hint="cs"/>
          <w:b w:val="0"/>
          <w:bCs w:val="0"/>
          <w:i/>
          <w:iCs/>
          <w:rtl/>
        </w:rPr>
        <w:t xml:space="preserve">توافر </w:t>
      </w:r>
      <w:r>
        <w:rPr>
          <w:rFonts w:hint="cs"/>
          <w:b w:val="0"/>
          <w:bCs w:val="0"/>
          <w:i/>
          <w:iCs/>
          <w:rtl/>
        </w:rPr>
        <w:t>الأنشطة القائمة على الوسائط المتعددة في محتوى كتب الدراسات الاجتماعية للصف ا</w:t>
      </w:r>
      <w:r w:rsidR="00967C3E">
        <w:rPr>
          <w:rFonts w:hint="cs"/>
          <w:b w:val="0"/>
          <w:bCs w:val="0"/>
          <w:i/>
          <w:iCs/>
          <w:rtl/>
        </w:rPr>
        <w:t>لعاشر</w:t>
      </w:r>
      <w:r>
        <w:rPr>
          <w:rFonts w:hint="cs"/>
          <w:b w:val="0"/>
          <w:bCs w:val="0"/>
          <w:i/>
          <w:iCs/>
          <w:rtl/>
        </w:rPr>
        <w:t xml:space="preserve"> بجزأيه الأول والثاني</w:t>
      </w:r>
    </w:p>
    <w:tbl>
      <w:tblPr>
        <w:tblStyle w:val="TableGrid"/>
        <w:bidiVisual/>
        <w:tblW w:w="11046" w:type="dxa"/>
        <w:jc w:val="center"/>
        <w:tblLook w:val="04A0" w:firstRow="1" w:lastRow="0" w:firstColumn="1" w:lastColumn="0" w:noHBand="0" w:noVBand="1"/>
      </w:tblPr>
      <w:tblGrid>
        <w:gridCol w:w="882"/>
        <w:gridCol w:w="1174"/>
        <w:gridCol w:w="849"/>
        <w:gridCol w:w="849"/>
        <w:gridCol w:w="937"/>
        <w:gridCol w:w="1699"/>
        <w:gridCol w:w="2166"/>
        <w:gridCol w:w="831"/>
        <w:gridCol w:w="837"/>
        <w:gridCol w:w="822"/>
      </w:tblGrid>
      <w:tr w:rsidR="009A5998" w:rsidRPr="00C91474" w14:paraId="7F12DB3D" w14:textId="77777777" w:rsidTr="009A5998">
        <w:trPr>
          <w:trHeight w:val="337"/>
          <w:jc w:val="center"/>
        </w:trPr>
        <w:tc>
          <w:tcPr>
            <w:tcW w:w="887" w:type="dxa"/>
            <w:vMerge w:val="restart"/>
            <w:vAlign w:val="center"/>
            <w:hideMark/>
          </w:tcPr>
          <w:p w14:paraId="2DDF61ED" w14:textId="77777777" w:rsidR="009A5998" w:rsidRPr="00C91474" w:rsidRDefault="009A5998" w:rsidP="00FD0737">
            <w:pPr>
              <w:jc w:val="center"/>
              <w:rPr>
                <w:rFonts w:ascii="Times New Roman" w:hAnsi="Times New Roman" w:cs="Simplified Arabic"/>
                <w:b/>
                <w:bCs/>
                <w:sz w:val="24"/>
                <w:szCs w:val="24"/>
              </w:rPr>
            </w:pPr>
            <w:r w:rsidRPr="00C91474">
              <w:rPr>
                <w:rFonts w:ascii="Times New Roman" w:hAnsi="Times New Roman" w:cs="Simplified Arabic"/>
                <w:b/>
                <w:bCs/>
                <w:sz w:val="24"/>
                <w:szCs w:val="24"/>
                <w:rtl/>
              </w:rPr>
              <w:t>رقم الوحدة</w:t>
            </w:r>
          </w:p>
        </w:tc>
        <w:tc>
          <w:tcPr>
            <w:tcW w:w="1195" w:type="dxa"/>
            <w:vMerge w:val="restart"/>
            <w:vAlign w:val="center"/>
            <w:hideMark/>
          </w:tcPr>
          <w:p w14:paraId="6DBC9B4F" w14:textId="77777777" w:rsidR="009A5998" w:rsidRPr="00C91474" w:rsidRDefault="009A5998" w:rsidP="00FD0737">
            <w:pPr>
              <w:jc w:val="center"/>
              <w:rPr>
                <w:rFonts w:ascii="Times New Roman" w:hAnsi="Times New Roman" w:cs="Simplified Arabic"/>
                <w:b/>
                <w:bCs/>
                <w:sz w:val="24"/>
                <w:szCs w:val="24"/>
              </w:rPr>
            </w:pPr>
            <w:r w:rsidRPr="00C91474">
              <w:rPr>
                <w:rFonts w:ascii="Times New Roman" w:hAnsi="Times New Roman" w:cs="Simplified Arabic"/>
                <w:b/>
                <w:bCs/>
                <w:sz w:val="24"/>
                <w:szCs w:val="24"/>
                <w:rtl/>
              </w:rPr>
              <w:t>اسم الوحدة</w:t>
            </w:r>
          </w:p>
        </w:tc>
        <w:tc>
          <w:tcPr>
            <w:tcW w:w="850" w:type="dxa"/>
            <w:vMerge w:val="restart"/>
            <w:vAlign w:val="center"/>
            <w:hideMark/>
          </w:tcPr>
          <w:p w14:paraId="779F1A36" w14:textId="77777777" w:rsidR="009A5998" w:rsidRPr="00C91474" w:rsidRDefault="009A5998" w:rsidP="00FD0737">
            <w:pPr>
              <w:jc w:val="center"/>
              <w:rPr>
                <w:rFonts w:ascii="Times New Roman" w:hAnsi="Times New Roman" w:cs="Simplified Arabic"/>
                <w:b/>
                <w:bCs/>
                <w:sz w:val="24"/>
                <w:szCs w:val="24"/>
              </w:rPr>
            </w:pPr>
            <w:r w:rsidRPr="00C91474">
              <w:rPr>
                <w:rFonts w:ascii="Times New Roman" w:hAnsi="Times New Roman" w:cs="Simplified Arabic"/>
                <w:b/>
                <w:bCs/>
                <w:sz w:val="24"/>
                <w:szCs w:val="24"/>
                <w:rtl/>
              </w:rPr>
              <w:t>تكرارات الأنشطة</w:t>
            </w:r>
          </w:p>
        </w:tc>
        <w:tc>
          <w:tcPr>
            <w:tcW w:w="851" w:type="dxa"/>
            <w:vMerge w:val="restart"/>
            <w:vAlign w:val="center"/>
            <w:hideMark/>
          </w:tcPr>
          <w:p w14:paraId="2DBD74D7" w14:textId="77777777" w:rsidR="009A5998" w:rsidRPr="00C91474" w:rsidRDefault="009A5998" w:rsidP="00FD0737">
            <w:pPr>
              <w:jc w:val="center"/>
              <w:rPr>
                <w:rFonts w:ascii="Times New Roman" w:hAnsi="Times New Roman" w:cs="Simplified Arabic"/>
                <w:b/>
                <w:bCs/>
                <w:sz w:val="24"/>
                <w:szCs w:val="24"/>
              </w:rPr>
            </w:pPr>
            <w:r w:rsidRPr="00C91474">
              <w:rPr>
                <w:rFonts w:ascii="Times New Roman" w:hAnsi="Times New Roman" w:cs="Simplified Arabic"/>
                <w:b/>
                <w:bCs/>
                <w:sz w:val="24"/>
                <w:szCs w:val="24"/>
                <w:rtl/>
              </w:rPr>
              <w:t>النسب المئوية</w:t>
            </w:r>
          </w:p>
        </w:tc>
        <w:tc>
          <w:tcPr>
            <w:tcW w:w="7263" w:type="dxa"/>
            <w:gridSpan w:val="6"/>
            <w:vAlign w:val="center"/>
            <w:hideMark/>
          </w:tcPr>
          <w:p w14:paraId="5838333F" w14:textId="77777777" w:rsidR="009A5998" w:rsidRPr="00C91474" w:rsidRDefault="009A5998" w:rsidP="00FD0737">
            <w:pPr>
              <w:jc w:val="center"/>
              <w:rPr>
                <w:rFonts w:ascii="Times New Roman" w:hAnsi="Times New Roman" w:cs="Simplified Arabic"/>
                <w:b/>
                <w:bCs/>
                <w:sz w:val="24"/>
                <w:szCs w:val="24"/>
              </w:rPr>
            </w:pPr>
            <w:r w:rsidRPr="00C91474">
              <w:rPr>
                <w:rFonts w:ascii="Times New Roman" w:hAnsi="Times New Roman" w:cs="Simplified Arabic"/>
                <w:b/>
                <w:bCs/>
                <w:sz w:val="24"/>
                <w:szCs w:val="24"/>
                <w:rtl/>
              </w:rPr>
              <w:t>تكرارات الوسائط الموجودة في الأنشطة</w:t>
            </w:r>
          </w:p>
        </w:tc>
      </w:tr>
      <w:tr w:rsidR="009A5998" w:rsidRPr="00C91474" w14:paraId="3AC33501" w14:textId="77777777" w:rsidTr="009A5998">
        <w:trPr>
          <w:trHeight w:val="490"/>
          <w:jc w:val="center"/>
        </w:trPr>
        <w:tc>
          <w:tcPr>
            <w:tcW w:w="887" w:type="dxa"/>
            <w:vMerge/>
            <w:tcBorders>
              <w:bottom w:val="single" w:sz="4" w:space="0" w:color="auto"/>
            </w:tcBorders>
            <w:vAlign w:val="center"/>
            <w:hideMark/>
          </w:tcPr>
          <w:p w14:paraId="1171ADD2" w14:textId="77777777" w:rsidR="009A5998" w:rsidRPr="00C91474" w:rsidRDefault="009A5998" w:rsidP="00FD0737">
            <w:pPr>
              <w:bidi w:val="0"/>
              <w:jc w:val="center"/>
              <w:rPr>
                <w:rFonts w:ascii="Times New Roman" w:hAnsi="Times New Roman" w:cs="Simplified Arabic"/>
                <w:b/>
                <w:bCs/>
                <w:sz w:val="24"/>
                <w:szCs w:val="24"/>
              </w:rPr>
            </w:pPr>
          </w:p>
        </w:tc>
        <w:tc>
          <w:tcPr>
            <w:tcW w:w="1195" w:type="dxa"/>
            <w:vMerge/>
            <w:vAlign w:val="center"/>
            <w:hideMark/>
          </w:tcPr>
          <w:p w14:paraId="5126121A" w14:textId="77777777" w:rsidR="009A5998" w:rsidRPr="00C91474" w:rsidRDefault="009A5998" w:rsidP="00FD0737">
            <w:pPr>
              <w:bidi w:val="0"/>
              <w:jc w:val="center"/>
              <w:rPr>
                <w:rFonts w:ascii="Times New Roman" w:hAnsi="Times New Roman" w:cs="Simplified Arabic"/>
                <w:b/>
                <w:bCs/>
                <w:sz w:val="24"/>
                <w:szCs w:val="24"/>
              </w:rPr>
            </w:pPr>
          </w:p>
        </w:tc>
        <w:tc>
          <w:tcPr>
            <w:tcW w:w="850" w:type="dxa"/>
            <w:vMerge/>
            <w:vAlign w:val="center"/>
            <w:hideMark/>
          </w:tcPr>
          <w:p w14:paraId="3C914DDB" w14:textId="77777777" w:rsidR="009A5998" w:rsidRPr="00C91474" w:rsidRDefault="009A5998" w:rsidP="00FD0737">
            <w:pPr>
              <w:bidi w:val="0"/>
              <w:jc w:val="center"/>
              <w:rPr>
                <w:rFonts w:ascii="Times New Roman" w:hAnsi="Times New Roman" w:cs="Simplified Arabic"/>
                <w:b/>
                <w:bCs/>
                <w:sz w:val="24"/>
                <w:szCs w:val="24"/>
              </w:rPr>
            </w:pPr>
          </w:p>
        </w:tc>
        <w:tc>
          <w:tcPr>
            <w:tcW w:w="851" w:type="dxa"/>
            <w:vMerge/>
            <w:vAlign w:val="center"/>
            <w:hideMark/>
          </w:tcPr>
          <w:p w14:paraId="2D649F4E" w14:textId="77777777" w:rsidR="009A5998" w:rsidRPr="00C91474" w:rsidRDefault="009A5998" w:rsidP="00FD0737">
            <w:pPr>
              <w:bidi w:val="0"/>
              <w:jc w:val="center"/>
              <w:rPr>
                <w:rFonts w:ascii="Times New Roman" w:hAnsi="Times New Roman" w:cs="Simplified Arabic"/>
                <w:b/>
                <w:bCs/>
                <w:sz w:val="24"/>
                <w:szCs w:val="24"/>
              </w:rPr>
            </w:pPr>
          </w:p>
        </w:tc>
        <w:tc>
          <w:tcPr>
            <w:tcW w:w="938" w:type="dxa"/>
            <w:vAlign w:val="center"/>
            <w:hideMark/>
          </w:tcPr>
          <w:p w14:paraId="08403786" w14:textId="77777777" w:rsidR="009A5998" w:rsidRPr="00C91474" w:rsidRDefault="009A5998" w:rsidP="00FD0737">
            <w:pPr>
              <w:jc w:val="center"/>
              <w:rPr>
                <w:rFonts w:ascii="Times New Roman" w:hAnsi="Times New Roman" w:cs="Simplified Arabic"/>
                <w:b/>
                <w:bCs/>
                <w:sz w:val="24"/>
                <w:szCs w:val="24"/>
              </w:rPr>
            </w:pPr>
            <w:r w:rsidRPr="00C91474">
              <w:rPr>
                <w:rFonts w:ascii="Times New Roman" w:hAnsi="Times New Roman" w:cs="Simplified Arabic"/>
                <w:b/>
                <w:bCs/>
                <w:sz w:val="24"/>
                <w:szCs w:val="24"/>
                <w:rtl/>
              </w:rPr>
              <w:t>النصوص</w:t>
            </w:r>
          </w:p>
        </w:tc>
        <w:tc>
          <w:tcPr>
            <w:tcW w:w="1782" w:type="dxa"/>
            <w:vAlign w:val="center"/>
            <w:hideMark/>
          </w:tcPr>
          <w:p w14:paraId="229ECE66" w14:textId="77777777" w:rsidR="009A5998" w:rsidRPr="00C91474" w:rsidRDefault="009A5998" w:rsidP="00FD0737">
            <w:pPr>
              <w:jc w:val="center"/>
              <w:rPr>
                <w:rFonts w:ascii="Times New Roman" w:hAnsi="Times New Roman" w:cs="Simplified Arabic"/>
                <w:b/>
                <w:bCs/>
                <w:sz w:val="24"/>
                <w:szCs w:val="24"/>
              </w:rPr>
            </w:pPr>
            <w:r w:rsidRPr="00C91474">
              <w:rPr>
                <w:rFonts w:ascii="Times New Roman" w:hAnsi="Times New Roman" w:cs="Simplified Arabic"/>
                <w:b/>
                <w:bCs/>
                <w:sz w:val="24"/>
                <w:szCs w:val="24"/>
                <w:rtl/>
              </w:rPr>
              <w:t>الصور</w:t>
            </w:r>
          </w:p>
        </w:tc>
        <w:tc>
          <w:tcPr>
            <w:tcW w:w="2284" w:type="dxa"/>
            <w:vAlign w:val="center"/>
            <w:hideMark/>
          </w:tcPr>
          <w:p w14:paraId="4160D3CE" w14:textId="77777777" w:rsidR="009A5998" w:rsidRPr="00C91474" w:rsidRDefault="009A5998" w:rsidP="00FD0737">
            <w:pPr>
              <w:jc w:val="center"/>
              <w:rPr>
                <w:rFonts w:ascii="Times New Roman" w:hAnsi="Times New Roman" w:cs="Simplified Arabic"/>
                <w:b/>
                <w:bCs/>
                <w:sz w:val="24"/>
                <w:szCs w:val="24"/>
              </w:rPr>
            </w:pPr>
            <w:r w:rsidRPr="00C91474">
              <w:rPr>
                <w:rFonts w:ascii="Times New Roman" w:hAnsi="Times New Roman" w:cs="Simplified Arabic"/>
                <w:b/>
                <w:bCs/>
                <w:sz w:val="24"/>
                <w:szCs w:val="24"/>
                <w:rtl/>
              </w:rPr>
              <w:t>الرسوم الثابتة</w:t>
            </w:r>
          </w:p>
        </w:tc>
        <w:tc>
          <w:tcPr>
            <w:tcW w:w="841" w:type="dxa"/>
            <w:vAlign w:val="center"/>
            <w:hideMark/>
          </w:tcPr>
          <w:p w14:paraId="3AAA5AE1" w14:textId="77777777" w:rsidR="009A5998" w:rsidRPr="00C91474" w:rsidRDefault="009A5998" w:rsidP="00FD0737">
            <w:pPr>
              <w:jc w:val="center"/>
              <w:rPr>
                <w:rFonts w:ascii="Times New Roman" w:hAnsi="Times New Roman" w:cs="Simplified Arabic"/>
                <w:b/>
                <w:bCs/>
                <w:sz w:val="24"/>
                <w:szCs w:val="24"/>
              </w:rPr>
            </w:pPr>
            <w:r w:rsidRPr="00C91474">
              <w:rPr>
                <w:rFonts w:ascii="Times New Roman" w:hAnsi="Times New Roman" w:cs="Simplified Arabic"/>
                <w:b/>
                <w:bCs/>
                <w:sz w:val="24"/>
                <w:szCs w:val="24"/>
                <w:rtl/>
              </w:rPr>
              <w:t>ملفات الفيديو</w:t>
            </w:r>
          </w:p>
        </w:tc>
        <w:tc>
          <w:tcPr>
            <w:tcW w:w="844" w:type="dxa"/>
            <w:vAlign w:val="center"/>
            <w:hideMark/>
          </w:tcPr>
          <w:p w14:paraId="346D49CC" w14:textId="77777777" w:rsidR="009A5998" w:rsidRPr="00C91474" w:rsidRDefault="009A5998" w:rsidP="00FD0737">
            <w:pPr>
              <w:jc w:val="center"/>
              <w:rPr>
                <w:rFonts w:ascii="Times New Roman" w:hAnsi="Times New Roman" w:cs="Simplified Arabic"/>
                <w:b/>
                <w:bCs/>
                <w:sz w:val="24"/>
                <w:szCs w:val="24"/>
              </w:rPr>
            </w:pPr>
            <w:r w:rsidRPr="00C91474">
              <w:rPr>
                <w:rFonts w:ascii="Times New Roman" w:hAnsi="Times New Roman" w:cs="Simplified Arabic"/>
                <w:b/>
                <w:bCs/>
                <w:sz w:val="24"/>
                <w:szCs w:val="24"/>
                <w:rtl/>
              </w:rPr>
              <w:t>ملفات الصوت</w:t>
            </w:r>
          </w:p>
        </w:tc>
        <w:tc>
          <w:tcPr>
            <w:tcW w:w="574" w:type="dxa"/>
            <w:vAlign w:val="center"/>
            <w:hideMark/>
          </w:tcPr>
          <w:p w14:paraId="5FB4EBB4" w14:textId="77777777" w:rsidR="009A5998" w:rsidRPr="00C91474" w:rsidRDefault="009A5998" w:rsidP="00FD0737">
            <w:pPr>
              <w:jc w:val="center"/>
              <w:rPr>
                <w:rFonts w:ascii="Times New Roman" w:hAnsi="Times New Roman" w:cs="Simplified Arabic"/>
                <w:b/>
                <w:bCs/>
                <w:sz w:val="24"/>
                <w:szCs w:val="24"/>
              </w:rPr>
            </w:pPr>
            <w:r w:rsidRPr="00C91474">
              <w:rPr>
                <w:rFonts w:ascii="Times New Roman" w:hAnsi="Times New Roman" w:cs="Simplified Arabic"/>
                <w:b/>
                <w:bCs/>
                <w:sz w:val="24"/>
                <w:szCs w:val="24"/>
                <w:rtl/>
              </w:rPr>
              <w:t>الانترنت</w:t>
            </w:r>
          </w:p>
        </w:tc>
      </w:tr>
      <w:tr w:rsidR="009A5998" w:rsidRPr="00C91474" w14:paraId="5659E36A" w14:textId="77777777" w:rsidTr="009A5998">
        <w:trPr>
          <w:trHeight w:val="2370"/>
          <w:jc w:val="center"/>
        </w:trPr>
        <w:tc>
          <w:tcPr>
            <w:tcW w:w="887" w:type="dxa"/>
            <w:tcBorders>
              <w:top w:val="single" w:sz="4" w:space="0" w:color="auto"/>
              <w:bottom w:val="single" w:sz="4" w:space="0" w:color="auto"/>
            </w:tcBorders>
            <w:vAlign w:val="center"/>
            <w:hideMark/>
          </w:tcPr>
          <w:p w14:paraId="6DD52E51" w14:textId="77777777" w:rsidR="009A5998" w:rsidRPr="00C91474" w:rsidRDefault="009A5998" w:rsidP="00FD0737">
            <w:pPr>
              <w:jc w:val="center"/>
              <w:rPr>
                <w:rFonts w:ascii="Times New Roman" w:eastAsia="Times New Roman" w:hAnsi="Times New Roman" w:cs="Simplified Arabic"/>
                <w:sz w:val="24"/>
                <w:szCs w:val="24"/>
              </w:rPr>
            </w:pPr>
            <w:r w:rsidRPr="00C91474">
              <w:rPr>
                <w:rFonts w:ascii="Times New Roman" w:eastAsia="Times New Roman" w:hAnsi="Times New Roman" w:cs="Simplified Arabic"/>
                <w:sz w:val="24"/>
                <w:szCs w:val="24"/>
                <w:rtl/>
              </w:rPr>
              <w:t>الوحدة الأولى</w:t>
            </w:r>
          </w:p>
        </w:tc>
        <w:tc>
          <w:tcPr>
            <w:tcW w:w="1195" w:type="dxa"/>
            <w:tcBorders>
              <w:bottom w:val="single" w:sz="4" w:space="0" w:color="auto"/>
            </w:tcBorders>
            <w:vAlign w:val="center"/>
            <w:hideMark/>
          </w:tcPr>
          <w:p w14:paraId="265EDA28" w14:textId="77777777" w:rsidR="009A5998" w:rsidRPr="00C91474" w:rsidRDefault="009A5998" w:rsidP="00FD0737">
            <w:pPr>
              <w:jc w:val="center"/>
              <w:rPr>
                <w:rFonts w:ascii="Times New Roman" w:eastAsia="Times New Roman" w:hAnsi="Times New Roman" w:cs="Simplified Arabic"/>
                <w:sz w:val="24"/>
                <w:szCs w:val="24"/>
              </w:rPr>
            </w:pPr>
            <w:r>
              <w:rPr>
                <w:rFonts w:ascii="Times New Roman" w:eastAsia="Times New Roman" w:hAnsi="Times New Roman" w:cs="Simplified Arabic" w:hint="cs"/>
                <w:sz w:val="24"/>
                <w:szCs w:val="24"/>
                <w:rtl/>
              </w:rPr>
              <w:t>أرض فلسطين</w:t>
            </w:r>
          </w:p>
        </w:tc>
        <w:tc>
          <w:tcPr>
            <w:tcW w:w="850" w:type="dxa"/>
            <w:tcBorders>
              <w:bottom w:val="single" w:sz="4" w:space="0" w:color="auto"/>
            </w:tcBorders>
            <w:vAlign w:val="center"/>
            <w:hideMark/>
          </w:tcPr>
          <w:p w14:paraId="1FE3E668" w14:textId="77777777" w:rsidR="009A5998" w:rsidRPr="00C91474" w:rsidRDefault="009A5998" w:rsidP="00FD0737">
            <w:pPr>
              <w:jc w:val="center"/>
              <w:rPr>
                <w:rFonts w:ascii="Times New Roman" w:eastAsia="Times New Roman" w:hAnsi="Times New Roman" w:cs="Simplified Arabic"/>
                <w:sz w:val="24"/>
                <w:szCs w:val="24"/>
              </w:rPr>
            </w:pPr>
            <w:r>
              <w:rPr>
                <w:rFonts w:ascii="Times New Roman" w:eastAsia="Times New Roman" w:hAnsi="Times New Roman" w:cs="Simplified Arabic" w:hint="cs"/>
                <w:sz w:val="24"/>
                <w:szCs w:val="24"/>
                <w:rtl/>
              </w:rPr>
              <w:t>44</w:t>
            </w:r>
          </w:p>
        </w:tc>
        <w:tc>
          <w:tcPr>
            <w:tcW w:w="851" w:type="dxa"/>
            <w:tcBorders>
              <w:bottom w:val="single" w:sz="4" w:space="0" w:color="auto"/>
            </w:tcBorders>
            <w:vAlign w:val="center"/>
            <w:hideMark/>
          </w:tcPr>
          <w:p w14:paraId="050AEE44" w14:textId="77777777" w:rsidR="009A5998" w:rsidRPr="00C91474" w:rsidRDefault="009A5998" w:rsidP="00FD0737">
            <w:pPr>
              <w:jc w:val="center"/>
              <w:rPr>
                <w:rFonts w:ascii="Times New Roman" w:eastAsia="Times New Roman" w:hAnsi="Times New Roman" w:cs="Simplified Arabic"/>
                <w:sz w:val="24"/>
                <w:szCs w:val="24"/>
              </w:rPr>
            </w:pPr>
            <w:r>
              <w:rPr>
                <w:rFonts w:ascii="Times New Roman" w:eastAsia="Times New Roman" w:hAnsi="Times New Roman" w:cs="Simplified Arabic" w:hint="cs"/>
                <w:sz w:val="24"/>
                <w:szCs w:val="24"/>
                <w:rtl/>
              </w:rPr>
              <w:t>25.1%</w:t>
            </w:r>
          </w:p>
        </w:tc>
        <w:tc>
          <w:tcPr>
            <w:tcW w:w="938" w:type="dxa"/>
            <w:tcBorders>
              <w:bottom w:val="single" w:sz="4" w:space="0" w:color="auto"/>
            </w:tcBorders>
            <w:vAlign w:val="center"/>
            <w:hideMark/>
          </w:tcPr>
          <w:p w14:paraId="0F6348F3" w14:textId="77777777" w:rsidR="009A5998" w:rsidRPr="00C91474" w:rsidRDefault="009A5998" w:rsidP="00FD0737">
            <w:pPr>
              <w:jc w:val="center"/>
              <w:rPr>
                <w:rFonts w:ascii="Times New Roman" w:eastAsia="Times New Roman" w:hAnsi="Times New Roman" w:cs="Simplified Arabic"/>
                <w:sz w:val="24"/>
                <w:szCs w:val="24"/>
              </w:rPr>
            </w:pPr>
            <w:r>
              <w:rPr>
                <w:rFonts w:ascii="Times New Roman" w:eastAsia="Times New Roman" w:hAnsi="Times New Roman" w:cs="Simplified Arabic" w:hint="cs"/>
                <w:sz w:val="24"/>
                <w:szCs w:val="24"/>
                <w:rtl/>
              </w:rPr>
              <w:t>44</w:t>
            </w:r>
          </w:p>
        </w:tc>
        <w:tc>
          <w:tcPr>
            <w:tcW w:w="1782" w:type="dxa"/>
            <w:tcBorders>
              <w:bottom w:val="single" w:sz="4" w:space="0" w:color="auto"/>
            </w:tcBorders>
            <w:vAlign w:val="center"/>
          </w:tcPr>
          <w:p w14:paraId="6EF24620" w14:textId="77777777" w:rsidR="009A5998" w:rsidRPr="00C91474" w:rsidRDefault="009A5998" w:rsidP="00FD0737">
            <w:pPr>
              <w:jc w:val="center"/>
              <w:rPr>
                <w:rFonts w:ascii="Times New Roman" w:eastAsia="Times New Roman" w:hAnsi="Times New Roman" w:cs="Simplified Arabic"/>
                <w:sz w:val="24"/>
                <w:szCs w:val="24"/>
              </w:rPr>
            </w:pPr>
            <w:r>
              <w:rPr>
                <w:rFonts w:ascii="Times New Roman" w:hAnsi="Times New Roman" w:cs="Simplified Arabic" w:hint="cs"/>
                <w:sz w:val="24"/>
                <w:szCs w:val="24"/>
                <w:rtl/>
              </w:rPr>
              <w:t>52(50 صورة صريح-2 ضمني)</w:t>
            </w:r>
          </w:p>
        </w:tc>
        <w:tc>
          <w:tcPr>
            <w:tcW w:w="2284" w:type="dxa"/>
            <w:tcBorders>
              <w:bottom w:val="single" w:sz="4" w:space="0" w:color="auto"/>
            </w:tcBorders>
            <w:vAlign w:val="center"/>
            <w:hideMark/>
          </w:tcPr>
          <w:p w14:paraId="5F792E23" w14:textId="77777777" w:rsidR="009A5998" w:rsidRPr="00C91474" w:rsidRDefault="009A5998" w:rsidP="00FD0737">
            <w:pPr>
              <w:jc w:val="center"/>
              <w:rPr>
                <w:rFonts w:ascii="Times New Roman" w:eastAsia="Times New Roman" w:hAnsi="Times New Roman" w:cs="Simplified Arabic"/>
                <w:sz w:val="24"/>
                <w:szCs w:val="24"/>
              </w:rPr>
            </w:pPr>
            <w:r>
              <w:rPr>
                <w:rFonts w:ascii="Times New Roman" w:eastAsia="Times New Roman" w:hAnsi="Times New Roman" w:cs="Simplified Arabic" w:hint="cs"/>
                <w:sz w:val="24"/>
                <w:szCs w:val="24"/>
                <w:rtl/>
              </w:rPr>
              <w:t>41</w:t>
            </w:r>
            <w:r w:rsidRPr="00C91474">
              <w:rPr>
                <w:rFonts w:ascii="Times New Roman" w:eastAsia="Times New Roman" w:hAnsi="Times New Roman" w:cs="Simplified Arabic"/>
                <w:sz w:val="24"/>
                <w:szCs w:val="24"/>
                <w:rtl/>
              </w:rPr>
              <w:t>(2</w:t>
            </w:r>
            <w:r>
              <w:rPr>
                <w:rFonts w:ascii="Times New Roman" w:eastAsia="Times New Roman" w:hAnsi="Times New Roman" w:cs="Simplified Arabic" w:hint="cs"/>
                <w:sz w:val="24"/>
                <w:szCs w:val="24"/>
                <w:rtl/>
              </w:rPr>
              <w:t>2</w:t>
            </w:r>
            <w:r w:rsidRPr="00C91474">
              <w:rPr>
                <w:rFonts w:ascii="Times New Roman" w:eastAsia="Times New Roman" w:hAnsi="Times New Roman" w:cs="Simplified Arabic"/>
                <w:sz w:val="24"/>
                <w:szCs w:val="24"/>
                <w:rtl/>
              </w:rPr>
              <w:t xml:space="preserve"> خريطة جغرافية</w:t>
            </w:r>
            <w:r>
              <w:rPr>
                <w:rFonts w:ascii="Times New Roman" w:eastAsia="Times New Roman" w:hAnsi="Times New Roman" w:cs="Simplified Arabic" w:hint="cs"/>
                <w:sz w:val="24"/>
                <w:szCs w:val="24"/>
                <w:rtl/>
              </w:rPr>
              <w:t xml:space="preserve"> صريح</w:t>
            </w:r>
            <w:r w:rsidRPr="00C91474">
              <w:rPr>
                <w:rFonts w:ascii="Times New Roman" w:eastAsia="Times New Roman" w:hAnsi="Times New Roman" w:cs="Simplified Arabic"/>
                <w:sz w:val="24"/>
                <w:szCs w:val="24"/>
                <w:rtl/>
              </w:rPr>
              <w:t>-</w:t>
            </w:r>
            <w:r>
              <w:rPr>
                <w:rFonts w:ascii="Times New Roman" w:eastAsia="Times New Roman" w:hAnsi="Times New Roman" w:cs="Simplified Arabic" w:hint="cs"/>
                <w:sz w:val="24"/>
                <w:szCs w:val="24"/>
                <w:rtl/>
              </w:rPr>
              <w:t xml:space="preserve">5 خرائط جغرافية ضمني -11 رسوم خيالية </w:t>
            </w:r>
            <w:r>
              <w:rPr>
                <w:rFonts w:ascii="Times New Roman" w:eastAsia="Times New Roman" w:hAnsi="Times New Roman" w:cs="Simplified Arabic"/>
                <w:sz w:val="24"/>
                <w:szCs w:val="24"/>
                <w:rtl/>
              </w:rPr>
              <w:t>–</w:t>
            </w:r>
            <w:r>
              <w:rPr>
                <w:rFonts w:ascii="Times New Roman" w:eastAsia="Times New Roman" w:hAnsi="Times New Roman" w:cs="Simplified Arabic" w:hint="cs"/>
                <w:sz w:val="24"/>
                <w:szCs w:val="24"/>
                <w:rtl/>
              </w:rPr>
              <w:t xml:space="preserve"> 1 رسوم تعبيرية -1 جدول ضمني-1 رسوم بيانية )</w:t>
            </w:r>
          </w:p>
        </w:tc>
        <w:tc>
          <w:tcPr>
            <w:tcW w:w="841" w:type="dxa"/>
            <w:tcBorders>
              <w:bottom w:val="single" w:sz="4" w:space="0" w:color="auto"/>
            </w:tcBorders>
            <w:vAlign w:val="center"/>
          </w:tcPr>
          <w:p w14:paraId="46EBDFF0" w14:textId="77777777" w:rsidR="009A5998" w:rsidRPr="00C91474" w:rsidRDefault="009A5998" w:rsidP="00FD0737">
            <w:pPr>
              <w:jc w:val="center"/>
              <w:rPr>
                <w:rFonts w:ascii="Times New Roman" w:eastAsia="Times New Roman" w:hAnsi="Times New Roman" w:cs="Simplified Arabic"/>
                <w:sz w:val="24"/>
                <w:szCs w:val="24"/>
              </w:rPr>
            </w:pPr>
            <w:r>
              <w:rPr>
                <w:rFonts w:ascii="Times New Roman" w:eastAsia="Times New Roman" w:hAnsi="Times New Roman" w:cs="Simplified Arabic" w:hint="cs"/>
                <w:sz w:val="24"/>
                <w:szCs w:val="24"/>
                <w:rtl/>
              </w:rPr>
              <w:t>2</w:t>
            </w:r>
          </w:p>
        </w:tc>
        <w:tc>
          <w:tcPr>
            <w:tcW w:w="844" w:type="dxa"/>
            <w:tcBorders>
              <w:bottom w:val="single" w:sz="4" w:space="0" w:color="auto"/>
            </w:tcBorders>
            <w:vAlign w:val="center"/>
          </w:tcPr>
          <w:p w14:paraId="61FAD141" w14:textId="77777777" w:rsidR="009A5998" w:rsidRPr="00C91474" w:rsidRDefault="009A5998" w:rsidP="00FD0737">
            <w:pPr>
              <w:jc w:val="center"/>
              <w:rPr>
                <w:rFonts w:ascii="Times New Roman" w:eastAsia="Times New Roman" w:hAnsi="Times New Roman" w:cs="Simplified Arabic"/>
                <w:sz w:val="24"/>
                <w:szCs w:val="24"/>
              </w:rPr>
            </w:pPr>
          </w:p>
        </w:tc>
        <w:tc>
          <w:tcPr>
            <w:tcW w:w="574" w:type="dxa"/>
            <w:tcBorders>
              <w:bottom w:val="single" w:sz="4" w:space="0" w:color="auto"/>
            </w:tcBorders>
            <w:vAlign w:val="center"/>
          </w:tcPr>
          <w:p w14:paraId="6E3A86FF" w14:textId="77777777" w:rsidR="009A5998" w:rsidRPr="00C91474" w:rsidRDefault="009A5998" w:rsidP="00FD0737">
            <w:pPr>
              <w:jc w:val="center"/>
              <w:rPr>
                <w:rFonts w:ascii="Times New Roman" w:eastAsia="Times New Roman" w:hAnsi="Times New Roman" w:cs="Simplified Arabic"/>
                <w:sz w:val="24"/>
                <w:szCs w:val="24"/>
              </w:rPr>
            </w:pPr>
            <w:r>
              <w:rPr>
                <w:rFonts w:ascii="Times New Roman" w:eastAsia="Times New Roman" w:hAnsi="Times New Roman" w:cs="Simplified Arabic" w:hint="cs"/>
                <w:sz w:val="24"/>
                <w:szCs w:val="24"/>
                <w:rtl/>
              </w:rPr>
              <w:t>4</w:t>
            </w:r>
          </w:p>
        </w:tc>
      </w:tr>
      <w:tr w:rsidR="009A5998" w:rsidRPr="00C91474" w14:paraId="1EBC67E3" w14:textId="77777777" w:rsidTr="009A5998">
        <w:trPr>
          <w:trHeight w:val="1074"/>
          <w:jc w:val="center"/>
        </w:trPr>
        <w:tc>
          <w:tcPr>
            <w:tcW w:w="887" w:type="dxa"/>
            <w:tcBorders>
              <w:top w:val="single" w:sz="4" w:space="0" w:color="auto"/>
            </w:tcBorders>
            <w:vAlign w:val="center"/>
            <w:hideMark/>
          </w:tcPr>
          <w:p w14:paraId="5176403C" w14:textId="77777777" w:rsidR="009A5998" w:rsidRPr="00C91474" w:rsidRDefault="009A5998" w:rsidP="00FD0737">
            <w:pPr>
              <w:jc w:val="center"/>
              <w:rPr>
                <w:rFonts w:ascii="Times New Roman" w:eastAsia="Times New Roman" w:hAnsi="Times New Roman" w:cs="Simplified Arabic"/>
                <w:sz w:val="24"/>
                <w:szCs w:val="24"/>
                <w:rtl/>
              </w:rPr>
            </w:pPr>
            <w:r>
              <w:rPr>
                <w:rFonts w:ascii="Times New Roman" w:eastAsia="Times New Roman" w:hAnsi="Times New Roman" w:cs="Simplified Arabic" w:hint="cs"/>
                <w:sz w:val="24"/>
                <w:szCs w:val="24"/>
                <w:rtl/>
              </w:rPr>
              <w:t xml:space="preserve">الوحدة الثانية </w:t>
            </w:r>
          </w:p>
        </w:tc>
        <w:tc>
          <w:tcPr>
            <w:tcW w:w="1195" w:type="dxa"/>
            <w:tcBorders>
              <w:top w:val="single" w:sz="4" w:space="0" w:color="auto"/>
            </w:tcBorders>
            <w:vAlign w:val="center"/>
            <w:hideMark/>
          </w:tcPr>
          <w:p w14:paraId="408B18C3" w14:textId="77777777" w:rsidR="009A5998" w:rsidRDefault="009A5998" w:rsidP="00FD0737">
            <w:pPr>
              <w:jc w:val="center"/>
              <w:rPr>
                <w:rFonts w:ascii="Times New Roman" w:eastAsia="Times New Roman" w:hAnsi="Times New Roman" w:cs="Simplified Arabic"/>
                <w:sz w:val="24"/>
                <w:szCs w:val="24"/>
                <w:rtl/>
              </w:rPr>
            </w:pPr>
            <w:r>
              <w:rPr>
                <w:rFonts w:ascii="Times New Roman" w:eastAsia="Times New Roman" w:hAnsi="Times New Roman" w:cs="Simplified Arabic" w:hint="cs"/>
                <w:sz w:val="24"/>
                <w:szCs w:val="24"/>
                <w:rtl/>
              </w:rPr>
              <w:t>فلسطين في نهاية الحكم</w:t>
            </w:r>
          </w:p>
          <w:p w14:paraId="3341B7F3" w14:textId="77777777" w:rsidR="009A5998" w:rsidRDefault="009A5998" w:rsidP="00FD0737">
            <w:pPr>
              <w:jc w:val="center"/>
              <w:rPr>
                <w:rFonts w:ascii="Times New Roman" w:eastAsia="Times New Roman" w:hAnsi="Times New Roman" w:cs="Simplified Arabic"/>
                <w:sz w:val="24"/>
                <w:szCs w:val="24"/>
                <w:rtl/>
              </w:rPr>
            </w:pPr>
            <w:r>
              <w:rPr>
                <w:rFonts w:ascii="Times New Roman" w:eastAsia="Times New Roman" w:hAnsi="Times New Roman" w:cs="Simplified Arabic" w:hint="cs"/>
                <w:sz w:val="24"/>
                <w:szCs w:val="24"/>
                <w:rtl/>
              </w:rPr>
              <w:t>العثماني</w:t>
            </w:r>
          </w:p>
        </w:tc>
        <w:tc>
          <w:tcPr>
            <w:tcW w:w="850" w:type="dxa"/>
            <w:tcBorders>
              <w:top w:val="single" w:sz="4" w:space="0" w:color="auto"/>
            </w:tcBorders>
            <w:vAlign w:val="center"/>
            <w:hideMark/>
          </w:tcPr>
          <w:p w14:paraId="7B3AA736" w14:textId="77777777" w:rsidR="009A5998" w:rsidRDefault="009A5998" w:rsidP="00FD0737">
            <w:pPr>
              <w:jc w:val="center"/>
              <w:rPr>
                <w:rFonts w:ascii="Times New Roman" w:eastAsia="Times New Roman" w:hAnsi="Times New Roman" w:cs="Simplified Arabic"/>
                <w:sz w:val="24"/>
                <w:szCs w:val="24"/>
                <w:rtl/>
              </w:rPr>
            </w:pPr>
            <w:r>
              <w:rPr>
                <w:rFonts w:ascii="Times New Roman" w:eastAsia="Times New Roman" w:hAnsi="Times New Roman" w:cs="Simplified Arabic" w:hint="cs"/>
                <w:sz w:val="24"/>
                <w:szCs w:val="24"/>
                <w:rtl/>
              </w:rPr>
              <w:t>23</w:t>
            </w:r>
          </w:p>
        </w:tc>
        <w:tc>
          <w:tcPr>
            <w:tcW w:w="851" w:type="dxa"/>
            <w:tcBorders>
              <w:top w:val="single" w:sz="4" w:space="0" w:color="auto"/>
            </w:tcBorders>
            <w:vAlign w:val="center"/>
            <w:hideMark/>
          </w:tcPr>
          <w:p w14:paraId="142DBCD4" w14:textId="77777777" w:rsidR="009A5998" w:rsidRDefault="009A5998" w:rsidP="00FD0737">
            <w:pPr>
              <w:jc w:val="center"/>
              <w:rPr>
                <w:rFonts w:ascii="Times New Roman" w:eastAsia="Times New Roman" w:hAnsi="Times New Roman" w:cs="Simplified Arabic"/>
                <w:sz w:val="24"/>
                <w:szCs w:val="24"/>
                <w:rtl/>
              </w:rPr>
            </w:pPr>
            <w:r>
              <w:rPr>
                <w:rFonts w:ascii="Times New Roman" w:eastAsia="Times New Roman" w:hAnsi="Times New Roman" w:cs="Simplified Arabic" w:hint="cs"/>
                <w:sz w:val="24"/>
                <w:szCs w:val="24"/>
                <w:rtl/>
              </w:rPr>
              <w:t>13.2%</w:t>
            </w:r>
          </w:p>
        </w:tc>
        <w:tc>
          <w:tcPr>
            <w:tcW w:w="938" w:type="dxa"/>
            <w:tcBorders>
              <w:top w:val="single" w:sz="4" w:space="0" w:color="auto"/>
            </w:tcBorders>
            <w:vAlign w:val="center"/>
            <w:hideMark/>
          </w:tcPr>
          <w:p w14:paraId="39B1CE62" w14:textId="77777777" w:rsidR="009A5998" w:rsidRDefault="009A5998" w:rsidP="00FD0737">
            <w:pPr>
              <w:jc w:val="center"/>
              <w:rPr>
                <w:rFonts w:ascii="Times New Roman" w:eastAsia="Times New Roman" w:hAnsi="Times New Roman" w:cs="Simplified Arabic"/>
                <w:sz w:val="24"/>
                <w:szCs w:val="24"/>
                <w:rtl/>
              </w:rPr>
            </w:pPr>
            <w:r>
              <w:rPr>
                <w:rFonts w:ascii="Times New Roman" w:eastAsia="Times New Roman" w:hAnsi="Times New Roman" w:cs="Simplified Arabic" w:hint="cs"/>
                <w:sz w:val="24"/>
                <w:szCs w:val="24"/>
                <w:rtl/>
              </w:rPr>
              <w:t>23</w:t>
            </w:r>
          </w:p>
        </w:tc>
        <w:tc>
          <w:tcPr>
            <w:tcW w:w="1782" w:type="dxa"/>
            <w:tcBorders>
              <w:top w:val="single" w:sz="4" w:space="0" w:color="auto"/>
            </w:tcBorders>
            <w:vAlign w:val="center"/>
          </w:tcPr>
          <w:p w14:paraId="7547565F" w14:textId="77777777" w:rsidR="009A5998" w:rsidRDefault="009A5998" w:rsidP="00FD0737">
            <w:pPr>
              <w:jc w:val="center"/>
              <w:rPr>
                <w:rFonts w:ascii="Times New Roman" w:hAnsi="Times New Roman" w:cs="Simplified Arabic"/>
                <w:sz w:val="24"/>
                <w:szCs w:val="24"/>
                <w:rtl/>
              </w:rPr>
            </w:pPr>
          </w:p>
        </w:tc>
        <w:tc>
          <w:tcPr>
            <w:tcW w:w="2284" w:type="dxa"/>
            <w:tcBorders>
              <w:top w:val="single" w:sz="4" w:space="0" w:color="auto"/>
            </w:tcBorders>
            <w:vAlign w:val="center"/>
            <w:hideMark/>
          </w:tcPr>
          <w:p w14:paraId="4CC9735F" w14:textId="77777777" w:rsidR="009A5998" w:rsidRDefault="009A5998" w:rsidP="00FD0737">
            <w:pPr>
              <w:jc w:val="center"/>
              <w:rPr>
                <w:rFonts w:ascii="Times New Roman" w:eastAsia="Times New Roman" w:hAnsi="Times New Roman" w:cs="Simplified Arabic"/>
                <w:sz w:val="24"/>
                <w:szCs w:val="24"/>
                <w:rtl/>
              </w:rPr>
            </w:pPr>
          </w:p>
          <w:p w14:paraId="675BDCE6" w14:textId="77777777" w:rsidR="009A5998" w:rsidRDefault="009A5998" w:rsidP="00FD0737">
            <w:pPr>
              <w:jc w:val="center"/>
              <w:rPr>
                <w:rFonts w:ascii="Times New Roman" w:eastAsia="Times New Roman" w:hAnsi="Times New Roman" w:cs="Simplified Arabic"/>
                <w:sz w:val="24"/>
                <w:szCs w:val="24"/>
                <w:rtl/>
              </w:rPr>
            </w:pPr>
            <w:r>
              <w:rPr>
                <w:rFonts w:ascii="Times New Roman" w:eastAsia="Times New Roman" w:hAnsi="Times New Roman" w:cs="Simplified Arabic" w:hint="cs"/>
                <w:sz w:val="24"/>
                <w:szCs w:val="24"/>
                <w:rtl/>
              </w:rPr>
              <w:t>6(2 رسوم تعبيرية-2 خرائط مفاهيمية -2 خرائط جغرافية)</w:t>
            </w:r>
          </w:p>
          <w:p w14:paraId="4A365825" w14:textId="77777777" w:rsidR="009A5998" w:rsidRDefault="009A5998" w:rsidP="00FD0737">
            <w:pPr>
              <w:jc w:val="center"/>
              <w:rPr>
                <w:rFonts w:ascii="Times New Roman" w:eastAsia="Times New Roman" w:hAnsi="Times New Roman" w:cs="Simplified Arabic"/>
                <w:sz w:val="24"/>
                <w:szCs w:val="24"/>
                <w:rtl/>
              </w:rPr>
            </w:pPr>
          </w:p>
        </w:tc>
        <w:tc>
          <w:tcPr>
            <w:tcW w:w="841" w:type="dxa"/>
            <w:tcBorders>
              <w:top w:val="single" w:sz="4" w:space="0" w:color="auto"/>
            </w:tcBorders>
            <w:vAlign w:val="center"/>
          </w:tcPr>
          <w:p w14:paraId="21E04F32" w14:textId="77777777" w:rsidR="009A5998" w:rsidRDefault="009A5998" w:rsidP="00FD0737">
            <w:pPr>
              <w:jc w:val="center"/>
              <w:rPr>
                <w:rFonts w:ascii="Times New Roman" w:eastAsia="Times New Roman" w:hAnsi="Times New Roman" w:cs="Simplified Arabic"/>
                <w:sz w:val="24"/>
                <w:szCs w:val="24"/>
                <w:rtl/>
              </w:rPr>
            </w:pPr>
          </w:p>
        </w:tc>
        <w:tc>
          <w:tcPr>
            <w:tcW w:w="844" w:type="dxa"/>
            <w:tcBorders>
              <w:top w:val="single" w:sz="4" w:space="0" w:color="auto"/>
            </w:tcBorders>
            <w:vAlign w:val="center"/>
          </w:tcPr>
          <w:p w14:paraId="354AFD24" w14:textId="77777777" w:rsidR="009A5998" w:rsidRPr="00C91474" w:rsidRDefault="009A5998" w:rsidP="00FD0737">
            <w:pPr>
              <w:jc w:val="center"/>
              <w:rPr>
                <w:rFonts w:ascii="Times New Roman" w:eastAsia="Times New Roman" w:hAnsi="Times New Roman" w:cs="Simplified Arabic"/>
                <w:sz w:val="24"/>
                <w:szCs w:val="24"/>
              </w:rPr>
            </w:pPr>
          </w:p>
        </w:tc>
        <w:tc>
          <w:tcPr>
            <w:tcW w:w="574" w:type="dxa"/>
            <w:tcBorders>
              <w:top w:val="single" w:sz="4" w:space="0" w:color="auto"/>
            </w:tcBorders>
            <w:vAlign w:val="center"/>
          </w:tcPr>
          <w:p w14:paraId="18DE2EF7" w14:textId="77777777" w:rsidR="009A5998" w:rsidRPr="003F2496" w:rsidRDefault="009A5998" w:rsidP="00FD0737">
            <w:pPr>
              <w:jc w:val="center"/>
              <w:rPr>
                <w:rFonts w:ascii="Times New Roman" w:eastAsia="Times New Roman" w:hAnsi="Times New Roman" w:cs="Simplified Arabic"/>
                <w:sz w:val="24"/>
                <w:szCs w:val="24"/>
                <w:rtl/>
              </w:rPr>
            </w:pPr>
            <w:r>
              <w:rPr>
                <w:rFonts w:ascii="Times New Roman" w:eastAsia="Times New Roman" w:hAnsi="Times New Roman" w:cs="Simplified Arabic" w:hint="cs"/>
                <w:sz w:val="24"/>
                <w:szCs w:val="24"/>
                <w:rtl/>
              </w:rPr>
              <w:t>3</w:t>
            </w:r>
          </w:p>
        </w:tc>
      </w:tr>
      <w:tr w:rsidR="009A5998" w:rsidRPr="00C91474" w14:paraId="0B475CFB" w14:textId="77777777" w:rsidTr="009A5998">
        <w:trPr>
          <w:trHeight w:val="989"/>
          <w:jc w:val="center"/>
        </w:trPr>
        <w:tc>
          <w:tcPr>
            <w:tcW w:w="887" w:type="dxa"/>
            <w:vAlign w:val="center"/>
          </w:tcPr>
          <w:p w14:paraId="3CEA451C"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 xml:space="preserve">الوحدة الثالثة </w:t>
            </w:r>
          </w:p>
        </w:tc>
        <w:tc>
          <w:tcPr>
            <w:tcW w:w="1195" w:type="dxa"/>
            <w:vAlign w:val="center"/>
          </w:tcPr>
          <w:p w14:paraId="026A0E41" w14:textId="77777777" w:rsidR="009A5998" w:rsidRPr="00C91474" w:rsidRDefault="009A5998" w:rsidP="00FD0737">
            <w:pPr>
              <w:rPr>
                <w:rFonts w:ascii="Times New Roman" w:hAnsi="Times New Roman" w:cs="Simplified Arabic"/>
                <w:sz w:val="24"/>
                <w:szCs w:val="24"/>
              </w:rPr>
            </w:pPr>
            <w:r>
              <w:rPr>
                <w:rFonts w:ascii="Times New Roman" w:hAnsi="Times New Roman" w:cs="Simplified Arabic" w:hint="cs"/>
                <w:sz w:val="24"/>
                <w:szCs w:val="24"/>
                <w:rtl/>
              </w:rPr>
              <w:t xml:space="preserve">الانتداب البريطاني في فلسطين </w:t>
            </w:r>
          </w:p>
        </w:tc>
        <w:tc>
          <w:tcPr>
            <w:tcW w:w="850" w:type="dxa"/>
            <w:vAlign w:val="center"/>
            <w:hideMark/>
          </w:tcPr>
          <w:p w14:paraId="39B1873D"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14</w:t>
            </w:r>
          </w:p>
        </w:tc>
        <w:tc>
          <w:tcPr>
            <w:tcW w:w="851" w:type="dxa"/>
            <w:vAlign w:val="center"/>
            <w:hideMark/>
          </w:tcPr>
          <w:p w14:paraId="6A9E0EC5"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7.9%</w:t>
            </w:r>
          </w:p>
        </w:tc>
        <w:tc>
          <w:tcPr>
            <w:tcW w:w="938" w:type="dxa"/>
            <w:vAlign w:val="center"/>
            <w:hideMark/>
          </w:tcPr>
          <w:p w14:paraId="4CA983B7"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14</w:t>
            </w:r>
          </w:p>
        </w:tc>
        <w:tc>
          <w:tcPr>
            <w:tcW w:w="1782" w:type="dxa"/>
            <w:vAlign w:val="center"/>
            <w:hideMark/>
          </w:tcPr>
          <w:p w14:paraId="1E2EEFC1" w14:textId="77777777" w:rsidR="009A5998" w:rsidRPr="00C91474" w:rsidRDefault="009A5998" w:rsidP="00FD0737">
            <w:pPr>
              <w:jc w:val="center"/>
              <w:rPr>
                <w:rFonts w:ascii="Times New Roman" w:hAnsi="Times New Roman" w:cs="Simplified Arabic"/>
                <w:sz w:val="24"/>
                <w:szCs w:val="24"/>
              </w:rPr>
            </w:pPr>
          </w:p>
        </w:tc>
        <w:tc>
          <w:tcPr>
            <w:tcW w:w="2284" w:type="dxa"/>
            <w:vAlign w:val="center"/>
            <w:hideMark/>
          </w:tcPr>
          <w:p w14:paraId="09B084A6"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5 (4 خرائط جغرافية -1 رسم بياني)</w:t>
            </w:r>
          </w:p>
        </w:tc>
        <w:tc>
          <w:tcPr>
            <w:tcW w:w="841" w:type="dxa"/>
            <w:vAlign w:val="center"/>
            <w:hideMark/>
          </w:tcPr>
          <w:p w14:paraId="53DD9D5C" w14:textId="77777777" w:rsidR="009A5998" w:rsidRPr="00C91474" w:rsidRDefault="009A5998" w:rsidP="00FD0737">
            <w:pPr>
              <w:jc w:val="center"/>
              <w:rPr>
                <w:rFonts w:ascii="Times New Roman" w:hAnsi="Times New Roman" w:cs="Simplified Arabic"/>
                <w:sz w:val="24"/>
                <w:szCs w:val="24"/>
              </w:rPr>
            </w:pPr>
          </w:p>
        </w:tc>
        <w:tc>
          <w:tcPr>
            <w:tcW w:w="844" w:type="dxa"/>
            <w:vAlign w:val="center"/>
          </w:tcPr>
          <w:p w14:paraId="77EAB014" w14:textId="77777777" w:rsidR="009A5998" w:rsidRPr="00C91474" w:rsidRDefault="009A5998" w:rsidP="00FD0737">
            <w:pPr>
              <w:jc w:val="center"/>
              <w:rPr>
                <w:rFonts w:ascii="Times New Roman" w:hAnsi="Times New Roman" w:cs="Simplified Arabic"/>
                <w:sz w:val="24"/>
                <w:szCs w:val="24"/>
              </w:rPr>
            </w:pPr>
          </w:p>
        </w:tc>
        <w:tc>
          <w:tcPr>
            <w:tcW w:w="574" w:type="dxa"/>
            <w:vAlign w:val="center"/>
            <w:hideMark/>
          </w:tcPr>
          <w:p w14:paraId="0171F16C"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3</w:t>
            </w:r>
          </w:p>
        </w:tc>
      </w:tr>
      <w:tr w:rsidR="009A5998" w:rsidRPr="00C91474" w14:paraId="38A1C982" w14:textId="77777777" w:rsidTr="009A5998">
        <w:trPr>
          <w:jc w:val="center"/>
        </w:trPr>
        <w:tc>
          <w:tcPr>
            <w:tcW w:w="887" w:type="dxa"/>
            <w:vAlign w:val="center"/>
          </w:tcPr>
          <w:p w14:paraId="4BC6CB1F" w14:textId="77777777" w:rsidR="009A5998" w:rsidRPr="00D66042" w:rsidRDefault="009A5998" w:rsidP="00FD0737">
            <w:pPr>
              <w:jc w:val="center"/>
              <w:rPr>
                <w:rFonts w:ascii="Times New Roman" w:hAnsi="Times New Roman" w:cs="Simplified Arabic"/>
                <w:b/>
                <w:bCs/>
                <w:sz w:val="24"/>
                <w:szCs w:val="24"/>
              </w:rPr>
            </w:pPr>
            <w:r w:rsidRPr="00D66042">
              <w:rPr>
                <w:rFonts w:ascii="Times New Roman" w:hAnsi="Times New Roman" w:cs="Simplified Arabic" w:hint="cs"/>
                <w:b/>
                <w:bCs/>
                <w:sz w:val="24"/>
                <w:szCs w:val="24"/>
                <w:rtl/>
              </w:rPr>
              <w:t>المجموع</w:t>
            </w:r>
          </w:p>
        </w:tc>
        <w:tc>
          <w:tcPr>
            <w:tcW w:w="1195" w:type="dxa"/>
            <w:vAlign w:val="center"/>
          </w:tcPr>
          <w:p w14:paraId="246B439C" w14:textId="77777777" w:rsidR="009A5998" w:rsidRPr="00D66042" w:rsidRDefault="009A5998" w:rsidP="00FD0737">
            <w:pPr>
              <w:jc w:val="center"/>
              <w:rPr>
                <w:rFonts w:ascii="Times New Roman" w:hAnsi="Times New Roman" w:cs="Simplified Arabic"/>
                <w:b/>
                <w:bCs/>
                <w:sz w:val="24"/>
                <w:szCs w:val="24"/>
              </w:rPr>
            </w:pPr>
          </w:p>
        </w:tc>
        <w:tc>
          <w:tcPr>
            <w:tcW w:w="850" w:type="dxa"/>
            <w:vAlign w:val="center"/>
            <w:hideMark/>
          </w:tcPr>
          <w:p w14:paraId="420D83A6" w14:textId="77777777" w:rsidR="009A5998" w:rsidRPr="00D66042"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81</w:t>
            </w:r>
          </w:p>
        </w:tc>
        <w:tc>
          <w:tcPr>
            <w:tcW w:w="851" w:type="dxa"/>
            <w:vAlign w:val="center"/>
            <w:hideMark/>
          </w:tcPr>
          <w:p w14:paraId="1B805831" w14:textId="77777777" w:rsidR="009A5998" w:rsidRPr="00D66042"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46.2%</w:t>
            </w:r>
          </w:p>
        </w:tc>
        <w:tc>
          <w:tcPr>
            <w:tcW w:w="938" w:type="dxa"/>
            <w:vAlign w:val="center"/>
            <w:hideMark/>
          </w:tcPr>
          <w:p w14:paraId="25C3FDF5" w14:textId="77777777" w:rsidR="009A5998" w:rsidRPr="00D66042"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81</w:t>
            </w:r>
          </w:p>
        </w:tc>
        <w:tc>
          <w:tcPr>
            <w:tcW w:w="1782" w:type="dxa"/>
            <w:vAlign w:val="center"/>
            <w:hideMark/>
          </w:tcPr>
          <w:p w14:paraId="6AF275A5" w14:textId="77777777" w:rsidR="009A5998" w:rsidRPr="00D66042"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52</w:t>
            </w:r>
          </w:p>
        </w:tc>
        <w:tc>
          <w:tcPr>
            <w:tcW w:w="2284" w:type="dxa"/>
            <w:vAlign w:val="center"/>
            <w:hideMark/>
          </w:tcPr>
          <w:p w14:paraId="72982C61" w14:textId="77777777" w:rsidR="009A5998" w:rsidRPr="00D66042"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52</w:t>
            </w:r>
          </w:p>
        </w:tc>
        <w:tc>
          <w:tcPr>
            <w:tcW w:w="841" w:type="dxa"/>
            <w:vAlign w:val="center"/>
            <w:hideMark/>
          </w:tcPr>
          <w:p w14:paraId="52EB85BD" w14:textId="77777777" w:rsidR="009A5998" w:rsidRPr="00D66042"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2</w:t>
            </w:r>
          </w:p>
        </w:tc>
        <w:tc>
          <w:tcPr>
            <w:tcW w:w="844" w:type="dxa"/>
            <w:vAlign w:val="center"/>
          </w:tcPr>
          <w:p w14:paraId="30769148" w14:textId="77777777" w:rsidR="009A5998" w:rsidRPr="00D66042" w:rsidRDefault="009A5998" w:rsidP="00FD0737">
            <w:pPr>
              <w:rPr>
                <w:rFonts w:ascii="Times New Roman" w:hAnsi="Times New Roman" w:cs="Simplified Arabic"/>
                <w:b/>
                <w:bCs/>
                <w:sz w:val="24"/>
                <w:szCs w:val="24"/>
              </w:rPr>
            </w:pPr>
            <w:r>
              <w:rPr>
                <w:rFonts w:ascii="Times New Roman" w:hAnsi="Times New Roman" w:cs="Simplified Arabic" w:hint="cs"/>
                <w:b/>
                <w:bCs/>
                <w:sz w:val="24"/>
                <w:szCs w:val="24"/>
                <w:rtl/>
              </w:rPr>
              <w:t>0</w:t>
            </w:r>
          </w:p>
        </w:tc>
        <w:tc>
          <w:tcPr>
            <w:tcW w:w="574" w:type="dxa"/>
            <w:vAlign w:val="center"/>
            <w:hideMark/>
          </w:tcPr>
          <w:p w14:paraId="4FB04707" w14:textId="77777777" w:rsidR="009A5998" w:rsidRPr="00D66042"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10</w:t>
            </w:r>
          </w:p>
        </w:tc>
      </w:tr>
      <w:tr w:rsidR="009A5998" w:rsidRPr="00C91474" w14:paraId="44C264C0" w14:textId="77777777" w:rsidTr="009A5998">
        <w:trPr>
          <w:jc w:val="center"/>
        </w:trPr>
        <w:tc>
          <w:tcPr>
            <w:tcW w:w="887" w:type="dxa"/>
            <w:vAlign w:val="center"/>
          </w:tcPr>
          <w:p w14:paraId="31BC64A2"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lastRenderedPageBreak/>
              <w:t>الوحدة الرابعة (بداية الفصل الثاني)</w:t>
            </w:r>
          </w:p>
        </w:tc>
        <w:tc>
          <w:tcPr>
            <w:tcW w:w="1195" w:type="dxa"/>
            <w:vAlign w:val="center"/>
          </w:tcPr>
          <w:p w14:paraId="236D5D9D" w14:textId="77777777" w:rsidR="009A5998" w:rsidRPr="000426AF"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النكبة الفلسطينية</w:t>
            </w:r>
          </w:p>
        </w:tc>
        <w:tc>
          <w:tcPr>
            <w:tcW w:w="850" w:type="dxa"/>
            <w:vAlign w:val="center"/>
            <w:hideMark/>
          </w:tcPr>
          <w:p w14:paraId="35AD23CE"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21</w:t>
            </w:r>
          </w:p>
        </w:tc>
        <w:tc>
          <w:tcPr>
            <w:tcW w:w="851" w:type="dxa"/>
            <w:vAlign w:val="center"/>
            <w:hideMark/>
          </w:tcPr>
          <w:p w14:paraId="4E437286"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12%</w:t>
            </w:r>
          </w:p>
        </w:tc>
        <w:tc>
          <w:tcPr>
            <w:tcW w:w="938" w:type="dxa"/>
            <w:vAlign w:val="center"/>
            <w:hideMark/>
          </w:tcPr>
          <w:p w14:paraId="0C8D4C9C"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21</w:t>
            </w:r>
          </w:p>
        </w:tc>
        <w:tc>
          <w:tcPr>
            <w:tcW w:w="1782" w:type="dxa"/>
            <w:vAlign w:val="center"/>
            <w:hideMark/>
          </w:tcPr>
          <w:p w14:paraId="23C0AC8E"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11</w:t>
            </w:r>
          </w:p>
        </w:tc>
        <w:tc>
          <w:tcPr>
            <w:tcW w:w="2284" w:type="dxa"/>
            <w:vAlign w:val="center"/>
            <w:hideMark/>
          </w:tcPr>
          <w:p w14:paraId="31A879AF"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 xml:space="preserve">10 (4 خرائط مفاهيمة صريح -1 خرائط مفاهيمة ضمني </w:t>
            </w:r>
            <w:r>
              <w:rPr>
                <w:rFonts w:ascii="Times New Roman" w:hAnsi="Times New Roman" w:cs="Simplified Arabic"/>
                <w:sz w:val="24"/>
                <w:szCs w:val="24"/>
                <w:rtl/>
              </w:rPr>
              <w:t>–</w:t>
            </w:r>
            <w:r>
              <w:rPr>
                <w:rFonts w:ascii="Times New Roman" w:hAnsi="Times New Roman" w:cs="Simplified Arabic" w:hint="cs"/>
                <w:sz w:val="24"/>
                <w:szCs w:val="24"/>
                <w:rtl/>
              </w:rPr>
              <w:t xml:space="preserve"> 1رسوم تعبيرية -1 جدول صريح </w:t>
            </w:r>
            <w:r>
              <w:rPr>
                <w:rFonts w:ascii="Times New Roman" w:hAnsi="Times New Roman" w:cs="Simplified Arabic"/>
                <w:sz w:val="24"/>
                <w:szCs w:val="24"/>
                <w:rtl/>
              </w:rPr>
              <w:t>–</w:t>
            </w:r>
            <w:r>
              <w:rPr>
                <w:rFonts w:ascii="Times New Roman" w:hAnsi="Times New Roman" w:cs="Simplified Arabic" w:hint="cs"/>
                <w:sz w:val="24"/>
                <w:szCs w:val="24"/>
                <w:rtl/>
              </w:rPr>
              <w:t xml:space="preserve"> 1 جدول ضمني-1 شعار-1 خرائط مفاهيمة)</w:t>
            </w:r>
          </w:p>
        </w:tc>
        <w:tc>
          <w:tcPr>
            <w:tcW w:w="841" w:type="dxa"/>
            <w:vAlign w:val="center"/>
          </w:tcPr>
          <w:p w14:paraId="27510DF6" w14:textId="77777777" w:rsidR="009A5998" w:rsidRPr="000426AF" w:rsidRDefault="009A5998" w:rsidP="00FD0737">
            <w:pPr>
              <w:jc w:val="center"/>
              <w:rPr>
                <w:rFonts w:ascii="Times New Roman" w:hAnsi="Times New Roman" w:cs="Simplified Arabic"/>
                <w:sz w:val="24"/>
                <w:szCs w:val="24"/>
              </w:rPr>
            </w:pPr>
          </w:p>
        </w:tc>
        <w:tc>
          <w:tcPr>
            <w:tcW w:w="844" w:type="dxa"/>
            <w:vAlign w:val="center"/>
          </w:tcPr>
          <w:p w14:paraId="6B91529B" w14:textId="77777777" w:rsidR="009A5998" w:rsidRPr="00C91474" w:rsidRDefault="009A5998" w:rsidP="00FD0737">
            <w:pPr>
              <w:jc w:val="center"/>
              <w:rPr>
                <w:rFonts w:ascii="Times New Roman" w:hAnsi="Times New Roman" w:cs="Simplified Arabic"/>
                <w:sz w:val="24"/>
                <w:szCs w:val="24"/>
              </w:rPr>
            </w:pPr>
          </w:p>
        </w:tc>
        <w:tc>
          <w:tcPr>
            <w:tcW w:w="574" w:type="dxa"/>
            <w:vAlign w:val="center"/>
            <w:hideMark/>
          </w:tcPr>
          <w:p w14:paraId="411B0602"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5</w:t>
            </w:r>
          </w:p>
        </w:tc>
      </w:tr>
      <w:tr w:rsidR="009A5998" w:rsidRPr="00C91474" w14:paraId="0516848C" w14:textId="77777777" w:rsidTr="009A5998">
        <w:trPr>
          <w:jc w:val="center"/>
        </w:trPr>
        <w:tc>
          <w:tcPr>
            <w:tcW w:w="887" w:type="dxa"/>
            <w:vAlign w:val="center"/>
            <w:hideMark/>
          </w:tcPr>
          <w:p w14:paraId="709FF469" w14:textId="77777777" w:rsidR="009A5998" w:rsidRPr="00C91474" w:rsidRDefault="009A5998" w:rsidP="00FD0737">
            <w:pPr>
              <w:jc w:val="center"/>
              <w:rPr>
                <w:rFonts w:ascii="Times New Roman" w:eastAsia="Times New Roman" w:hAnsi="Times New Roman" w:cs="Simplified Arabic"/>
                <w:sz w:val="24"/>
                <w:szCs w:val="24"/>
              </w:rPr>
            </w:pPr>
            <w:r>
              <w:rPr>
                <w:rFonts w:ascii="Times New Roman" w:eastAsia="Times New Roman" w:hAnsi="Times New Roman" w:cs="Simplified Arabic" w:hint="cs"/>
                <w:sz w:val="24"/>
                <w:szCs w:val="24"/>
                <w:rtl/>
              </w:rPr>
              <w:t>الوحدة الخامسة</w:t>
            </w:r>
          </w:p>
        </w:tc>
        <w:tc>
          <w:tcPr>
            <w:tcW w:w="1195" w:type="dxa"/>
            <w:vAlign w:val="center"/>
            <w:hideMark/>
          </w:tcPr>
          <w:p w14:paraId="4370581B" w14:textId="77777777" w:rsidR="009A5998" w:rsidRPr="00C91474" w:rsidRDefault="009A5998" w:rsidP="00FD0737">
            <w:pPr>
              <w:jc w:val="center"/>
              <w:rPr>
                <w:rFonts w:ascii="Times New Roman" w:eastAsia="Times New Roman" w:hAnsi="Times New Roman" w:cs="Simplified Arabic"/>
                <w:sz w:val="24"/>
                <w:szCs w:val="24"/>
              </w:rPr>
            </w:pPr>
            <w:r>
              <w:rPr>
                <w:rFonts w:ascii="Times New Roman" w:eastAsia="Times New Roman" w:hAnsi="Times New Roman" w:cs="Simplified Arabic" w:hint="cs"/>
                <w:sz w:val="24"/>
                <w:szCs w:val="24"/>
                <w:rtl/>
              </w:rPr>
              <w:t>النكسة الفلسطينية</w:t>
            </w:r>
          </w:p>
        </w:tc>
        <w:tc>
          <w:tcPr>
            <w:tcW w:w="850" w:type="dxa"/>
            <w:vAlign w:val="center"/>
            <w:hideMark/>
          </w:tcPr>
          <w:p w14:paraId="47F0D64E"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22</w:t>
            </w:r>
          </w:p>
        </w:tc>
        <w:tc>
          <w:tcPr>
            <w:tcW w:w="851" w:type="dxa"/>
            <w:vAlign w:val="center"/>
            <w:hideMark/>
          </w:tcPr>
          <w:p w14:paraId="7D5A47A6"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12.6%</w:t>
            </w:r>
          </w:p>
        </w:tc>
        <w:tc>
          <w:tcPr>
            <w:tcW w:w="938" w:type="dxa"/>
            <w:vAlign w:val="center"/>
            <w:hideMark/>
          </w:tcPr>
          <w:p w14:paraId="0B7B98EE"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22</w:t>
            </w:r>
          </w:p>
        </w:tc>
        <w:tc>
          <w:tcPr>
            <w:tcW w:w="1782" w:type="dxa"/>
            <w:vAlign w:val="center"/>
          </w:tcPr>
          <w:p w14:paraId="1FA68C0C"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8</w:t>
            </w:r>
          </w:p>
        </w:tc>
        <w:tc>
          <w:tcPr>
            <w:tcW w:w="2284" w:type="dxa"/>
            <w:vAlign w:val="center"/>
            <w:hideMark/>
          </w:tcPr>
          <w:p w14:paraId="53577AEE"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9 (8 خرائط مفاهيمية -1 جدول)</w:t>
            </w:r>
          </w:p>
        </w:tc>
        <w:tc>
          <w:tcPr>
            <w:tcW w:w="841" w:type="dxa"/>
            <w:vAlign w:val="center"/>
            <w:hideMark/>
          </w:tcPr>
          <w:p w14:paraId="5E13DCBE"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w:t>
            </w:r>
          </w:p>
        </w:tc>
        <w:tc>
          <w:tcPr>
            <w:tcW w:w="844" w:type="dxa"/>
            <w:vAlign w:val="center"/>
          </w:tcPr>
          <w:p w14:paraId="3B084E86" w14:textId="77777777" w:rsidR="009A5998" w:rsidRPr="00C91474" w:rsidRDefault="009A5998" w:rsidP="00FD0737">
            <w:pPr>
              <w:jc w:val="center"/>
              <w:rPr>
                <w:rFonts w:ascii="Times New Roman" w:hAnsi="Times New Roman" w:cs="Simplified Arabic"/>
                <w:sz w:val="24"/>
                <w:szCs w:val="24"/>
              </w:rPr>
            </w:pPr>
          </w:p>
        </w:tc>
        <w:tc>
          <w:tcPr>
            <w:tcW w:w="574" w:type="dxa"/>
            <w:vAlign w:val="center"/>
            <w:hideMark/>
          </w:tcPr>
          <w:p w14:paraId="48B93AED"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5</w:t>
            </w:r>
          </w:p>
        </w:tc>
      </w:tr>
      <w:tr w:rsidR="009A5998" w:rsidRPr="00C91474" w14:paraId="35EBEB4A" w14:textId="77777777" w:rsidTr="009A5998">
        <w:trPr>
          <w:jc w:val="center"/>
        </w:trPr>
        <w:tc>
          <w:tcPr>
            <w:tcW w:w="887" w:type="dxa"/>
            <w:vAlign w:val="center"/>
          </w:tcPr>
          <w:p w14:paraId="4BE7984B"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الوحدة السادسة</w:t>
            </w:r>
          </w:p>
        </w:tc>
        <w:tc>
          <w:tcPr>
            <w:tcW w:w="1195" w:type="dxa"/>
            <w:vAlign w:val="center"/>
          </w:tcPr>
          <w:p w14:paraId="0ECA603F"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الثورة الفلسطينية ومشاريع التسويه السلمية</w:t>
            </w:r>
          </w:p>
        </w:tc>
        <w:tc>
          <w:tcPr>
            <w:tcW w:w="850" w:type="dxa"/>
            <w:vAlign w:val="center"/>
            <w:hideMark/>
          </w:tcPr>
          <w:p w14:paraId="04DB130D" w14:textId="77777777" w:rsidR="009A5998" w:rsidRPr="00D520EA"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24</w:t>
            </w:r>
          </w:p>
        </w:tc>
        <w:tc>
          <w:tcPr>
            <w:tcW w:w="851" w:type="dxa"/>
            <w:vAlign w:val="center"/>
            <w:hideMark/>
          </w:tcPr>
          <w:p w14:paraId="63769C1B"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13.8%</w:t>
            </w:r>
          </w:p>
        </w:tc>
        <w:tc>
          <w:tcPr>
            <w:tcW w:w="938" w:type="dxa"/>
            <w:vAlign w:val="center"/>
            <w:hideMark/>
          </w:tcPr>
          <w:p w14:paraId="584FB576"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24</w:t>
            </w:r>
          </w:p>
        </w:tc>
        <w:tc>
          <w:tcPr>
            <w:tcW w:w="1782" w:type="dxa"/>
            <w:vAlign w:val="center"/>
            <w:hideMark/>
          </w:tcPr>
          <w:p w14:paraId="04F1612A"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19</w:t>
            </w:r>
          </w:p>
        </w:tc>
        <w:tc>
          <w:tcPr>
            <w:tcW w:w="2284" w:type="dxa"/>
            <w:vAlign w:val="center"/>
            <w:hideMark/>
          </w:tcPr>
          <w:p w14:paraId="3B292DF3"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5(3 شعارات-1 خرائط جغرافية -1 رسوم تعبيرية)</w:t>
            </w:r>
          </w:p>
        </w:tc>
        <w:tc>
          <w:tcPr>
            <w:tcW w:w="841" w:type="dxa"/>
            <w:vAlign w:val="center"/>
          </w:tcPr>
          <w:p w14:paraId="35D484C4" w14:textId="77777777" w:rsidR="009A5998" w:rsidRPr="00C91474" w:rsidRDefault="009A5998" w:rsidP="00FD0737">
            <w:pPr>
              <w:jc w:val="center"/>
              <w:rPr>
                <w:rFonts w:ascii="Times New Roman" w:hAnsi="Times New Roman" w:cs="Simplified Arabic"/>
                <w:sz w:val="24"/>
                <w:szCs w:val="24"/>
              </w:rPr>
            </w:pPr>
          </w:p>
        </w:tc>
        <w:tc>
          <w:tcPr>
            <w:tcW w:w="844" w:type="dxa"/>
            <w:vAlign w:val="center"/>
            <w:hideMark/>
          </w:tcPr>
          <w:p w14:paraId="34F6239A" w14:textId="77777777" w:rsidR="009A5998" w:rsidRPr="001157E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w:t>
            </w:r>
          </w:p>
        </w:tc>
        <w:tc>
          <w:tcPr>
            <w:tcW w:w="574" w:type="dxa"/>
            <w:vAlign w:val="center"/>
            <w:hideMark/>
          </w:tcPr>
          <w:p w14:paraId="61C0A0F6"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5</w:t>
            </w:r>
          </w:p>
        </w:tc>
      </w:tr>
      <w:tr w:rsidR="009A5998" w:rsidRPr="00C91474" w14:paraId="4647F053" w14:textId="77777777" w:rsidTr="009A5998">
        <w:trPr>
          <w:jc w:val="center"/>
        </w:trPr>
        <w:tc>
          <w:tcPr>
            <w:tcW w:w="887" w:type="dxa"/>
            <w:vAlign w:val="center"/>
          </w:tcPr>
          <w:p w14:paraId="36AE3B44"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 xml:space="preserve">الوحدة السابعة </w:t>
            </w:r>
          </w:p>
        </w:tc>
        <w:tc>
          <w:tcPr>
            <w:tcW w:w="1195" w:type="dxa"/>
            <w:vAlign w:val="center"/>
          </w:tcPr>
          <w:p w14:paraId="5524812F"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النمو السكاني الفلسطيني</w:t>
            </w:r>
          </w:p>
        </w:tc>
        <w:tc>
          <w:tcPr>
            <w:tcW w:w="850" w:type="dxa"/>
            <w:vAlign w:val="center"/>
            <w:hideMark/>
          </w:tcPr>
          <w:p w14:paraId="747CCDF9"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27</w:t>
            </w:r>
          </w:p>
        </w:tc>
        <w:tc>
          <w:tcPr>
            <w:tcW w:w="851" w:type="dxa"/>
            <w:vAlign w:val="center"/>
            <w:hideMark/>
          </w:tcPr>
          <w:p w14:paraId="72F6CADB"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15.4%</w:t>
            </w:r>
          </w:p>
        </w:tc>
        <w:tc>
          <w:tcPr>
            <w:tcW w:w="938" w:type="dxa"/>
            <w:vAlign w:val="center"/>
            <w:hideMark/>
          </w:tcPr>
          <w:p w14:paraId="00D12814"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27</w:t>
            </w:r>
          </w:p>
        </w:tc>
        <w:tc>
          <w:tcPr>
            <w:tcW w:w="1782" w:type="dxa"/>
            <w:vAlign w:val="center"/>
            <w:hideMark/>
          </w:tcPr>
          <w:p w14:paraId="72FB25C2"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25</w:t>
            </w:r>
          </w:p>
        </w:tc>
        <w:tc>
          <w:tcPr>
            <w:tcW w:w="2284" w:type="dxa"/>
            <w:vAlign w:val="center"/>
            <w:hideMark/>
          </w:tcPr>
          <w:p w14:paraId="27E480E9"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12(8 رسوم بيانية -3 جداول-1 رسوم تعبيرية)</w:t>
            </w:r>
          </w:p>
        </w:tc>
        <w:tc>
          <w:tcPr>
            <w:tcW w:w="841" w:type="dxa"/>
            <w:vAlign w:val="center"/>
          </w:tcPr>
          <w:p w14:paraId="04322C36" w14:textId="77777777" w:rsidR="009A5998" w:rsidRPr="00C91474" w:rsidRDefault="009A5998" w:rsidP="00FD0737">
            <w:pPr>
              <w:jc w:val="center"/>
              <w:rPr>
                <w:rFonts w:ascii="Times New Roman" w:hAnsi="Times New Roman" w:cs="Simplified Arabic"/>
                <w:sz w:val="24"/>
                <w:szCs w:val="24"/>
              </w:rPr>
            </w:pPr>
          </w:p>
        </w:tc>
        <w:tc>
          <w:tcPr>
            <w:tcW w:w="844" w:type="dxa"/>
            <w:vAlign w:val="center"/>
          </w:tcPr>
          <w:p w14:paraId="13D6C4A0" w14:textId="77777777" w:rsidR="009A5998" w:rsidRPr="00C91474" w:rsidRDefault="009A5998" w:rsidP="00FD0737">
            <w:pPr>
              <w:jc w:val="center"/>
              <w:rPr>
                <w:rFonts w:ascii="Times New Roman" w:hAnsi="Times New Roman" w:cs="Simplified Arabic"/>
                <w:sz w:val="24"/>
                <w:szCs w:val="24"/>
              </w:rPr>
            </w:pPr>
          </w:p>
        </w:tc>
        <w:tc>
          <w:tcPr>
            <w:tcW w:w="574" w:type="dxa"/>
            <w:vAlign w:val="center"/>
            <w:hideMark/>
          </w:tcPr>
          <w:p w14:paraId="3141D9A9" w14:textId="77777777" w:rsidR="009A5998" w:rsidRPr="00C91474" w:rsidRDefault="009A5998" w:rsidP="00FD0737">
            <w:pPr>
              <w:jc w:val="center"/>
              <w:rPr>
                <w:rFonts w:ascii="Times New Roman" w:hAnsi="Times New Roman" w:cs="Simplified Arabic"/>
                <w:sz w:val="24"/>
                <w:szCs w:val="24"/>
              </w:rPr>
            </w:pPr>
            <w:r>
              <w:rPr>
                <w:rFonts w:ascii="Times New Roman" w:hAnsi="Times New Roman" w:cs="Simplified Arabic" w:hint="cs"/>
                <w:sz w:val="24"/>
                <w:szCs w:val="24"/>
                <w:rtl/>
              </w:rPr>
              <w:t>2</w:t>
            </w:r>
          </w:p>
        </w:tc>
      </w:tr>
      <w:tr w:rsidR="009A5998" w:rsidRPr="00C91474" w14:paraId="2C95B1B7" w14:textId="77777777" w:rsidTr="009A5998">
        <w:trPr>
          <w:jc w:val="center"/>
        </w:trPr>
        <w:tc>
          <w:tcPr>
            <w:tcW w:w="887" w:type="dxa"/>
            <w:vAlign w:val="center"/>
          </w:tcPr>
          <w:p w14:paraId="50DB8860" w14:textId="77777777" w:rsidR="009A5998" w:rsidRPr="00BA1311" w:rsidRDefault="009A5998" w:rsidP="00FD0737">
            <w:pPr>
              <w:jc w:val="center"/>
              <w:rPr>
                <w:rFonts w:ascii="Times New Roman" w:hAnsi="Times New Roman" w:cs="Simplified Arabic"/>
                <w:b/>
                <w:bCs/>
                <w:sz w:val="24"/>
                <w:szCs w:val="24"/>
              </w:rPr>
            </w:pPr>
            <w:r w:rsidRPr="00BA1311">
              <w:rPr>
                <w:rFonts w:ascii="Times New Roman" w:hAnsi="Times New Roman" w:cs="Simplified Arabic" w:hint="cs"/>
                <w:b/>
                <w:bCs/>
                <w:sz w:val="24"/>
                <w:szCs w:val="24"/>
                <w:rtl/>
              </w:rPr>
              <w:t>المجموع</w:t>
            </w:r>
          </w:p>
        </w:tc>
        <w:tc>
          <w:tcPr>
            <w:tcW w:w="1195" w:type="dxa"/>
            <w:vAlign w:val="center"/>
          </w:tcPr>
          <w:p w14:paraId="110BBE1E" w14:textId="77777777" w:rsidR="009A5998" w:rsidRPr="00BA1311" w:rsidRDefault="009A5998" w:rsidP="00FD0737">
            <w:pPr>
              <w:jc w:val="center"/>
              <w:rPr>
                <w:rFonts w:ascii="Times New Roman" w:hAnsi="Times New Roman" w:cs="Simplified Arabic"/>
                <w:b/>
                <w:bCs/>
                <w:sz w:val="24"/>
                <w:szCs w:val="24"/>
              </w:rPr>
            </w:pPr>
          </w:p>
        </w:tc>
        <w:tc>
          <w:tcPr>
            <w:tcW w:w="850" w:type="dxa"/>
            <w:vAlign w:val="center"/>
            <w:hideMark/>
          </w:tcPr>
          <w:p w14:paraId="0A894650"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94</w:t>
            </w:r>
          </w:p>
        </w:tc>
        <w:tc>
          <w:tcPr>
            <w:tcW w:w="851" w:type="dxa"/>
            <w:vAlign w:val="center"/>
            <w:hideMark/>
          </w:tcPr>
          <w:p w14:paraId="4F5B347E"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53.8</w:t>
            </w:r>
            <w:r w:rsidR="00C27BCE">
              <w:rPr>
                <w:rFonts w:ascii="Times New Roman" w:hAnsi="Times New Roman" w:cs="Simplified Arabic" w:hint="cs"/>
                <w:b/>
                <w:bCs/>
                <w:sz w:val="24"/>
                <w:szCs w:val="24"/>
                <w:rtl/>
              </w:rPr>
              <w:t>%</w:t>
            </w:r>
          </w:p>
        </w:tc>
        <w:tc>
          <w:tcPr>
            <w:tcW w:w="938" w:type="dxa"/>
            <w:vAlign w:val="center"/>
            <w:hideMark/>
          </w:tcPr>
          <w:p w14:paraId="78F99FE9"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94</w:t>
            </w:r>
          </w:p>
        </w:tc>
        <w:tc>
          <w:tcPr>
            <w:tcW w:w="1782" w:type="dxa"/>
            <w:vAlign w:val="center"/>
            <w:hideMark/>
          </w:tcPr>
          <w:p w14:paraId="1B789B31" w14:textId="77777777" w:rsidR="009A5998" w:rsidRPr="00BA1311" w:rsidRDefault="009A5998" w:rsidP="00FD0737">
            <w:pPr>
              <w:jc w:val="center"/>
              <w:rPr>
                <w:rFonts w:ascii="Times New Roman" w:hAnsi="Times New Roman" w:cs="Simplified Arabic"/>
                <w:b/>
                <w:bCs/>
              </w:rPr>
            </w:pPr>
            <w:r>
              <w:rPr>
                <w:rFonts w:ascii="Times New Roman" w:hAnsi="Times New Roman" w:cs="Simplified Arabic" w:hint="cs"/>
                <w:b/>
                <w:bCs/>
                <w:rtl/>
              </w:rPr>
              <w:t>63</w:t>
            </w:r>
          </w:p>
        </w:tc>
        <w:tc>
          <w:tcPr>
            <w:tcW w:w="2284" w:type="dxa"/>
            <w:vAlign w:val="center"/>
            <w:hideMark/>
          </w:tcPr>
          <w:p w14:paraId="7CE66FDA"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36</w:t>
            </w:r>
          </w:p>
        </w:tc>
        <w:tc>
          <w:tcPr>
            <w:tcW w:w="841" w:type="dxa"/>
            <w:vAlign w:val="center"/>
          </w:tcPr>
          <w:p w14:paraId="2F5E0238"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2</w:t>
            </w:r>
          </w:p>
        </w:tc>
        <w:tc>
          <w:tcPr>
            <w:tcW w:w="844" w:type="dxa"/>
            <w:vAlign w:val="center"/>
          </w:tcPr>
          <w:p w14:paraId="4487FA48"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2</w:t>
            </w:r>
          </w:p>
        </w:tc>
        <w:tc>
          <w:tcPr>
            <w:tcW w:w="574" w:type="dxa"/>
            <w:vAlign w:val="center"/>
            <w:hideMark/>
          </w:tcPr>
          <w:p w14:paraId="2F997120"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17</w:t>
            </w:r>
          </w:p>
        </w:tc>
      </w:tr>
      <w:tr w:rsidR="009A5998" w:rsidRPr="00C91474" w14:paraId="124B5675" w14:textId="77777777" w:rsidTr="009A5998">
        <w:trPr>
          <w:jc w:val="center"/>
        </w:trPr>
        <w:tc>
          <w:tcPr>
            <w:tcW w:w="887" w:type="dxa"/>
            <w:vAlign w:val="center"/>
          </w:tcPr>
          <w:p w14:paraId="05CF9233" w14:textId="77777777" w:rsidR="009A5998" w:rsidRPr="00BA1311" w:rsidRDefault="009A5998" w:rsidP="00FD0737">
            <w:pPr>
              <w:jc w:val="center"/>
              <w:rPr>
                <w:rFonts w:ascii="Times New Roman" w:hAnsi="Times New Roman" w:cs="Simplified Arabic"/>
                <w:b/>
                <w:bCs/>
                <w:sz w:val="24"/>
                <w:szCs w:val="24"/>
              </w:rPr>
            </w:pPr>
            <w:r w:rsidRPr="00BA1311">
              <w:rPr>
                <w:rFonts w:ascii="Times New Roman" w:hAnsi="Times New Roman" w:cs="Simplified Arabic" w:hint="cs"/>
                <w:b/>
                <w:bCs/>
                <w:sz w:val="24"/>
                <w:szCs w:val="24"/>
                <w:rtl/>
              </w:rPr>
              <w:t xml:space="preserve">مجموع الفصلين </w:t>
            </w:r>
          </w:p>
        </w:tc>
        <w:tc>
          <w:tcPr>
            <w:tcW w:w="1195" w:type="dxa"/>
            <w:vAlign w:val="center"/>
          </w:tcPr>
          <w:p w14:paraId="07286468" w14:textId="77777777" w:rsidR="009A5998" w:rsidRPr="00BA1311" w:rsidRDefault="009A5998" w:rsidP="00FD0737">
            <w:pPr>
              <w:jc w:val="center"/>
              <w:rPr>
                <w:rFonts w:ascii="Times New Roman" w:hAnsi="Times New Roman" w:cs="Simplified Arabic"/>
                <w:b/>
                <w:bCs/>
                <w:sz w:val="24"/>
                <w:szCs w:val="24"/>
              </w:rPr>
            </w:pPr>
          </w:p>
        </w:tc>
        <w:tc>
          <w:tcPr>
            <w:tcW w:w="850" w:type="dxa"/>
            <w:vAlign w:val="center"/>
            <w:hideMark/>
          </w:tcPr>
          <w:p w14:paraId="33A08DE6"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175</w:t>
            </w:r>
          </w:p>
        </w:tc>
        <w:tc>
          <w:tcPr>
            <w:tcW w:w="851" w:type="dxa"/>
            <w:vAlign w:val="center"/>
            <w:hideMark/>
          </w:tcPr>
          <w:p w14:paraId="31707929"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100%</w:t>
            </w:r>
          </w:p>
        </w:tc>
        <w:tc>
          <w:tcPr>
            <w:tcW w:w="938" w:type="dxa"/>
            <w:vAlign w:val="center"/>
            <w:hideMark/>
          </w:tcPr>
          <w:p w14:paraId="42E4F41C"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175</w:t>
            </w:r>
          </w:p>
        </w:tc>
        <w:tc>
          <w:tcPr>
            <w:tcW w:w="1782" w:type="dxa"/>
            <w:vAlign w:val="center"/>
          </w:tcPr>
          <w:p w14:paraId="6475A452"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115</w:t>
            </w:r>
          </w:p>
        </w:tc>
        <w:tc>
          <w:tcPr>
            <w:tcW w:w="2284" w:type="dxa"/>
            <w:vAlign w:val="center"/>
            <w:hideMark/>
          </w:tcPr>
          <w:p w14:paraId="102DC8F1"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88</w:t>
            </w:r>
          </w:p>
        </w:tc>
        <w:tc>
          <w:tcPr>
            <w:tcW w:w="841" w:type="dxa"/>
            <w:vAlign w:val="center"/>
          </w:tcPr>
          <w:p w14:paraId="47826F49"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4</w:t>
            </w:r>
          </w:p>
        </w:tc>
        <w:tc>
          <w:tcPr>
            <w:tcW w:w="844" w:type="dxa"/>
            <w:vAlign w:val="center"/>
          </w:tcPr>
          <w:p w14:paraId="71F42406"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2</w:t>
            </w:r>
          </w:p>
        </w:tc>
        <w:tc>
          <w:tcPr>
            <w:tcW w:w="574" w:type="dxa"/>
            <w:vAlign w:val="center"/>
            <w:hideMark/>
          </w:tcPr>
          <w:p w14:paraId="3E16F896" w14:textId="77777777" w:rsidR="009A5998" w:rsidRPr="00BA1311" w:rsidRDefault="009A5998" w:rsidP="00FD0737">
            <w:pPr>
              <w:jc w:val="center"/>
              <w:rPr>
                <w:rFonts w:ascii="Times New Roman" w:hAnsi="Times New Roman" w:cs="Simplified Arabic"/>
                <w:b/>
                <w:bCs/>
                <w:sz w:val="24"/>
                <w:szCs w:val="24"/>
              </w:rPr>
            </w:pPr>
            <w:r>
              <w:rPr>
                <w:rFonts w:ascii="Times New Roman" w:hAnsi="Times New Roman" w:cs="Simplified Arabic" w:hint="cs"/>
                <w:b/>
                <w:bCs/>
                <w:sz w:val="24"/>
                <w:szCs w:val="24"/>
                <w:rtl/>
              </w:rPr>
              <w:t>27</w:t>
            </w:r>
          </w:p>
        </w:tc>
      </w:tr>
    </w:tbl>
    <w:p w14:paraId="6F407050" w14:textId="77777777" w:rsidR="009A5998" w:rsidRPr="00E7254C" w:rsidRDefault="009A5998" w:rsidP="00282B69">
      <w:pPr>
        <w:spacing w:after="240" w:line="360" w:lineRule="auto"/>
        <w:jc w:val="lowKashida"/>
        <w:rPr>
          <w:rFonts w:ascii="Times New Roman" w:hAnsi="Times New Roman" w:cs="Simplified Arabic"/>
          <w:sz w:val="26"/>
          <w:szCs w:val="26"/>
        </w:rPr>
      </w:pPr>
    </w:p>
    <w:p w14:paraId="1621948B" w14:textId="77777777" w:rsidR="000C6F32" w:rsidRDefault="000C6F32" w:rsidP="00C27BCE">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 xml:space="preserve">ومن خلال </w:t>
      </w:r>
      <w:r w:rsidR="009A5998">
        <w:rPr>
          <w:rFonts w:ascii="Times New Roman" w:hAnsi="Times New Roman" w:cs="Simplified Arabic" w:hint="cs"/>
          <w:sz w:val="26"/>
          <w:szCs w:val="26"/>
          <w:rtl/>
        </w:rPr>
        <w:t>الجدول (</w:t>
      </w:r>
      <w:r w:rsidR="00CD7F4D">
        <w:rPr>
          <w:rFonts w:ascii="Times New Roman" w:hAnsi="Times New Roman" w:cs="Simplified Arabic" w:hint="cs"/>
          <w:sz w:val="26"/>
          <w:szCs w:val="26"/>
          <w:rtl/>
        </w:rPr>
        <w:t>2</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تم رصد تكرارات الأنشطة القائمة على الوسائط </w:t>
      </w:r>
      <w:r w:rsidR="00282B69">
        <w:rPr>
          <w:rFonts w:ascii="Times New Roman" w:hAnsi="Times New Roman" w:cs="Simplified Arabic" w:hint="cs"/>
          <w:sz w:val="26"/>
          <w:szCs w:val="26"/>
          <w:rtl/>
        </w:rPr>
        <w:t xml:space="preserve">المتعددة </w:t>
      </w:r>
      <w:r w:rsidRPr="00E7254C">
        <w:rPr>
          <w:rFonts w:ascii="Times New Roman" w:hAnsi="Times New Roman" w:cs="Simplified Arabic" w:hint="cs"/>
          <w:sz w:val="26"/>
          <w:szCs w:val="26"/>
          <w:rtl/>
        </w:rPr>
        <w:t>في محتوى كتب الد</w:t>
      </w:r>
      <w:r w:rsidR="00DC695F">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راسات للصف العاشر الأساسي لكلا الفصلين، وقد ظهرت النتائج التالية: أن الأنشطة القائمة على الوسائط المتعددة في كتاب الصف العاشر بلغت (175) نشاطاً </w:t>
      </w:r>
      <w:r w:rsidR="00C27BCE">
        <w:rPr>
          <w:rFonts w:ascii="Simplified Arabic" w:hAnsi="Simplified Arabic" w:cs="Simplified Arabic"/>
          <w:sz w:val="26"/>
          <w:szCs w:val="26"/>
          <w:rtl/>
        </w:rPr>
        <w:t>،</w:t>
      </w:r>
      <w:r w:rsidR="00C27BCE">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وتوزعت على أن عدد الأنشطة القائمة على الوسائط المتعددة في الفصل الأول كانت (81) نشاطاً بنسبة(</w:t>
      </w:r>
      <w:r w:rsidRPr="00E7254C">
        <w:rPr>
          <w:rFonts w:ascii="Times New Roman" w:hAnsi="Times New Roman" w:cs="Simplified Arabic"/>
          <w:sz w:val="26"/>
          <w:szCs w:val="26"/>
          <w:rtl/>
        </w:rPr>
        <w:t>46.2%)</w:t>
      </w:r>
      <w:r w:rsidR="00DC695F">
        <w:rPr>
          <w:rFonts w:ascii="Times New Roman" w:hAnsi="Times New Roman" w:cs="Simplified Arabic" w:hint="cs"/>
          <w:sz w:val="26"/>
          <w:szCs w:val="26"/>
          <w:rtl/>
        </w:rPr>
        <w:t xml:space="preserve"> </w:t>
      </w:r>
      <w:r w:rsidRPr="00E7254C">
        <w:rPr>
          <w:rFonts w:ascii="Times New Roman" w:hAnsi="Times New Roman" w:cs="Simplified Arabic"/>
          <w:sz w:val="26"/>
          <w:szCs w:val="26"/>
          <w:rtl/>
        </w:rPr>
        <w:t>،</w:t>
      </w:r>
      <w:r w:rsidR="00DC695F">
        <w:rPr>
          <w:rFonts w:ascii="Times New Roman" w:hAnsi="Times New Roman" w:cs="Simplified Arabic" w:hint="cs"/>
          <w:sz w:val="26"/>
          <w:szCs w:val="26"/>
          <w:rtl/>
        </w:rPr>
        <w:t xml:space="preserve"> </w:t>
      </w:r>
      <w:r w:rsidRPr="00E7254C">
        <w:rPr>
          <w:rFonts w:ascii="Times New Roman" w:hAnsi="Times New Roman" w:cs="Simplified Arabic"/>
          <w:sz w:val="26"/>
          <w:szCs w:val="26"/>
          <w:rtl/>
        </w:rPr>
        <w:t xml:space="preserve">وكانت عدد الأنشطة القائمة على الوسائط المتعددة في الجزأ الثاني (94) </w:t>
      </w:r>
      <w:r>
        <w:rPr>
          <w:rFonts w:ascii="Times New Roman" w:hAnsi="Times New Roman" w:cs="Simplified Arabic" w:hint="cs"/>
          <w:sz w:val="26"/>
          <w:szCs w:val="26"/>
          <w:rtl/>
        </w:rPr>
        <w:t>نشاطا</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sz w:val="26"/>
          <w:szCs w:val="26"/>
          <w:rtl/>
        </w:rPr>
        <w:t>وبنسبة (53.8%).</w:t>
      </w:r>
      <w:r w:rsidR="00CD7F4D">
        <w:rPr>
          <w:rFonts w:ascii="Times New Roman" w:hAnsi="Times New Roman" w:cs="Simplified Arabic" w:hint="cs"/>
          <w:sz w:val="26"/>
          <w:szCs w:val="26"/>
          <w:rtl/>
        </w:rPr>
        <w:t xml:space="preserve"> </w:t>
      </w:r>
    </w:p>
    <w:p w14:paraId="214C4621" w14:textId="77777777" w:rsidR="002A2123" w:rsidRPr="00E7254C" w:rsidRDefault="002A2123" w:rsidP="00C569C8">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وقد فسرت الباحثتان</w:t>
      </w:r>
      <w:r w:rsidRPr="00E7254C">
        <w:rPr>
          <w:rFonts w:ascii="Times New Roman" w:hAnsi="Times New Roman" w:cs="Simplified Arabic" w:hint="cs"/>
          <w:sz w:val="26"/>
          <w:szCs w:val="26"/>
          <w:rtl/>
        </w:rPr>
        <w:t xml:space="preserve"> هذه النتائج على أن الأنشطة القائمة على الوسائط المتعددة جاءت </w:t>
      </w:r>
      <w:r w:rsidRPr="00727C6B">
        <w:rPr>
          <w:rFonts w:ascii="Times New Roman" w:hAnsi="Times New Roman" w:cs="Simplified Arabic" w:hint="cs"/>
          <w:sz w:val="26"/>
          <w:szCs w:val="26"/>
          <w:rtl/>
        </w:rPr>
        <w:t xml:space="preserve">بنسبة </w:t>
      </w:r>
      <w:r w:rsidR="00EA04F5">
        <w:rPr>
          <w:rFonts w:ascii="Times New Roman" w:hAnsi="Times New Roman" w:cs="Simplified Arabic" w:hint="cs"/>
          <w:color w:val="000000" w:themeColor="text1"/>
          <w:sz w:val="26"/>
          <w:szCs w:val="26"/>
          <w:rtl/>
        </w:rPr>
        <w:t xml:space="preserve">منخفضة في الفصل الأول </w:t>
      </w:r>
      <w:r w:rsidRPr="00A700DF">
        <w:rPr>
          <w:rFonts w:ascii="Times New Roman" w:hAnsi="Times New Roman" w:cs="Simplified Arabic" w:hint="cs"/>
          <w:color w:val="000000" w:themeColor="text1"/>
          <w:sz w:val="26"/>
          <w:szCs w:val="26"/>
          <w:rtl/>
        </w:rPr>
        <w:t>، وكان يجب أن تكون بنسبة أعلى لأن منهاج الد</w:t>
      </w:r>
      <w:r w:rsidRPr="00A700DF">
        <w:rPr>
          <w:rFonts w:ascii="Simplified Arabic" w:hAnsi="Simplified Arabic" w:cs="Simplified Arabic"/>
          <w:color w:val="000000" w:themeColor="text1"/>
          <w:sz w:val="26"/>
          <w:szCs w:val="26"/>
          <w:rtl/>
        </w:rPr>
        <w:t>ّ</w:t>
      </w:r>
      <w:r w:rsidRPr="00A700DF">
        <w:rPr>
          <w:rFonts w:ascii="Times New Roman" w:hAnsi="Times New Roman" w:cs="Simplified Arabic" w:hint="cs"/>
          <w:color w:val="000000" w:themeColor="text1"/>
          <w:sz w:val="26"/>
          <w:szCs w:val="26"/>
          <w:rtl/>
        </w:rPr>
        <w:t>راسات الاجتماعية بطبيعته يسوده</w:t>
      </w:r>
      <w:r w:rsidRPr="00E7254C">
        <w:rPr>
          <w:rFonts w:ascii="Times New Roman" w:hAnsi="Times New Roman" w:cs="Simplified Arabic" w:hint="cs"/>
          <w:sz w:val="26"/>
          <w:szCs w:val="26"/>
          <w:rtl/>
        </w:rPr>
        <w:t xml:space="preserve"> طابع الملل ويتصف بالتجريد، حيث أن المتعلم يبذل مجهودا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في تعلمها، ولتحويل نظرة التدريس من حفظ </w:t>
      </w:r>
      <w:r w:rsidRPr="00E7254C">
        <w:rPr>
          <w:rFonts w:ascii="Times New Roman" w:hAnsi="Times New Roman" w:cs="Simplified Arabic" w:hint="cs"/>
          <w:sz w:val="26"/>
          <w:szCs w:val="26"/>
          <w:rtl/>
        </w:rPr>
        <w:lastRenderedPageBreak/>
        <w:t>الحقائق والوثائق التاريخية والجغرافية إلى توظيف العلم في الحياة ، وتحويل المعلومات الجامدة إلى شيء حقيقي لكسر الملل</w:t>
      </w:r>
      <w:r>
        <w:rPr>
          <w:rFonts w:ascii="Times New Roman" w:hAnsi="Times New Roman" w:cs="Simplified Arabic" w:hint="cs"/>
          <w:sz w:val="26"/>
          <w:szCs w:val="26"/>
          <w:rtl/>
        </w:rPr>
        <w:t xml:space="preserve"> حيث كان </w:t>
      </w:r>
      <w:r w:rsidRPr="00E7254C">
        <w:rPr>
          <w:rFonts w:ascii="Times New Roman" w:hAnsi="Times New Roman" w:cs="Simplified Arabic" w:hint="cs"/>
          <w:sz w:val="26"/>
          <w:szCs w:val="26"/>
          <w:rtl/>
        </w:rPr>
        <w:t xml:space="preserve">يجب تطويرها باستخدام مثيرات بصرية، </w:t>
      </w:r>
      <w:r>
        <w:rPr>
          <w:rFonts w:ascii="Times New Roman" w:hAnsi="Times New Roman" w:cs="Simplified Arabic" w:hint="cs"/>
          <w:sz w:val="26"/>
          <w:szCs w:val="26"/>
          <w:rtl/>
        </w:rPr>
        <w:t xml:space="preserve">واتفقت هذه النتيجة مع </w:t>
      </w:r>
      <w:r w:rsidRPr="00E7254C">
        <w:rPr>
          <w:rFonts w:ascii="Times New Roman" w:hAnsi="Times New Roman" w:cs="Simplified Arabic" w:hint="cs"/>
          <w:sz w:val="26"/>
          <w:szCs w:val="26"/>
          <w:rtl/>
        </w:rPr>
        <w:t xml:space="preserve"> دراسة</w:t>
      </w:r>
      <w:r>
        <w:rPr>
          <w:rFonts w:ascii="Times New Roman" w:hAnsi="Times New Roman" w:cs="Simplified Arabic" w:hint="cs"/>
          <w:sz w:val="26"/>
          <w:szCs w:val="26"/>
          <w:rtl/>
        </w:rPr>
        <w:t xml:space="preserve"> ديفيدسون وا</w:t>
      </w:r>
      <w:r>
        <w:rPr>
          <w:rFonts w:ascii="Simplified Arabic" w:hAnsi="Simplified Arabic" w:cs="Simplified Arabic"/>
          <w:sz w:val="26"/>
          <w:szCs w:val="26"/>
          <w:rtl/>
        </w:rPr>
        <w:t>َ</w:t>
      </w:r>
      <w:r>
        <w:rPr>
          <w:rFonts w:ascii="Times New Roman" w:hAnsi="Times New Roman" w:cs="Simplified Arabic" w:hint="cs"/>
          <w:sz w:val="26"/>
          <w:szCs w:val="26"/>
          <w:rtl/>
        </w:rPr>
        <w:t>خرون (2014)</w:t>
      </w:r>
      <w:r w:rsidRPr="00E7254C">
        <w:rPr>
          <w:rFonts w:ascii="Times New Roman" w:hAnsi="Times New Roman" w:cs="Simplified Arabic" w:hint="cs"/>
          <w:noProof/>
          <w:sz w:val="26"/>
          <w:szCs w:val="26"/>
        </w:rPr>
        <w:t xml:space="preserve">Davidson </w:t>
      </w:r>
      <w:r>
        <w:rPr>
          <w:rFonts w:ascii="Times New Roman" w:hAnsi="Times New Roman" w:cs="Simplified Arabic"/>
          <w:noProof/>
          <w:sz w:val="26"/>
          <w:szCs w:val="26"/>
        </w:rPr>
        <w:t>.</w:t>
      </w:r>
      <w:r w:rsidRPr="00E7254C">
        <w:rPr>
          <w:rFonts w:ascii="Times New Roman" w:hAnsi="Times New Roman" w:cs="Simplified Arabic" w:hint="cs"/>
          <w:noProof/>
          <w:sz w:val="26"/>
          <w:szCs w:val="26"/>
        </w:rPr>
        <w:t>et</w:t>
      </w:r>
      <w:r>
        <w:rPr>
          <w:rFonts w:ascii="Times New Roman" w:hAnsi="Times New Roman" w:cs="Simplified Arabic"/>
          <w:noProof/>
          <w:sz w:val="26"/>
          <w:szCs w:val="26"/>
        </w:rPr>
        <w:t>.</w:t>
      </w:r>
      <w:r w:rsidRPr="00E7254C">
        <w:rPr>
          <w:rFonts w:ascii="Times New Roman" w:hAnsi="Times New Roman" w:cs="Simplified Arabic" w:hint="cs"/>
          <w:noProof/>
          <w:sz w:val="26"/>
          <w:szCs w:val="26"/>
        </w:rPr>
        <w:t xml:space="preserve"> al</w:t>
      </w:r>
      <w:r>
        <w:rPr>
          <w:rFonts w:ascii="Times New Roman" w:hAnsi="Times New Roman" w:cs="Simplified Arabic" w:hint="cs"/>
          <w:noProof/>
          <w:sz w:val="26"/>
          <w:szCs w:val="26"/>
          <w:rtl/>
        </w:rPr>
        <w:t xml:space="preserve"> </w:t>
      </w:r>
      <w:proofErr w:type="gramStart"/>
      <w:r>
        <w:rPr>
          <w:rFonts w:ascii="Simplified Arabic" w:hAnsi="Simplified Arabic" w:cs="Simplified Arabic"/>
          <w:noProof/>
          <w:sz w:val="26"/>
          <w:szCs w:val="26"/>
          <w:rtl/>
        </w:rPr>
        <w:t>،</w:t>
      </w:r>
      <w:r>
        <w:rPr>
          <w:rFonts w:ascii="Times New Roman" w:hAnsi="Times New Roman" w:cs="Simplified Arabic" w:hint="cs"/>
          <w:noProof/>
          <w:sz w:val="26"/>
          <w:szCs w:val="26"/>
          <w:rtl/>
        </w:rPr>
        <w:t xml:space="preserve">  </w:t>
      </w:r>
      <w:r w:rsidRPr="00E7254C">
        <w:rPr>
          <w:rFonts w:ascii="Times New Roman" w:hAnsi="Times New Roman" w:cs="Simplified Arabic" w:hint="cs"/>
          <w:sz w:val="26"/>
          <w:szCs w:val="26"/>
          <w:rtl/>
        </w:rPr>
        <w:t>فقد</w:t>
      </w:r>
      <w:proofErr w:type="gramEnd"/>
      <w:r w:rsidRPr="00E7254C">
        <w:rPr>
          <w:rFonts w:ascii="Times New Roman" w:hAnsi="Times New Roman" w:cs="Simplified Arabic" w:hint="cs"/>
          <w:sz w:val="26"/>
          <w:szCs w:val="26"/>
          <w:rtl/>
        </w:rPr>
        <w:t xml:space="preserve"> كانت نسبة توظيف تكنولوجيا التعليم والوسائط المتعددة بنسبة منخفضة،</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في حين أن دراسة</w:t>
      </w:r>
      <w:r>
        <w:rPr>
          <w:rFonts w:ascii="Times New Roman" w:hAnsi="Times New Roman" w:cs="Simplified Arabic" w:hint="cs"/>
          <w:sz w:val="26"/>
          <w:szCs w:val="26"/>
          <w:rtl/>
        </w:rPr>
        <w:t xml:space="preserve"> </w:t>
      </w:r>
      <w:proofErr w:type="gramStart"/>
      <w:r w:rsidRPr="00974822">
        <w:rPr>
          <w:rFonts w:ascii="Times New Roman" w:hAnsi="Times New Roman" w:cs="Simplified Arabic" w:hint="cs"/>
          <w:sz w:val="26"/>
          <w:szCs w:val="26"/>
          <w:rtl/>
        </w:rPr>
        <w:t>هوس(2018</w:t>
      </w:r>
      <w:r>
        <w:rPr>
          <w:rFonts w:ascii="Times New Roman" w:hAnsi="Times New Roman" w:cs="Simplified Arabic" w:hint="cs"/>
          <w:sz w:val="26"/>
          <w:szCs w:val="26"/>
          <w:rtl/>
        </w:rPr>
        <w:t>)</w:t>
      </w:r>
      <w:r w:rsidRPr="00E7254C">
        <w:rPr>
          <w:rFonts w:ascii="Times New Roman" w:hAnsi="Times New Roman" w:cs="Simplified Arabic" w:hint="cs"/>
          <w:noProof/>
          <w:sz w:val="26"/>
          <w:szCs w:val="26"/>
        </w:rPr>
        <w:t>Hus</w:t>
      </w:r>
      <w:proofErr w:type="gramEnd"/>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اختلفت و أكدت على رأي مختلف</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وهو أن الطلاب على دراية عالية بالتكنولوجيا واستخدامها في الأنشطة، أي أن نتائج هذه الدراسة أشارت إلى أن الطلاب يتمتعون بدراية عالية بالتكنولوجيا ويستخدمونها بشكل واسع في الأنشطة التعليمية.</w:t>
      </w:r>
      <w:r>
        <w:rPr>
          <w:rFonts w:ascii="Times New Roman" w:hAnsi="Times New Roman" w:cs="Simplified Arabic" w:hint="cs"/>
          <w:sz w:val="26"/>
          <w:szCs w:val="26"/>
          <w:rtl/>
        </w:rPr>
        <w:t xml:space="preserve"> </w:t>
      </w:r>
    </w:p>
    <w:p w14:paraId="062B2B38" w14:textId="77777777" w:rsidR="000C6F32" w:rsidRPr="00E7254C" w:rsidRDefault="000C6F32" w:rsidP="000C6F32">
      <w:pPr>
        <w:pStyle w:val="Heading1"/>
        <w:bidi/>
        <w:rPr>
          <w:rtl/>
        </w:rPr>
      </w:pPr>
      <w:bookmarkStart w:id="17" w:name="_Toc168984524"/>
      <w:r w:rsidRPr="00E7254C">
        <w:rPr>
          <w:rtl/>
        </w:rPr>
        <w:t>النتائ</w:t>
      </w:r>
      <w:r>
        <w:rPr>
          <w:rtl/>
        </w:rPr>
        <w:t>ج المتعلقة بالسؤال الفرعي الأول</w:t>
      </w:r>
      <w:bookmarkEnd w:id="17"/>
    </w:p>
    <w:p w14:paraId="4125C4E8" w14:textId="77777777" w:rsidR="000C6F32" w:rsidRPr="00DC695F" w:rsidRDefault="0050043C" w:rsidP="0050043C">
      <w:pPr>
        <w:spacing w:after="240" w:line="360" w:lineRule="auto"/>
        <w:jc w:val="lowKashida"/>
        <w:rPr>
          <w:rFonts w:ascii="Times New Roman" w:hAnsi="Times New Roman" w:cs="Simplified Arabic"/>
          <w:b/>
          <w:bCs/>
          <w:sz w:val="26"/>
          <w:szCs w:val="26"/>
          <w:rtl/>
        </w:rPr>
      </w:pPr>
      <w:r>
        <w:rPr>
          <w:rFonts w:ascii="Times New Roman" w:hAnsi="Times New Roman" w:cs="Simplified Arabic" w:hint="cs"/>
          <w:b/>
          <w:bCs/>
          <w:sz w:val="26"/>
          <w:szCs w:val="26"/>
          <w:rtl/>
        </w:rPr>
        <w:t xml:space="preserve">ما </w:t>
      </w:r>
      <w:r w:rsidRPr="00727C6B">
        <w:rPr>
          <w:rFonts w:ascii="Times New Roman" w:hAnsi="Times New Roman" w:cs="Simplified Arabic" w:hint="cs"/>
          <w:b/>
          <w:bCs/>
          <w:sz w:val="26"/>
          <w:szCs w:val="26"/>
          <w:rtl/>
        </w:rPr>
        <w:t>درجة</w:t>
      </w:r>
      <w:r w:rsidR="000C6F32" w:rsidRPr="00DC695F">
        <w:rPr>
          <w:rFonts w:ascii="Times New Roman" w:hAnsi="Times New Roman" w:cs="Simplified Arabic" w:hint="cs"/>
          <w:b/>
          <w:bCs/>
          <w:sz w:val="26"/>
          <w:szCs w:val="26"/>
          <w:rtl/>
        </w:rPr>
        <w:t xml:space="preserve"> توافر الوسائط المتعددة (النصوص-الصور- ملفات الفيديو-ملفات الصوت- الرسوم الثابتة-الرسوم المتحركة- الشبكة العنكبوتية) في الأنشطة القائمة على الوسائط المتعددة في محتوى كتاب الد</w:t>
      </w:r>
      <w:r w:rsidR="00DC695F">
        <w:rPr>
          <w:rFonts w:ascii="Simplified Arabic" w:hAnsi="Simplified Arabic" w:cs="Simplified Arabic"/>
          <w:b/>
          <w:bCs/>
          <w:sz w:val="26"/>
          <w:szCs w:val="26"/>
          <w:rtl/>
        </w:rPr>
        <w:t>ّ</w:t>
      </w:r>
      <w:r w:rsidR="004B3146">
        <w:rPr>
          <w:rFonts w:ascii="Times New Roman" w:hAnsi="Times New Roman" w:cs="Simplified Arabic" w:hint="cs"/>
          <w:b/>
          <w:bCs/>
          <w:sz w:val="26"/>
          <w:szCs w:val="26"/>
          <w:rtl/>
        </w:rPr>
        <w:t>راسات الاجتماعية للصف العاشر الأساسي</w:t>
      </w:r>
      <w:r w:rsidR="000C6F32" w:rsidRPr="00DC695F">
        <w:rPr>
          <w:rFonts w:ascii="Times New Roman" w:hAnsi="Times New Roman" w:cs="Simplified Arabic" w:hint="cs"/>
          <w:b/>
          <w:bCs/>
          <w:sz w:val="26"/>
          <w:szCs w:val="26"/>
          <w:rtl/>
        </w:rPr>
        <w:t xml:space="preserve">؟ </w:t>
      </w:r>
    </w:p>
    <w:p w14:paraId="60FFCFA5" w14:textId="77777777" w:rsidR="000C6F32" w:rsidRDefault="000C6F32" w:rsidP="00086350">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تم إجراء تحليل أ</w:t>
      </w:r>
      <w:r w:rsidRPr="00E7254C">
        <w:rPr>
          <w:rFonts w:ascii="Times New Roman" w:hAnsi="Times New Roman" w:cs="Simplified Arabic" w:hint="cs"/>
          <w:sz w:val="26"/>
          <w:szCs w:val="26"/>
          <w:rtl/>
        </w:rPr>
        <w:t>نشطة محتوى كتب الد</w:t>
      </w:r>
      <w:r w:rsidR="0099672D">
        <w:rPr>
          <w:rFonts w:ascii="Simplified Arabic" w:hAnsi="Simplified Arabic" w:cs="Simplified Arabic"/>
          <w:sz w:val="26"/>
          <w:szCs w:val="26"/>
          <w:rtl/>
        </w:rPr>
        <w:t>ّ</w:t>
      </w:r>
      <w:r w:rsidRPr="00E7254C">
        <w:rPr>
          <w:rFonts w:ascii="Times New Roman" w:hAnsi="Times New Roman" w:cs="Simplified Arabic" w:hint="cs"/>
          <w:sz w:val="26"/>
          <w:szCs w:val="26"/>
          <w:rtl/>
        </w:rPr>
        <w:t>راسات الاجتماعية</w:t>
      </w:r>
      <w:r w:rsidR="004054AF">
        <w:rPr>
          <w:rFonts w:ascii="Times New Roman" w:hAnsi="Times New Roman" w:cs="Simplified Arabic" w:hint="cs"/>
          <w:sz w:val="26"/>
          <w:szCs w:val="26"/>
          <w:rtl/>
        </w:rPr>
        <w:t xml:space="preserve"> القائمة على الوسائط المتعددة </w:t>
      </w:r>
      <w:r w:rsidRPr="00E7254C">
        <w:rPr>
          <w:rFonts w:ascii="Times New Roman" w:hAnsi="Times New Roman" w:cs="Simplified Arabic" w:hint="cs"/>
          <w:sz w:val="26"/>
          <w:szCs w:val="26"/>
          <w:rtl/>
        </w:rPr>
        <w:t xml:space="preserve"> للصف العاشر الأساسي للعام 2023-2024</w:t>
      </w:r>
      <w:r w:rsidR="004054AF">
        <w:rPr>
          <w:rFonts w:ascii="Simplified Arabic" w:hAnsi="Simplified Arabic" w:cs="Simplified Arabic" w:hint="cs"/>
          <w:sz w:val="26"/>
          <w:szCs w:val="26"/>
          <w:rtl/>
        </w:rPr>
        <w:t xml:space="preserve"> </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وكان عددها (175) نشاط</w:t>
      </w:r>
      <w:r>
        <w:rPr>
          <w:rFonts w:ascii="Times New Roman" w:hAnsi="Times New Roman" w:cs="Simplified Arabic" w:hint="cs"/>
          <w:sz w:val="26"/>
          <w:szCs w:val="26"/>
          <w:rtl/>
        </w:rPr>
        <w:t>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w:t>
      </w:r>
      <w:r>
        <w:rPr>
          <w:rFonts w:ascii="Times New Roman" w:hAnsi="Times New Roman" w:cs="Simplified Arabic" w:hint="cs"/>
          <w:sz w:val="26"/>
          <w:szCs w:val="26"/>
          <w:rtl/>
        </w:rPr>
        <w:t>ل</w:t>
      </w:r>
      <w:r w:rsidRPr="00E7254C">
        <w:rPr>
          <w:rFonts w:ascii="Times New Roman" w:hAnsi="Times New Roman" w:cs="Simplified Arabic" w:hint="cs"/>
          <w:sz w:val="26"/>
          <w:szCs w:val="26"/>
          <w:rtl/>
        </w:rPr>
        <w:t>كلا ال</w:t>
      </w:r>
      <w:r>
        <w:rPr>
          <w:rFonts w:ascii="Times New Roman" w:hAnsi="Times New Roman" w:cs="Simplified Arabic" w:hint="cs"/>
          <w:sz w:val="26"/>
          <w:szCs w:val="26"/>
          <w:rtl/>
        </w:rPr>
        <w:t>فصلين</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وتم رصد التكرارات وحساب النسب المئوية كما في </w:t>
      </w:r>
      <w:r w:rsidRPr="00727C6B">
        <w:rPr>
          <w:rFonts w:ascii="Times New Roman" w:hAnsi="Times New Roman" w:cs="Simplified Arabic" w:hint="cs"/>
          <w:sz w:val="26"/>
          <w:szCs w:val="26"/>
          <w:rtl/>
        </w:rPr>
        <w:t>الجدول</w:t>
      </w:r>
      <w:r w:rsidR="00472736" w:rsidRPr="00727C6B">
        <w:rPr>
          <w:rFonts w:ascii="Times New Roman" w:hAnsi="Times New Roman" w:cs="Simplified Arabic" w:hint="cs"/>
          <w:sz w:val="26"/>
          <w:szCs w:val="26"/>
          <w:rtl/>
        </w:rPr>
        <w:t>(</w:t>
      </w:r>
      <w:r w:rsidR="00086350">
        <w:rPr>
          <w:rFonts w:ascii="Times New Roman" w:hAnsi="Times New Roman" w:cs="Simplified Arabic" w:hint="cs"/>
          <w:sz w:val="26"/>
          <w:szCs w:val="26"/>
          <w:rtl/>
        </w:rPr>
        <w:t>2</w:t>
      </w:r>
      <w:r w:rsidR="00472736" w:rsidRPr="00727C6B">
        <w:rPr>
          <w:rFonts w:ascii="Times New Roman" w:hAnsi="Times New Roman" w:cs="Simplified Arabic" w:hint="cs"/>
          <w:sz w:val="26"/>
          <w:szCs w:val="26"/>
          <w:rtl/>
        </w:rPr>
        <w:t>)</w:t>
      </w:r>
      <w:r w:rsidRPr="00727C6B">
        <w:rPr>
          <w:rFonts w:ascii="Times New Roman" w:hAnsi="Times New Roman" w:cs="Simplified Arabic" w:hint="cs"/>
          <w:sz w:val="26"/>
          <w:szCs w:val="26"/>
          <w:rtl/>
        </w:rPr>
        <w:t>:</w:t>
      </w:r>
    </w:p>
    <w:p w14:paraId="50CDE533" w14:textId="77777777" w:rsidR="000C6F32" w:rsidRPr="00DF4507" w:rsidRDefault="000C6F32" w:rsidP="00DF4507">
      <w:pPr>
        <w:bidi w:val="0"/>
        <w:rPr>
          <w:rFonts w:ascii="Times New Roman" w:hAnsi="Times New Roman" w:cs="Simplified Arabic"/>
          <w:sz w:val="26"/>
          <w:szCs w:val="26"/>
          <w:rtl/>
        </w:rPr>
        <w:sectPr w:rsidR="000C6F32" w:rsidRPr="00DF4507" w:rsidSect="007C3DB0">
          <w:pgSz w:w="11906" w:h="16838" w:code="9"/>
          <w:pgMar w:top="1418" w:right="1985" w:bottom="1418" w:left="1418" w:header="709" w:footer="1304" w:gutter="0"/>
          <w:cols w:space="708"/>
          <w:bidi/>
          <w:rtlGutter/>
          <w:docGrid w:linePitch="360"/>
        </w:sectPr>
      </w:pPr>
    </w:p>
    <w:p w14:paraId="05DEC3D3" w14:textId="77777777" w:rsidR="000C6F32" w:rsidRDefault="000C6F32" w:rsidP="00086350">
      <w:pPr>
        <w:pStyle w:val="Heading1"/>
        <w:bidi/>
        <w:spacing w:after="0"/>
        <w:rPr>
          <w:rtl/>
        </w:rPr>
      </w:pPr>
      <w:bookmarkStart w:id="18" w:name="_Toc168984527"/>
      <w:r w:rsidRPr="00E7254C">
        <w:rPr>
          <w:rtl/>
        </w:rPr>
        <w:lastRenderedPageBreak/>
        <w:t>جدول</w:t>
      </w:r>
      <w:r>
        <w:rPr>
          <w:rFonts w:hint="cs"/>
          <w:rtl/>
        </w:rPr>
        <w:t xml:space="preserve"> </w:t>
      </w:r>
      <w:r w:rsidRPr="00E7254C">
        <w:rPr>
          <w:rtl/>
        </w:rPr>
        <w:t>(</w:t>
      </w:r>
      <w:r w:rsidR="00086350">
        <w:rPr>
          <w:rFonts w:hint="cs"/>
          <w:rtl/>
        </w:rPr>
        <w:t>2</w:t>
      </w:r>
      <w:r w:rsidRPr="00E7254C">
        <w:rPr>
          <w:rtl/>
        </w:rPr>
        <w:t>)</w:t>
      </w:r>
      <w:bookmarkEnd w:id="18"/>
    </w:p>
    <w:p w14:paraId="4E0B3784" w14:textId="77777777" w:rsidR="000C6F32" w:rsidRDefault="000C6F32" w:rsidP="000C6F32">
      <w:pPr>
        <w:pStyle w:val="Heading1"/>
        <w:bidi/>
        <w:spacing w:line="240" w:lineRule="auto"/>
        <w:rPr>
          <w:b w:val="0"/>
          <w:bCs w:val="0"/>
          <w:i/>
          <w:iCs/>
          <w:rtl/>
        </w:rPr>
      </w:pPr>
      <w:bookmarkStart w:id="19" w:name="_Toc168984528"/>
      <w:r w:rsidRPr="007C3DB0">
        <w:rPr>
          <w:b w:val="0"/>
          <w:bCs w:val="0"/>
          <w:i/>
          <w:iCs/>
          <w:rtl/>
        </w:rPr>
        <w:t>نتائج التكرارات والنسب المئوية</w:t>
      </w:r>
      <w:r>
        <w:rPr>
          <w:rFonts w:hint="cs"/>
          <w:b w:val="0"/>
          <w:bCs w:val="0"/>
          <w:i/>
          <w:iCs/>
          <w:rtl/>
        </w:rPr>
        <w:t xml:space="preserve"> </w:t>
      </w:r>
      <w:r w:rsidR="00F0589C">
        <w:rPr>
          <w:b w:val="0"/>
          <w:bCs w:val="0"/>
          <w:i/>
          <w:iCs/>
          <w:rtl/>
        </w:rPr>
        <w:t>ل</w:t>
      </w:r>
      <w:r w:rsidR="00F0589C">
        <w:rPr>
          <w:rFonts w:hint="cs"/>
          <w:b w:val="0"/>
          <w:bCs w:val="0"/>
          <w:i/>
          <w:iCs/>
          <w:rtl/>
        </w:rPr>
        <w:t>درجة</w:t>
      </w:r>
      <w:r w:rsidRPr="007C3DB0">
        <w:rPr>
          <w:b w:val="0"/>
          <w:bCs w:val="0"/>
          <w:i/>
          <w:iCs/>
          <w:rtl/>
        </w:rPr>
        <w:t xml:space="preserve"> </w:t>
      </w:r>
      <w:r w:rsidRPr="007C3DB0">
        <w:rPr>
          <w:rFonts w:hint="cs"/>
          <w:b w:val="0"/>
          <w:bCs w:val="0"/>
          <w:i/>
          <w:iCs/>
          <w:rtl/>
        </w:rPr>
        <w:t xml:space="preserve">توافر الوسائط المتعددة (النصوص-الصور- </w:t>
      </w:r>
      <w:r>
        <w:rPr>
          <w:rFonts w:hint="cs"/>
          <w:b w:val="0"/>
          <w:bCs w:val="0"/>
          <w:i/>
          <w:iCs/>
          <w:rtl/>
        </w:rPr>
        <w:t xml:space="preserve">وسائط </w:t>
      </w:r>
      <w:r w:rsidRPr="007C3DB0">
        <w:rPr>
          <w:rFonts w:hint="cs"/>
          <w:b w:val="0"/>
          <w:bCs w:val="0"/>
          <w:i/>
          <w:iCs/>
          <w:rtl/>
        </w:rPr>
        <w:t xml:space="preserve"> الفيديو-</w:t>
      </w:r>
      <w:r>
        <w:rPr>
          <w:rFonts w:hint="cs"/>
          <w:b w:val="0"/>
          <w:bCs w:val="0"/>
          <w:i/>
          <w:iCs/>
          <w:rtl/>
        </w:rPr>
        <w:t>وسائط</w:t>
      </w:r>
      <w:r w:rsidRPr="007C3DB0">
        <w:rPr>
          <w:rFonts w:hint="cs"/>
          <w:b w:val="0"/>
          <w:bCs w:val="0"/>
          <w:i/>
          <w:iCs/>
          <w:rtl/>
        </w:rPr>
        <w:t xml:space="preserve"> الصوت- الرسوم الثابتة-الرسوم المتحركة- الشبكة العنكبوتية) في الأنشطة القائمة على الوسائط المتعددة في محتوى كتاب الد</w:t>
      </w:r>
      <w:r w:rsidR="0099672D">
        <w:rPr>
          <w:rFonts w:ascii="Simplified Arabic" w:hAnsi="Simplified Arabic"/>
          <w:b w:val="0"/>
          <w:bCs w:val="0"/>
          <w:i/>
          <w:iCs/>
          <w:rtl/>
        </w:rPr>
        <w:t>ّ</w:t>
      </w:r>
      <w:r w:rsidRPr="007C3DB0">
        <w:rPr>
          <w:rFonts w:hint="cs"/>
          <w:b w:val="0"/>
          <w:bCs w:val="0"/>
          <w:i/>
          <w:iCs/>
          <w:rtl/>
        </w:rPr>
        <w:t>راسات الاجتماعية للصف العاشر الأساسي</w:t>
      </w:r>
      <w:bookmarkEnd w:id="19"/>
    </w:p>
    <w:tbl>
      <w:tblPr>
        <w:tblStyle w:val="TableGrid"/>
        <w:tblW w:w="14034"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134"/>
        <w:gridCol w:w="1134"/>
        <w:gridCol w:w="992"/>
        <w:gridCol w:w="850"/>
        <w:gridCol w:w="851"/>
        <w:gridCol w:w="851"/>
        <w:gridCol w:w="708"/>
        <w:gridCol w:w="709"/>
        <w:gridCol w:w="709"/>
        <w:gridCol w:w="709"/>
        <w:gridCol w:w="2977"/>
        <w:gridCol w:w="992"/>
        <w:gridCol w:w="709"/>
      </w:tblGrid>
      <w:tr w:rsidR="000C6F32" w:rsidRPr="00572304" w14:paraId="5963D71E" w14:textId="77777777" w:rsidTr="00B81AC7">
        <w:trPr>
          <w:trHeight w:val="277"/>
        </w:trPr>
        <w:tc>
          <w:tcPr>
            <w:tcW w:w="709" w:type="dxa"/>
            <w:vMerge w:val="restart"/>
            <w:tcBorders>
              <w:top w:val="single" w:sz="4" w:space="0" w:color="auto"/>
              <w:bottom w:val="nil"/>
            </w:tcBorders>
            <w:vAlign w:val="center"/>
            <w:hideMark/>
          </w:tcPr>
          <w:p w14:paraId="1F5D8FD5"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ال</w:t>
            </w:r>
            <w:r w:rsidR="00F8303C">
              <w:rPr>
                <w:rFonts w:ascii="Simplified Arabic" w:hAnsi="Simplified Arabic" w:cs="Simplified Arabic"/>
                <w:b/>
                <w:bCs/>
                <w:sz w:val="24"/>
                <w:szCs w:val="24"/>
                <w:rtl/>
              </w:rPr>
              <w:t>ُ</w:t>
            </w:r>
            <w:r w:rsidRPr="00572304">
              <w:rPr>
                <w:rFonts w:ascii="Times New Roman" w:hAnsi="Times New Roman" w:cs="Simplified Arabic"/>
                <w:b/>
                <w:bCs/>
                <w:sz w:val="24"/>
                <w:szCs w:val="24"/>
                <w:rtl/>
              </w:rPr>
              <w:t>رتبة</w:t>
            </w:r>
          </w:p>
        </w:tc>
        <w:tc>
          <w:tcPr>
            <w:tcW w:w="1134" w:type="dxa"/>
            <w:vMerge w:val="restart"/>
            <w:tcBorders>
              <w:top w:val="single" w:sz="4" w:space="0" w:color="auto"/>
              <w:bottom w:val="nil"/>
            </w:tcBorders>
            <w:vAlign w:val="center"/>
            <w:hideMark/>
          </w:tcPr>
          <w:p w14:paraId="63639FCA" w14:textId="77777777" w:rsidR="000C6F32" w:rsidRPr="007C3DB0" w:rsidRDefault="000C6F32" w:rsidP="00B81AC7">
            <w:pPr>
              <w:jc w:val="center"/>
              <w:rPr>
                <w:rFonts w:ascii="Times New Roman" w:hAnsi="Times New Roman" w:cs="Simplified Arabic"/>
                <w:b/>
                <w:bCs/>
                <w:rtl/>
              </w:rPr>
            </w:pPr>
            <w:r w:rsidRPr="007C3DB0">
              <w:rPr>
                <w:rFonts w:ascii="Times New Roman" w:hAnsi="Times New Roman" w:cs="Simplified Arabic"/>
                <w:b/>
                <w:bCs/>
                <w:rtl/>
              </w:rPr>
              <w:t>النسبة</w:t>
            </w:r>
          </w:p>
          <w:p w14:paraId="7FF5F82C" w14:textId="77777777" w:rsidR="000C6F32" w:rsidRPr="007C3DB0" w:rsidRDefault="000C6F32" w:rsidP="00B81AC7">
            <w:pPr>
              <w:jc w:val="center"/>
              <w:rPr>
                <w:rFonts w:ascii="Times New Roman" w:hAnsi="Times New Roman" w:cs="Simplified Arabic"/>
                <w:b/>
                <w:bCs/>
                <w:rtl/>
              </w:rPr>
            </w:pPr>
            <w:r w:rsidRPr="007C3DB0">
              <w:rPr>
                <w:rFonts w:ascii="Times New Roman" w:hAnsi="Times New Roman" w:cs="Simplified Arabic"/>
                <w:b/>
                <w:bCs/>
                <w:rtl/>
              </w:rPr>
              <w:t>المئوية في</w:t>
            </w:r>
          </w:p>
          <w:p w14:paraId="1A3EB07D" w14:textId="77777777" w:rsidR="000C6F32" w:rsidRPr="007C3DB0" w:rsidRDefault="000C6F32" w:rsidP="00B81AC7">
            <w:pPr>
              <w:jc w:val="center"/>
              <w:rPr>
                <w:rFonts w:ascii="Times New Roman" w:hAnsi="Times New Roman" w:cs="Simplified Arabic"/>
                <w:b/>
                <w:bCs/>
              </w:rPr>
            </w:pPr>
            <w:r w:rsidRPr="007C3DB0">
              <w:rPr>
                <w:rFonts w:ascii="Times New Roman" w:hAnsi="Times New Roman" w:cs="Simplified Arabic"/>
                <w:b/>
                <w:bCs/>
                <w:rtl/>
              </w:rPr>
              <w:t>الفصلين</w:t>
            </w:r>
          </w:p>
          <w:p w14:paraId="720572AA" w14:textId="77777777" w:rsidR="000C6F32" w:rsidRPr="007C3DB0" w:rsidRDefault="000C6F32" w:rsidP="00B81AC7">
            <w:pPr>
              <w:jc w:val="center"/>
              <w:rPr>
                <w:rFonts w:ascii="Times New Roman" w:hAnsi="Times New Roman" w:cs="Simplified Arabic"/>
                <w:b/>
                <w:bCs/>
              </w:rPr>
            </w:pPr>
            <w:r w:rsidRPr="007C3DB0">
              <w:rPr>
                <w:rFonts w:ascii="Times New Roman" w:hAnsi="Times New Roman" w:cs="Simplified Arabic"/>
                <w:b/>
                <w:bCs/>
                <w:rtl/>
              </w:rPr>
              <w:t>ف1-ف2</w:t>
            </w:r>
          </w:p>
        </w:tc>
        <w:tc>
          <w:tcPr>
            <w:tcW w:w="1134" w:type="dxa"/>
            <w:vMerge w:val="restart"/>
            <w:tcBorders>
              <w:top w:val="single" w:sz="4" w:space="0" w:color="auto"/>
              <w:bottom w:val="nil"/>
            </w:tcBorders>
            <w:vAlign w:val="center"/>
            <w:hideMark/>
          </w:tcPr>
          <w:p w14:paraId="560CD9FE" w14:textId="77777777" w:rsidR="000C6F32" w:rsidRPr="007C3DB0" w:rsidRDefault="000C6F32" w:rsidP="00B81AC7">
            <w:pPr>
              <w:jc w:val="center"/>
              <w:rPr>
                <w:rFonts w:ascii="Times New Roman" w:hAnsi="Times New Roman" w:cs="Simplified Arabic"/>
                <w:b/>
                <w:bCs/>
              </w:rPr>
            </w:pPr>
            <w:r w:rsidRPr="007C3DB0">
              <w:rPr>
                <w:rFonts w:ascii="Times New Roman" w:hAnsi="Times New Roman" w:cs="Simplified Arabic"/>
                <w:b/>
                <w:bCs/>
                <w:rtl/>
              </w:rPr>
              <w:t>مجموع تكرارات الفصلين</w:t>
            </w:r>
          </w:p>
          <w:p w14:paraId="4613D764" w14:textId="77777777" w:rsidR="000C6F32" w:rsidRPr="007C3DB0" w:rsidRDefault="000C6F32" w:rsidP="00B81AC7">
            <w:pPr>
              <w:jc w:val="center"/>
              <w:rPr>
                <w:rFonts w:ascii="Times New Roman" w:hAnsi="Times New Roman" w:cs="Simplified Arabic"/>
                <w:b/>
                <w:bCs/>
              </w:rPr>
            </w:pPr>
            <w:r w:rsidRPr="007C3DB0">
              <w:rPr>
                <w:rFonts w:ascii="Times New Roman" w:hAnsi="Times New Roman" w:cs="Simplified Arabic"/>
                <w:b/>
                <w:bCs/>
                <w:rtl/>
              </w:rPr>
              <w:t>ف1-ف2</w:t>
            </w:r>
          </w:p>
        </w:tc>
        <w:tc>
          <w:tcPr>
            <w:tcW w:w="3544" w:type="dxa"/>
            <w:gridSpan w:val="4"/>
            <w:tcBorders>
              <w:top w:val="single" w:sz="4" w:space="0" w:color="auto"/>
              <w:bottom w:val="single" w:sz="4" w:space="0" w:color="auto"/>
            </w:tcBorders>
            <w:vAlign w:val="center"/>
            <w:hideMark/>
          </w:tcPr>
          <w:p w14:paraId="023AE34F"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النسبة المئوية</w:t>
            </w:r>
          </w:p>
        </w:tc>
        <w:tc>
          <w:tcPr>
            <w:tcW w:w="2835" w:type="dxa"/>
            <w:gridSpan w:val="4"/>
            <w:tcBorders>
              <w:top w:val="single" w:sz="4" w:space="0" w:color="auto"/>
              <w:bottom w:val="single" w:sz="4" w:space="0" w:color="auto"/>
            </w:tcBorders>
            <w:vAlign w:val="center"/>
            <w:hideMark/>
          </w:tcPr>
          <w:p w14:paraId="282F0838"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عدد التكرارات</w:t>
            </w:r>
          </w:p>
        </w:tc>
        <w:tc>
          <w:tcPr>
            <w:tcW w:w="2977" w:type="dxa"/>
            <w:vMerge w:val="restart"/>
            <w:tcBorders>
              <w:top w:val="single" w:sz="4" w:space="0" w:color="auto"/>
              <w:bottom w:val="nil"/>
            </w:tcBorders>
            <w:vAlign w:val="center"/>
          </w:tcPr>
          <w:p w14:paraId="2F5B20DE" w14:textId="77777777" w:rsidR="000C6F32" w:rsidRPr="00572304" w:rsidRDefault="000C6F32" w:rsidP="00B81AC7">
            <w:pPr>
              <w:jc w:val="center"/>
              <w:rPr>
                <w:rFonts w:ascii="Times New Roman" w:hAnsi="Times New Roman" w:cs="Simplified Arabic"/>
                <w:b/>
                <w:bCs/>
                <w:sz w:val="24"/>
                <w:szCs w:val="24"/>
              </w:rPr>
            </w:pPr>
          </w:p>
          <w:p w14:paraId="5608AAEE"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الوسائط المتعددة</w:t>
            </w:r>
          </w:p>
        </w:tc>
        <w:tc>
          <w:tcPr>
            <w:tcW w:w="992" w:type="dxa"/>
            <w:vMerge w:val="restart"/>
            <w:tcBorders>
              <w:top w:val="single" w:sz="4" w:space="0" w:color="auto"/>
              <w:bottom w:val="nil"/>
            </w:tcBorders>
            <w:vAlign w:val="center"/>
            <w:hideMark/>
          </w:tcPr>
          <w:p w14:paraId="259254D7"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نوع الوسائط</w:t>
            </w:r>
          </w:p>
        </w:tc>
        <w:tc>
          <w:tcPr>
            <w:tcW w:w="709" w:type="dxa"/>
            <w:vMerge w:val="restart"/>
            <w:tcBorders>
              <w:top w:val="single" w:sz="4" w:space="0" w:color="auto"/>
              <w:bottom w:val="nil"/>
            </w:tcBorders>
            <w:vAlign w:val="center"/>
            <w:hideMark/>
          </w:tcPr>
          <w:p w14:paraId="79CD708D"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الرقم</w:t>
            </w:r>
          </w:p>
        </w:tc>
      </w:tr>
      <w:tr w:rsidR="000C6F32" w:rsidRPr="00572304" w14:paraId="59F5450E" w14:textId="77777777" w:rsidTr="00B81AC7">
        <w:trPr>
          <w:trHeight w:val="413"/>
        </w:trPr>
        <w:tc>
          <w:tcPr>
            <w:tcW w:w="709" w:type="dxa"/>
            <w:vMerge/>
            <w:tcBorders>
              <w:top w:val="nil"/>
              <w:bottom w:val="nil"/>
            </w:tcBorders>
            <w:vAlign w:val="center"/>
            <w:hideMark/>
          </w:tcPr>
          <w:p w14:paraId="66408A83" w14:textId="77777777" w:rsidR="000C6F32" w:rsidRPr="00572304" w:rsidRDefault="000C6F32" w:rsidP="00B81AC7">
            <w:pPr>
              <w:bidi w:val="0"/>
              <w:jc w:val="center"/>
              <w:rPr>
                <w:rFonts w:ascii="Times New Roman" w:hAnsi="Times New Roman" w:cs="Simplified Arabic"/>
                <w:b/>
                <w:bCs/>
                <w:sz w:val="24"/>
                <w:szCs w:val="24"/>
              </w:rPr>
            </w:pPr>
          </w:p>
        </w:tc>
        <w:tc>
          <w:tcPr>
            <w:tcW w:w="1134" w:type="dxa"/>
            <w:vMerge/>
            <w:tcBorders>
              <w:top w:val="nil"/>
              <w:bottom w:val="nil"/>
            </w:tcBorders>
            <w:vAlign w:val="center"/>
            <w:hideMark/>
          </w:tcPr>
          <w:p w14:paraId="550EC404" w14:textId="77777777" w:rsidR="000C6F32" w:rsidRPr="00572304" w:rsidRDefault="000C6F32" w:rsidP="00B81AC7">
            <w:pPr>
              <w:bidi w:val="0"/>
              <w:jc w:val="center"/>
              <w:rPr>
                <w:rFonts w:ascii="Times New Roman" w:hAnsi="Times New Roman" w:cs="Simplified Arabic"/>
                <w:b/>
                <w:bCs/>
                <w:sz w:val="24"/>
                <w:szCs w:val="24"/>
              </w:rPr>
            </w:pPr>
          </w:p>
        </w:tc>
        <w:tc>
          <w:tcPr>
            <w:tcW w:w="1134" w:type="dxa"/>
            <w:vMerge/>
            <w:tcBorders>
              <w:top w:val="nil"/>
              <w:bottom w:val="nil"/>
            </w:tcBorders>
            <w:vAlign w:val="center"/>
            <w:hideMark/>
          </w:tcPr>
          <w:p w14:paraId="3282B408" w14:textId="77777777" w:rsidR="000C6F32" w:rsidRPr="00572304" w:rsidRDefault="000C6F32" w:rsidP="00B81AC7">
            <w:pPr>
              <w:bidi w:val="0"/>
              <w:jc w:val="center"/>
              <w:rPr>
                <w:rFonts w:ascii="Times New Roman" w:hAnsi="Times New Roman" w:cs="Simplified Arabic"/>
                <w:b/>
                <w:bCs/>
                <w:sz w:val="24"/>
                <w:szCs w:val="24"/>
              </w:rPr>
            </w:pPr>
          </w:p>
        </w:tc>
        <w:tc>
          <w:tcPr>
            <w:tcW w:w="1842" w:type="dxa"/>
            <w:gridSpan w:val="2"/>
            <w:tcBorders>
              <w:top w:val="single" w:sz="4" w:space="0" w:color="auto"/>
              <w:bottom w:val="single" w:sz="4" w:space="0" w:color="auto"/>
            </w:tcBorders>
            <w:vAlign w:val="center"/>
            <w:hideMark/>
          </w:tcPr>
          <w:p w14:paraId="5B4163EE"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ف2</w:t>
            </w:r>
          </w:p>
        </w:tc>
        <w:tc>
          <w:tcPr>
            <w:tcW w:w="1702" w:type="dxa"/>
            <w:gridSpan w:val="2"/>
            <w:tcBorders>
              <w:top w:val="single" w:sz="4" w:space="0" w:color="auto"/>
              <w:bottom w:val="single" w:sz="4" w:space="0" w:color="auto"/>
            </w:tcBorders>
            <w:vAlign w:val="center"/>
            <w:hideMark/>
          </w:tcPr>
          <w:p w14:paraId="76A3972C"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ف1</w:t>
            </w:r>
          </w:p>
        </w:tc>
        <w:tc>
          <w:tcPr>
            <w:tcW w:w="1417" w:type="dxa"/>
            <w:gridSpan w:val="2"/>
            <w:tcBorders>
              <w:top w:val="single" w:sz="4" w:space="0" w:color="auto"/>
              <w:bottom w:val="single" w:sz="4" w:space="0" w:color="auto"/>
            </w:tcBorders>
            <w:vAlign w:val="center"/>
            <w:hideMark/>
          </w:tcPr>
          <w:p w14:paraId="7CEB5A88"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ف٢</w:t>
            </w:r>
          </w:p>
        </w:tc>
        <w:tc>
          <w:tcPr>
            <w:tcW w:w="1418" w:type="dxa"/>
            <w:gridSpan w:val="2"/>
            <w:tcBorders>
              <w:top w:val="single" w:sz="4" w:space="0" w:color="auto"/>
              <w:bottom w:val="single" w:sz="4" w:space="0" w:color="auto"/>
            </w:tcBorders>
            <w:vAlign w:val="center"/>
            <w:hideMark/>
          </w:tcPr>
          <w:p w14:paraId="6BFD14CE"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ف١</w:t>
            </w:r>
          </w:p>
        </w:tc>
        <w:tc>
          <w:tcPr>
            <w:tcW w:w="2977" w:type="dxa"/>
            <w:vMerge/>
            <w:tcBorders>
              <w:top w:val="nil"/>
              <w:bottom w:val="nil"/>
            </w:tcBorders>
            <w:vAlign w:val="center"/>
            <w:hideMark/>
          </w:tcPr>
          <w:p w14:paraId="67141759" w14:textId="77777777" w:rsidR="000C6F32" w:rsidRPr="00572304" w:rsidRDefault="000C6F32" w:rsidP="00B81AC7">
            <w:pPr>
              <w:bidi w:val="0"/>
              <w:jc w:val="center"/>
              <w:rPr>
                <w:rFonts w:ascii="Times New Roman" w:hAnsi="Times New Roman" w:cs="Simplified Arabic"/>
                <w:b/>
                <w:bCs/>
                <w:sz w:val="24"/>
                <w:szCs w:val="24"/>
              </w:rPr>
            </w:pPr>
          </w:p>
        </w:tc>
        <w:tc>
          <w:tcPr>
            <w:tcW w:w="992" w:type="dxa"/>
            <w:vMerge/>
            <w:tcBorders>
              <w:top w:val="nil"/>
              <w:bottom w:val="nil"/>
            </w:tcBorders>
            <w:vAlign w:val="center"/>
            <w:hideMark/>
          </w:tcPr>
          <w:p w14:paraId="08D09C8F" w14:textId="77777777" w:rsidR="000C6F32" w:rsidRPr="00572304" w:rsidRDefault="000C6F32" w:rsidP="00B81AC7">
            <w:pPr>
              <w:bidi w:val="0"/>
              <w:jc w:val="center"/>
              <w:rPr>
                <w:rFonts w:ascii="Times New Roman" w:hAnsi="Times New Roman" w:cs="Simplified Arabic"/>
                <w:b/>
                <w:bCs/>
                <w:sz w:val="24"/>
                <w:szCs w:val="24"/>
              </w:rPr>
            </w:pPr>
          </w:p>
        </w:tc>
        <w:tc>
          <w:tcPr>
            <w:tcW w:w="709" w:type="dxa"/>
            <w:vMerge/>
            <w:tcBorders>
              <w:top w:val="nil"/>
              <w:bottom w:val="nil"/>
            </w:tcBorders>
            <w:vAlign w:val="center"/>
            <w:hideMark/>
          </w:tcPr>
          <w:p w14:paraId="4612CAA7" w14:textId="77777777" w:rsidR="000C6F32" w:rsidRPr="00572304" w:rsidRDefault="000C6F32" w:rsidP="00B81AC7">
            <w:pPr>
              <w:bidi w:val="0"/>
              <w:jc w:val="center"/>
              <w:rPr>
                <w:rFonts w:ascii="Times New Roman" w:hAnsi="Times New Roman" w:cs="Simplified Arabic"/>
                <w:b/>
                <w:bCs/>
                <w:sz w:val="24"/>
                <w:szCs w:val="24"/>
              </w:rPr>
            </w:pPr>
          </w:p>
        </w:tc>
      </w:tr>
      <w:tr w:rsidR="000C6F32" w:rsidRPr="00572304" w14:paraId="44E5B03C" w14:textId="77777777" w:rsidTr="00B81AC7">
        <w:trPr>
          <w:trHeight w:val="64"/>
        </w:trPr>
        <w:tc>
          <w:tcPr>
            <w:tcW w:w="709" w:type="dxa"/>
            <w:vMerge/>
            <w:tcBorders>
              <w:top w:val="nil"/>
              <w:bottom w:val="single" w:sz="4" w:space="0" w:color="auto"/>
            </w:tcBorders>
            <w:vAlign w:val="center"/>
            <w:hideMark/>
          </w:tcPr>
          <w:p w14:paraId="31670281" w14:textId="77777777" w:rsidR="000C6F32" w:rsidRPr="00572304" w:rsidRDefault="000C6F32" w:rsidP="00B81AC7">
            <w:pPr>
              <w:bidi w:val="0"/>
              <w:jc w:val="center"/>
              <w:rPr>
                <w:rFonts w:ascii="Times New Roman" w:hAnsi="Times New Roman" w:cs="Simplified Arabic"/>
                <w:b/>
                <w:bCs/>
                <w:sz w:val="24"/>
                <w:szCs w:val="24"/>
              </w:rPr>
            </w:pPr>
          </w:p>
        </w:tc>
        <w:tc>
          <w:tcPr>
            <w:tcW w:w="1134" w:type="dxa"/>
            <w:vMerge/>
            <w:tcBorders>
              <w:top w:val="nil"/>
              <w:bottom w:val="single" w:sz="4" w:space="0" w:color="auto"/>
            </w:tcBorders>
            <w:vAlign w:val="center"/>
            <w:hideMark/>
          </w:tcPr>
          <w:p w14:paraId="57D7CF3A" w14:textId="77777777" w:rsidR="000C6F32" w:rsidRPr="00572304" w:rsidRDefault="000C6F32" w:rsidP="00B81AC7">
            <w:pPr>
              <w:bidi w:val="0"/>
              <w:jc w:val="center"/>
              <w:rPr>
                <w:rFonts w:ascii="Times New Roman" w:hAnsi="Times New Roman" w:cs="Simplified Arabic"/>
                <w:b/>
                <w:bCs/>
                <w:sz w:val="24"/>
                <w:szCs w:val="24"/>
              </w:rPr>
            </w:pPr>
          </w:p>
        </w:tc>
        <w:tc>
          <w:tcPr>
            <w:tcW w:w="1134" w:type="dxa"/>
            <w:vMerge/>
            <w:tcBorders>
              <w:top w:val="nil"/>
              <w:bottom w:val="single" w:sz="4" w:space="0" w:color="auto"/>
            </w:tcBorders>
            <w:vAlign w:val="center"/>
            <w:hideMark/>
          </w:tcPr>
          <w:p w14:paraId="0D35BF09" w14:textId="77777777" w:rsidR="000C6F32" w:rsidRPr="00572304" w:rsidRDefault="000C6F32" w:rsidP="00B81AC7">
            <w:pPr>
              <w:bidi w:val="0"/>
              <w:jc w:val="center"/>
              <w:rPr>
                <w:rFonts w:ascii="Times New Roman" w:hAnsi="Times New Roman" w:cs="Simplified Arabic"/>
                <w:b/>
                <w:bCs/>
                <w:sz w:val="24"/>
                <w:szCs w:val="24"/>
              </w:rPr>
            </w:pPr>
          </w:p>
        </w:tc>
        <w:tc>
          <w:tcPr>
            <w:tcW w:w="992" w:type="dxa"/>
            <w:tcBorders>
              <w:top w:val="single" w:sz="4" w:space="0" w:color="auto"/>
              <w:bottom w:val="single" w:sz="4" w:space="0" w:color="auto"/>
            </w:tcBorders>
            <w:vAlign w:val="center"/>
            <w:hideMark/>
          </w:tcPr>
          <w:p w14:paraId="61EE8360"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صريح</w:t>
            </w:r>
          </w:p>
        </w:tc>
        <w:tc>
          <w:tcPr>
            <w:tcW w:w="850" w:type="dxa"/>
            <w:tcBorders>
              <w:top w:val="single" w:sz="4" w:space="0" w:color="auto"/>
              <w:bottom w:val="single" w:sz="4" w:space="0" w:color="auto"/>
            </w:tcBorders>
            <w:vAlign w:val="center"/>
            <w:hideMark/>
          </w:tcPr>
          <w:p w14:paraId="1632E22E"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ضمني</w:t>
            </w:r>
          </w:p>
        </w:tc>
        <w:tc>
          <w:tcPr>
            <w:tcW w:w="851" w:type="dxa"/>
            <w:tcBorders>
              <w:top w:val="single" w:sz="4" w:space="0" w:color="auto"/>
              <w:bottom w:val="single" w:sz="4" w:space="0" w:color="auto"/>
            </w:tcBorders>
            <w:vAlign w:val="center"/>
            <w:hideMark/>
          </w:tcPr>
          <w:p w14:paraId="391BAC31"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صريح</w:t>
            </w:r>
          </w:p>
        </w:tc>
        <w:tc>
          <w:tcPr>
            <w:tcW w:w="851" w:type="dxa"/>
            <w:tcBorders>
              <w:top w:val="single" w:sz="4" w:space="0" w:color="auto"/>
              <w:bottom w:val="single" w:sz="4" w:space="0" w:color="auto"/>
            </w:tcBorders>
            <w:vAlign w:val="center"/>
            <w:hideMark/>
          </w:tcPr>
          <w:p w14:paraId="75A9B774"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ضمني</w:t>
            </w:r>
          </w:p>
        </w:tc>
        <w:tc>
          <w:tcPr>
            <w:tcW w:w="708" w:type="dxa"/>
            <w:tcBorders>
              <w:top w:val="single" w:sz="4" w:space="0" w:color="auto"/>
              <w:bottom w:val="single" w:sz="4" w:space="0" w:color="auto"/>
            </w:tcBorders>
            <w:vAlign w:val="center"/>
            <w:hideMark/>
          </w:tcPr>
          <w:p w14:paraId="0AEFCD50"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صريح</w:t>
            </w:r>
          </w:p>
        </w:tc>
        <w:tc>
          <w:tcPr>
            <w:tcW w:w="709" w:type="dxa"/>
            <w:tcBorders>
              <w:top w:val="single" w:sz="4" w:space="0" w:color="auto"/>
              <w:bottom w:val="single" w:sz="4" w:space="0" w:color="auto"/>
            </w:tcBorders>
            <w:vAlign w:val="center"/>
            <w:hideMark/>
          </w:tcPr>
          <w:p w14:paraId="2CA42665"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ضمني</w:t>
            </w:r>
          </w:p>
        </w:tc>
        <w:tc>
          <w:tcPr>
            <w:tcW w:w="709" w:type="dxa"/>
            <w:tcBorders>
              <w:top w:val="single" w:sz="4" w:space="0" w:color="auto"/>
              <w:bottom w:val="single" w:sz="4" w:space="0" w:color="auto"/>
            </w:tcBorders>
            <w:vAlign w:val="center"/>
            <w:hideMark/>
          </w:tcPr>
          <w:p w14:paraId="3061AA3D"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صريح</w:t>
            </w:r>
          </w:p>
        </w:tc>
        <w:tc>
          <w:tcPr>
            <w:tcW w:w="709" w:type="dxa"/>
            <w:tcBorders>
              <w:top w:val="single" w:sz="4" w:space="0" w:color="auto"/>
              <w:bottom w:val="single" w:sz="4" w:space="0" w:color="auto"/>
            </w:tcBorders>
            <w:vAlign w:val="center"/>
            <w:hideMark/>
          </w:tcPr>
          <w:p w14:paraId="2DCCACD2" w14:textId="77777777" w:rsidR="000C6F32" w:rsidRPr="00572304" w:rsidRDefault="000C6F32" w:rsidP="00B81AC7">
            <w:pPr>
              <w:jc w:val="center"/>
              <w:rPr>
                <w:rFonts w:ascii="Times New Roman" w:hAnsi="Times New Roman" w:cs="Simplified Arabic"/>
                <w:b/>
                <w:bCs/>
                <w:sz w:val="24"/>
                <w:szCs w:val="24"/>
              </w:rPr>
            </w:pPr>
            <w:r w:rsidRPr="00572304">
              <w:rPr>
                <w:rFonts w:ascii="Times New Roman" w:hAnsi="Times New Roman" w:cs="Simplified Arabic"/>
                <w:b/>
                <w:bCs/>
                <w:sz w:val="24"/>
                <w:szCs w:val="24"/>
                <w:rtl/>
              </w:rPr>
              <w:t>ضمني</w:t>
            </w:r>
          </w:p>
        </w:tc>
        <w:tc>
          <w:tcPr>
            <w:tcW w:w="2977" w:type="dxa"/>
            <w:vMerge/>
            <w:tcBorders>
              <w:top w:val="nil"/>
              <w:bottom w:val="single" w:sz="4" w:space="0" w:color="auto"/>
            </w:tcBorders>
            <w:vAlign w:val="center"/>
            <w:hideMark/>
          </w:tcPr>
          <w:p w14:paraId="200EB2C8" w14:textId="77777777" w:rsidR="000C6F32" w:rsidRPr="00572304" w:rsidRDefault="000C6F32" w:rsidP="00B81AC7">
            <w:pPr>
              <w:bidi w:val="0"/>
              <w:jc w:val="center"/>
              <w:rPr>
                <w:rFonts w:ascii="Times New Roman" w:hAnsi="Times New Roman" w:cs="Simplified Arabic"/>
                <w:b/>
                <w:bCs/>
                <w:sz w:val="24"/>
                <w:szCs w:val="24"/>
              </w:rPr>
            </w:pPr>
          </w:p>
        </w:tc>
        <w:tc>
          <w:tcPr>
            <w:tcW w:w="992" w:type="dxa"/>
            <w:vMerge/>
            <w:tcBorders>
              <w:top w:val="nil"/>
              <w:bottom w:val="single" w:sz="4" w:space="0" w:color="auto"/>
            </w:tcBorders>
            <w:vAlign w:val="center"/>
            <w:hideMark/>
          </w:tcPr>
          <w:p w14:paraId="6EED68DD" w14:textId="77777777" w:rsidR="000C6F32" w:rsidRPr="00572304" w:rsidRDefault="000C6F32" w:rsidP="00B81AC7">
            <w:pPr>
              <w:bidi w:val="0"/>
              <w:jc w:val="center"/>
              <w:rPr>
                <w:rFonts w:ascii="Times New Roman" w:hAnsi="Times New Roman" w:cs="Simplified Arabic"/>
                <w:b/>
                <w:bCs/>
                <w:sz w:val="24"/>
                <w:szCs w:val="24"/>
              </w:rPr>
            </w:pPr>
          </w:p>
        </w:tc>
        <w:tc>
          <w:tcPr>
            <w:tcW w:w="709" w:type="dxa"/>
            <w:vMerge/>
            <w:tcBorders>
              <w:top w:val="nil"/>
              <w:bottom w:val="single" w:sz="4" w:space="0" w:color="auto"/>
            </w:tcBorders>
            <w:vAlign w:val="center"/>
            <w:hideMark/>
          </w:tcPr>
          <w:p w14:paraId="24DCC7B2" w14:textId="77777777" w:rsidR="000C6F32" w:rsidRPr="00572304" w:rsidRDefault="000C6F32" w:rsidP="00B81AC7">
            <w:pPr>
              <w:bidi w:val="0"/>
              <w:jc w:val="center"/>
              <w:rPr>
                <w:rFonts w:ascii="Times New Roman" w:hAnsi="Times New Roman" w:cs="Simplified Arabic"/>
                <w:b/>
                <w:bCs/>
                <w:sz w:val="24"/>
                <w:szCs w:val="24"/>
              </w:rPr>
            </w:pPr>
          </w:p>
        </w:tc>
      </w:tr>
      <w:tr w:rsidR="000C6F32" w:rsidRPr="00572304" w14:paraId="45B96D01" w14:textId="77777777" w:rsidTr="00B81AC7">
        <w:tc>
          <w:tcPr>
            <w:tcW w:w="709" w:type="dxa"/>
            <w:tcBorders>
              <w:top w:val="single" w:sz="4" w:space="0" w:color="auto"/>
            </w:tcBorders>
            <w:vAlign w:val="center"/>
            <w:hideMark/>
          </w:tcPr>
          <w:p w14:paraId="3AA6CCF5"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hint="cs"/>
                <w:sz w:val="24"/>
                <w:szCs w:val="24"/>
                <w:rtl/>
              </w:rPr>
              <w:t>1</w:t>
            </w:r>
          </w:p>
        </w:tc>
        <w:tc>
          <w:tcPr>
            <w:tcW w:w="1134" w:type="dxa"/>
            <w:tcBorders>
              <w:top w:val="single" w:sz="4" w:space="0" w:color="auto"/>
            </w:tcBorders>
            <w:vAlign w:val="center"/>
            <w:hideMark/>
          </w:tcPr>
          <w:p w14:paraId="2C11A0B5"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42.6%</w:t>
            </w:r>
          </w:p>
        </w:tc>
        <w:tc>
          <w:tcPr>
            <w:tcW w:w="1134" w:type="dxa"/>
            <w:tcBorders>
              <w:top w:val="single" w:sz="4" w:space="0" w:color="auto"/>
            </w:tcBorders>
            <w:vAlign w:val="center"/>
            <w:hideMark/>
          </w:tcPr>
          <w:p w14:paraId="3B4F0118"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175</w:t>
            </w:r>
          </w:p>
        </w:tc>
        <w:tc>
          <w:tcPr>
            <w:tcW w:w="992" w:type="dxa"/>
            <w:tcBorders>
              <w:top w:val="single" w:sz="4" w:space="0" w:color="auto"/>
            </w:tcBorders>
            <w:vAlign w:val="center"/>
            <w:hideMark/>
          </w:tcPr>
          <w:p w14:paraId="60E9B82E"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44%</w:t>
            </w:r>
          </w:p>
        </w:tc>
        <w:tc>
          <w:tcPr>
            <w:tcW w:w="850" w:type="dxa"/>
            <w:tcBorders>
              <w:top w:val="single" w:sz="4" w:space="0" w:color="auto"/>
            </w:tcBorders>
            <w:vAlign w:val="center"/>
          </w:tcPr>
          <w:p w14:paraId="014B9AFA" w14:textId="77777777" w:rsidR="000C6F32" w:rsidRPr="007C3DB0" w:rsidRDefault="000C6F32" w:rsidP="00B81AC7">
            <w:pPr>
              <w:jc w:val="center"/>
              <w:rPr>
                <w:rFonts w:ascii="Times New Roman" w:hAnsi="Times New Roman" w:cs="Simplified Arabic"/>
                <w:sz w:val="24"/>
                <w:szCs w:val="24"/>
              </w:rPr>
            </w:pPr>
          </w:p>
        </w:tc>
        <w:tc>
          <w:tcPr>
            <w:tcW w:w="851" w:type="dxa"/>
            <w:tcBorders>
              <w:top w:val="single" w:sz="4" w:space="0" w:color="auto"/>
            </w:tcBorders>
            <w:vAlign w:val="center"/>
            <w:hideMark/>
          </w:tcPr>
          <w:p w14:paraId="4C850944"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41.1%</w:t>
            </w:r>
          </w:p>
        </w:tc>
        <w:tc>
          <w:tcPr>
            <w:tcW w:w="851" w:type="dxa"/>
            <w:tcBorders>
              <w:top w:val="single" w:sz="4" w:space="0" w:color="auto"/>
            </w:tcBorders>
            <w:vAlign w:val="center"/>
          </w:tcPr>
          <w:p w14:paraId="26C14222" w14:textId="77777777" w:rsidR="000C6F32" w:rsidRPr="007C3DB0" w:rsidRDefault="000C6F32" w:rsidP="00B81AC7">
            <w:pPr>
              <w:jc w:val="center"/>
              <w:rPr>
                <w:rFonts w:ascii="Times New Roman" w:hAnsi="Times New Roman" w:cs="Simplified Arabic"/>
                <w:sz w:val="24"/>
                <w:szCs w:val="24"/>
              </w:rPr>
            </w:pPr>
          </w:p>
        </w:tc>
        <w:tc>
          <w:tcPr>
            <w:tcW w:w="708" w:type="dxa"/>
            <w:tcBorders>
              <w:top w:val="single" w:sz="4" w:space="0" w:color="auto"/>
            </w:tcBorders>
            <w:vAlign w:val="center"/>
            <w:hideMark/>
          </w:tcPr>
          <w:p w14:paraId="5F12DBC8"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94</w:t>
            </w:r>
          </w:p>
        </w:tc>
        <w:tc>
          <w:tcPr>
            <w:tcW w:w="709" w:type="dxa"/>
            <w:tcBorders>
              <w:top w:val="single" w:sz="4" w:space="0" w:color="auto"/>
            </w:tcBorders>
            <w:vAlign w:val="center"/>
          </w:tcPr>
          <w:p w14:paraId="718661CB" w14:textId="77777777" w:rsidR="000C6F32" w:rsidRPr="007C3DB0" w:rsidRDefault="000C6F32" w:rsidP="00B81AC7">
            <w:pPr>
              <w:jc w:val="center"/>
              <w:rPr>
                <w:rFonts w:ascii="Times New Roman" w:hAnsi="Times New Roman" w:cs="Simplified Arabic"/>
                <w:sz w:val="24"/>
                <w:szCs w:val="24"/>
              </w:rPr>
            </w:pPr>
          </w:p>
        </w:tc>
        <w:tc>
          <w:tcPr>
            <w:tcW w:w="709" w:type="dxa"/>
            <w:tcBorders>
              <w:top w:val="single" w:sz="4" w:space="0" w:color="auto"/>
            </w:tcBorders>
            <w:vAlign w:val="center"/>
            <w:hideMark/>
          </w:tcPr>
          <w:p w14:paraId="4B62964A"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81</w:t>
            </w:r>
          </w:p>
        </w:tc>
        <w:tc>
          <w:tcPr>
            <w:tcW w:w="709" w:type="dxa"/>
            <w:tcBorders>
              <w:top w:val="single" w:sz="4" w:space="0" w:color="auto"/>
            </w:tcBorders>
            <w:vAlign w:val="center"/>
          </w:tcPr>
          <w:p w14:paraId="202C844E" w14:textId="77777777" w:rsidR="000C6F32" w:rsidRPr="007C3DB0" w:rsidRDefault="000C6F32" w:rsidP="00B81AC7">
            <w:pPr>
              <w:jc w:val="center"/>
              <w:rPr>
                <w:rFonts w:ascii="Times New Roman" w:hAnsi="Times New Roman" w:cs="Simplified Arabic"/>
                <w:sz w:val="24"/>
                <w:szCs w:val="24"/>
              </w:rPr>
            </w:pPr>
          </w:p>
        </w:tc>
        <w:tc>
          <w:tcPr>
            <w:tcW w:w="2977" w:type="dxa"/>
            <w:tcBorders>
              <w:top w:val="single" w:sz="4" w:space="0" w:color="auto"/>
            </w:tcBorders>
            <w:vAlign w:val="center"/>
            <w:hideMark/>
          </w:tcPr>
          <w:p w14:paraId="66DC5BA2"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النص</w:t>
            </w:r>
          </w:p>
        </w:tc>
        <w:tc>
          <w:tcPr>
            <w:tcW w:w="992" w:type="dxa"/>
            <w:vMerge w:val="restart"/>
            <w:tcBorders>
              <w:top w:val="single" w:sz="4" w:space="0" w:color="auto"/>
            </w:tcBorders>
            <w:vAlign w:val="center"/>
            <w:hideMark/>
          </w:tcPr>
          <w:p w14:paraId="2EB431A4"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الوسائط الغيرالتفاعلية</w:t>
            </w:r>
          </w:p>
        </w:tc>
        <w:tc>
          <w:tcPr>
            <w:tcW w:w="709" w:type="dxa"/>
            <w:tcBorders>
              <w:top w:val="single" w:sz="4" w:space="0" w:color="auto"/>
            </w:tcBorders>
            <w:vAlign w:val="center"/>
            <w:hideMark/>
          </w:tcPr>
          <w:p w14:paraId="51E1279C"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Pr>
              <w:t>1</w:t>
            </w:r>
          </w:p>
        </w:tc>
      </w:tr>
      <w:tr w:rsidR="000C6F32" w:rsidRPr="00572304" w14:paraId="6AD6F4F7" w14:textId="77777777" w:rsidTr="00B81AC7">
        <w:trPr>
          <w:trHeight w:val="64"/>
        </w:trPr>
        <w:tc>
          <w:tcPr>
            <w:tcW w:w="709" w:type="dxa"/>
            <w:vAlign w:val="center"/>
            <w:hideMark/>
          </w:tcPr>
          <w:p w14:paraId="75979753"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hint="cs"/>
                <w:sz w:val="24"/>
                <w:szCs w:val="24"/>
                <w:rtl/>
              </w:rPr>
              <w:t>2</w:t>
            </w:r>
          </w:p>
        </w:tc>
        <w:tc>
          <w:tcPr>
            <w:tcW w:w="1134" w:type="dxa"/>
            <w:vAlign w:val="center"/>
            <w:hideMark/>
          </w:tcPr>
          <w:p w14:paraId="539554CB"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27.9%</w:t>
            </w:r>
          </w:p>
        </w:tc>
        <w:tc>
          <w:tcPr>
            <w:tcW w:w="1134" w:type="dxa"/>
            <w:vAlign w:val="center"/>
            <w:hideMark/>
          </w:tcPr>
          <w:p w14:paraId="22E2E383"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115</w:t>
            </w:r>
          </w:p>
        </w:tc>
        <w:tc>
          <w:tcPr>
            <w:tcW w:w="992" w:type="dxa"/>
            <w:vAlign w:val="center"/>
            <w:hideMark/>
          </w:tcPr>
          <w:p w14:paraId="753EE46A"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29.4%</w:t>
            </w:r>
          </w:p>
        </w:tc>
        <w:tc>
          <w:tcPr>
            <w:tcW w:w="850" w:type="dxa"/>
            <w:vAlign w:val="center"/>
            <w:hideMark/>
          </w:tcPr>
          <w:p w14:paraId="08CDAFD2" w14:textId="77777777" w:rsidR="000C6F32" w:rsidRPr="007C3DB0" w:rsidRDefault="000C6F32" w:rsidP="00B81AC7">
            <w:pPr>
              <w:jc w:val="center"/>
              <w:rPr>
                <w:rFonts w:ascii="Times New Roman" w:hAnsi="Times New Roman" w:cs="Simplified Arabic"/>
                <w:sz w:val="24"/>
                <w:szCs w:val="24"/>
              </w:rPr>
            </w:pPr>
          </w:p>
        </w:tc>
        <w:tc>
          <w:tcPr>
            <w:tcW w:w="851" w:type="dxa"/>
            <w:vAlign w:val="center"/>
            <w:hideMark/>
          </w:tcPr>
          <w:p w14:paraId="55DEC1C3"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26.4%</w:t>
            </w:r>
          </w:p>
        </w:tc>
        <w:tc>
          <w:tcPr>
            <w:tcW w:w="851" w:type="dxa"/>
            <w:vAlign w:val="center"/>
            <w:hideMark/>
          </w:tcPr>
          <w:p w14:paraId="5DBC31B3" w14:textId="77777777" w:rsidR="000C6F32" w:rsidRPr="007C3DB0" w:rsidRDefault="000C6F32" w:rsidP="00B81AC7">
            <w:pPr>
              <w:jc w:val="center"/>
              <w:rPr>
                <w:rFonts w:ascii="Times New Roman" w:hAnsi="Times New Roman" w:cs="Simplified Arabic"/>
                <w:sz w:val="24"/>
                <w:szCs w:val="24"/>
              </w:rPr>
            </w:pPr>
          </w:p>
        </w:tc>
        <w:tc>
          <w:tcPr>
            <w:tcW w:w="708" w:type="dxa"/>
            <w:vAlign w:val="center"/>
            <w:hideMark/>
          </w:tcPr>
          <w:p w14:paraId="17CB9465"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63</w:t>
            </w:r>
          </w:p>
        </w:tc>
        <w:tc>
          <w:tcPr>
            <w:tcW w:w="709" w:type="dxa"/>
            <w:vAlign w:val="center"/>
            <w:hideMark/>
          </w:tcPr>
          <w:p w14:paraId="78089D89" w14:textId="77777777" w:rsidR="000C6F32" w:rsidRPr="007C3DB0" w:rsidRDefault="000C6F32" w:rsidP="00B81AC7">
            <w:pPr>
              <w:jc w:val="center"/>
              <w:rPr>
                <w:rFonts w:ascii="Times New Roman" w:hAnsi="Times New Roman" w:cs="Simplified Arabic"/>
                <w:sz w:val="24"/>
                <w:szCs w:val="24"/>
              </w:rPr>
            </w:pPr>
          </w:p>
        </w:tc>
        <w:tc>
          <w:tcPr>
            <w:tcW w:w="709" w:type="dxa"/>
            <w:vAlign w:val="center"/>
            <w:hideMark/>
          </w:tcPr>
          <w:p w14:paraId="7D908F78"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52</w:t>
            </w:r>
          </w:p>
        </w:tc>
        <w:tc>
          <w:tcPr>
            <w:tcW w:w="709" w:type="dxa"/>
            <w:vAlign w:val="center"/>
            <w:hideMark/>
          </w:tcPr>
          <w:p w14:paraId="2DDCF4CB" w14:textId="77777777" w:rsidR="000C6F32" w:rsidRPr="007C3DB0" w:rsidRDefault="000C6F32" w:rsidP="00B81AC7">
            <w:pPr>
              <w:jc w:val="center"/>
              <w:rPr>
                <w:rFonts w:ascii="Times New Roman" w:hAnsi="Times New Roman" w:cs="Simplified Arabic"/>
                <w:sz w:val="24"/>
                <w:szCs w:val="24"/>
              </w:rPr>
            </w:pPr>
          </w:p>
        </w:tc>
        <w:tc>
          <w:tcPr>
            <w:tcW w:w="2977" w:type="dxa"/>
            <w:vAlign w:val="center"/>
            <w:hideMark/>
          </w:tcPr>
          <w:p w14:paraId="10A7CF83"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الصور</w:t>
            </w:r>
          </w:p>
        </w:tc>
        <w:tc>
          <w:tcPr>
            <w:tcW w:w="992" w:type="dxa"/>
            <w:vMerge/>
            <w:vAlign w:val="center"/>
            <w:hideMark/>
          </w:tcPr>
          <w:p w14:paraId="10D09E2C" w14:textId="77777777" w:rsidR="000C6F32" w:rsidRPr="00572304" w:rsidRDefault="000C6F32" w:rsidP="00B81AC7">
            <w:pPr>
              <w:bidi w:val="0"/>
              <w:jc w:val="center"/>
              <w:rPr>
                <w:rFonts w:ascii="Times New Roman" w:hAnsi="Times New Roman" w:cs="Simplified Arabic"/>
                <w:sz w:val="24"/>
                <w:szCs w:val="24"/>
              </w:rPr>
            </w:pPr>
          </w:p>
        </w:tc>
        <w:tc>
          <w:tcPr>
            <w:tcW w:w="709" w:type="dxa"/>
            <w:vAlign w:val="center"/>
            <w:hideMark/>
          </w:tcPr>
          <w:p w14:paraId="2E50BFB3"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Pr>
              <w:t>2</w:t>
            </w:r>
          </w:p>
        </w:tc>
      </w:tr>
      <w:tr w:rsidR="000C6F32" w:rsidRPr="00572304" w14:paraId="77D561F3" w14:textId="77777777" w:rsidTr="00B81AC7">
        <w:tc>
          <w:tcPr>
            <w:tcW w:w="709" w:type="dxa"/>
            <w:vAlign w:val="center"/>
            <w:hideMark/>
          </w:tcPr>
          <w:p w14:paraId="538097BF"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hint="cs"/>
                <w:sz w:val="24"/>
                <w:szCs w:val="24"/>
                <w:rtl/>
              </w:rPr>
              <w:t>5</w:t>
            </w:r>
          </w:p>
        </w:tc>
        <w:tc>
          <w:tcPr>
            <w:tcW w:w="1134" w:type="dxa"/>
            <w:vAlign w:val="center"/>
            <w:hideMark/>
          </w:tcPr>
          <w:p w14:paraId="074A6982"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w:t>
            </w:r>
          </w:p>
        </w:tc>
        <w:tc>
          <w:tcPr>
            <w:tcW w:w="1134" w:type="dxa"/>
            <w:vAlign w:val="center"/>
            <w:hideMark/>
          </w:tcPr>
          <w:p w14:paraId="4CBE6203"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4</w:t>
            </w:r>
          </w:p>
        </w:tc>
        <w:tc>
          <w:tcPr>
            <w:tcW w:w="992" w:type="dxa"/>
            <w:vAlign w:val="center"/>
          </w:tcPr>
          <w:p w14:paraId="3EC2F95D" w14:textId="77777777" w:rsidR="000C6F32" w:rsidRPr="007C3DB0" w:rsidRDefault="000C6F32" w:rsidP="00B81AC7">
            <w:pPr>
              <w:jc w:val="center"/>
              <w:rPr>
                <w:rFonts w:ascii="Times New Roman" w:hAnsi="Times New Roman" w:cs="Simplified Arabic"/>
                <w:sz w:val="24"/>
                <w:szCs w:val="24"/>
              </w:rPr>
            </w:pPr>
          </w:p>
        </w:tc>
        <w:tc>
          <w:tcPr>
            <w:tcW w:w="850" w:type="dxa"/>
            <w:vAlign w:val="center"/>
            <w:hideMark/>
          </w:tcPr>
          <w:p w14:paraId="58E52A51"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0.9%</w:t>
            </w:r>
          </w:p>
        </w:tc>
        <w:tc>
          <w:tcPr>
            <w:tcW w:w="851" w:type="dxa"/>
            <w:vAlign w:val="center"/>
          </w:tcPr>
          <w:p w14:paraId="6A9554D8" w14:textId="77777777" w:rsidR="000C6F32" w:rsidRPr="007C3DB0" w:rsidRDefault="000C6F32" w:rsidP="00B81AC7">
            <w:pPr>
              <w:jc w:val="center"/>
              <w:rPr>
                <w:rFonts w:ascii="Times New Roman" w:hAnsi="Times New Roman" w:cs="Simplified Arabic"/>
                <w:sz w:val="24"/>
                <w:szCs w:val="24"/>
              </w:rPr>
            </w:pPr>
          </w:p>
        </w:tc>
        <w:tc>
          <w:tcPr>
            <w:tcW w:w="851" w:type="dxa"/>
            <w:vAlign w:val="center"/>
            <w:hideMark/>
          </w:tcPr>
          <w:p w14:paraId="7DE4C020"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w:t>
            </w:r>
          </w:p>
        </w:tc>
        <w:tc>
          <w:tcPr>
            <w:tcW w:w="708" w:type="dxa"/>
            <w:vAlign w:val="center"/>
          </w:tcPr>
          <w:p w14:paraId="4BAB8DC6" w14:textId="77777777" w:rsidR="000C6F32" w:rsidRPr="007C3DB0" w:rsidRDefault="000C6F32" w:rsidP="00B81AC7">
            <w:pPr>
              <w:jc w:val="center"/>
              <w:rPr>
                <w:rFonts w:ascii="Times New Roman" w:hAnsi="Times New Roman" w:cs="Simplified Arabic"/>
                <w:sz w:val="24"/>
                <w:szCs w:val="24"/>
              </w:rPr>
            </w:pPr>
          </w:p>
        </w:tc>
        <w:tc>
          <w:tcPr>
            <w:tcW w:w="709" w:type="dxa"/>
            <w:vAlign w:val="center"/>
            <w:hideMark/>
          </w:tcPr>
          <w:p w14:paraId="0F6AD267"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w:t>
            </w:r>
          </w:p>
        </w:tc>
        <w:tc>
          <w:tcPr>
            <w:tcW w:w="709" w:type="dxa"/>
            <w:vAlign w:val="center"/>
          </w:tcPr>
          <w:p w14:paraId="10167B5C" w14:textId="77777777" w:rsidR="000C6F32" w:rsidRPr="007C3DB0" w:rsidRDefault="000C6F32" w:rsidP="00B81AC7">
            <w:pPr>
              <w:jc w:val="center"/>
              <w:rPr>
                <w:rFonts w:ascii="Times New Roman" w:hAnsi="Times New Roman" w:cs="Simplified Arabic"/>
                <w:sz w:val="24"/>
                <w:szCs w:val="24"/>
              </w:rPr>
            </w:pPr>
          </w:p>
        </w:tc>
        <w:tc>
          <w:tcPr>
            <w:tcW w:w="709" w:type="dxa"/>
            <w:vAlign w:val="center"/>
            <w:hideMark/>
          </w:tcPr>
          <w:p w14:paraId="498725E7"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w:t>
            </w:r>
          </w:p>
        </w:tc>
        <w:tc>
          <w:tcPr>
            <w:tcW w:w="2977" w:type="dxa"/>
            <w:vAlign w:val="center"/>
            <w:hideMark/>
          </w:tcPr>
          <w:p w14:paraId="60C5F292"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مقاطع الفيديو</w:t>
            </w:r>
          </w:p>
        </w:tc>
        <w:tc>
          <w:tcPr>
            <w:tcW w:w="992" w:type="dxa"/>
            <w:vMerge/>
            <w:vAlign w:val="center"/>
            <w:hideMark/>
          </w:tcPr>
          <w:p w14:paraId="24F7BB35" w14:textId="77777777" w:rsidR="000C6F32" w:rsidRPr="00572304" w:rsidRDefault="000C6F32" w:rsidP="00B81AC7">
            <w:pPr>
              <w:bidi w:val="0"/>
              <w:jc w:val="center"/>
              <w:rPr>
                <w:rFonts w:ascii="Times New Roman" w:hAnsi="Times New Roman" w:cs="Simplified Arabic"/>
                <w:sz w:val="24"/>
                <w:szCs w:val="24"/>
              </w:rPr>
            </w:pPr>
          </w:p>
        </w:tc>
        <w:tc>
          <w:tcPr>
            <w:tcW w:w="709" w:type="dxa"/>
            <w:vAlign w:val="center"/>
            <w:hideMark/>
          </w:tcPr>
          <w:p w14:paraId="4ED5B6DF"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Pr>
              <w:t>3</w:t>
            </w:r>
          </w:p>
        </w:tc>
      </w:tr>
      <w:tr w:rsidR="000C6F32" w:rsidRPr="00572304" w14:paraId="09FD5C04" w14:textId="77777777" w:rsidTr="00B81AC7">
        <w:trPr>
          <w:trHeight w:val="64"/>
        </w:trPr>
        <w:tc>
          <w:tcPr>
            <w:tcW w:w="709" w:type="dxa"/>
            <w:vAlign w:val="center"/>
            <w:hideMark/>
          </w:tcPr>
          <w:p w14:paraId="501B986B"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hint="cs"/>
                <w:sz w:val="24"/>
                <w:szCs w:val="24"/>
                <w:rtl/>
              </w:rPr>
              <w:t>6</w:t>
            </w:r>
          </w:p>
        </w:tc>
        <w:tc>
          <w:tcPr>
            <w:tcW w:w="1134" w:type="dxa"/>
            <w:vAlign w:val="center"/>
            <w:hideMark/>
          </w:tcPr>
          <w:p w14:paraId="4DB32580"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0.5%</w:t>
            </w:r>
          </w:p>
        </w:tc>
        <w:tc>
          <w:tcPr>
            <w:tcW w:w="1134" w:type="dxa"/>
            <w:vAlign w:val="center"/>
            <w:hideMark/>
          </w:tcPr>
          <w:p w14:paraId="6CB2772A"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w:t>
            </w:r>
          </w:p>
        </w:tc>
        <w:tc>
          <w:tcPr>
            <w:tcW w:w="992" w:type="dxa"/>
            <w:vAlign w:val="center"/>
          </w:tcPr>
          <w:p w14:paraId="15927408" w14:textId="77777777" w:rsidR="000C6F32" w:rsidRPr="007C3DB0" w:rsidRDefault="000C6F32" w:rsidP="00B81AC7">
            <w:pPr>
              <w:jc w:val="center"/>
              <w:rPr>
                <w:rFonts w:ascii="Times New Roman" w:hAnsi="Times New Roman" w:cs="Simplified Arabic"/>
                <w:sz w:val="24"/>
                <w:szCs w:val="24"/>
              </w:rPr>
            </w:pPr>
          </w:p>
        </w:tc>
        <w:tc>
          <w:tcPr>
            <w:tcW w:w="850" w:type="dxa"/>
            <w:vAlign w:val="center"/>
            <w:hideMark/>
          </w:tcPr>
          <w:p w14:paraId="2E7A0E6E"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0.9%</w:t>
            </w:r>
          </w:p>
        </w:tc>
        <w:tc>
          <w:tcPr>
            <w:tcW w:w="851" w:type="dxa"/>
            <w:vAlign w:val="center"/>
          </w:tcPr>
          <w:p w14:paraId="1B885C4B" w14:textId="77777777" w:rsidR="000C6F32" w:rsidRPr="007C3DB0" w:rsidRDefault="000C6F32" w:rsidP="00B81AC7">
            <w:pPr>
              <w:jc w:val="center"/>
              <w:rPr>
                <w:rFonts w:ascii="Times New Roman" w:hAnsi="Times New Roman" w:cs="Simplified Arabic"/>
                <w:sz w:val="24"/>
                <w:szCs w:val="24"/>
              </w:rPr>
            </w:pPr>
          </w:p>
        </w:tc>
        <w:tc>
          <w:tcPr>
            <w:tcW w:w="851" w:type="dxa"/>
            <w:vAlign w:val="center"/>
            <w:hideMark/>
          </w:tcPr>
          <w:p w14:paraId="594963EA"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w:t>
            </w:r>
          </w:p>
        </w:tc>
        <w:tc>
          <w:tcPr>
            <w:tcW w:w="708" w:type="dxa"/>
            <w:vAlign w:val="center"/>
          </w:tcPr>
          <w:p w14:paraId="6F8AEA76" w14:textId="77777777" w:rsidR="000C6F32" w:rsidRPr="007C3DB0" w:rsidRDefault="000C6F32" w:rsidP="00B81AC7">
            <w:pPr>
              <w:jc w:val="center"/>
              <w:rPr>
                <w:rFonts w:ascii="Times New Roman" w:hAnsi="Times New Roman" w:cs="Simplified Arabic"/>
                <w:sz w:val="24"/>
                <w:szCs w:val="24"/>
              </w:rPr>
            </w:pPr>
          </w:p>
        </w:tc>
        <w:tc>
          <w:tcPr>
            <w:tcW w:w="709" w:type="dxa"/>
            <w:vAlign w:val="center"/>
            <w:hideMark/>
          </w:tcPr>
          <w:p w14:paraId="3F51A4A2"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w:t>
            </w:r>
          </w:p>
        </w:tc>
        <w:tc>
          <w:tcPr>
            <w:tcW w:w="709" w:type="dxa"/>
            <w:vAlign w:val="center"/>
          </w:tcPr>
          <w:p w14:paraId="3A25A6C1" w14:textId="77777777" w:rsidR="000C6F32" w:rsidRPr="007C3DB0" w:rsidRDefault="000C6F32" w:rsidP="00B81AC7">
            <w:pPr>
              <w:jc w:val="center"/>
              <w:rPr>
                <w:rFonts w:ascii="Times New Roman" w:hAnsi="Times New Roman" w:cs="Simplified Arabic"/>
                <w:sz w:val="24"/>
                <w:szCs w:val="24"/>
              </w:rPr>
            </w:pPr>
          </w:p>
        </w:tc>
        <w:tc>
          <w:tcPr>
            <w:tcW w:w="709" w:type="dxa"/>
            <w:vAlign w:val="center"/>
            <w:hideMark/>
          </w:tcPr>
          <w:p w14:paraId="517B1407"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w:t>
            </w:r>
          </w:p>
        </w:tc>
        <w:tc>
          <w:tcPr>
            <w:tcW w:w="2977" w:type="dxa"/>
            <w:vAlign w:val="center"/>
            <w:hideMark/>
          </w:tcPr>
          <w:p w14:paraId="79BC292E"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المقاطع الصوتية</w:t>
            </w:r>
          </w:p>
        </w:tc>
        <w:tc>
          <w:tcPr>
            <w:tcW w:w="992" w:type="dxa"/>
            <w:vMerge/>
            <w:vAlign w:val="center"/>
            <w:hideMark/>
          </w:tcPr>
          <w:p w14:paraId="4284C558" w14:textId="77777777" w:rsidR="000C6F32" w:rsidRPr="00572304" w:rsidRDefault="000C6F32" w:rsidP="00B81AC7">
            <w:pPr>
              <w:bidi w:val="0"/>
              <w:jc w:val="center"/>
              <w:rPr>
                <w:rFonts w:ascii="Times New Roman" w:hAnsi="Times New Roman" w:cs="Simplified Arabic"/>
                <w:sz w:val="24"/>
                <w:szCs w:val="24"/>
              </w:rPr>
            </w:pPr>
          </w:p>
        </w:tc>
        <w:tc>
          <w:tcPr>
            <w:tcW w:w="709" w:type="dxa"/>
            <w:vAlign w:val="center"/>
            <w:hideMark/>
          </w:tcPr>
          <w:p w14:paraId="7A938FB7"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Pr>
              <w:t>4</w:t>
            </w:r>
          </w:p>
        </w:tc>
      </w:tr>
      <w:tr w:rsidR="000C6F32" w:rsidRPr="00572304" w14:paraId="6D2E1CDF" w14:textId="77777777" w:rsidTr="00B81AC7">
        <w:trPr>
          <w:trHeight w:val="64"/>
        </w:trPr>
        <w:tc>
          <w:tcPr>
            <w:tcW w:w="709" w:type="dxa"/>
            <w:vAlign w:val="center"/>
            <w:hideMark/>
          </w:tcPr>
          <w:p w14:paraId="57BFB4BB"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hint="cs"/>
                <w:sz w:val="24"/>
                <w:szCs w:val="24"/>
                <w:rtl/>
              </w:rPr>
              <w:t>3</w:t>
            </w:r>
          </w:p>
        </w:tc>
        <w:tc>
          <w:tcPr>
            <w:tcW w:w="1134" w:type="dxa"/>
            <w:vAlign w:val="center"/>
            <w:hideMark/>
          </w:tcPr>
          <w:p w14:paraId="70855B5F"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21.4%</w:t>
            </w:r>
          </w:p>
        </w:tc>
        <w:tc>
          <w:tcPr>
            <w:tcW w:w="1134" w:type="dxa"/>
            <w:vAlign w:val="center"/>
            <w:hideMark/>
          </w:tcPr>
          <w:p w14:paraId="470F4BDD"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88</w:t>
            </w:r>
          </w:p>
        </w:tc>
        <w:tc>
          <w:tcPr>
            <w:tcW w:w="992" w:type="dxa"/>
            <w:vAlign w:val="center"/>
            <w:hideMark/>
          </w:tcPr>
          <w:p w14:paraId="30DE3CF8"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16%</w:t>
            </w:r>
          </w:p>
        </w:tc>
        <w:tc>
          <w:tcPr>
            <w:tcW w:w="850" w:type="dxa"/>
            <w:vAlign w:val="center"/>
          </w:tcPr>
          <w:p w14:paraId="58D5CE35"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0.9%</w:t>
            </w:r>
          </w:p>
        </w:tc>
        <w:tc>
          <w:tcPr>
            <w:tcW w:w="851" w:type="dxa"/>
            <w:vAlign w:val="center"/>
            <w:hideMark/>
          </w:tcPr>
          <w:p w14:paraId="1D54B879"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23.4%</w:t>
            </w:r>
          </w:p>
        </w:tc>
        <w:tc>
          <w:tcPr>
            <w:tcW w:w="851" w:type="dxa"/>
            <w:vAlign w:val="center"/>
            <w:hideMark/>
          </w:tcPr>
          <w:p w14:paraId="5635BF0A"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3%</w:t>
            </w:r>
          </w:p>
        </w:tc>
        <w:tc>
          <w:tcPr>
            <w:tcW w:w="708" w:type="dxa"/>
            <w:vAlign w:val="center"/>
            <w:hideMark/>
          </w:tcPr>
          <w:p w14:paraId="66EECE9A"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34</w:t>
            </w:r>
          </w:p>
        </w:tc>
        <w:tc>
          <w:tcPr>
            <w:tcW w:w="709" w:type="dxa"/>
            <w:vAlign w:val="center"/>
          </w:tcPr>
          <w:p w14:paraId="7278E054"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w:t>
            </w:r>
          </w:p>
        </w:tc>
        <w:tc>
          <w:tcPr>
            <w:tcW w:w="709" w:type="dxa"/>
            <w:vAlign w:val="center"/>
            <w:hideMark/>
          </w:tcPr>
          <w:p w14:paraId="2242F66C"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46</w:t>
            </w:r>
          </w:p>
        </w:tc>
        <w:tc>
          <w:tcPr>
            <w:tcW w:w="709" w:type="dxa"/>
            <w:vAlign w:val="center"/>
            <w:hideMark/>
          </w:tcPr>
          <w:p w14:paraId="7DF4431B"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6</w:t>
            </w:r>
          </w:p>
        </w:tc>
        <w:tc>
          <w:tcPr>
            <w:tcW w:w="2977" w:type="dxa"/>
            <w:vAlign w:val="center"/>
            <w:hideMark/>
          </w:tcPr>
          <w:p w14:paraId="1EBF53A7"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 xml:space="preserve">رسوم ثابتة(الخرائط الجغرافية </w:t>
            </w:r>
            <w:r w:rsidR="00B837A6">
              <w:rPr>
                <w:rFonts w:ascii="Times New Roman" w:hAnsi="Times New Roman" w:cs="Simplified Arabic"/>
                <w:sz w:val="24"/>
                <w:szCs w:val="24"/>
                <w:rtl/>
              </w:rPr>
              <w:t>–خرائط مفاهيمية –رسم بياني-جدول</w:t>
            </w:r>
            <w:r w:rsidR="00B837A6">
              <w:rPr>
                <w:rFonts w:ascii="Times New Roman" w:hAnsi="Times New Roman" w:cs="Simplified Arabic" w:hint="cs"/>
                <w:sz w:val="24"/>
                <w:szCs w:val="24"/>
                <w:rtl/>
              </w:rPr>
              <w:t xml:space="preserve"> إ</w:t>
            </w:r>
            <w:r w:rsidRPr="007C3DB0">
              <w:rPr>
                <w:rFonts w:ascii="Times New Roman" w:hAnsi="Times New Roman" w:cs="Simplified Arabic"/>
                <w:sz w:val="24"/>
                <w:szCs w:val="24"/>
                <w:rtl/>
              </w:rPr>
              <w:t>حصائي-شعار-رسوم خيالية)</w:t>
            </w:r>
          </w:p>
        </w:tc>
        <w:tc>
          <w:tcPr>
            <w:tcW w:w="992" w:type="dxa"/>
            <w:vMerge/>
            <w:vAlign w:val="center"/>
            <w:hideMark/>
          </w:tcPr>
          <w:p w14:paraId="2CF8F66D" w14:textId="77777777" w:rsidR="000C6F32" w:rsidRPr="00572304" w:rsidRDefault="000C6F32" w:rsidP="00B81AC7">
            <w:pPr>
              <w:bidi w:val="0"/>
              <w:jc w:val="center"/>
              <w:rPr>
                <w:rFonts w:ascii="Times New Roman" w:hAnsi="Times New Roman" w:cs="Simplified Arabic"/>
                <w:sz w:val="24"/>
                <w:szCs w:val="24"/>
              </w:rPr>
            </w:pPr>
          </w:p>
        </w:tc>
        <w:tc>
          <w:tcPr>
            <w:tcW w:w="709" w:type="dxa"/>
            <w:vAlign w:val="center"/>
            <w:hideMark/>
          </w:tcPr>
          <w:p w14:paraId="66127562"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Pr>
              <w:t>5</w:t>
            </w:r>
          </w:p>
        </w:tc>
      </w:tr>
      <w:tr w:rsidR="000C6F32" w:rsidRPr="00572304" w14:paraId="35FAA064" w14:textId="77777777" w:rsidTr="00B81AC7">
        <w:tc>
          <w:tcPr>
            <w:tcW w:w="709" w:type="dxa"/>
            <w:tcBorders>
              <w:bottom w:val="nil"/>
            </w:tcBorders>
            <w:vAlign w:val="center"/>
            <w:hideMark/>
          </w:tcPr>
          <w:p w14:paraId="1D1682E9"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hint="cs"/>
                <w:sz w:val="24"/>
                <w:szCs w:val="24"/>
                <w:rtl/>
              </w:rPr>
              <w:t>7</w:t>
            </w:r>
          </w:p>
        </w:tc>
        <w:tc>
          <w:tcPr>
            <w:tcW w:w="1134" w:type="dxa"/>
            <w:tcBorders>
              <w:bottom w:val="nil"/>
            </w:tcBorders>
            <w:vAlign w:val="center"/>
            <w:hideMark/>
          </w:tcPr>
          <w:p w14:paraId="03A8EDB4"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w:t>
            </w:r>
          </w:p>
        </w:tc>
        <w:tc>
          <w:tcPr>
            <w:tcW w:w="1134" w:type="dxa"/>
            <w:tcBorders>
              <w:bottom w:val="nil"/>
            </w:tcBorders>
            <w:vAlign w:val="center"/>
            <w:hideMark/>
          </w:tcPr>
          <w:p w14:paraId="02B3C9B1"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w:t>
            </w:r>
          </w:p>
        </w:tc>
        <w:tc>
          <w:tcPr>
            <w:tcW w:w="992" w:type="dxa"/>
            <w:tcBorders>
              <w:bottom w:val="nil"/>
            </w:tcBorders>
            <w:vAlign w:val="center"/>
            <w:hideMark/>
          </w:tcPr>
          <w:p w14:paraId="464D40B9" w14:textId="77777777" w:rsidR="000C6F32" w:rsidRPr="007C3DB0" w:rsidRDefault="000C6F32" w:rsidP="00B81AC7">
            <w:pPr>
              <w:jc w:val="center"/>
              <w:rPr>
                <w:rFonts w:ascii="Times New Roman" w:hAnsi="Times New Roman" w:cs="Simplified Arabic"/>
                <w:sz w:val="24"/>
                <w:szCs w:val="24"/>
              </w:rPr>
            </w:pPr>
          </w:p>
        </w:tc>
        <w:tc>
          <w:tcPr>
            <w:tcW w:w="850" w:type="dxa"/>
            <w:tcBorders>
              <w:bottom w:val="nil"/>
            </w:tcBorders>
            <w:vAlign w:val="center"/>
          </w:tcPr>
          <w:p w14:paraId="1CB8E69B"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w:t>
            </w:r>
          </w:p>
        </w:tc>
        <w:tc>
          <w:tcPr>
            <w:tcW w:w="851" w:type="dxa"/>
            <w:tcBorders>
              <w:bottom w:val="nil"/>
            </w:tcBorders>
            <w:vAlign w:val="center"/>
          </w:tcPr>
          <w:p w14:paraId="7C739A47"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w:t>
            </w:r>
          </w:p>
        </w:tc>
        <w:tc>
          <w:tcPr>
            <w:tcW w:w="851" w:type="dxa"/>
            <w:tcBorders>
              <w:bottom w:val="nil"/>
            </w:tcBorders>
            <w:vAlign w:val="center"/>
            <w:hideMark/>
          </w:tcPr>
          <w:p w14:paraId="79F28B0D"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w:t>
            </w:r>
          </w:p>
        </w:tc>
        <w:tc>
          <w:tcPr>
            <w:tcW w:w="708" w:type="dxa"/>
            <w:tcBorders>
              <w:bottom w:val="nil"/>
            </w:tcBorders>
            <w:vAlign w:val="center"/>
          </w:tcPr>
          <w:p w14:paraId="68CD7C43"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w:t>
            </w:r>
          </w:p>
        </w:tc>
        <w:tc>
          <w:tcPr>
            <w:tcW w:w="709" w:type="dxa"/>
            <w:tcBorders>
              <w:bottom w:val="nil"/>
            </w:tcBorders>
            <w:vAlign w:val="center"/>
            <w:hideMark/>
          </w:tcPr>
          <w:p w14:paraId="2E251100"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w:t>
            </w:r>
          </w:p>
        </w:tc>
        <w:tc>
          <w:tcPr>
            <w:tcW w:w="709" w:type="dxa"/>
            <w:tcBorders>
              <w:bottom w:val="nil"/>
            </w:tcBorders>
            <w:vAlign w:val="center"/>
            <w:hideMark/>
          </w:tcPr>
          <w:p w14:paraId="5F09EDBD"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w:t>
            </w:r>
          </w:p>
        </w:tc>
        <w:tc>
          <w:tcPr>
            <w:tcW w:w="709" w:type="dxa"/>
            <w:tcBorders>
              <w:bottom w:val="nil"/>
            </w:tcBorders>
            <w:vAlign w:val="center"/>
            <w:hideMark/>
          </w:tcPr>
          <w:p w14:paraId="1AF2431B"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0</w:t>
            </w:r>
          </w:p>
        </w:tc>
        <w:tc>
          <w:tcPr>
            <w:tcW w:w="2977" w:type="dxa"/>
            <w:tcBorders>
              <w:bottom w:val="nil"/>
            </w:tcBorders>
            <w:vAlign w:val="center"/>
            <w:hideMark/>
          </w:tcPr>
          <w:p w14:paraId="5B05154F"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رسوم متحركة</w:t>
            </w:r>
          </w:p>
        </w:tc>
        <w:tc>
          <w:tcPr>
            <w:tcW w:w="992" w:type="dxa"/>
            <w:vMerge/>
            <w:tcBorders>
              <w:bottom w:val="nil"/>
            </w:tcBorders>
            <w:vAlign w:val="center"/>
            <w:hideMark/>
          </w:tcPr>
          <w:p w14:paraId="6D0F61DF" w14:textId="77777777" w:rsidR="000C6F32" w:rsidRPr="00572304" w:rsidRDefault="000C6F32" w:rsidP="00B81AC7">
            <w:pPr>
              <w:bidi w:val="0"/>
              <w:jc w:val="center"/>
              <w:rPr>
                <w:rFonts w:ascii="Times New Roman" w:hAnsi="Times New Roman" w:cs="Simplified Arabic"/>
                <w:sz w:val="24"/>
                <w:szCs w:val="24"/>
              </w:rPr>
            </w:pPr>
          </w:p>
        </w:tc>
        <w:tc>
          <w:tcPr>
            <w:tcW w:w="709" w:type="dxa"/>
            <w:tcBorders>
              <w:bottom w:val="nil"/>
            </w:tcBorders>
            <w:vAlign w:val="center"/>
            <w:hideMark/>
          </w:tcPr>
          <w:p w14:paraId="022A909E"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Pr>
              <w:t>6</w:t>
            </w:r>
          </w:p>
        </w:tc>
      </w:tr>
      <w:tr w:rsidR="000C6F32" w:rsidRPr="00572304" w14:paraId="287C0909" w14:textId="77777777" w:rsidTr="00B81AC7">
        <w:tc>
          <w:tcPr>
            <w:tcW w:w="709" w:type="dxa"/>
            <w:tcBorders>
              <w:top w:val="nil"/>
              <w:bottom w:val="single" w:sz="4" w:space="0" w:color="auto"/>
            </w:tcBorders>
            <w:vAlign w:val="center"/>
            <w:hideMark/>
          </w:tcPr>
          <w:p w14:paraId="6AE7EF80"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hint="cs"/>
                <w:sz w:val="24"/>
                <w:szCs w:val="24"/>
                <w:rtl/>
              </w:rPr>
              <w:t>4</w:t>
            </w:r>
          </w:p>
        </w:tc>
        <w:tc>
          <w:tcPr>
            <w:tcW w:w="1134" w:type="dxa"/>
            <w:tcBorders>
              <w:top w:val="nil"/>
              <w:bottom w:val="single" w:sz="4" w:space="0" w:color="auto"/>
            </w:tcBorders>
            <w:vAlign w:val="center"/>
            <w:hideMark/>
          </w:tcPr>
          <w:p w14:paraId="5EDBE3CE"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6.6%</w:t>
            </w:r>
          </w:p>
        </w:tc>
        <w:tc>
          <w:tcPr>
            <w:tcW w:w="1134" w:type="dxa"/>
            <w:tcBorders>
              <w:top w:val="nil"/>
              <w:bottom w:val="single" w:sz="4" w:space="0" w:color="auto"/>
            </w:tcBorders>
            <w:vAlign w:val="center"/>
            <w:hideMark/>
          </w:tcPr>
          <w:p w14:paraId="34BF3BAA"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27</w:t>
            </w:r>
          </w:p>
        </w:tc>
        <w:tc>
          <w:tcPr>
            <w:tcW w:w="992" w:type="dxa"/>
            <w:tcBorders>
              <w:top w:val="nil"/>
              <w:bottom w:val="single" w:sz="4" w:space="0" w:color="auto"/>
            </w:tcBorders>
            <w:vAlign w:val="center"/>
          </w:tcPr>
          <w:p w14:paraId="2760BCD4" w14:textId="77777777" w:rsidR="000C6F32" w:rsidRPr="007C3DB0" w:rsidRDefault="000C6F32" w:rsidP="00B81AC7">
            <w:pPr>
              <w:jc w:val="center"/>
              <w:rPr>
                <w:rFonts w:ascii="Times New Roman" w:hAnsi="Times New Roman" w:cs="Simplified Arabic"/>
                <w:sz w:val="24"/>
                <w:szCs w:val="24"/>
              </w:rPr>
            </w:pPr>
          </w:p>
        </w:tc>
        <w:tc>
          <w:tcPr>
            <w:tcW w:w="850" w:type="dxa"/>
            <w:tcBorders>
              <w:top w:val="nil"/>
              <w:bottom w:val="single" w:sz="4" w:space="0" w:color="auto"/>
            </w:tcBorders>
            <w:vAlign w:val="center"/>
            <w:hideMark/>
          </w:tcPr>
          <w:p w14:paraId="4538E336"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7.9%</w:t>
            </w:r>
          </w:p>
        </w:tc>
        <w:tc>
          <w:tcPr>
            <w:tcW w:w="851" w:type="dxa"/>
            <w:tcBorders>
              <w:top w:val="nil"/>
              <w:bottom w:val="single" w:sz="4" w:space="0" w:color="auto"/>
            </w:tcBorders>
            <w:vAlign w:val="center"/>
          </w:tcPr>
          <w:p w14:paraId="3271726C" w14:textId="77777777" w:rsidR="000C6F32" w:rsidRPr="007C3DB0" w:rsidRDefault="000C6F32" w:rsidP="00B81AC7">
            <w:pPr>
              <w:jc w:val="center"/>
              <w:rPr>
                <w:rFonts w:ascii="Times New Roman" w:hAnsi="Times New Roman" w:cs="Simplified Arabic"/>
                <w:sz w:val="24"/>
                <w:szCs w:val="24"/>
              </w:rPr>
            </w:pPr>
          </w:p>
        </w:tc>
        <w:tc>
          <w:tcPr>
            <w:tcW w:w="851" w:type="dxa"/>
            <w:tcBorders>
              <w:top w:val="nil"/>
              <w:bottom w:val="single" w:sz="4" w:space="0" w:color="auto"/>
            </w:tcBorders>
            <w:vAlign w:val="center"/>
            <w:hideMark/>
          </w:tcPr>
          <w:p w14:paraId="453F70FA"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5.1%</w:t>
            </w:r>
          </w:p>
        </w:tc>
        <w:tc>
          <w:tcPr>
            <w:tcW w:w="708" w:type="dxa"/>
            <w:tcBorders>
              <w:top w:val="nil"/>
              <w:bottom w:val="single" w:sz="4" w:space="0" w:color="auto"/>
            </w:tcBorders>
            <w:vAlign w:val="center"/>
          </w:tcPr>
          <w:p w14:paraId="2DDDF532" w14:textId="77777777" w:rsidR="000C6F32" w:rsidRPr="007C3DB0" w:rsidRDefault="000C6F32" w:rsidP="00B81AC7">
            <w:pPr>
              <w:jc w:val="center"/>
              <w:rPr>
                <w:rFonts w:ascii="Times New Roman" w:hAnsi="Times New Roman" w:cs="Simplified Arabic"/>
                <w:sz w:val="24"/>
                <w:szCs w:val="24"/>
              </w:rPr>
            </w:pPr>
          </w:p>
        </w:tc>
        <w:tc>
          <w:tcPr>
            <w:tcW w:w="709" w:type="dxa"/>
            <w:tcBorders>
              <w:top w:val="nil"/>
              <w:bottom w:val="single" w:sz="4" w:space="0" w:color="auto"/>
            </w:tcBorders>
            <w:vAlign w:val="center"/>
            <w:hideMark/>
          </w:tcPr>
          <w:p w14:paraId="371458DB"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17</w:t>
            </w:r>
          </w:p>
        </w:tc>
        <w:tc>
          <w:tcPr>
            <w:tcW w:w="709" w:type="dxa"/>
            <w:tcBorders>
              <w:top w:val="nil"/>
              <w:bottom w:val="single" w:sz="4" w:space="0" w:color="auto"/>
            </w:tcBorders>
            <w:vAlign w:val="center"/>
          </w:tcPr>
          <w:p w14:paraId="22A18D4C" w14:textId="77777777" w:rsidR="000C6F32" w:rsidRPr="007C3DB0" w:rsidRDefault="000C6F32" w:rsidP="00B81AC7">
            <w:pPr>
              <w:jc w:val="center"/>
              <w:rPr>
                <w:rFonts w:ascii="Times New Roman" w:hAnsi="Times New Roman" w:cs="Simplified Arabic"/>
                <w:sz w:val="24"/>
                <w:szCs w:val="24"/>
              </w:rPr>
            </w:pPr>
          </w:p>
        </w:tc>
        <w:tc>
          <w:tcPr>
            <w:tcW w:w="709" w:type="dxa"/>
            <w:tcBorders>
              <w:top w:val="nil"/>
              <w:bottom w:val="single" w:sz="4" w:space="0" w:color="auto"/>
            </w:tcBorders>
            <w:vAlign w:val="center"/>
            <w:hideMark/>
          </w:tcPr>
          <w:p w14:paraId="2AB657E1"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10</w:t>
            </w:r>
          </w:p>
        </w:tc>
        <w:tc>
          <w:tcPr>
            <w:tcW w:w="2977" w:type="dxa"/>
            <w:tcBorders>
              <w:top w:val="nil"/>
              <w:bottom w:val="single" w:sz="4" w:space="0" w:color="auto"/>
            </w:tcBorders>
            <w:vAlign w:val="center"/>
            <w:hideMark/>
          </w:tcPr>
          <w:p w14:paraId="30562037"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 xml:space="preserve">المواقع </w:t>
            </w:r>
            <w:r w:rsidR="00C64E8D">
              <w:rPr>
                <w:rFonts w:ascii="Times New Roman" w:hAnsi="Times New Roman" w:cs="Simplified Arabic"/>
                <w:sz w:val="24"/>
                <w:szCs w:val="24"/>
                <w:rtl/>
              </w:rPr>
              <w:t>التفاعلية(شبكة العنكبوتية ال</w:t>
            </w:r>
            <w:r w:rsidR="00C64E8D">
              <w:rPr>
                <w:rFonts w:ascii="Times New Roman" w:hAnsi="Times New Roman" w:cs="Simplified Arabic" w:hint="cs"/>
                <w:sz w:val="24"/>
                <w:szCs w:val="24"/>
                <w:rtl/>
              </w:rPr>
              <w:t>إ</w:t>
            </w:r>
            <w:r w:rsidRPr="007C3DB0">
              <w:rPr>
                <w:rFonts w:ascii="Times New Roman" w:hAnsi="Times New Roman" w:cs="Simplified Arabic"/>
                <w:sz w:val="24"/>
                <w:szCs w:val="24"/>
                <w:rtl/>
              </w:rPr>
              <w:t>نترنت)</w:t>
            </w:r>
          </w:p>
        </w:tc>
        <w:tc>
          <w:tcPr>
            <w:tcW w:w="992" w:type="dxa"/>
            <w:tcBorders>
              <w:top w:val="nil"/>
              <w:bottom w:val="single" w:sz="4" w:space="0" w:color="auto"/>
            </w:tcBorders>
            <w:vAlign w:val="center"/>
            <w:hideMark/>
          </w:tcPr>
          <w:p w14:paraId="731EB0C6"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الوسائط التفاعلية</w:t>
            </w:r>
          </w:p>
        </w:tc>
        <w:tc>
          <w:tcPr>
            <w:tcW w:w="709" w:type="dxa"/>
            <w:tcBorders>
              <w:top w:val="nil"/>
              <w:bottom w:val="single" w:sz="4" w:space="0" w:color="auto"/>
            </w:tcBorders>
            <w:vAlign w:val="center"/>
            <w:hideMark/>
          </w:tcPr>
          <w:p w14:paraId="7B70911D"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7</w:t>
            </w:r>
          </w:p>
        </w:tc>
      </w:tr>
      <w:tr w:rsidR="000C6F32" w:rsidRPr="00572304" w14:paraId="3C091770" w14:textId="77777777" w:rsidTr="00B81AC7">
        <w:tc>
          <w:tcPr>
            <w:tcW w:w="1843" w:type="dxa"/>
            <w:gridSpan w:val="2"/>
            <w:tcBorders>
              <w:top w:val="single" w:sz="4" w:space="0" w:color="auto"/>
            </w:tcBorders>
            <w:vAlign w:val="center"/>
            <w:hideMark/>
          </w:tcPr>
          <w:p w14:paraId="39736FB8"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100%</w:t>
            </w:r>
          </w:p>
        </w:tc>
        <w:tc>
          <w:tcPr>
            <w:tcW w:w="1134" w:type="dxa"/>
            <w:tcBorders>
              <w:top w:val="single" w:sz="4" w:space="0" w:color="auto"/>
            </w:tcBorders>
            <w:vAlign w:val="center"/>
            <w:hideMark/>
          </w:tcPr>
          <w:p w14:paraId="1C91AA55"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411</w:t>
            </w:r>
          </w:p>
        </w:tc>
        <w:tc>
          <w:tcPr>
            <w:tcW w:w="992" w:type="dxa"/>
            <w:tcBorders>
              <w:top w:val="single" w:sz="4" w:space="0" w:color="auto"/>
            </w:tcBorders>
            <w:vAlign w:val="center"/>
            <w:hideMark/>
          </w:tcPr>
          <w:p w14:paraId="1B40331B"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89.4%</w:t>
            </w:r>
          </w:p>
        </w:tc>
        <w:tc>
          <w:tcPr>
            <w:tcW w:w="850" w:type="dxa"/>
            <w:tcBorders>
              <w:top w:val="single" w:sz="4" w:space="0" w:color="auto"/>
            </w:tcBorders>
            <w:vAlign w:val="center"/>
            <w:hideMark/>
          </w:tcPr>
          <w:p w14:paraId="08F55D71"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10.6%</w:t>
            </w:r>
          </w:p>
        </w:tc>
        <w:tc>
          <w:tcPr>
            <w:tcW w:w="851" w:type="dxa"/>
            <w:tcBorders>
              <w:top w:val="single" w:sz="4" w:space="0" w:color="auto"/>
            </w:tcBorders>
            <w:vAlign w:val="center"/>
            <w:hideMark/>
          </w:tcPr>
          <w:p w14:paraId="480E683B"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90.9%</w:t>
            </w:r>
          </w:p>
        </w:tc>
        <w:tc>
          <w:tcPr>
            <w:tcW w:w="851" w:type="dxa"/>
            <w:tcBorders>
              <w:top w:val="single" w:sz="4" w:space="0" w:color="auto"/>
            </w:tcBorders>
            <w:vAlign w:val="center"/>
            <w:hideMark/>
          </w:tcPr>
          <w:p w14:paraId="6BC17167"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9.1%</w:t>
            </w:r>
          </w:p>
        </w:tc>
        <w:tc>
          <w:tcPr>
            <w:tcW w:w="708" w:type="dxa"/>
            <w:tcBorders>
              <w:top w:val="single" w:sz="4" w:space="0" w:color="auto"/>
            </w:tcBorders>
            <w:vAlign w:val="center"/>
            <w:hideMark/>
          </w:tcPr>
          <w:p w14:paraId="772871AD"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191</w:t>
            </w:r>
          </w:p>
        </w:tc>
        <w:tc>
          <w:tcPr>
            <w:tcW w:w="709" w:type="dxa"/>
            <w:tcBorders>
              <w:top w:val="single" w:sz="4" w:space="0" w:color="auto"/>
            </w:tcBorders>
            <w:vAlign w:val="center"/>
            <w:hideMark/>
          </w:tcPr>
          <w:p w14:paraId="659E0463"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23</w:t>
            </w:r>
          </w:p>
        </w:tc>
        <w:tc>
          <w:tcPr>
            <w:tcW w:w="709" w:type="dxa"/>
            <w:tcBorders>
              <w:top w:val="single" w:sz="4" w:space="0" w:color="auto"/>
            </w:tcBorders>
            <w:vAlign w:val="center"/>
            <w:hideMark/>
          </w:tcPr>
          <w:p w14:paraId="7A1B449F"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179</w:t>
            </w:r>
          </w:p>
        </w:tc>
        <w:tc>
          <w:tcPr>
            <w:tcW w:w="709" w:type="dxa"/>
            <w:tcBorders>
              <w:top w:val="single" w:sz="4" w:space="0" w:color="auto"/>
            </w:tcBorders>
            <w:vAlign w:val="center"/>
            <w:hideMark/>
          </w:tcPr>
          <w:p w14:paraId="03246EDE"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18</w:t>
            </w:r>
          </w:p>
        </w:tc>
        <w:tc>
          <w:tcPr>
            <w:tcW w:w="4678" w:type="dxa"/>
            <w:gridSpan w:val="3"/>
            <w:tcBorders>
              <w:top w:val="single" w:sz="4" w:space="0" w:color="auto"/>
            </w:tcBorders>
            <w:vAlign w:val="center"/>
            <w:hideMark/>
          </w:tcPr>
          <w:p w14:paraId="27BDEBBA" w14:textId="77777777" w:rsidR="000C6F32" w:rsidRPr="007C3DB0" w:rsidRDefault="000C6F32" w:rsidP="00B81AC7">
            <w:pPr>
              <w:jc w:val="center"/>
              <w:rPr>
                <w:rFonts w:ascii="Times New Roman" w:hAnsi="Times New Roman" w:cs="Simplified Arabic"/>
                <w:sz w:val="24"/>
                <w:szCs w:val="24"/>
              </w:rPr>
            </w:pPr>
            <w:r w:rsidRPr="007C3DB0">
              <w:rPr>
                <w:rFonts w:ascii="Times New Roman" w:hAnsi="Times New Roman" w:cs="Simplified Arabic"/>
                <w:sz w:val="24"/>
                <w:szCs w:val="24"/>
                <w:rtl/>
              </w:rPr>
              <w:t>المجموع</w:t>
            </w:r>
          </w:p>
        </w:tc>
      </w:tr>
      <w:tr w:rsidR="000C6F32" w:rsidRPr="00572304" w14:paraId="56F16A7B" w14:textId="77777777" w:rsidTr="00B81AC7">
        <w:trPr>
          <w:trHeight w:val="64"/>
        </w:trPr>
        <w:tc>
          <w:tcPr>
            <w:tcW w:w="1843" w:type="dxa"/>
            <w:gridSpan w:val="2"/>
            <w:vAlign w:val="center"/>
          </w:tcPr>
          <w:p w14:paraId="43D4FE80" w14:textId="77777777" w:rsidR="000C6F32" w:rsidRPr="007C3DB0" w:rsidRDefault="000C6F32" w:rsidP="00B81AC7">
            <w:pPr>
              <w:pStyle w:val="ListParagraph"/>
              <w:ind w:left="0"/>
              <w:contextualSpacing w:val="0"/>
              <w:jc w:val="center"/>
              <w:rPr>
                <w:rFonts w:ascii="Times New Roman" w:hAnsi="Times New Roman" w:cs="Simplified Arabic"/>
                <w:sz w:val="24"/>
                <w:szCs w:val="24"/>
              </w:rPr>
            </w:pPr>
            <w:r w:rsidRPr="007C3DB0">
              <w:rPr>
                <w:rFonts w:ascii="Times New Roman" w:hAnsi="Times New Roman" w:cs="Simplified Arabic"/>
                <w:sz w:val="24"/>
                <w:szCs w:val="24"/>
                <w:rtl/>
              </w:rPr>
              <w:t>100%</w:t>
            </w:r>
          </w:p>
        </w:tc>
        <w:tc>
          <w:tcPr>
            <w:tcW w:w="1134" w:type="dxa"/>
            <w:vAlign w:val="center"/>
          </w:tcPr>
          <w:p w14:paraId="5D345408" w14:textId="77777777" w:rsidR="000C6F32" w:rsidRPr="007C3DB0" w:rsidRDefault="000C6F32" w:rsidP="00B81AC7">
            <w:pPr>
              <w:pStyle w:val="ListParagraph"/>
              <w:ind w:left="0"/>
              <w:contextualSpacing w:val="0"/>
              <w:jc w:val="center"/>
              <w:rPr>
                <w:rFonts w:ascii="Times New Roman" w:hAnsi="Times New Roman" w:cs="Simplified Arabic"/>
                <w:sz w:val="24"/>
                <w:szCs w:val="24"/>
              </w:rPr>
            </w:pPr>
            <w:r w:rsidRPr="007C3DB0">
              <w:rPr>
                <w:rFonts w:ascii="Times New Roman" w:hAnsi="Times New Roman" w:cs="Simplified Arabic"/>
                <w:sz w:val="24"/>
                <w:szCs w:val="24"/>
                <w:rtl/>
              </w:rPr>
              <w:t>411</w:t>
            </w:r>
          </w:p>
        </w:tc>
        <w:tc>
          <w:tcPr>
            <w:tcW w:w="1842" w:type="dxa"/>
            <w:gridSpan w:val="2"/>
            <w:vAlign w:val="center"/>
          </w:tcPr>
          <w:p w14:paraId="3B88A773" w14:textId="77777777" w:rsidR="000C6F32" w:rsidRPr="007C3DB0" w:rsidRDefault="000C6F32" w:rsidP="00B81AC7">
            <w:pPr>
              <w:pStyle w:val="ListParagraph"/>
              <w:ind w:left="0"/>
              <w:contextualSpacing w:val="0"/>
              <w:jc w:val="center"/>
              <w:rPr>
                <w:rFonts w:ascii="Times New Roman" w:hAnsi="Times New Roman" w:cs="Simplified Arabic"/>
                <w:sz w:val="24"/>
                <w:szCs w:val="24"/>
              </w:rPr>
            </w:pPr>
            <w:r w:rsidRPr="007C3DB0">
              <w:rPr>
                <w:rFonts w:ascii="Times New Roman" w:hAnsi="Times New Roman" w:cs="Simplified Arabic"/>
                <w:sz w:val="24"/>
                <w:szCs w:val="24"/>
                <w:rtl/>
              </w:rPr>
              <w:t>100%</w:t>
            </w:r>
          </w:p>
        </w:tc>
        <w:tc>
          <w:tcPr>
            <w:tcW w:w="1702" w:type="dxa"/>
            <w:gridSpan w:val="2"/>
            <w:vAlign w:val="center"/>
          </w:tcPr>
          <w:p w14:paraId="048CB9E0" w14:textId="77777777" w:rsidR="000C6F32" w:rsidRPr="007C3DB0" w:rsidRDefault="000C6F32" w:rsidP="00B81AC7">
            <w:pPr>
              <w:pStyle w:val="ListParagraph"/>
              <w:ind w:left="0"/>
              <w:contextualSpacing w:val="0"/>
              <w:jc w:val="center"/>
              <w:rPr>
                <w:rFonts w:ascii="Times New Roman" w:hAnsi="Times New Roman" w:cs="Simplified Arabic"/>
                <w:sz w:val="24"/>
                <w:szCs w:val="24"/>
              </w:rPr>
            </w:pPr>
            <w:r w:rsidRPr="007C3DB0">
              <w:rPr>
                <w:rFonts w:ascii="Times New Roman" w:hAnsi="Times New Roman" w:cs="Simplified Arabic"/>
                <w:sz w:val="24"/>
                <w:szCs w:val="24"/>
                <w:rtl/>
              </w:rPr>
              <w:t>100%</w:t>
            </w:r>
          </w:p>
        </w:tc>
        <w:tc>
          <w:tcPr>
            <w:tcW w:w="1417" w:type="dxa"/>
            <w:gridSpan w:val="2"/>
            <w:vAlign w:val="center"/>
          </w:tcPr>
          <w:p w14:paraId="25C38AB6" w14:textId="77777777" w:rsidR="000C6F32" w:rsidRPr="007C3DB0" w:rsidRDefault="000C6F32" w:rsidP="00B81AC7">
            <w:pPr>
              <w:pStyle w:val="ListParagraph"/>
              <w:ind w:left="0"/>
              <w:contextualSpacing w:val="0"/>
              <w:jc w:val="center"/>
              <w:rPr>
                <w:rFonts w:ascii="Times New Roman" w:hAnsi="Times New Roman" w:cs="Simplified Arabic"/>
                <w:sz w:val="24"/>
                <w:szCs w:val="24"/>
              </w:rPr>
            </w:pPr>
            <w:r w:rsidRPr="007C3DB0">
              <w:rPr>
                <w:rFonts w:ascii="Times New Roman" w:hAnsi="Times New Roman" w:cs="Simplified Arabic"/>
                <w:sz w:val="24"/>
                <w:szCs w:val="24"/>
                <w:rtl/>
              </w:rPr>
              <w:t>214</w:t>
            </w:r>
          </w:p>
        </w:tc>
        <w:tc>
          <w:tcPr>
            <w:tcW w:w="1418" w:type="dxa"/>
            <w:gridSpan w:val="2"/>
            <w:vAlign w:val="center"/>
          </w:tcPr>
          <w:p w14:paraId="59AD34C5" w14:textId="77777777" w:rsidR="000C6F32" w:rsidRPr="007C3DB0" w:rsidRDefault="000C6F32" w:rsidP="00B81AC7">
            <w:pPr>
              <w:pStyle w:val="ListParagraph"/>
              <w:ind w:left="0"/>
              <w:contextualSpacing w:val="0"/>
              <w:jc w:val="center"/>
              <w:rPr>
                <w:rFonts w:ascii="Times New Roman" w:hAnsi="Times New Roman" w:cs="Simplified Arabic"/>
                <w:sz w:val="24"/>
                <w:szCs w:val="24"/>
              </w:rPr>
            </w:pPr>
            <w:r w:rsidRPr="007C3DB0">
              <w:rPr>
                <w:rFonts w:ascii="Times New Roman" w:hAnsi="Times New Roman" w:cs="Simplified Arabic"/>
                <w:sz w:val="24"/>
                <w:szCs w:val="24"/>
                <w:rtl/>
              </w:rPr>
              <w:t>197</w:t>
            </w:r>
          </w:p>
        </w:tc>
        <w:tc>
          <w:tcPr>
            <w:tcW w:w="4678" w:type="dxa"/>
            <w:gridSpan w:val="3"/>
            <w:vAlign w:val="center"/>
          </w:tcPr>
          <w:p w14:paraId="64CE3C6F" w14:textId="77777777" w:rsidR="000C6F32" w:rsidRPr="007C3DB0" w:rsidRDefault="000C6F32" w:rsidP="00B81AC7">
            <w:pPr>
              <w:pStyle w:val="ListParagraph"/>
              <w:ind w:left="0"/>
              <w:contextualSpacing w:val="0"/>
              <w:jc w:val="center"/>
              <w:rPr>
                <w:rFonts w:ascii="Times New Roman" w:hAnsi="Times New Roman" w:cs="Simplified Arabic"/>
                <w:sz w:val="24"/>
                <w:szCs w:val="24"/>
              </w:rPr>
            </w:pPr>
            <w:r w:rsidRPr="007C3DB0">
              <w:rPr>
                <w:rFonts w:ascii="Times New Roman" w:hAnsi="Times New Roman" w:cs="Simplified Arabic"/>
                <w:sz w:val="24"/>
                <w:szCs w:val="24"/>
                <w:rtl/>
              </w:rPr>
              <w:t>مجموع الفصلين</w:t>
            </w:r>
          </w:p>
        </w:tc>
      </w:tr>
    </w:tbl>
    <w:p w14:paraId="068EC9B4" w14:textId="77777777" w:rsidR="000C6F32" w:rsidRDefault="000C6F32" w:rsidP="000C6F32">
      <w:pPr>
        <w:pStyle w:val="ListParagraph"/>
        <w:spacing w:after="240" w:line="360" w:lineRule="auto"/>
        <w:ind w:left="0"/>
        <w:contextualSpacing w:val="0"/>
        <w:jc w:val="lowKashida"/>
        <w:rPr>
          <w:rFonts w:ascii="Times New Roman" w:hAnsi="Times New Roman" w:cs="Simplified Arabic"/>
          <w:sz w:val="26"/>
          <w:szCs w:val="26"/>
          <w:rtl/>
        </w:rPr>
        <w:sectPr w:rsidR="000C6F32" w:rsidSect="007C3DB0">
          <w:pgSz w:w="16838" w:h="11906" w:orient="landscape" w:code="9"/>
          <w:pgMar w:top="1418" w:right="1418" w:bottom="1985" w:left="1418" w:header="709" w:footer="1304" w:gutter="0"/>
          <w:cols w:space="708"/>
          <w:bidi/>
          <w:rtlGutter/>
          <w:docGrid w:linePitch="360"/>
        </w:sectPr>
      </w:pPr>
    </w:p>
    <w:p w14:paraId="2EDCA9C7" w14:textId="77777777" w:rsidR="000C6F32" w:rsidRDefault="000C6F32" w:rsidP="00086350">
      <w:pPr>
        <w:pStyle w:val="ListParagraph"/>
        <w:spacing w:after="240" w:line="360" w:lineRule="auto"/>
        <w:ind w:left="0"/>
        <w:contextualSpacing w:val="0"/>
        <w:jc w:val="lowKashida"/>
        <w:rPr>
          <w:rFonts w:ascii="Times New Roman" w:hAnsi="Times New Roman" w:cs="Simplified Arabic"/>
          <w:sz w:val="26"/>
          <w:szCs w:val="26"/>
          <w:rtl/>
        </w:rPr>
      </w:pPr>
      <w:r w:rsidRPr="00E7254C">
        <w:rPr>
          <w:rFonts w:ascii="Times New Roman" w:hAnsi="Times New Roman" w:cs="Simplified Arabic" w:hint="cs"/>
          <w:sz w:val="26"/>
          <w:szCs w:val="26"/>
          <w:rtl/>
        </w:rPr>
        <w:lastRenderedPageBreak/>
        <w:t>من خلال رصد التكرارات والنسب المئوية في الجدول</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w:t>
      </w:r>
      <w:r w:rsidR="00086350">
        <w:rPr>
          <w:rFonts w:ascii="Times New Roman" w:hAnsi="Times New Roman" w:cs="Simplified Arabic" w:hint="cs"/>
          <w:sz w:val="26"/>
          <w:szCs w:val="26"/>
          <w:rtl/>
        </w:rPr>
        <w:t>2</w:t>
      </w:r>
      <w:r w:rsidRPr="00E7254C">
        <w:rPr>
          <w:rFonts w:ascii="Times New Roman" w:hAnsi="Times New Roman" w:cs="Simplified Arabic" w:hint="cs"/>
          <w:sz w:val="26"/>
          <w:szCs w:val="26"/>
          <w:rtl/>
        </w:rPr>
        <w:t xml:space="preserve">) أعلاه لعناصر الوسائط المتعددة للصف العاشر الأساسي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تبين أن </w:t>
      </w:r>
      <w:r w:rsidR="00CA7171">
        <w:rPr>
          <w:rFonts w:ascii="Times New Roman" w:hAnsi="Times New Roman" w:cs="Simplified Arabic" w:hint="cs"/>
          <w:sz w:val="26"/>
          <w:szCs w:val="26"/>
          <w:rtl/>
        </w:rPr>
        <w:t xml:space="preserve">وسيط </w:t>
      </w:r>
      <w:r w:rsidRPr="00E7254C">
        <w:rPr>
          <w:rFonts w:ascii="Times New Roman" w:hAnsi="Times New Roman" w:cs="Simplified Arabic" w:hint="cs"/>
          <w:sz w:val="26"/>
          <w:szCs w:val="26"/>
          <w:rtl/>
        </w:rPr>
        <w:t>النص كان أعلى قيمة بعدد تكرارات (175)</w:t>
      </w:r>
      <w:r>
        <w:rPr>
          <w:rFonts w:ascii="Simplified Arabic" w:hAnsi="Simplified Arabic" w:cs="Simplified Arabic" w:hint="cs"/>
          <w:sz w:val="26"/>
          <w:szCs w:val="26"/>
          <w:rtl/>
        </w:rPr>
        <w:t xml:space="preserve"> تكرارا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وبنسبة مئوية (42.6%)، ويليه في المرتبة الثانية كان</w:t>
      </w:r>
      <w:r>
        <w:rPr>
          <w:rFonts w:ascii="Times New Roman" w:hAnsi="Times New Roman" w:cs="Simplified Arabic" w:hint="cs"/>
          <w:sz w:val="26"/>
          <w:szCs w:val="26"/>
          <w:rtl/>
        </w:rPr>
        <w:t>ت</w:t>
      </w:r>
      <w:r w:rsidRPr="00E7254C">
        <w:rPr>
          <w:rFonts w:ascii="Times New Roman" w:hAnsi="Times New Roman" w:cs="Simplified Arabic" w:hint="cs"/>
          <w:sz w:val="26"/>
          <w:szCs w:val="26"/>
          <w:rtl/>
        </w:rPr>
        <w:t xml:space="preserve"> الصور</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فقد </w:t>
      </w:r>
      <w:r>
        <w:rPr>
          <w:rFonts w:ascii="Times New Roman" w:hAnsi="Times New Roman" w:cs="Simplified Arabic" w:hint="cs"/>
          <w:sz w:val="26"/>
          <w:szCs w:val="26"/>
          <w:rtl/>
        </w:rPr>
        <w:t xml:space="preserve">حصلت على </w:t>
      </w:r>
      <w:r w:rsidRPr="00E7254C">
        <w:rPr>
          <w:rFonts w:ascii="Times New Roman" w:hAnsi="Times New Roman" w:cs="Simplified Arabic" w:hint="cs"/>
          <w:sz w:val="26"/>
          <w:szCs w:val="26"/>
          <w:rtl/>
        </w:rPr>
        <w:t xml:space="preserve"> تكرارات عددها (115) مقابل نسبة (</w:t>
      </w:r>
      <w:r w:rsidRPr="00E7254C">
        <w:rPr>
          <w:rFonts w:ascii="Times New Roman" w:hAnsi="Times New Roman" w:cs="Simplified Arabic"/>
          <w:sz w:val="26"/>
          <w:szCs w:val="26"/>
          <w:rtl/>
        </w:rPr>
        <w:t>27.9%</w:t>
      </w:r>
      <w:r w:rsidRPr="00E7254C">
        <w:rPr>
          <w:rFonts w:ascii="Times New Roman" w:hAnsi="Times New Roman" w:cs="Simplified Arabic" w:hint="cs"/>
          <w:sz w:val="26"/>
          <w:szCs w:val="26"/>
          <w:rtl/>
        </w:rPr>
        <w:t>)، وأما الرسوم الثابتة فأخذت المرتبة الثالثة بعدد تكرارات (88)</w:t>
      </w:r>
      <w:r>
        <w:rPr>
          <w:rFonts w:ascii="Times New Roman" w:hAnsi="Times New Roman" w:cs="Simplified Arabic" w:hint="cs"/>
          <w:sz w:val="26"/>
          <w:szCs w:val="26"/>
          <w:rtl/>
        </w:rPr>
        <w:t xml:space="preserve">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وبنسبة (21.4%)</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في حين أن المرتبة ال</w:t>
      </w:r>
      <w:r w:rsidR="00AA0C09">
        <w:rPr>
          <w:rFonts w:ascii="Times New Roman" w:hAnsi="Times New Roman" w:cs="Simplified Arabic" w:hint="cs"/>
          <w:sz w:val="26"/>
          <w:szCs w:val="26"/>
          <w:rtl/>
        </w:rPr>
        <w:t>رابعة كانت للشبكة العنكبونية الإ</w:t>
      </w:r>
      <w:r w:rsidRPr="00E7254C">
        <w:rPr>
          <w:rFonts w:ascii="Times New Roman" w:hAnsi="Times New Roman" w:cs="Simplified Arabic" w:hint="cs"/>
          <w:sz w:val="26"/>
          <w:szCs w:val="26"/>
          <w:rtl/>
        </w:rPr>
        <w:t>نترنت بعدد (27) تكرار</w:t>
      </w:r>
      <w:r>
        <w:rPr>
          <w:rFonts w:ascii="Times New Roman" w:hAnsi="Times New Roman" w:cs="Simplified Arabic" w:hint="cs"/>
          <w:sz w:val="26"/>
          <w:szCs w:val="26"/>
          <w:rtl/>
        </w:rPr>
        <w:t>ا</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وبنسبة</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(6</w:t>
      </w:r>
      <w:r>
        <w:rPr>
          <w:rFonts w:ascii="Times New Roman" w:hAnsi="Times New Roman" w:cs="Simplified Arabic" w:hint="cs"/>
          <w:sz w:val="26"/>
          <w:szCs w:val="26"/>
          <w:rtl/>
        </w:rPr>
        <w:t>.</w:t>
      </w:r>
      <w:r w:rsidRPr="00E7254C">
        <w:rPr>
          <w:rFonts w:ascii="Times New Roman" w:hAnsi="Times New Roman" w:cs="Simplified Arabic" w:hint="cs"/>
          <w:sz w:val="26"/>
          <w:szCs w:val="26"/>
          <w:rtl/>
        </w:rPr>
        <w:t xml:space="preserve">6%) ً، والمرتبة الخامسة كانت مقاطع الفيديو بعدد تكرارات (4) </w:t>
      </w:r>
      <w:r>
        <w:rPr>
          <w:rFonts w:ascii="Times New Roman" w:hAnsi="Times New Roman" w:cs="Simplified Arabic" w:hint="cs"/>
          <w:sz w:val="26"/>
          <w:szCs w:val="26"/>
          <w:rtl/>
        </w:rPr>
        <w:t xml:space="preserve">تكرار </w:t>
      </w:r>
      <w:r w:rsidRPr="00E7254C">
        <w:rPr>
          <w:rFonts w:ascii="Times New Roman" w:hAnsi="Times New Roman" w:cs="Simplified Arabic" w:hint="cs"/>
          <w:sz w:val="26"/>
          <w:szCs w:val="26"/>
          <w:rtl/>
        </w:rPr>
        <w:t>وبنسبة</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(1.0%)</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ويليه السادسة المقاطع الصوتية بتكرار واحد (1)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وبنسبة مئوية (0.5%)، وفي حين المرتبة السابعة والأقل فقد كانت منخفضة جداً بل أنه تم إهمالها فكانت الرسوم المتحركة</w:t>
      </w:r>
      <w:r>
        <w:rPr>
          <w:rFonts w:ascii="Times New Roman" w:hAnsi="Times New Roman" w:cs="Simplified Arabic" w:hint="cs"/>
          <w:sz w:val="26"/>
          <w:szCs w:val="26"/>
          <w:rtl/>
        </w:rPr>
        <w:t xml:space="preserve">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بنسبة </w:t>
      </w:r>
      <w:r>
        <w:rPr>
          <w:rFonts w:ascii="Times New Roman" w:hAnsi="Times New Roman" w:cs="Simplified Arabic" w:hint="cs"/>
          <w:sz w:val="26"/>
          <w:szCs w:val="26"/>
          <w:rtl/>
        </w:rPr>
        <w:t xml:space="preserve">صفر تكرار </w:t>
      </w:r>
      <w:r w:rsidRPr="00E7254C">
        <w:rPr>
          <w:rFonts w:ascii="Times New Roman" w:hAnsi="Times New Roman" w:cs="Simplified Arabic" w:hint="cs"/>
          <w:sz w:val="26"/>
          <w:szCs w:val="26"/>
          <w:rtl/>
        </w:rPr>
        <w:t xml:space="preserve">(0)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ونسبة مئوية</w:t>
      </w:r>
      <w:r>
        <w:rPr>
          <w:rFonts w:ascii="Times New Roman" w:hAnsi="Times New Roman" w:cs="Simplified Arabic" w:hint="cs"/>
          <w:sz w:val="26"/>
          <w:szCs w:val="26"/>
          <w:rtl/>
        </w:rPr>
        <w:t xml:space="preserve"> (0%) أ</w:t>
      </w:r>
      <w:r w:rsidRPr="00E7254C">
        <w:rPr>
          <w:rFonts w:ascii="Times New Roman" w:hAnsi="Times New Roman" w:cs="Simplified Arabic" w:hint="cs"/>
          <w:sz w:val="26"/>
          <w:szCs w:val="26"/>
          <w:rtl/>
        </w:rPr>
        <w:t>ي أنه لا تتضمن أنشطة محتوى كتب الد</w:t>
      </w:r>
      <w:r w:rsidR="00B04DD7">
        <w:rPr>
          <w:rFonts w:ascii="Simplified Arabic" w:hAnsi="Simplified Arabic" w:cs="Simplified Arabic"/>
          <w:sz w:val="26"/>
          <w:szCs w:val="26"/>
          <w:rtl/>
        </w:rPr>
        <w:t>ّ</w:t>
      </w:r>
      <w:r w:rsidRPr="00E7254C">
        <w:rPr>
          <w:rFonts w:ascii="Times New Roman" w:hAnsi="Times New Roman" w:cs="Simplified Arabic" w:hint="cs"/>
          <w:sz w:val="26"/>
          <w:szCs w:val="26"/>
          <w:rtl/>
        </w:rPr>
        <w:t>راسات الاجتماعية للصف العاشر الأساسي رسوماً متحركة.</w:t>
      </w:r>
    </w:p>
    <w:p w14:paraId="6269F149" w14:textId="77777777" w:rsidR="00562053" w:rsidRPr="00214537" w:rsidRDefault="00562053" w:rsidP="00214537">
      <w:pPr>
        <w:spacing w:after="240" w:line="360" w:lineRule="auto"/>
        <w:jc w:val="lowKashida"/>
        <w:rPr>
          <w:rFonts w:ascii="Times New Roman" w:hAnsi="Times New Roman" w:cs="Simplified Arabic"/>
          <w:color w:val="000000" w:themeColor="text1"/>
          <w:sz w:val="26"/>
          <w:szCs w:val="26"/>
          <w:rtl/>
        </w:rPr>
      </w:pPr>
      <w:r w:rsidRPr="00214537">
        <w:rPr>
          <w:rFonts w:ascii="Times New Roman" w:hAnsi="Times New Roman" w:cs="Simplified Arabic" w:hint="cs"/>
          <w:color w:val="000000" w:themeColor="text1"/>
          <w:sz w:val="26"/>
          <w:szCs w:val="26"/>
          <w:rtl/>
        </w:rPr>
        <w:t xml:space="preserve">واتفقت نتائج هذه الدراسة مع كل من نتائج دراسة السبيعي وآخرون (2021)؛ </w:t>
      </w:r>
      <w:r w:rsidR="001B4501" w:rsidRPr="00214537">
        <w:rPr>
          <w:rFonts w:ascii="Times New Roman" w:hAnsi="Times New Roman" w:cs="Simplified Arabic" w:hint="cs"/>
          <w:color w:val="000000" w:themeColor="text1"/>
          <w:sz w:val="26"/>
          <w:szCs w:val="26"/>
          <w:rtl/>
        </w:rPr>
        <w:t>و</w:t>
      </w:r>
      <w:r w:rsidRPr="00214537">
        <w:rPr>
          <w:rFonts w:ascii="Times New Roman" w:hAnsi="Times New Roman" w:cs="Simplified Arabic" w:hint="cs"/>
          <w:color w:val="000000" w:themeColor="text1"/>
          <w:sz w:val="26"/>
          <w:szCs w:val="26"/>
          <w:rtl/>
        </w:rPr>
        <w:t>دراسة ال</w:t>
      </w:r>
      <w:r w:rsidR="00C16D97" w:rsidRPr="00214537">
        <w:rPr>
          <w:rFonts w:ascii="Times New Roman" w:hAnsi="Times New Roman" w:cs="Simplified Arabic" w:hint="cs"/>
          <w:color w:val="000000" w:themeColor="text1"/>
          <w:sz w:val="26"/>
          <w:szCs w:val="26"/>
          <w:rtl/>
        </w:rPr>
        <w:t>م</w:t>
      </w:r>
      <w:r w:rsidRPr="00214537">
        <w:rPr>
          <w:rFonts w:ascii="Times New Roman" w:hAnsi="Times New Roman" w:cs="Simplified Arabic" w:hint="cs"/>
          <w:color w:val="000000" w:themeColor="text1"/>
          <w:sz w:val="26"/>
          <w:szCs w:val="26"/>
          <w:rtl/>
        </w:rPr>
        <w:t xml:space="preserve">عموري (2021)؛ </w:t>
      </w:r>
      <w:r w:rsidR="001B4501" w:rsidRPr="00214537">
        <w:rPr>
          <w:rFonts w:ascii="Times New Roman" w:hAnsi="Times New Roman" w:cs="Simplified Arabic" w:hint="cs"/>
          <w:color w:val="000000" w:themeColor="text1"/>
          <w:sz w:val="26"/>
          <w:szCs w:val="26"/>
          <w:rtl/>
        </w:rPr>
        <w:t>و</w:t>
      </w:r>
      <w:r w:rsidRPr="00214537">
        <w:rPr>
          <w:rFonts w:ascii="Times New Roman" w:hAnsi="Times New Roman" w:cs="Simplified Arabic" w:hint="cs"/>
          <w:color w:val="000000" w:themeColor="text1"/>
          <w:sz w:val="26"/>
          <w:szCs w:val="26"/>
          <w:rtl/>
        </w:rPr>
        <w:t xml:space="preserve">عبد الحميد وعمارة </w:t>
      </w:r>
      <w:r w:rsidRPr="00214537">
        <w:rPr>
          <w:rFonts w:ascii="Times New Roman" w:hAnsi="Times New Roman" w:cs="Simplified Arabic" w:hint="cs"/>
          <w:noProof/>
          <w:color w:val="000000" w:themeColor="text1"/>
          <w:sz w:val="26"/>
          <w:szCs w:val="26"/>
        </w:rPr>
        <w:t>Abdel-Hameed &amp; Emara</w:t>
      </w:r>
      <w:r w:rsidRPr="00214537">
        <w:rPr>
          <w:rFonts w:ascii="Times New Roman" w:hAnsi="Times New Roman" w:cs="Simplified Arabic"/>
          <w:noProof/>
          <w:color w:val="000000" w:themeColor="text1"/>
          <w:sz w:val="26"/>
          <w:szCs w:val="26"/>
        </w:rPr>
        <w:t>(2013)</w:t>
      </w:r>
      <w:r w:rsidRPr="00214537">
        <w:rPr>
          <w:rFonts w:ascii="Times New Roman" w:hAnsi="Times New Roman" w:cs="Simplified Arabic" w:hint="cs"/>
          <w:color w:val="000000" w:themeColor="text1"/>
          <w:sz w:val="26"/>
          <w:szCs w:val="26"/>
          <w:rtl/>
        </w:rPr>
        <w:t xml:space="preserve"> </w:t>
      </w:r>
      <w:r w:rsidR="00214537" w:rsidRPr="00214537">
        <w:rPr>
          <w:rFonts w:ascii="Times New Roman" w:hAnsi="Times New Roman" w:cs="Simplified Arabic" w:hint="cs"/>
          <w:color w:val="000000" w:themeColor="text1"/>
          <w:sz w:val="26"/>
          <w:szCs w:val="26"/>
          <w:rtl/>
        </w:rPr>
        <w:t xml:space="preserve"> فيما يخص توافر الصور، حيث كانت النتائج تُظهر وجود نسبة عالية من توافر الصور وفاعليتها في عملية التعلم والتعليم، و يُسلط هذا التحليل الضوء على أهمية استقراء نتائج الد</w:t>
      </w:r>
      <w:r w:rsidR="00214537" w:rsidRPr="00214537">
        <w:rPr>
          <w:rFonts w:ascii="Simplified Arabic" w:hAnsi="Simplified Arabic" w:cs="Simplified Arabic"/>
          <w:color w:val="000000" w:themeColor="text1"/>
          <w:sz w:val="26"/>
          <w:szCs w:val="26"/>
          <w:rtl/>
        </w:rPr>
        <w:t>ّ</w:t>
      </w:r>
      <w:r w:rsidR="00214537" w:rsidRPr="00214537">
        <w:rPr>
          <w:rFonts w:ascii="Times New Roman" w:hAnsi="Times New Roman" w:cs="Simplified Arabic" w:hint="cs"/>
          <w:color w:val="000000" w:themeColor="text1"/>
          <w:sz w:val="26"/>
          <w:szCs w:val="26"/>
          <w:rtl/>
        </w:rPr>
        <w:t>راسات السابقة ودمجها مع البحوث الحديثة لتكوين رؤية شاملة ومتكاملة حول الموضوع المدروس، وهو ما يُسهم في تحقيق تقدم مستمر في مجال التعليم وتطوير الأدوات التعليمية وتحسين جودة العملية التعليمية بشكل عام.</w:t>
      </w:r>
      <w:r w:rsidR="00214537">
        <w:rPr>
          <w:rFonts w:ascii="Times New Roman" w:hAnsi="Times New Roman" w:cs="Simplified Arabic" w:hint="cs"/>
          <w:color w:val="000000" w:themeColor="text1"/>
          <w:sz w:val="26"/>
          <w:szCs w:val="26"/>
          <w:rtl/>
        </w:rPr>
        <w:t xml:space="preserve"> </w:t>
      </w:r>
      <w:r w:rsidR="00214537" w:rsidRPr="00214537">
        <w:rPr>
          <w:rFonts w:ascii="Times New Roman" w:hAnsi="Times New Roman" w:cs="Simplified Arabic" w:hint="cs"/>
          <w:color w:val="000000" w:themeColor="text1"/>
          <w:sz w:val="26"/>
          <w:szCs w:val="26"/>
          <w:rtl/>
        </w:rPr>
        <w:t>واتفقت</w:t>
      </w:r>
      <w:r w:rsidR="00214537" w:rsidRPr="00214537">
        <w:rPr>
          <w:rFonts w:ascii="Times New Roman" w:hAnsi="Times New Roman" w:cs="Simplified Arabic" w:hint="cs"/>
          <w:color w:val="000000" w:themeColor="text1"/>
          <w:sz w:val="26"/>
          <w:szCs w:val="26"/>
          <w:rtl/>
          <w:lang w:val="en-CA"/>
        </w:rPr>
        <w:t xml:space="preserve"> دراسة أككاي وا</w:t>
      </w:r>
      <w:r w:rsidR="00214537" w:rsidRPr="00214537">
        <w:rPr>
          <w:rFonts w:ascii="Simplified Arabic" w:hAnsi="Simplified Arabic" w:cs="Simplified Arabic"/>
          <w:color w:val="000000" w:themeColor="text1"/>
          <w:sz w:val="26"/>
          <w:szCs w:val="26"/>
          <w:rtl/>
          <w:lang w:val="en-CA"/>
        </w:rPr>
        <w:t>َ</w:t>
      </w:r>
      <w:r w:rsidR="00214537" w:rsidRPr="00214537">
        <w:rPr>
          <w:rFonts w:ascii="Times New Roman" w:hAnsi="Times New Roman" w:cs="Simplified Arabic" w:hint="cs"/>
          <w:color w:val="000000" w:themeColor="text1"/>
          <w:sz w:val="26"/>
          <w:szCs w:val="26"/>
          <w:rtl/>
          <w:lang w:val="en-CA"/>
        </w:rPr>
        <w:t>خرون(2020)</w:t>
      </w:r>
      <w:r w:rsidR="00214537" w:rsidRPr="00214537">
        <w:rPr>
          <w:rFonts w:ascii="Times New Roman" w:hAnsi="Times New Roman" w:cs="Simplified Arabic" w:hint="cs"/>
          <w:noProof/>
          <w:color w:val="000000" w:themeColor="text1"/>
          <w:sz w:val="26"/>
          <w:szCs w:val="26"/>
        </w:rPr>
        <w:t>AKAY et</w:t>
      </w:r>
      <w:r w:rsidR="00214537" w:rsidRPr="00214537">
        <w:rPr>
          <w:rFonts w:ascii="Times New Roman" w:hAnsi="Times New Roman" w:cs="Simplified Arabic"/>
          <w:noProof/>
          <w:color w:val="000000" w:themeColor="text1"/>
          <w:sz w:val="26"/>
          <w:szCs w:val="26"/>
        </w:rPr>
        <w:t>.</w:t>
      </w:r>
      <w:r w:rsidR="00214537" w:rsidRPr="00214537">
        <w:rPr>
          <w:rFonts w:ascii="Times New Roman" w:hAnsi="Times New Roman" w:cs="Simplified Arabic" w:hint="cs"/>
          <w:noProof/>
          <w:color w:val="000000" w:themeColor="text1"/>
          <w:sz w:val="26"/>
          <w:szCs w:val="26"/>
        </w:rPr>
        <w:t xml:space="preserve"> </w:t>
      </w:r>
      <w:proofErr w:type="gramStart"/>
      <w:r w:rsidR="00214537" w:rsidRPr="00214537">
        <w:rPr>
          <w:rFonts w:ascii="Times New Roman" w:hAnsi="Times New Roman" w:cs="Simplified Arabic"/>
          <w:noProof/>
          <w:color w:val="000000" w:themeColor="text1"/>
          <w:sz w:val="26"/>
          <w:szCs w:val="26"/>
        </w:rPr>
        <w:t>a</w:t>
      </w:r>
      <w:r w:rsidR="00214537" w:rsidRPr="00214537">
        <w:rPr>
          <w:rFonts w:ascii="Times New Roman" w:hAnsi="Times New Roman" w:cs="Simplified Arabic" w:hint="cs"/>
          <w:noProof/>
          <w:color w:val="000000" w:themeColor="text1"/>
          <w:sz w:val="26"/>
          <w:szCs w:val="26"/>
        </w:rPr>
        <w:t>l</w:t>
      </w:r>
      <w:r w:rsidR="00214537" w:rsidRPr="00214537">
        <w:rPr>
          <w:rFonts w:ascii="Times New Roman" w:hAnsi="Times New Roman" w:cs="Simplified Arabic" w:hint="cs"/>
          <w:color w:val="000000" w:themeColor="text1"/>
          <w:sz w:val="26"/>
          <w:szCs w:val="26"/>
          <w:rtl/>
        </w:rPr>
        <w:t xml:space="preserve">  في</w:t>
      </w:r>
      <w:proofErr w:type="gramEnd"/>
      <w:r w:rsidR="00214537" w:rsidRPr="00214537">
        <w:rPr>
          <w:rFonts w:ascii="Times New Roman" w:hAnsi="Times New Roman" w:cs="Simplified Arabic" w:hint="cs"/>
          <w:color w:val="000000" w:themeColor="text1"/>
          <w:sz w:val="26"/>
          <w:szCs w:val="26"/>
          <w:rtl/>
        </w:rPr>
        <w:t xml:space="preserve"> نتائجها في مدى توافر الصور، وأظهرت نتائج هذه الدراسة وجود توافق في درجة توافر الصور وفاعليتها في عملية التعلم والتعليم </w:t>
      </w:r>
      <w:r w:rsidR="00214537" w:rsidRPr="00214537">
        <w:rPr>
          <w:rFonts w:ascii="Simplified Arabic" w:hAnsi="Simplified Arabic" w:cs="Simplified Arabic"/>
          <w:color w:val="000000" w:themeColor="text1"/>
          <w:sz w:val="26"/>
          <w:szCs w:val="26"/>
          <w:rtl/>
        </w:rPr>
        <w:t>،</w:t>
      </w:r>
      <w:r w:rsidR="00214537" w:rsidRPr="00214537">
        <w:rPr>
          <w:rFonts w:ascii="Times New Roman" w:hAnsi="Times New Roman" w:cs="Simplified Arabic"/>
          <w:color w:val="000000" w:themeColor="text1"/>
          <w:sz w:val="26"/>
          <w:szCs w:val="26"/>
        </w:rPr>
        <w:t xml:space="preserve"> </w:t>
      </w:r>
      <w:proofErr w:type="gramStart"/>
      <w:r w:rsidR="00214537" w:rsidRPr="00214537">
        <w:rPr>
          <w:rFonts w:ascii="Times New Roman" w:hAnsi="Times New Roman" w:cs="Simplified Arabic" w:hint="cs"/>
          <w:color w:val="000000" w:themeColor="text1"/>
          <w:sz w:val="26"/>
          <w:szCs w:val="26"/>
          <w:rtl/>
        </w:rPr>
        <w:t xml:space="preserve">واختلفت </w:t>
      </w:r>
      <w:r w:rsidRPr="00214537">
        <w:rPr>
          <w:rFonts w:ascii="Times New Roman" w:hAnsi="Times New Roman" w:cs="Simplified Arabic" w:hint="cs"/>
          <w:color w:val="000000" w:themeColor="text1"/>
          <w:sz w:val="26"/>
          <w:szCs w:val="26"/>
          <w:rtl/>
        </w:rPr>
        <w:t xml:space="preserve"> في</w:t>
      </w:r>
      <w:proofErr w:type="gramEnd"/>
      <w:r w:rsidRPr="00214537">
        <w:rPr>
          <w:rFonts w:ascii="Times New Roman" w:hAnsi="Times New Roman" w:cs="Simplified Arabic" w:hint="cs"/>
          <w:color w:val="000000" w:themeColor="text1"/>
          <w:sz w:val="26"/>
          <w:szCs w:val="26"/>
          <w:rtl/>
        </w:rPr>
        <w:t xml:space="preserve"> نسبة توافر الرسوم الثابتة، أي أنها كانت في جميع الدراسات بالمرتبة الثانية ،</w:t>
      </w:r>
      <w:r w:rsidR="00214537" w:rsidRPr="00214537">
        <w:rPr>
          <w:rFonts w:ascii="Times New Roman" w:hAnsi="Times New Roman" w:cs="Simplified Arabic" w:hint="cs"/>
          <w:color w:val="000000" w:themeColor="text1"/>
          <w:sz w:val="26"/>
          <w:szCs w:val="26"/>
          <w:rtl/>
        </w:rPr>
        <w:t xml:space="preserve"> وفي هذه الدراسة كانت في المرتبة الثالثة </w:t>
      </w:r>
      <w:r w:rsidR="00214537" w:rsidRPr="00214537">
        <w:rPr>
          <w:rFonts w:ascii="Simplified Arabic" w:hAnsi="Simplified Arabic" w:cs="Simplified Arabic"/>
          <w:color w:val="000000" w:themeColor="text1"/>
          <w:sz w:val="26"/>
          <w:szCs w:val="26"/>
          <w:rtl/>
        </w:rPr>
        <w:t>،</w:t>
      </w:r>
      <w:r w:rsidRPr="00214537">
        <w:rPr>
          <w:rFonts w:ascii="Times New Roman" w:hAnsi="Times New Roman" w:cs="Simplified Arabic"/>
          <w:color w:val="000000" w:themeColor="text1"/>
          <w:sz w:val="26"/>
          <w:szCs w:val="26"/>
        </w:rPr>
        <w:t xml:space="preserve"> </w:t>
      </w:r>
      <w:r w:rsidRPr="00214537">
        <w:rPr>
          <w:rFonts w:ascii="Times New Roman" w:hAnsi="Times New Roman" w:cs="Simplified Arabic" w:hint="cs"/>
          <w:color w:val="000000" w:themeColor="text1"/>
          <w:sz w:val="26"/>
          <w:szCs w:val="26"/>
          <w:rtl/>
        </w:rPr>
        <w:t xml:space="preserve">واختلفت مع </w:t>
      </w:r>
      <w:r w:rsidRPr="00214537">
        <w:rPr>
          <w:rFonts w:ascii="Times New Roman" w:hAnsi="Times New Roman" w:cs="Simplified Arabic" w:hint="cs"/>
          <w:color w:val="000000" w:themeColor="text1"/>
          <w:sz w:val="26"/>
          <w:szCs w:val="26"/>
          <w:rtl/>
          <w:lang w:val="en-CA"/>
        </w:rPr>
        <w:t xml:space="preserve">دراسة أككاي </w:t>
      </w:r>
      <w:proofErr w:type="gramStart"/>
      <w:r w:rsidRPr="00214537">
        <w:rPr>
          <w:rFonts w:ascii="Times New Roman" w:hAnsi="Times New Roman" w:cs="Simplified Arabic" w:hint="cs"/>
          <w:color w:val="000000" w:themeColor="text1"/>
          <w:sz w:val="26"/>
          <w:szCs w:val="26"/>
          <w:rtl/>
          <w:lang w:val="en-CA"/>
        </w:rPr>
        <w:t>وا</w:t>
      </w:r>
      <w:r w:rsidRPr="00214537">
        <w:rPr>
          <w:rFonts w:ascii="Simplified Arabic" w:hAnsi="Simplified Arabic" w:cs="Simplified Arabic"/>
          <w:color w:val="000000" w:themeColor="text1"/>
          <w:sz w:val="26"/>
          <w:szCs w:val="26"/>
          <w:rtl/>
          <w:lang w:val="en-CA"/>
        </w:rPr>
        <w:t>َ</w:t>
      </w:r>
      <w:r w:rsidRPr="00214537">
        <w:rPr>
          <w:rFonts w:ascii="Times New Roman" w:hAnsi="Times New Roman" w:cs="Simplified Arabic" w:hint="cs"/>
          <w:color w:val="000000" w:themeColor="text1"/>
          <w:sz w:val="26"/>
          <w:szCs w:val="26"/>
          <w:rtl/>
          <w:lang w:val="en-CA"/>
        </w:rPr>
        <w:t>خرون(2020)</w:t>
      </w:r>
      <w:r w:rsidRPr="00214537">
        <w:rPr>
          <w:rFonts w:ascii="Times New Roman" w:hAnsi="Times New Roman" w:cs="Simplified Arabic" w:hint="cs"/>
          <w:noProof/>
          <w:color w:val="000000" w:themeColor="text1"/>
          <w:sz w:val="26"/>
          <w:szCs w:val="26"/>
        </w:rPr>
        <w:t>AKAY</w:t>
      </w:r>
      <w:proofErr w:type="gramEnd"/>
      <w:r w:rsidRPr="00214537">
        <w:rPr>
          <w:rFonts w:ascii="Times New Roman" w:hAnsi="Times New Roman" w:cs="Simplified Arabic" w:hint="cs"/>
          <w:noProof/>
          <w:color w:val="000000" w:themeColor="text1"/>
          <w:sz w:val="26"/>
          <w:szCs w:val="26"/>
        </w:rPr>
        <w:t xml:space="preserve"> et</w:t>
      </w:r>
      <w:r w:rsidRPr="00214537">
        <w:rPr>
          <w:rFonts w:ascii="Times New Roman" w:hAnsi="Times New Roman" w:cs="Simplified Arabic"/>
          <w:noProof/>
          <w:color w:val="000000" w:themeColor="text1"/>
          <w:sz w:val="26"/>
          <w:szCs w:val="26"/>
        </w:rPr>
        <w:t>.</w:t>
      </w:r>
      <w:r w:rsidRPr="00214537">
        <w:rPr>
          <w:rFonts w:ascii="Times New Roman" w:hAnsi="Times New Roman" w:cs="Simplified Arabic" w:hint="cs"/>
          <w:noProof/>
          <w:color w:val="000000" w:themeColor="text1"/>
          <w:sz w:val="26"/>
          <w:szCs w:val="26"/>
        </w:rPr>
        <w:t xml:space="preserve"> </w:t>
      </w:r>
      <w:proofErr w:type="gramStart"/>
      <w:r w:rsidRPr="00214537">
        <w:rPr>
          <w:rFonts w:ascii="Times New Roman" w:hAnsi="Times New Roman" w:cs="Simplified Arabic"/>
          <w:noProof/>
          <w:color w:val="000000" w:themeColor="text1"/>
          <w:sz w:val="26"/>
          <w:szCs w:val="26"/>
        </w:rPr>
        <w:t>a</w:t>
      </w:r>
      <w:r w:rsidRPr="00214537">
        <w:rPr>
          <w:rFonts w:ascii="Times New Roman" w:hAnsi="Times New Roman" w:cs="Simplified Arabic" w:hint="cs"/>
          <w:noProof/>
          <w:color w:val="000000" w:themeColor="text1"/>
          <w:sz w:val="26"/>
          <w:szCs w:val="26"/>
        </w:rPr>
        <w:t>l</w:t>
      </w:r>
      <w:r w:rsidRPr="00214537">
        <w:rPr>
          <w:rFonts w:ascii="Times New Roman" w:hAnsi="Times New Roman" w:cs="Simplified Arabic" w:hint="cs"/>
          <w:color w:val="000000" w:themeColor="text1"/>
          <w:sz w:val="26"/>
          <w:szCs w:val="26"/>
          <w:rtl/>
        </w:rPr>
        <w:t xml:space="preserve">  في</w:t>
      </w:r>
      <w:proofErr w:type="gramEnd"/>
      <w:r w:rsidRPr="00214537">
        <w:rPr>
          <w:rFonts w:ascii="Times New Roman" w:hAnsi="Times New Roman" w:cs="Simplified Arabic" w:hint="cs"/>
          <w:color w:val="000000" w:themeColor="text1"/>
          <w:sz w:val="26"/>
          <w:szCs w:val="26"/>
          <w:rtl/>
        </w:rPr>
        <w:t xml:space="preserve"> نتائجها في نسبة توافر الرسوم حيث كانت نتائجهم تختلف فيما يتعلق بنسبة توافر الرسوم في الوسائط التعليمية. </w:t>
      </w:r>
    </w:p>
    <w:p w14:paraId="155A6DFD" w14:textId="77777777" w:rsidR="000C6F32" w:rsidRPr="00E7254C" w:rsidRDefault="000C6F32" w:rsidP="000C6F32">
      <w:pPr>
        <w:pStyle w:val="Heading1"/>
        <w:bidi/>
        <w:rPr>
          <w:rtl/>
        </w:rPr>
      </w:pPr>
      <w:bookmarkStart w:id="20" w:name="_Toc168984531"/>
      <w:r w:rsidRPr="00E7254C">
        <w:rPr>
          <w:rFonts w:hint="cs"/>
          <w:rtl/>
        </w:rPr>
        <w:lastRenderedPageBreak/>
        <w:t>النتائج المتعلقة بالسؤال الفرعي الثاني</w:t>
      </w:r>
      <w:bookmarkEnd w:id="20"/>
    </w:p>
    <w:p w14:paraId="493A4F09" w14:textId="77777777" w:rsidR="000C6F32" w:rsidRPr="00B16D4F" w:rsidRDefault="000C6F32" w:rsidP="008959C8">
      <w:pPr>
        <w:spacing w:after="240" w:line="360" w:lineRule="auto"/>
        <w:jc w:val="lowKashida"/>
        <w:rPr>
          <w:rFonts w:ascii="Times New Roman" w:hAnsi="Times New Roman" w:cs="Simplified Arabic"/>
          <w:b/>
          <w:bCs/>
          <w:sz w:val="26"/>
          <w:szCs w:val="26"/>
          <w:rtl/>
        </w:rPr>
      </w:pPr>
      <w:r w:rsidRPr="00B16D4F">
        <w:rPr>
          <w:rFonts w:ascii="Times New Roman" w:hAnsi="Times New Roman" w:cs="Simplified Arabic" w:hint="cs"/>
          <w:b/>
          <w:bCs/>
          <w:sz w:val="26"/>
          <w:szCs w:val="26"/>
          <w:rtl/>
        </w:rPr>
        <w:t>كيف تم توظيف الوسائط المتعددة (النصوص</w:t>
      </w:r>
      <w:r w:rsidRPr="00B16D4F">
        <w:rPr>
          <w:rFonts w:ascii="Simplified Arabic" w:hAnsi="Simplified Arabic" w:cs="Simplified Arabic"/>
          <w:b/>
          <w:bCs/>
          <w:sz w:val="26"/>
          <w:szCs w:val="26"/>
          <w:rtl/>
        </w:rPr>
        <w:t>،</w:t>
      </w:r>
      <w:r w:rsidRPr="00B16D4F">
        <w:rPr>
          <w:rFonts w:ascii="Times New Roman" w:hAnsi="Times New Roman" w:cs="Simplified Arabic" w:hint="cs"/>
          <w:b/>
          <w:bCs/>
          <w:sz w:val="26"/>
          <w:szCs w:val="26"/>
          <w:rtl/>
        </w:rPr>
        <w:t>الصور</w:t>
      </w:r>
      <w:r w:rsidRPr="00B16D4F">
        <w:rPr>
          <w:rFonts w:ascii="Simplified Arabic" w:hAnsi="Simplified Arabic" w:cs="Simplified Arabic"/>
          <w:b/>
          <w:bCs/>
          <w:sz w:val="26"/>
          <w:szCs w:val="26"/>
          <w:rtl/>
        </w:rPr>
        <w:t>،</w:t>
      </w:r>
      <w:r w:rsidRPr="00B16D4F">
        <w:rPr>
          <w:rFonts w:ascii="Times New Roman" w:hAnsi="Times New Roman" w:cs="Simplified Arabic" w:hint="cs"/>
          <w:b/>
          <w:bCs/>
          <w:sz w:val="26"/>
          <w:szCs w:val="26"/>
          <w:rtl/>
        </w:rPr>
        <w:t xml:space="preserve"> الرسوم الثابتة) الصريحة في الأنشطة القائمة على الوسائط المتعددة في محتوى أنشطة كتب الد</w:t>
      </w:r>
      <w:r w:rsidR="00B16D4F">
        <w:rPr>
          <w:rFonts w:ascii="Simplified Arabic" w:hAnsi="Simplified Arabic" w:cs="Simplified Arabic"/>
          <w:b/>
          <w:bCs/>
          <w:sz w:val="26"/>
          <w:szCs w:val="26"/>
          <w:rtl/>
        </w:rPr>
        <w:t>ّ</w:t>
      </w:r>
      <w:r w:rsidRPr="00B16D4F">
        <w:rPr>
          <w:rFonts w:ascii="Times New Roman" w:hAnsi="Times New Roman" w:cs="Simplified Arabic" w:hint="cs"/>
          <w:b/>
          <w:bCs/>
          <w:sz w:val="26"/>
          <w:szCs w:val="26"/>
          <w:rtl/>
        </w:rPr>
        <w:t xml:space="preserve">راسات الاجتماعية </w:t>
      </w:r>
      <w:r w:rsidR="008959C8">
        <w:rPr>
          <w:rFonts w:ascii="Times New Roman" w:hAnsi="Times New Roman" w:cs="Simplified Arabic" w:hint="cs"/>
          <w:b/>
          <w:bCs/>
          <w:sz w:val="26"/>
          <w:szCs w:val="26"/>
          <w:rtl/>
        </w:rPr>
        <w:t>للصف العاشر الأساسي</w:t>
      </w:r>
      <w:r w:rsidRPr="00B16D4F">
        <w:rPr>
          <w:rFonts w:ascii="Times New Roman" w:hAnsi="Times New Roman" w:cs="Simplified Arabic" w:hint="cs"/>
          <w:b/>
          <w:bCs/>
          <w:sz w:val="26"/>
          <w:szCs w:val="26"/>
          <w:rtl/>
        </w:rPr>
        <w:t>؟</w:t>
      </w:r>
    </w:p>
    <w:p w14:paraId="5CF6FB16" w14:textId="77777777" w:rsidR="000C6F32" w:rsidRPr="00E7254C" w:rsidRDefault="000C6F32" w:rsidP="000C6F32">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للإجابة عن هذا السؤال تم تحليل(النصوص، الصور، الرسوم الثابتة) في محتوى أنشطة كتب الد</w:t>
      </w:r>
      <w:r w:rsidR="003C2AFB">
        <w:rPr>
          <w:rFonts w:ascii="Simplified Arabic" w:hAnsi="Simplified Arabic" w:cs="Simplified Arabic"/>
          <w:sz w:val="26"/>
          <w:szCs w:val="26"/>
          <w:rtl/>
        </w:rPr>
        <w:t>ّ</w:t>
      </w:r>
      <w:r w:rsidR="008959C8">
        <w:rPr>
          <w:rFonts w:ascii="Times New Roman" w:hAnsi="Times New Roman" w:cs="Simplified Arabic" w:hint="cs"/>
          <w:sz w:val="26"/>
          <w:szCs w:val="26"/>
          <w:rtl/>
        </w:rPr>
        <w:t xml:space="preserve">راسات الاجتماعية للصف </w:t>
      </w:r>
      <w:r w:rsidRPr="00E7254C">
        <w:rPr>
          <w:rFonts w:ascii="Times New Roman" w:hAnsi="Times New Roman" w:cs="Simplified Arabic" w:hint="cs"/>
          <w:sz w:val="26"/>
          <w:szCs w:val="26"/>
          <w:rtl/>
        </w:rPr>
        <w:t xml:space="preserve">العاشر القائمة على الوسائط المتعددة: </w:t>
      </w:r>
    </w:p>
    <w:p w14:paraId="0A0B6DA3" w14:textId="77777777" w:rsidR="000C6F32" w:rsidRDefault="000C6F32" w:rsidP="000C6F32">
      <w:pPr>
        <w:spacing w:after="240" w:line="360" w:lineRule="auto"/>
        <w:jc w:val="lowKashida"/>
        <w:rPr>
          <w:rFonts w:ascii="Times New Roman" w:hAnsi="Times New Roman" w:cs="Simplified Arabic"/>
          <w:b/>
          <w:bCs/>
          <w:sz w:val="26"/>
          <w:szCs w:val="26"/>
          <w:rtl/>
        </w:rPr>
      </w:pPr>
      <w:r w:rsidRPr="00DB63AE">
        <w:rPr>
          <w:rFonts w:ascii="Times New Roman" w:hAnsi="Times New Roman" w:cs="Simplified Arabic" w:hint="cs"/>
          <w:b/>
          <w:bCs/>
          <w:sz w:val="26"/>
          <w:szCs w:val="26"/>
          <w:rtl/>
        </w:rPr>
        <w:t>توظيف النصوص الصريحة في الأنشطة القائمة على الوسائط المتعددة في محتوى أنشطة كتب الد</w:t>
      </w:r>
      <w:r w:rsidR="003C2AFB" w:rsidRPr="00DB63AE">
        <w:rPr>
          <w:rFonts w:ascii="Simplified Arabic" w:hAnsi="Simplified Arabic" w:cs="Simplified Arabic"/>
          <w:b/>
          <w:bCs/>
          <w:sz w:val="26"/>
          <w:szCs w:val="26"/>
          <w:rtl/>
        </w:rPr>
        <w:t>ّ</w:t>
      </w:r>
      <w:r w:rsidRPr="00DB63AE">
        <w:rPr>
          <w:rFonts w:ascii="Times New Roman" w:hAnsi="Times New Roman" w:cs="Simplified Arabic" w:hint="cs"/>
          <w:b/>
          <w:bCs/>
          <w:sz w:val="26"/>
          <w:szCs w:val="26"/>
          <w:rtl/>
        </w:rPr>
        <w:t>ر</w:t>
      </w:r>
      <w:r w:rsidR="008959C8">
        <w:rPr>
          <w:rFonts w:ascii="Times New Roman" w:hAnsi="Times New Roman" w:cs="Simplified Arabic" w:hint="cs"/>
          <w:b/>
          <w:bCs/>
          <w:sz w:val="26"/>
          <w:szCs w:val="26"/>
          <w:rtl/>
        </w:rPr>
        <w:t xml:space="preserve">اسات الاجتماعية للصف العاشر الأساسي </w:t>
      </w:r>
      <w:r w:rsidRPr="00DB63AE">
        <w:rPr>
          <w:rFonts w:ascii="Times New Roman" w:hAnsi="Times New Roman" w:cs="Simplified Arabic" w:hint="cs"/>
          <w:b/>
          <w:bCs/>
          <w:sz w:val="26"/>
          <w:szCs w:val="26"/>
          <w:rtl/>
        </w:rPr>
        <w:t>:</w:t>
      </w:r>
    </w:p>
    <w:p w14:paraId="7379B63E" w14:textId="77777777" w:rsidR="00D90164" w:rsidRPr="008959C8" w:rsidRDefault="00D90164" w:rsidP="00086350">
      <w:pPr>
        <w:pStyle w:val="Heading1"/>
        <w:bidi/>
        <w:spacing w:after="0"/>
        <w:rPr>
          <w:color w:val="FF0000"/>
          <w:rtl/>
        </w:rPr>
      </w:pPr>
      <w:r w:rsidRPr="00206CDE">
        <w:rPr>
          <w:rtl/>
        </w:rPr>
        <w:t>جدول</w:t>
      </w:r>
      <w:r w:rsidRPr="00206CDE">
        <w:rPr>
          <w:rFonts w:hint="cs"/>
          <w:rtl/>
        </w:rPr>
        <w:t xml:space="preserve"> </w:t>
      </w:r>
      <w:r w:rsidRPr="00086350">
        <w:rPr>
          <w:color w:val="000000" w:themeColor="text1"/>
          <w:rtl/>
        </w:rPr>
        <w:t>(</w:t>
      </w:r>
      <w:r w:rsidR="00086350" w:rsidRPr="00086350">
        <w:rPr>
          <w:rFonts w:hint="cs"/>
          <w:color w:val="000000" w:themeColor="text1"/>
          <w:rtl/>
        </w:rPr>
        <w:t>3)</w:t>
      </w:r>
    </w:p>
    <w:p w14:paraId="1F5152ED" w14:textId="77777777" w:rsidR="00DF4507" w:rsidRPr="0084664F" w:rsidRDefault="000C6F32" w:rsidP="00DF4507">
      <w:pPr>
        <w:pStyle w:val="Heading1"/>
        <w:bidi/>
        <w:spacing w:line="240" w:lineRule="auto"/>
        <w:rPr>
          <w:b w:val="0"/>
          <w:bCs w:val="0"/>
          <w:i/>
          <w:iCs/>
          <w:rtl/>
        </w:rPr>
      </w:pPr>
      <w:bookmarkStart w:id="21" w:name="_Toc168984533"/>
      <w:r w:rsidRPr="0084664F">
        <w:rPr>
          <w:b w:val="0"/>
          <w:bCs w:val="0"/>
          <w:i/>
          <w:iCs/>
          <w:rtl/>
        </w:rPr>
        <w:t>نتائج التكرارات والنسب المئوية لكيفية توظيف النصوص في الأنشطة القائمة على الوسائط المتعددة</w:t>
      </w:r>
      <w:r w:rsidR="008959C8">
        <w:rPr>
          <w:b w:val="0"/>
          <w:bCs w:val="0"/>
          <w:i/>
          <w:iCs/>
          <w:rtl/>
        </w:rPr>
        <w:t xml:space="preserve"> في محتوى أنشطة كتب الصف </w:t>
      </w:r>
      <w:r w:rsidRPr="0084664F">
        <w:rPr>
          <w:b w:val="0"/>
          <w:bCs w:val="0"/>
          <w:i/>
          <w:iCs/>
          <w:rtl/>
        </w:rPr>
        <w:t>العاشر الأساس</w:t>
      </w:r>
      <w:r>
        <w:rPr>
          <w:rFonts w:hint="cs"/>
          <w:b w:val="0"/>
          <w:bCs w:val="0"/>
          <w:i/>
          <w:iCs/>
          <w:rtl/>
        </w:rPr>
        <w:t>ي</w:t>
      </w:r>
      <w:bookmarkEnd w:id="21"/>
    </w:p>
    <w:tbl>
      <w:tblPr>
        <w:tblStyle w:val="TableGrid"/>
        <w:bidiVisual/>
        <w:tblW w:w="8505" w:type="dxa"/>
        <w:tblInd w:w="10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2126"/>
        <w:gridCol w:w="851"/>
        <w:gridCol w:w="850"/>
        <w:gridCol w:w="851"/>
        <w:gridCol w:w="850"/>
        <w:gridCol w:w="992"/>
        <w:gridCol w:w="993"/>
      </w:tblGrid>
      <w:tr w:rsidR="00DF4507" w:rsidRPr="00206CDE" w14:paraId="6269EA3E" w14:textId="77777777" w:rsidTr="00A376E6">
        <w:trPr>
          <w:trHeight w:val="378"/>
        </w:trPr>
        <w:tc>
          <w:tcPr>
            <w:tcW w:w="992" w:type="dxa"/>
            <w:tcBorders>
              <w:top w:val="single" w:sz="4" w:space="0" w:color="auto"/>
              <w:bottom w:val="single" w:sz="4" w:space="0" w:color="auto"/>
            </w:tcBorders>
            <w:vAlign w:val="center"/>
          </w:tcPr>
          <w:p w14:paraId="0DE6FEE1" w14:textId="77777777" w:rsidR="00DF4507" w:rsidRPr="00206CDE" w:rsidRDefault="00DF4507" w:rsidP="00A376E6">
            <w:pPr>
              <w:jc w:val="center"/>
              <w:rPr>
                <w:rFonts w:ascii="Times New Roman" w:hAnsi="Times New Roman" w:cs="Simplified Arabic"/>
                <w:b/>
                <w:bCs/>
                <w:sz w:val="24"/>
                <w:szCs w:val="24"/>
              </w:rPr>
            </w:pPr>
            <w:r w:rsidRPr="00206CDE">
              <w:rPr>
                <w:rFonts w:ascii="Times New Roman" w:hAnsi="Times New Roman" w:cs="Simplified Arabic"/>
                <w:b/>
                <w:bCs/>
                <w:sz w:val="24"/>
                <w:szCs w:val="24"/>
                <w:rtl/>
              </w:rPr>
              <w:t>النصوص في الأنشطة</w:t>
            </w:r>
          </w:p>
        </w:tc>
        <w:tc>
          <w:tcPr>
            <w:tcW w:w="2126" w:type="dxa"/>
            <w:vMerge w:val="restart"/>
            <w:tcBorders>
              <w:top w:val="single" w:sz="4" w:space="0" w:color="auto"/>
              <w:bottom w:val="single" w:sz="4" w:space="0" w:color="auto"/>
            </w:tcBorders>
            <w:vAlign w:val="center"/>
          </w:tcPr>
          <w:p w14:paraId="71CCBABA" w14:textId="77777777" w:rsidR="00DF4507" w:rsidRPr="00206CDE" w:rsidRDefault="00DF4507" w:rsidP="00A376E6">
            <w:pPr>
              <w:jc w:val="center"/>
              <w:rPr>
                <w:rFonts w:ascii="Times New Roman" w:hAnsi="Times New Roman" w:cs="Simplified Arabic"/>
                <w:b/>
                <w:bCs/>
                <w:sz w:val="24"/>
                <w:szCs w:val="24"/>
                <w:lang w:val="en-CA"/>
              </w:rPr>
            </w:pPr>
            <w:r w:rsidRPr="00206CDE">
              <w:rPr>
                <w:rFonts w:ascii="Times New Roman" w:hAnsi="Times New Roman" w:cs="Simplified Arabic"/>
                <w:b/>
                <w:bCs/>
                <w:sz w:val="24"/>
                <w:szCs w:val="24"/>
                <w:rtl/>
              </w:rPr>
              <w:t>المؤشرات</w:t>
            </w:r>
          </w:p>
        </w:tc>
        <w:tc>
          <w:tcPr>
            <w:tcW w:w="1701" w:type="dxa"/>
            <w:gridSpan w:val="2"/>
            <w:tcBorders>
              <w:top w:val="single" w:sz="4" w:space="0" w:color="auto"/>
              <w:bottom w:val="single" w:sz="4" w:space="0" w:color="auto"/>
            </w:tcBorders>
            <w:vAlign w:val="center"/>
            <w:hideMark/>
          </w:tcPr>
          <w:p w14:paraId="56246C3A" w14:textId="77777777" w:rsidR="00DF4507" w:rsidRPr="00206CDE" w:rsidRDefault="00DF4507" w:rsidP="00A376E6">
            <w:pPr>
              <w:jc w:val="center"/>
              <w:rPr>
                <w:rFonts w:ascii="Times New Roman" w:hAnsi="Times New Roman" w:cs="Simplified Arabic"/>
                <w:b/>
                <w:bCs/>
                <w:sz w:val="24"/>
                <w:szCs w:val="24"/>
              </w:rPr>
            </w:pPr>
            <w:r>
              <w:rPr>
                <w:rFonts w:ascii="Times New Roman" w:hAnsi="Times New Roman" w:cs="Simplified Arabic" w:hint="cs"/>
                <w:b/>
                <w:bCs/>
                <w:sz w:val="24"/>
                <w:szCs w:val="24"/>
                <w:rtl/>
              </w:rPr>
              <w:t>التكرارات</w:t>
            </w:r>
          </w:p>
        </w:tc>
        <w:tc>
          <w:tcPr>
            <w:tcW w:w="1701" w:type="dxa"/>
            <w:gridSpan w:val="2"/>
            <w:tcBorders>
              <w:top w:val="single" w:sz="4" w:space="0" w:color="auto"/>
              <w:bottom w:val="single" w:sz="4" w:space="0" w:color="auto"/>
            </w:tcBorders>
            <w:vAlign w:val="center"/>
            <w:hideMark/>
          </w:tcPr>
          <w:p w14:paraId="4E58D43F" w14:textId="77777777" w:rsidR="00DF4507" w:rsidRPr="00206CDE" w:rsidRDefault="000B0A34" w:rsidP="00A376E6">
            <w:pPr>
              <w:jc w:val="center"/>
              <w:rPr>
                <w:rFonts w:ascii="Times New Roman" w:hAnsi="Times New Roman" w:cs="Simplified Arabic"/>
                <w:b/>
                <w:bCs/>
                <w:sz w:val="24"/>
                <w:szCs w:val="24"/>
              </w:rPr>
            </w:pPr>
            <w:r>
              <w:rPr>
                <w:rFonts w:ascii="Times New Roman" w:hAnsi="Times New Roman" w:cs="Simplified Arabic" w:hint="cs"/>
                <w:b/>
                <w:bCs/>
                <w:sz w:val="24"/>
                <w:szCs w:val="24"/>
                <w:rtl/>
              </w:rPr>
              <w:t>النسب المئوية</w:t>
            </w:r>
          </w:p>
        </w:tc>
        <w:tc>
          <w:tcPr>
            <w:tcW w:w="992" w:type="dxa"/>
            <w:vMerge w:val="restart"/>
            <w:tcBorders>
              <w:top w:val="single" w:sz="4" w:space="0" w:color="auto"/>
              <w:bottom w:val="nil"/>
            </w:tcBorders>
            <w:vAlign w:val="center"/>
          </w:tcPr>
          <w:p w14:paraId="40D3534C" w14:textId="77777777" w:rsidR="00DF4507" w:rsidRPr="00206CDE" w:rsidRDefault="00DF4507" w:rsidP="000B0A34">
            <w:pPr>
              <w:jc w:val="center"/>
              <w:rPr>
                <w:rFonts w:ascii="Times New Roman" w:hAnsi="Times New Roman" w:cs="Simplified Arabic"/>
                <w:b/>
                <w:bCs/>
                <w:sz w:val="24"/>
                <w:szCs w:val="24"/>
              </w:rPr>
            </w:pPr>
            <w:r w:rsidRPr="00206CDE">
              <w:rPr>
                <w:rFonts w:ascii="Times New Roman" w:hAnsi="Times New Roman" w:cs="Simplified Arabic"/>
                <w:b/>
                <w:bCs/>
                <w:sz w:val="24"/>
                <w:szCs w:val="24"/>
                <w:rtl/>
              </w:rPr>
              <w:t xml:space="preserve">مجموع </w:t>
            </w:r>
            <w:r>
              <w:rPr>
                <w:rFonts w:ascii="Times New Roman" w:hAnsi="Times New Roman" w:cs="Simplified Arabic" w:hint="cs"/>
                <w:b/>
                <w:bCs/>
                <w:sz w:val="24"/>
                <w:szCs w:val="24"/>
                <w:rtl/>
              </w:rPr>
              <w:t xml:space="preserve">التكرارات </w:t>
            </w:r>
            <w:r w:rsidRPr="00206CDE">
              <w:rPr>
                <w:rFonts w:ascii="Times New Roman" w:hAnsi="Times New Roman" w:cs="Simplified Arabic"/>
                <w:b/>
                <w:bCs/>
                <w:sz w:val="24"/>
                <w:szCs w:val="24"/>
                <w:rtl/>
              </w:rPr>
              <w:t>في ال</w:t>
            </w:r>
            <w:r w:rsidR="000B0A34">
              <w:rPr>
                <w:rFonts w:ascii="Times New Roman" w:hAnsi="Times New Roman" w:cs="Simplified Arabic" w:hint="cs"/>
                <w:b/>
                <w:bCs/>
                <w:sz w:val="24"/>
                <w:szCs w:val="24"/>
                <w:rtl/>
              </w:rPr>
              <w:t>فصلين</w:t>
            </w:r>
          </w:p>
        </w:tc>
        <w:tc>
          <w:tcPr>
            <w:tcW w:w="993" w:type="dxa"/>
            <w:vMerge w:val="restart"/>
            <w:tcBorders>
              <w:top w:val="single" w:sz="4" w:space="0" w:color="auto"/>
              <w:bottom w:val="nil"/>
            </w:tcBorders>
            <w:vAlign w:val="center"/>
          </w:tcPr>
          <w:p w14:paraId="062F5F5B" w14:textId="77777777" w:rsidR="00DF4507" w:rsidRPr="00206CDE" w:rsidRDefault="00DF4507" w:rsidP="000B0A34">
            <w:pPr>
              <w:jc w:val="center"/>
              <w:rPr>
                <w:rFonts w:ascii="Times New Roman" w:hAnsi="Times New Roman" w:cs="Simplified Arabic"/>
                <w:b/>
                <w:bCs/>
                <w:sz w:val="24"/>
                <w:szCs w:val="24"/>
              </w:rPr>
            </w:pPr>
            <w:r w:rsidRPr="00206CDE">
              <w:rPr>
                <w:rFonts w:ascii="Times New Roman" w:hAnsi="Times New Roman" w:cs="Simplified Arabic"/>
                <w:b/>
                <w:bCs/>
                <w:sz w:val="24"/>
                <w:szCs w:val="24"/>
                <w:rtl/>
              </w:rPr>
              <w:t>النسبة المئوية في ال</w:t>
            </w:r>
            <w:r w:rsidR="000B0A34">
              <w:rPr>
                <w:rFonts w:ascii="Times New Roman" w:hAnsi="Times New Roman" w:cs="Simplified Arabic" w:hint="cs"/>
                <w:b/>
                <w:bCs/>
                <w:sz w:val="24"/>
                <w:szCs w:val="24"/>
                <w:rtl/>
              </w:rPr>
              <w:t>فصلين</w:t>
            </w:r>
          </w:p>
        </w:tc>
      </w:tr>
      <w:tr w:rsidR="00DF4507" w:rsidRPr="00206CDE" w14:paraId="52110296" w14:textId="77777777" w:rsidTr="00A376E6">
        <w:tc>
          <w:tcPr>
            <w:tcW w:w="992" w:type="dxa"/>
            <w:tcBorders>
              <w:top w:val="single" w:sz="4" w:space="0" w:color="auto"/>
              <w:bottom w:val="single" w:sz="4" w:space="0" w:color="auto"/>
            </w:tcBorders>
            <w:vAlign w:val="center"/>
            <w:hideMark/>
          </w:tcPr>
          <w:p w14:paraId="144C319B" w14:textId="77777777" w:rsidR="00DF4507" w:rsidRPr="00206CDE" w:rsidRDefault="00DF4507" w:rsidP="00A376E6">
            <w:pPr>
              <w:jc w:val="center"/>
              <w:rPr>
                <w:rFonts w:ascii="Times New Roman" w:hAnsi="Times New Roman" w:cs="Simplified Arabic"/>
                <w:b/>
                <w:bCs/>
                <w:sz w:val="24"/>
                <w:szCs w:val="24"/>
              </w:rPr>
            </w:pPr>
            <w:r w:rsidRPr="00206CDE">
              <w:rPr>
                <w:rFonts w:ascii="Times New Roman" w:hAnsi="Times New Roman" w:cs="Simplified Arabic"/>
                <w:b/>
                <w:bCs/>
                <w:sz w:val="24"/>
                <w:szCs w:val="24"/>
                <w:rtl/>
              </w:rPr>
              <w:t>المعيار</w:t>
            </w:r>
          </w:p>
        </w:tc>
        <w:tc>
          <w:tcPr>
            <w:tcW w:w="2126" w:type="dxa"/>
            <w:vMerge/>
            <w:tcBorders>
              <w:top w:val="single" w:sz="4" w:space="0" w:color="auto"/>
              <w:bottom w:val="single" w:sz="4" w:space="0" w:color="auto"/>
            </w:tcBorders>
            <w:vAlign w:val="center"/>
            <w:hideMark/>
          </w:tcPr>
          <w:p w14:paraId="4A17BC0F" w14:textId="77777777" w:rsidR="00DF4507" w:rsidRPr="00206CDE" w:rsidRDefault="00DF4507" w:rsidP="00A376E6">
            <w:pPr>
              <w:bidi w:val="0"/>
              <w:jc w:val="center"/>
              <w:rPr>
                <w:rFonts w:ascii="Times New Roman" w:hAnsi="Times New Roman" w:cs="Simplified Arabic"/>
                <w:b/>
                <w:bCs/>
                <w:sz w:val="24"/>
                <w:szCs w:val="24"/>
                <w:lang w:val="en-CA"/>
              </w:rPr>
            </w:pPr>
          </w:p>
        </w:tc>
        <w:tc>
          <w:tcPr>
            <w:tcW w:w="851" w:type="dxa"/>
            <w:tcBorders>
              <w:top w:val="single" w:sz="4" w:space="0" w:color="auto"/>
              <w:bottom w:val="single" w:sz="4" w:space="0" w:color="auto"/>
            </w:tcBorders>
            <w:vAlign w:val="center"/>
            <w:hideMark/>
          </w:tcPr>
          <w:p w14:paraId="0B96607F" w14:textId="77777777" w:rsidR="00DF4507" w:rsidRPr="00206CDE" w:rsidRDefault="000B0A34" w:rsidP="00A376E6">
            <w:pPr>
              <w:jc w:val="center"/>
              <w:rPr>
                <w:rFonts w:ascii="Times New Roman" w:hAnsi="Times New Roman" w:cs="Simplified Arabic"/>
                <w:b/>
                <w:bCs/>
                <w:rtl/>
              </w:rPr>
            </w:pPr>
            <w:r>
              <w:rPr>
                <w:rFonts w:ascii="Times New Roman" w:hAnsi="Times New Roman" w:cs="Simplified Arabic" w:hint="cs"/>
                <w:b/>
                <w:bCs/>
                <w:rtl/>
              </w:rPr>
              <w:t>ف1</w:t>
            </w:r>
          </w:p>
        </w:tc>
        <w:tc>
          <w:tcPr>
            <w:tcW w:w="850" w:type="dxa"/>
            <w:tcBorders>
              <w:top w:val="single" w:sz="4" w:space="0" w:color="auto"/>
              <w:bottom w:val="single" w:sz="4" w:space="0" w:color="auto"/>
            </w:tcBorders>
            <w:vAlign w:val="center"/>
            <w:hideMark/>
          </w:tcPr>
          <w:p w14:paraId="2300A1D5" w14:textId="77777777" w:rsidR="00DF4507" w:rsidRPr="00206CDE" w:rsidRDefault="000B0A34" w:rsidP="00A376E6">
            <w:pPr>
              <w:jc w:val="center"/>
              <w:rPr>
                <w:rFonts w:ascii="Times New Roman" w:hAnsi="Times New Roman" w:cs="Simplified Arabic"/>
                <w:b/>
                <w:bCs/>
                <w:sz w:val="24"/>
                <w:szCs w:val="24"/>
              </w:rPr>
            </w:pPr>
            <w:r>
              <w:rPr>
                <w:rFonts w:ascii="Times New Roman" w:hAnsi="Times New Roman" w:cs="Simplified Arabic" w:hint="cs"/>
                <w:b/>
                <w:bCs/>
                <w:sz w:val="24"/>
                <w:szCs w:val="24"/>
                <w:rtl/>
              </w:rPr>
              <w:t>ف2</w:t>
            </w:r>
          </w:p>
        </w:tc>
        <w:tc>
          <w:tcPr>
            <w:tcW w:w="851" w:type="dxa"/>
            <w:tcBorders>
              <w:top w:val="single" w:sz="4" w:space="0" w:color="auto"/>
              <w:bottom w:val="single" w:sz="4" w:space="0" w:color="auto"/>
            </w:tcBorders>
            <w:vAlign w:val="center"/>
            <w:hideMark/>
          </w:tcPr>
          <w:p w14:paraId="6A4D3CF8" w14:textId="77777777" w:rsidR="00DF4507" w:rsidRPr="00206CDE" w:rsidRDefault="000B0A34" w:rsidP="00A376E6">
            <w:pPr>
              <w:jc w:val="center"/>
              <w:rPr>
                <w:rFonts w:ascii="Times New Roman" w:hAnsi="Times New Roman" w:cs="Simplified Arabic"/>
                <w:b/>
                <w:bCs/>
                <w:sz w:val="24"/>
                <w:szCs w:val="24"/>
              </w:rPr>
            </w:pPr>
            <w:r>
              <w:rPr>
                <w:rFonts w:ascii="Times New Roman" w:hAnsi="Times New Roman" w:cs="Simplified Arabic" w:hint="cs"/>
                <w:b/>
                <w:bCs/>
                <w:rtl/>
              </w:rPr>
              <w:t>ف1</w:t>
            </w:r>
          </w:p>
        </w:tc>
        <w:tc>
          <w:tcPr>
            <w:tcW w:w="850" w:type="dxa"/>
            <w:tcBorders>
              <w:top w:val="single" w:sz="4" w:space="0" w:color="auto"/>
              <w:bottom w:val="single" w:sz="4" w:space="0" w:color="auto"/>
            </w:tcBorders>
            <w:vAlign w:val="center"/>
            <w:hideMark/>
          </w:tcPr>
          <w:p w14:paraId="3028F912" w14:textId="77777777" w:rsidR="00DF4507" w:rsidRPr="00206CDE" w:rsidRDefault="000B0A34" w:rsidP="00A376E6">
            <w:pPr>
              <w:jc w:val="center"/>
              <w:rPr>
                <w:rFonts w:ascii="Times New Roman" w:hAnsi="Times New Roman" w:cs="Simplified Arabic"/>
                <w:b/>
                <w:bCs/>
                <w:sz w:val="24"/>
                <w:szCs w:val="24"/>
              </w:rPr>
            </w:pPr>
            <w:r>
              <w:rPr>
                <w:rFonts w:ascii="Times New Roman" w:hAnsi="Times New Roman" w:cs="Simplified Arabic" w:hint="cs"/>
                <w:b/>
                <w:bCs/>
                <w:sz w:val="24"/>
                <w:szCs w:val="24"/>
                <w:rtl/>
              </w:rPr>
              <w:t>ف2</w:t>
            </w:r>
          </w:p>
        </w:tc>
        <w:tc>
          <w:tcPr>
            <w:tcW w:w="992" w:type="dxa"/>
            <w:vMerge/>
            <w:tcBorders>
              <w:top w:val="nil"/>
              <w:bottom w:val="single" w:sz="4" w:space="0" w:color="auto"/>
            </w:tcBorders>
            <w:vAlign w:val="center"/>
            <w:hideMark/>
          </w:tcPr>
          <w:p w14:paraId="2EE7EE7F" w14:textId="77777777" w:rsidR="00DF4507" w:rsidRPr="00206CDE" w:rsidRDefault="00DF4507" w:rsidP="00A376E6">
            <w:pPr>
              <w:bidi w:val="0"/>
              <w:jc w:val="center"/>
              <w:rPr>
                <w:rFonts w:ascii="Times New Roman" w:hAnsi="Times New Roman" w:cs="Simplified Arabic"/>
                <w:b/>
                <w:bCs/>
                <w:sz w:val="24"/>
                <w:szCs w:val="24"/>
              </w:rPr>
            </w:pPr>
          </w:p>
        </w:tc>
        <w:tc>
          <w:tcPr>
            <w:tcW w:w="993" w:type="dxa"/>
            <w:vMerge/>
            <w:tcBorders>
              <w:top w:val="nil"/>
              <w:bottom w:val="single" w:sz="4" w:space="0" w:color="auto"/>
            </w:tcBorders>
            <w:vAlign w:val="center"/>
            <w:hideMark/>
          </w:tcPr>
          <w:p w14:paraId="12B55881" w14:textId="77777777" w:rsidR="00DF4507" w:rsidRPr="00206CDE" w:rsidRDefault="00DF4507" w:rsidP="00A376E6">
            <w:pPr>
              <w:bidi w:val="0"/>
              <w:jc w:val="center"/>
              <w:rPr>
                <w:rFonts w:ascii="Times New Roman" w:hAnsi="Times New Roman" w:cs="Simplified Arabic"/>
                <w:b/>
                <w:bCs/>
                <w:sz w:val="24"/>
                <w:szCs w:val="24"/>
              </w:rPr>
            </w:pPr>
          </w:p>
        </w:tc>
      </w:tr>
      <w:tr w:rsidR="00DF4507" w:rsidRPr="00206CDE" w14:paraId="38B76C2F" w14:textId="77777777" w:rsidTr="00A376E6">
        <w:trPr>
          <w:trHeight w:val="969"/>
        </w:trPr>
        <w:tc>
          <w:tcPr>
            <w:tcW w:w="992" w:type="dxa"/>
            <w:vMerge w:val="restart"/>
            <w:tcBorders>
              <w:top w:val="single" w:sz="4" w:space="0" w:color="auto"/>
              <w:bottom w:val="nil"/>
            </w:tcBorders>
            <w:vAlign w:val="center"/>
            <w:hideMark/>
          </w:tcPr>
          <w:p w14:paraId="719D1765" w14:textId="77777777" w:rsidR="00DF4507" w:rsidRPr="00206CDE" w:rsidRDefault="00DF4507" w:rsidP="00A376E6">
            <w:pPr>
              <w:jc w:val="center"/>
              <w:rPr>
                <w:rFonts w:ascii="Times New Roman" w:hAnsi="Times New Roman" w:cs="Simplified Arabic"/>
                <w:sz w:val="24"/>
                <w:szCs w:val="24"/>
              </w:rPr>
            </w:pPr>
            <w:r w:rsidRPr="00206CDE">
              <w:rPr>
                <w:rFonts w:ascii="Times New Roman" w:hAnsi="Times New Roman" w:cs="Simplified Arabic" w:hint="cs"/>
                <w:sz w:val="24"/>
                <w:szCs w:val="24"/>
                <w:rtl/>
              </w:rPr>
              <w:t>نوع الخطوط المستخدمة</w:t>
            </w:r>
          </w:p>
        </w:tc>
        <w:tc>
          <w:tcPr>
            <w:tcW w:w="2126" w:type="dxa"/>
            <w:tcBorders>
              <w:top w:val="single" w:sz="4" w:space="0" w:color="auto"/>
              <w:bottom w:val="nil"/>
            </w:tcBorders>
            <w:vAlign w:val="center"/>
            <w:hideMark/>
          </w:tcPr>
          <w:p w14:paraId="329774E7" w14:textId="77777777" w:rsidR="00DF4507" w:rsidRPr="00206CDE" w:rsidRDefault="00DF4507" w:rsidP="00A376E6">
            <w:pPr>
              <w:jc w:val="center"/>
              <w:rPr>
                <w:rFonts w:ascii="Times New Roman" w:hAnsi="Times New Roman" w:cs="Simplified Arabic"/>
              </w:rPr>
            </w:pPr>
            <w:r w:rsidRPr="00206CDE">
              <w:rPr>
                <w:rFonts w:ascii="Times New Roman" w:hAnsi="Times New Roman" w:cs="Simplified Arabic" w:hint="cs"/>
                <w:rtl/>
              </w:rPr>
              <w:t>استخدام نوع واحد من الخطوط في النشاط</w:t>
            </w:r>
          </w:p>
        </w:tc>
        <w:tc>
          <w:tcPr>
            <w:tcW w:w="851" w:type="dxa"/>
            <w:tcBorders>
              <w:top w:val="single" w:sz="4" w:space="0" w:color="auto"/>
              <w:bottom w:val="nil"/>
            </w:tcBorders>
            <w:hideMark/>
          </w:tcPr>
          <w:p w14:paraId="776C9B74" w14:textId="77777777" w:rsidR="00DF4507" w:rsidRPr="00DF4507" w:rsidRDefault="00DF4507" w:rsidP="00A376E6">
            <w:pPr>
              <w:jc w:val="center"/>
              <w:rPr>
                <w:rFonts w:ascii="Simplified Arabic" w:hAnsi="Simplified Arabic" w:cs="Simplified Arabic"/>
                <w:rtl/>
              </w:rPr>
            </w:pPr>
            <w:r w:rsidRPr="00DF4507">
              <w:rPr>
                <w:rFonts w:ascii="Simplified Arabic" w:hAnsi="Simplified Arabic" w:cs="Simplified Arabic"/>
                <w:rtl/>
              </w:rPr>
              <w:t>80</w:t>
            </w:r>
          </w:p>
        </w:tc>
        <w:tc>
          <w:tcPr>
            <w:tcW w:w="850" w:type="dxa"/>
            <w:tcBorders>
              <w:top w:val="single" w:sz="4" w:space="0" w:color="auto"/>
              <w:bottom w:val="nil"/>
            </w:tcBorders>
            <w:hideMark/>
          </w:tcPr>
          <w:p w14:paraId="1C94B3AB" w14:textId="77777777" w:rsidR="00DF4507" w:rsidRPr="00DF4507" w:rsidRDefault="00DF4507" w:rsidP="00A376E6">
            <w:pPr>
              <w:jc w:val="center"/>
              <w:rPr>
                <w:rFonts w:ascii="Simplified Arabic" w:hAnsi="Simplified Arabic" w:cs="Simplified Arabic"/>
                <w:rtl/>
              </w:rPr>
            </w:pPr>
            <w:r w:rsidRPr="00DF4507">
              <w:rPr>
                <w:rFonts w:ascii="Simplified Arabic" w:hAnsi="Simplified Arabic" w:cs="Simplified Arabic"/>
                <w:rtl/>
              </w:rPr>
              <w:t>93</w:t>
            </w:r>
          </w:p>
        </w:tc>
        <w:tc>
          <w:tcPr>
            <w:tcW w:w="851" w:type="dxa"/>
            <w:tcBorders>
              <w:top w:val="single" w:sz="4" w:space="0" w:color="auto"/>
              <w:bottom w:val="nil"/>
            </w:tcBorders>
            <w:hideMark/>
          </w:tcPr>
          <w:p w14:paraId="0FBD6AC9" w14:textId="77777777" w:rsidR="00DF4507" w:rsidRPr="00DF4507" w:rsidRDefault="00DF4507" w:rsidP="00A376E6">
            <w:pPr>
              <w:jc w:val="center"/>
              <w:rPr>
                <w:rFonts w:ascii="Simplified Arabic" w:hAnsi="Simplified Arabic" w:cs="Simplified Arabic"/>
                <w:rtl/>
              </w:rPr>
            </w:pPr>
            <w:r w:rsidRPr="00DF4507">
              <w:rPr>
                <w:rFonts w:ascii="Simplified Arabic" w:hAnsi="Simplified Arabic" w:cs="Simplified Arabic"/>
                <w:rtl/>
              </w:rPr>
              <w:t>98.8%</w:t>
            </w:r>
          </w:p>
        </w:tc>
        <w:tc>
          <w:tcPr>
            <w:tcW w:w="850" w:type="dxa"/>
            <w:tcBorders>
              <w:top w:val="single" w:sz="4" w:space="0" w:color="auto"/>
              <w:bottom w:val="nil"/>
            </w:tcBorders>
            <w:hideMark/>
          </w:tcPr>
          <w:p w14:paraId="70B65551" w14:textId="77777777" w:rsidR="00DF4507" w:rsidRPr="00DF4507" w:rsidRDefault="00DF4507" w:rsidP="00A376E6">
            <w:pPr>
              <w:jc w:val="center"/>
              <w:rPr>
                <w:rFonts w:ascii="Simplified Arabic" w:hAnsi="Simplified Arabic" w:cs="Simplified Arabic"/>
                <w:rtl/>
              </w:rPr>
            </w:pPr>
            <w:r w:rsidRPr="00DF4507">
              <w:rPr>
                <w:rFonts w:ascii="Simplified Arabic" w:hAnsi="Simplified Arabic" w:cs="Simplified Arabic"/>
                <w:rtl/>
              </w:rPr>
              <w:t>99.0%</w:t>
            </w:r>
          </w:p>
        </w:tc>
        <w:tc>
          <w:tcPr>
            <w:tcW w:w="992" w:type="dxa"/>
            <w:tcBorders>
              <w:top w:val="single" w:sz="4" w:space="0" w:color="auto"/>
              <w:bottom w:val="nil"/>
            </w:tcBorders>
            <w:hideMark/>
          </w:tcPr>
          <w:p w14:paraId="1DF3FC63" w14:textId="77777777" w:rsidR="00DF4507" w:rsidRPr="00DF4507" w:rsidRDefault="00DF4507" w:rsidP="00A376E6">
            <w:pPr>
              <w:jc w:val="center"/>
              <w:rPr>
                <w:rFonts w:ascii="Simplified Arabic" w:hAnsi="Simplified Arabic" w:cs="Simplified Arabic"/>
                <w:rtl/>
              </w:rPr>
            </w:pPr>
            <w:r w:rsidRPr="00DF4507">
              <w:rPr>
                <w:rFonts w:ascii="Simplified Arabic" w:hAnsi="Simplified Arabic" w:cs="Simplified Arabic"/>
                <w:rtl/>
              </w:rPr>
              <w:t>173</w:t>
            </w:r>
          </w:p>
        </w:tc>
        <w:tc>
          <w:tcPr>
            <w:tcW w:w="993" w:type="dxa"/>
            <w:tcBorders>
              <w:top w:val="single" w:sz="4" w:space="0" w:color="auto"/>
              <w:bottom w:val="nil"/>
            </w:tcBorders>
            <w:hideMark/>
          </w:tcPr>
          <w:p w14:paraId="34263476" w14:textId="77777777" w:rsidR="00DF4507" w:rsidRPr="00DF4507" w:rsidRDefault="00DF4507" w:rsidP="00A376E6">
            <w:pPr>
              <w:jc w:val="center"/>
              <w:rPr>
                <w:rFonts w:ascii="Simplified Arabic" w:hAnsi="Simplified Arabic" w:cs="Simplified Arabic"/>
                <w:color w:val="000000" w:themeColor="text1"/>
                <w:rtl/>
              </w:rPr>
            </w:pPr>
            <w:r w:rsidRPr="00DF4507">
              <w:rPr>
                <w:rFonts w:ascii="Simplified Arabic" w:hAnsi="Simplified Arabic" w:cs="Simplified Arabic"/>
                <w:color w:val="000000" w:themeColor="text1"/>
                <w:rtl/>
              </w:rPr>
              <w:t>98.9%</w:t>
            </w:r>
          </w:p>
        </w:tc>
      </w:tr>
      <w:tr w:rsidR="00DF4507" w:rsidRPr="00206CDE" w14:paraId="47341A50" w14:textId="77777777" w:rsidTr="00A376E6">
        <w:tc>
          <w:tcPr>
            <w:tcW w:w="992" w:type="dxa"/>
            <w:vMerge/>
            <w:tcBorders>
              <w:top w:val="nil"/>
              <w:bottom w:val="nil"/>
            </w:tcBorders>
            <w:vAlign w:val="center"/>
            <w:hideMark/>
          </w:tcPr>
          <w:p w14:paraId="6FBE0E54" w14:textId="77777777" w:rsidR="00DF4507" w:rsidRPr="00206CDE" w:rsidRDefault="00DF4507" w:rsidP="00A376E6">
            <w:pPr>
              <w:bidi w:val="0"/>
              <w:jc w:val="center"/>
              <w:rPr>
                <w:rFonts w:ascii="Times New Roman" w:hAnsi="Times New Roman" w:cs="Simplified Arabic"/>
                <w:sz w:val="24"/>
                <w:szCs w:val="24"/>
              </w:rPr>
            </w:pPr>
          </w:p>
        </w:tc>
        <w:tc>
          <w:tcPr>
            <w:tcW w:w="2126" w:type="dxa"/>
            <w:tcBorders>
              <w:top w:val="nil"/>
              <w:bottom w:val="nil"/>
            </w:tcBorders>
            <w:vAlign w:val="center"/>
            <w:hideMark/>
          </w:tcPr>
          <w:p w14:paraId="6938A2C0" w14:textId="77777777" w:rsidR="00DF4507" w:rsidRPr="00206CDE" w:rsidRDefault="00DF4507" w:rsidP="00A376E6">
            <w:pPr>
              <w:pStyle w:val="ListParagraph"/>
              <w:ind w:left="0"/>
              <w:contextualSpacing w:val="0"/>
              <w:jc w:val="center"/>
              <w:rPr>
                <w:rFonts w:ascii="Times New Roman" w:hAnsi="Times New Roman" w:cs="Simplified Arabic"/>
              </w:rPr>
            </w:pPr>
            <w:r w:rsidRPr="00206CDE">
              <w:rPr>
                <w:rFonts w:ascii="Times New Roman" w:hAnsi="Times New Roman" w:cs="Simplified Arabic" w:hint="cs"/>
                <w:rtl/>
              </w:rPr>
              <w:t>استخدام نوعين من الخطوط في النشاط</w:t>
            </w:r>
          </w:p>
        </w:tc>
        <w:tc>
          <w:tcPr>
            <w:tcW w:w="851" w:type="dxa"/>
            <w:tcBorders>
              <w:top w:val="nil"/>
              <w:bottom w:val="nil"/>
            </w:tcBorders>
            <w:hideMark/>
          </w:tcPr>
          <w:p w14:paraId="3CC891DE" w14:textId="77777777" w:rsidR="00DF4507" w:rsidRPr="00DF4507" w:rsidRDefault="00DF4507" w:rsidP="00A376E6">
            <w:pPr>
              <w:jc w:val="center"/>
              <w:rPr>
                <w:rFonts w:ascii="Simplified Arabic" w:hAnsi="Simplified Arabic" w:cs="Simplified Arabic"/>
                <w:rtl/>
              </w:rPr>
            </w:pPr>
            <w:r w:rsidRPr="00DF4507">
              <w:rPr>
                <w:rFonts w:ascii="Simplified Arabic" w:hAnsi="Simplified Arabic" w:cs="Simplified Arabic"/>
                <w:rtl/>
              </w:rPr>
              <w:t>1</w:t>
            </w:r>
          </w:p>
        </w:tc>
        <w:tc>
          <w:tcPr>
            <w:tcW w:w="850" w:type="dxa"/>
            <w:tcBorders>
              <w:top w:val="nil"/>
              <w:bottom w:val="nil"/>
            </w:tcBorders>
            <w:hideMark/>
          </w:tcPr>
          <w:p w14:paraId="7590BD9F" w14:textId="77777777" w:rsidR="00DF4507" w:rsidRPr="00DF4507" w:rsidRDefault="00DF4507" w:rsidP="00A376E6">
            <w:pPr>
              <w:jc w:val="center"/>
              <w:rPr>
                <w:rFonts w:ascii="Simplified Arabic" w:hAnsi="Simplified Arabic" w:cs="Simplified Arabic"/>
                <w:rtl/>
              </w:rPr>
            </w:pPr>
            <w:r w:rsidRPr="00DF4507">
              <w:rPr>
                <w:rFonts w:ascii="Simplified Arabic" w:hAnsi="Simplified Arabic" w:cs="Simplified Arabic"/>
                <w:rtl/>
              </w:rPr>
              <w:t>1</w:t>
            </w:r>
          </w:p>
        </w:tc>
        <w:tc>
          <w:tcPr>
            <w:tcW w:w="851" w:type="dxa"/>
            <w:tcBorders>
              <w:top w:val="nil"/>
              <w:bottom w:val="nil"/>
            </w:tcBorders>
            <w:hideMark/>
          </w:tcPr>
          <w:p w14:paraId="4CC78402" w14:textId="77777777" w:rsidR="00DF4507" w:rsidRPr="00DF4507" w:rsidRDefault="00DF4507" w:rsidP="00A376E6">
            <w:pPr>
              <w:jc w:val="center"/>
              <w:rPr>
                <w:rFonts w:ascii="Simplified Arabic" w:hAnsi="Simplified Arabic" w:cs="Simplified Arabic"/>
                <w:rtl/>
              </w:rPr>
            </w:pPr>
            <w:r w:rsidRPr="00DF4507">
              <w:rPr>
                <w:rFonts w:ascii="Simplified Arabic" w:hAnsi="Simplified Arabic" w:cs="Simplified Arabic"/>
                <w:rtl/>
              </w:rPr>
              <w:t>1.2%</w:t>
            </w:r>
          </w:p>
        </w:tc>
        <w:tc>
          <w:tcPr>
            <w:tcW w:w="850" w:type="dxa"/>
            <w:tcBorders>
              <w:top w:val="nil"/>
              <w:bottom w:val="nil"/>
            </w:tcBorders>
            <w:hideMark/>
          </w:tcPr>
          <w:p w14:paraId="1D201553" w14:textId="77777777" w:rsidR="00DF4507" w:rsidRPr="00DF4507" w:rsidRDefault="00DF4507" w:rsidP="00A376E6">
            <w:pPr>
              <w:jc w:val="center"/>
              <w:rPr>
                <w:rFonts w:ascii="Simplified Arabic" w:hAnsi="Simplified Arabic" w:cs="Simplified Arabic"/>
                <w:rtl/>
              </w:rPr>
            </w:pPr>
            <w:r w:rsidRPr="00DF4507">
              <w:rPr>
                <w:rFonts w:ascii="Simplified Arabic" w:hAnsi="Simplified Arabic" w:cs="Simplified Arabic"/>
                <w:rtl/>
              </w:rPr>
              <w:t>1.0%</w:t>
            </w:r>
          </w:p>
        </w:tc>
        <w:tc>
          <w:tcPr>
            <w:tcW w:w="992" w:type="dxa"/>
            <w:tcBorders>
              <w:top w:val="nil"/>
              <w:bottom w:val="nil"/>
            </w:tcBorders>
            <w:hideMark/>
          </w:tcPr>
          <w:p w14:paraId="72DEC766" w14:textId="77777777" w:rsidR="00DF4507" w:rsidRPr="00DF4507" w:rsidRDefault="00DF4507" w:rsidP="00A376E6">
            <w:pPr>
              <w:jc w:val="center"/>
              <w:rPr>
                <w:rFonts w:ascii="Simplified Arabic" w:hAnsi="Simplified Arabic" w:cs="Simplified Arabic"/>
                <w:rtl/>
              </w:rPr>
            </w:pPr>
            <w:r w:rsidRPr="00DF4507">
              <w:rPr>
                <w:rFonts w:ascii="Simplified Arabic" w:hAnsi="Simplified Arabic" w:cs="Simplified Arabic"/>
                <w:rtl/>
              </w:rPr>
              <w:t>2</w:t>
            </w:r>
          </w:p>
        </w:tc>
        <w:tc>
          <w:tcPr>
            <w:tcW w:w="993" w:type="dxa"/>
            <w:tcBorders>
              <w:top w:val="nil"/>
              <w:bottom w:val="nil"/>
            </w:tcBorders>
            <w:hideMark/>
          </w:tcPr>
          <w:p w14:paraId="6794815F" w14:textId="77777777" w:rsidR="00DF4507" w:rsidRPr="00DF4507" w:rsidRDefault="00DF4507" w:rsidP="00A376E6">
            <w:pPr>
              <w:jc w:val="center"/>
              <w:rPr>
                <w:rFonts w:ascii="Simplified Arabic" w:hAnsi="Simplified Arabic" w:cs="Simplified Arabic"/>
                <w:rtl/>
              </w:rPr>
            </w:pPr>
            <w:r w:rsidRPr="00DF4507">
              <w:rPr>
                <w:rFonts w:ascii="Simplified Arabic" w:hAnsi="Simplified Arabic" w:cs="Simplified Arabic"/>
                <w:rtl/>
              </w:rPr>
              <w:t>1.1%</w:t>
            </w:r>
          </w:p>
        </w:tc>
      </w:tr>
      <w:tr w:rsidR="00DF4507" w:rsidRPr="00206CDE" w14:paraId="23CEEED6" w14:textId="77777777" w:rsidTr="00A376E6">
        <w:trPr>
          <w:trHeight w:val="966"/>
        </w:trPr>
        <w:tc>
          <w:tcPr>
            <w:tcW w:w="992" w:type="dxa"/>
            <w:vMerge/>
            <w:tcBorders>
              <w:top w:val="nil"/>
              <w:bottom w:val="nil"/>
            </w:tcBorders>
            <w:vAlign w:val="center"/>
            <w:hideMark/>
          </w:tcPr>
          <w:p w14:paraId="34E2521E" w14:textId="77777777" w:rsidR="00DF4507" w:rsidRPr="00206CDE" w:rsidRDefault="00DF4507" w:rsidP="00A376E6">
            <w:pPr>
              <w:bidi w:val="0"/>
              <w:jc w:val="center"/>
              <w:rPr>
                <w:rFonts w:ascii="Times New Roman" w:hAnsi="Times New Roman" w:cs="Simplified Arabic"/>
                <w:sz w:val="24"/>
                <w:szCs w:val="24"/>
              </w:rPr>
            </w:pPr>
          </w:p>
        </w:tc>
        <w:tc>
          <w:tcPr>
            <w:tcW w:w="2126" w:type="dxa"/>
            <w:tcBorders>
              <w:top w:val="nil"/>
              <w:bottom w:val="nil"/>
            </w:tcBorders>
            <w:vAlign w:val="center"/>
            <w:hideMark/>
          </w:tcPr>
          <w:p w14:paraId="697527AE" w14:textId="77777777" w:rsidR="00DF4507" w:rsidRPr="00206CDE" w:rsidRDefault="00DF4507" w:rsidP="00A376E6">
            <w:pPr>
              <w:pStyle w:val="ListParagraph"/>
              <w:ind w:left="0"/>
              <w:contextualSpacing w:val="0"/>
              <w:jc w:val="center"/>
              <w:rPr>
                <w:rFonts w:ascii="Times New Roman" w:hAnsi="Times New Roman" w:cs="Simplified Arabic"/>
              </w:rPr>
            </w:pPr>
            <w:r w:rsidRPr="00206CDE">
              <w:rPr>
                <w:rFonts w:ascii="Times New Roman" w:hAnsi="Times New Roman" w:cs="Simplified Arabic" w:hint="cs"/>
                <w:rtl/>
              </w:rPr>
              <w:t>استخدام ثلاث</w:t>
            </w:r>
            <w:r>
              <w:rPr>
                <w:rFonts w:ascii="Times New Roman" w:hAnsi="Times New Roman" w:cs="Simplified Arabic" w:hint="cs"/>
                <w:rtl/>
              </w:rPr>
              <w:t>ة</w:t>
            </w:r>
            <w:r w:rsidRPr="00206CDE">
              <w:rPr>
                <w:rFonts w:ascii="Times New Roman" w:hAnsi="Times New Roman" w:cs="Simplified Arabic" w:hint="cs"/>
                <w:rtl/>
              </w:rPr>
              <w:t xml:space="preserve"> أنواع من الخطوط في النشاط</w:t>
            </w:r>
          </w:p>
        </w:tc>
        <w:tc>
          <w:tcPr>
            <w:tcW w:w="851" w:type="dxa"/>
            <w:tcBorders>
              <w:top w:val="nil"/>
              <w:bottom w:val="nil"/>
            </w:tcBorders>
            <w:vAlign w:val="center"/>
          </w:tcPr>
          <w:p w14:paraId="4E8035CC" w14:textId="77777777" w:rsidR="00DF4507" w:rsidRPr="00206CDE" w:rsidRDefault="00DF4507" w:rsidP="00A376E6">
            <w:pPr>
              <w:jc w:val="center"/>
              <w:rPr>
                <w:rFonts w:ascii="Times New Roman" w:hAnsi="Times New Roman" w:cs="Simplified Arabic"/>
                <w:sz w:val="24"/>
                <w:szCs w:val="24"/>
              </w:rPr>
            </w:pPr>
          </w:p>
        </w:tc>
        <w:tc>
          <w:tcPr>
            <w:tcW w:w="850" w:type="dxa"/>
            <w:tcBorders>
              <w:top w:val="nil"/>
              <w:bottom w:val="nil"/>
            </w:tcBorders>
            <w:vAlign w:val="center"/>
          </w:tcPr>
          <w:p w14:paraId="279CA90E" w14:textId="77777777" w:rsidR="00DF4507" w:rsidRPr="00206CDE" w:rsidRDefault="00DF4507" w:rsidP="00A376E6">
            <w:pPr>
              <w:jc w:val="center"/>
              <w:rPr>
                <w:rFonts w:ascii="Times New Roman" w:hAnsi="Times New Roman" w:cs="Simplified Arabic"/>
                <w:sz w:val="24"/>
                <w:szCs w:val="24"/>
              </w:rPr>
            </w:pPr>
          </w:p>
        </w:tc>
        <w:tc>
          <w:tcPr>
            <w:tcW w:w="851" w:type="dxa"/>
            <w:tcBorders>
              <w:top w:val="nil"/>
              <w:bottom w:val="nil"/>
            </w:tcBorders>
            <w:vAlign w:val="center"/>
          </w:tcPr>
          <w:p w14:paraId="400E3EAD" w14:textId="77777777" w:rsidR="00DF4507" w:rsidRPr="00206CDE" w:rsidRDefault="00DF4507" w:rsidP="00A376E6">
            <w:pPr>
              <w:jc w:val="center"/>
              <w:rPr>
                <w:rFonts w:ascii="Times New Roman" w:hAnsi="Times New Roman" w:cs="Simplified Arabic"/>
                <w:sz w:val="24"/>
                <w:szCs w:val="24"/>
              </w:rPr>
            </w:pPr>
          </w:p>
        </w:tc>
        <w:tc>
          <w:tcPr>
            <w:tcW w:w="850" w:type="dxa"/>
            <w:tcBorders>
              <w:top w:val="nil"/>
              <w:bottom w:val="nil"/>
            </w:tcBorders>
            <w:vAlign w:val="center"/>
          </w:tcPr>
          <w:p w14:paraId="7D873C59" w14:textId="77777777" w:rsidR="00DF4507" w:rsidRPr="00206CDE" w:rsidRDefault="00DF4507" w:rsidP="00A376E6">
            <w:pPr>
              <w:jc w:val="center"/>
              <w:rPr>
                <w:rFonts w:ascii="Times New Roman" w:hAnsi="Times New Roman" w:cs="Simplified Arabic"/>
                <w:sz w:val="24"/>
                <w:szCs w:val="24"/>
              </w:rPr>
            </w:pPr>
          </w:p>
        </w:tc>
        <w:tc>
          <w:tcPr>
            <w:tcW w:w="992" w:type="dxa"/>
            <w:tcBorders>
              <w:top w:val="nil"/>
              <w:bottom w:val="nil"/>
            </w:tcBorders>
            <w:vAlign w:val="center"/>
          </w:tcPr>
          <w:p w14:paraId="482329CD" w14:textId="77777777" w:rsidR="00DF4507" w:rsidRPr="00206CDE" w:rsidRDefault="00DF4507" w:rsidP="00A376E6">
            <w:pPr>
              <w:jc w:val="center"/>
              <w:rPr>
                <w:rFonts w:ascii="Times New Roman" w:hAnsi="Times New Roman" w:cs="Simplified Arabic"/>
                <w:sz w:val="24"/>
                <w:szCs w:val="24"/>
              </w:rPr>
            </w:pPr>
          </w:p>
        </w:tc>
        <w:tc>
          <w:tcPr>
            <w:tcW w:w="993" w:type="dxa"/>
            <w:tcBorders>
              <w:top w:val="nil"/>
              <w:bottom w:val="nil"/>
            </w:tcBorders>
            <w:vAlign w:val="center"/>
          </w:tcPr>
          <w:p w14:paraId="080786E7" w14:textId="77777777" w:rsidR="00DF4507" w:rsidRPr="00206CDE" w:rsidRDefault="00DF4507" w:rsidP="00A376E6">
            <w:pPr>
              <w:jc w:val="center"/>
              <w:rPr>
                <w:rFonts w:ascii="Times New Roman" w:hAnsi="Times New Roman" w:cs="Simplified Arabic"/>
                <w:sz w:val="24"/>
                <w:szCs w:val="24"/>
              </w:rPr>
            </w:pPr>
          </w:p>
        </w:tc>
      </w:tr>
      <w:tr w:rsidR="00DF4507" w:rsidRPr="00206CDE" w14:paraId="1F2C7BEE" w14:textId="77777777" w:rsidTr="00A376E6">
        <w:trPr>
          <w:trHeight w:val="1123"/>
        </w:trPr>
        <w:tc>
          <w:tcPr>
            <w:tcW w:w="992" w:type="dxa"/>
            <w:vMerge/>
            <w:tcBorders>
              <w:top w:val="nil"/>
              <w:bottom w:val="single" w:sz="4" w:space="0" w:color="auto"/>
            </w:tcBorders>
            <w:vAlign w:val="center"/>
            <w:hideMark/>
          </w:tcPr>
          <w:p w14:paraId="54AD53F1" w14:textId="77777777" w:rsidR="00DF4507" w:rsidRPr="00206CDE" w:rsidRDefault="00DF4507" w:rsidP="00A376E6">
            <w:pPr>
              <w:bidi w:val="0"/>
              <w:jc w:val="center"/>
              <w:rPr>
                <w:rFonts w:ascii="Times New Roman" w:hAnsi="Times New Roman" w:cs="Simplified Arabic"/>
                <w:sz w:val="24"/>
                <w:szCs w:val="24"/>
              </w:rPr>
            </w:pPr>
          </w:p>
        </w:tc>
        <w:tc>
          <w:tcPr>
            <w:tcW w:w="2126" w:type="dxa"/>
            <w:tcBorders>
              <w:top w:val="nil"/>
              <w:bottom w:val="single" w:sz="4" w:space="0" w:color="auto"/>
            </w:tcBorders>
            <w:vAlign w:val="center"/>
            <w:hideMark/>
          </w:tcPr>
          <w:p w14:paraId="187A3A57" w14:textId="77777777" w:rsidR="00DF4507" w:rsidRPr="00206CDE" w:rsidRDefault="00DF4507" w:rsidP="00A376E6">
            <w:pPr>
              <w:pStyle w:val="ListParagraph"/>
              <w:ind w:left="0"/>
              <w:contextualSpacing w:val="0"/>
              <w:jc w:val="center"/>
              <w:rPr>
                <w:rFonts w:ascii="Times New Roman" w:hAnsi="Times New Roman" w:cs="Simplified Arabic"/>
              </w:rPr>
            </w:pPr>
            <w:r w:rsidRPr="00206CDE">
              <w:rPr>
                <w:rFonts w:ascii="Times New Roman" w:hAnsi="Times New Roman" w:cs="Simplified Arabic" w:hint="cs"/>
                <w:rtl/>
              </w:rPr>
              <w:t>استخدام أكثر من ثلاث</w:t>
            </w:r>
            <w:r>
              <w:rPr>
                <w:rFonts w:ascii="Times New Roman" w:hAnsi="Times New Roman" w:cs="Simplified Arabic" w:hint="cs"/>
                <w:rtl/>
              </w:rPr>
              <w:t>ة</w:t>
            </w:r>
            <w:r w:rsidRPr="00206CDE">
              <w:rPr>
                <w:rFonts w:ascii="Times New Roman" w:hAnsi="Times New Roman" w:cs="Simplified Arabic" w:hint="cs"/>
                <w:rtl/>
              </w:rPr>
              <w:t xml:space="preserve"> أنواع من الخطوط في النشاط</w:t>
            </w:r>
          </w:p>
        </w:tc>
        <w:tc>
          <w:tcPr>
            <w:tcW w:w="851" w:type="dxa"/>
            <w:tcBorders>
              <w:top w:val="nil"/>
              <w:bottom w:val="single" w:sz="4" w:space="0" w:color="auto"/>
            </w:tcBorders>
            <w:vAlign w:val="center"/>
          </w:tcPr>
          <w:p w14:paraId="241CE3C3" w14:textId="77777777" w:rsidR="00DF4507" w:rsidRPr="00206CDE" w:rsidRDefault="00DF4507" w:rsidP="00A376E6">
            <w:pPr>
              <w:jc w:val="center"/>
              <w:rPr>
                <w:rFonts w:ascii="Times New Roman" w:hAnsi="Times New Roman" w:cs="Simplified Arabic"/>
                <w:sz w:val="24"/>
                <w:szCs w:val="24"/>
              </w:rPr>
            </w:pPr>
          </w:p>
        </w:tc>
        <w:tc>
          <w:tcPr>
            <w:tcW w:w="850" w:type="dxa"/>
            <w:tcBorders>
              <w:top w:val="nil"/>
              <w:bottom w:val="single" w:sz="4" w:space="0" w:color="auto"/>
            </w:tcBorders>
            <w:vAlign w:val="center"/>
          </w:tcPr>
          <w:p w14:paraId="035A869C" w14:textId="77777777" w:rsidR="00DF4507" w:rsidRPr="00206CDE" w:rsidRDefault="00DF4507" w:rsidP="00A376E6">
            <w:pPr>
              <w:jc w:val="center"/>
              <w:rPr>
                <w:rFonts w:ascii="Times New Roman" w:hAnsi="Times New Roman" w:cs="Simplified Arabic"/>
                <w:sz w:val="24"/>
                <w:szCs w:val="24"/>
              </w:rPr>
            </w:pPr>
          </w:p>
        </w:tc>
        <w:tc>
          <w:tcPr>
            <w:tcW w:w="851" w:type="dxa"/>
            <w:tcBorders>
              <w:top w:val="nil"/>
              <w:bottom w:val="single" w:sz="4" w:space="0" w:color="auto"/>
            </w:tcBorders>
            <w:vAlign w:val="center"/>
          </w:tcPr>
          <w:p w14:paraId="42EACF2F" w14:textId="77777777" w:rsidR="00DF4507" w:rsidRPr="00206CDE" w:rsidRDefault="00DF4507" w:rsidP="00A376E6">
            <w:pPr>
              <w:jc w:val="center"/>
              <w:rPr>
                <w:rFonts w:ascii="Times New Roman" w:hAnsi="Times New Roman" w:cs="Simplified Arabic"/>
                <w:sz w:val="24"/>
                <w:szCs w:val="24"/>
              </w:rPr>
            </w:pPr>
          </w:p>
        </w:tc>
        <w:tc>
          <w:tcPr>
            <w:tcW w:w="850" w:type="dxa"/>
            <w:tcBorders>
              <w:top w:val="nil"/>
              <w:bottom w:val="single" w:sz="4" w:space="0" w:color="auto"/>
            </w:tcBorders>
            <w:vAlign w:val="center"/>
          </w:tcPr>
          <w:p w14:paraId="451B26F9" w14:textId="77777777" w:rsidR="00DF4507" w:rsidRPr="00206CDE" w:rsidRDefault="00DF4507" w:rsidP="00A376E6">
            <w:pPr>
              <w:jc w:val="center"/>
              <w:rPr>
                <w:rFonts w:ascii="Times New Roman" w:hAnsi="Times New Roman" w:cs="Simplified Arabic"/>
                <w:sz w:val="24"/>
                <w:szCs w:val="24"/>
              </w:rPr>
            </w:pPr>
          </w:p>
        </w:tc>
        <w:tc>
          <w:tcPr>
            <w:tcW w:w="992" w:type="dxa"/>
            <w:tcBorders>
              <w:top w:val="nil"/>
              <w:bottom w:val="single" w:sz="4" w:space="0" w:color="auto"/>
            </w:tcBorders>
            <w:vAlign w:val="center"/>
          </w:tcPr>
          <w:p w14:paraId="3DB303B0" w14:textId="77777777" w:rsidR="00DF4507" w:rsidRPr="00206CDE" w:rsidRDefault="00DF4507" w:rsidP="00A376E6">
            <w:pPr>
              <w:jc w:val="center"/>
              <w:rPr>
                <w:rFonts w:ascii="Times New Roman" w:hAnsi="Times New Roman" w:cs="Simplified Arabic"/>
                <w:sz w:val="24"/>
                <w:szCs w:val="24"/>
              </w:rPr>
            </w:pPr>
          </w:p>
        </w:tc>
        <w:tc>
          <w:tcPr>
            <w:tcW w:w="993" w:type="dxa"/>
            <w:tcBorders>
              <w:top w:val="nil"/>
              <w:bottom w:val="single" w:sz="4" w:space="0" w:color="auto"/>
            </w:tcBorders>
            <w:vAlign w:val="center"/>
          </w:tcPr>
          <w:p w14:paraId="17A139A0" w14:textId="77777777" w:rsidR="00DF4507" w:rsidRPr="00206CDE" w:rsidRDefault="00DF4507" w:rsidP="00A376E6">
            <w:pPr>
              <w:jc w:val="center"/>
              <w:rPr>
                <w:rFonts w:ascii="Times New Roman" w:hAnsi="Times New Roman" w:cs="Simplified Arabic"/>
                <w:sz w:val="24"/>
                <w:szCs w:val="24"/>
              </w:rPr>
            </w:pPr>
          </w:p>
        </w:tc>
      </w:tr>
      <w:tr w:rsidR="00B26D9C" w:rsidRPr="00206CDE" w14:paraId="1A48B9EE" w14:textId="77777777" w:rsidTr="00A376E6">
        <w:tc>
          <w:tcPr>
            <w:tcW w:w="992" w:type="dxa"/>
            <w:vMerge w:val="restart"/>
            <w:tcBorders>
              <w:top w:val="single" w:sz="4" w:space="0" w:color="auto"/>
              <w:bottom w:val="nil"/>
            </w:tcBorders>
            <w:vAlign w:val="center"/>
            <w:hideMark/>
          </w:tcPr>
          <w:p w14:paraId="089B13E9" w14:textId="77777777" w:rsidR="00B26D9C" w:rsidRPr="00206CDE" w:rsidRDefault="00B26D9C" w:rsidP="00A376E6">
            <w:pPr>
              <w:jc w:val="center"/>
              <w:rPr>
                <w:rFonts w:ascii="Times New Roman" w:hAnsi="Times New Roman" w:cs="Simplified Arabic"/>
                <w:sz w:val="24"/>
                <w:szCs w:val="24"/>
              </w:rPr>
            </w:pPr>
            <w:r w:rsidRPr="00206CDE">
              <w:rPr>
                <w:rFonts w:ascii="Times New Roman" w:hAnsi="Times New Roman" w:cs="Simplified Arabic" w:hint="cs"/>
                <w:sz w:val="24"/>
                <w:szCs w:val="24"/>
                <w:rtl/>
              </w:rPr>
              <w:t>حجم الخطوط المستخدمة</w:t>
            </w:r>
          </w:p>
        </w:tc>
        <w:tc>
          <w:tcPr>
            <w:tcW w:w="2126" w:type="dxa"/>
            <w:tcBorders>
              <w:top w:val="single" w:sz="4" w:space="0" w:color="auto"/>
              <w:bottom w:val="nil"/>
            </w:tcBorders>
            <w:vAlign w:val="center"/>
            <w:hideMark/>
          </w:tcPr>
          <w:p w14:paraId="405778D5" w14:textId="77777777" w:rsidR="00B26D9C" w:rsidRPr="00206CDE" w:rsidRDefault="00B26D9C" w:rsidP="00A376E6">
            <w:pPr>
              <w:jc w:val="center"/>
              <w:rPr>
                <w:rFonts w:ascii="Times New Roman" w:hAnsi="Times New Roman" w:cs="Simplified Arabic"/>
              </w:rPr>
            </w:pPr>
            <w:r w:rsidRPr="00206CDE">
              <w:rPr>
                <w:rFonts w:ascii="Times New Roman" w:hAnsi="Times New Roman" w:cs="Simplified Arabic" w:hint="cs"/>
                <w:rtl/>
              </w:rPr>
              <w:t>استخدام حجم واحد للخطوط في النشاط</w:t>
            </w:r>
          </w:p>
        </w:tc>
        <w:tc>
          <w:tcPr>
            <w:tcW w:w="851" w:type="dxa"/>
            <w:tcBorders>
              <w:top w:val="single" w:sz="4" w:space="0" w:color="auto"/>
              <w:bottom w:val="nil"/>
            </w:tcBorders>
            <w:hideMark/>
          </w:tcPr>
          <w:p w14:paraId="76C35D24"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32</w:t>
            </w:r>
          </w:p>
        </w:tc>
        <w:tc>
          <w:tcPr>
            <w:tcW w:w="850" w:type="dxa"/>
            <w:tcBorders>
              <w:top w:val="single" w:sz="4" w:space="0" w:color="auto"/>
              <w:bottom w:val="nil"/>
            </w:tcBorders>
            <w:hideMark/>
          </w:tcPr>
          <w:p w14:paraId="3FD91F25"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48</w:t>
            </w:r>
          </w:p>
        </w:tc>
        <w:tc>
          <w:tcPr>
            <w:tcW w:w="851" w:type="dxa"/>
            <w:tcBorders>
              <w:top w:val="single" w:sz="4" w:space="0" w:color="auto"/>
              <w:bottom w:val="nil"/>
            </w:tcBorders>
            <w:hideMark/>
          </w:tcPr>
          <w:p w14:paraId="078CAC08" w14:textId="77777777" w:rsidR="00B26D9C" w:rsidRPr="00B26D9C" w:rsidRDefault="00B26D9C" w:rsidP="00B26D9C">
            <w:pPr>
              <w:rPr>
                <w:rFonts w:ascii="Simplified Arabic" w:hAnsi="Simplified Arabic" w:cs="Simplified Arabic"/>
                <w:rtl/>
              </w:rPr>
            </w:pPr>
            <w:r w:rsidRPr="00B26D9C">
              <w:rPr>
                <w:rFonts w:ascii="Simplified Arabic" w:hAnsi="Simplified Arabic" w:cs="Simplified Arabic" w:hint="cs"/>
                <w:rtl/>
              </w:rPr>
              <w:t>39.5%</w:t>
            </w:r>
          </w:p>
        </w:tc>
        <w:tc>
          <w:tcPr>
            <w:tcW w:w="850" w:type="dxa"/>
            <w:tcBorders>
              <w:top w:val="single" w:sz="4" w:space="0" w:color="auto"/>
              <w:bottom w:val="nil"/>
            </w:tcBorders>
            <w:hideMark/>
          </w:tcPr>
          <w:p w14:paraId="3AB05D5D"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51.1%</w:t>
            </w:r>
          </w:p>
        </w:tc>
        <w:tc>
          <w:tcPr>
            <w:tcW w:w="992" w:type="dxa"/>
            <w:tcBorders>
              <w:top w:val="single" w:sz="4" w:space="0" w:color="auto"/>
              <w:bottom w:val="nil"/>
            </w:tcBorders>
            <w:hideMark/>
          </w:tcPr>
          <w:p w14:paraId="1AFA83F1"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80</w:t>
            </w:r>
          </w:p>
        </w:tc>
        <w:tc>
          <w:tcPr>
            <w:tcW w:w="993" w:type="dxa"/>
            <w:tcBorders>
              <w:top w:val="single" w:sz="4" w:space="0" w:color="auto"/>
              <w:bottom w:val="nil"/>
            </w:tcBorders>
            <w:hideMark/>
          </w:tcPr>
          <w:p w14:paraId="17A46F26" w14:textId="77777777" w:rsidR="00B26D9C" w:rsidRPr="00B26D9C" w:rsidRDefault="00B26D9C" w:rsidP="00A376E6">
            <w:pPr>
              <w:jc w:val="center"/>
              <w:rPr>
                <w:rFonts w:ascii="Simplified Arabic" w:hAnsi="Simplified Arabic" w:cs="Simplified Arabic"/>
                <w:color w:val="000000" w:themeColor="text1"/>
                <w:rtl/>
              </w:rPr>
            </w:pPr>
            <w:r w:rsidRPr="00B26D9C">
              <w:rPr>
                <w:rFonts w:ascii="Simplified Arabic" w:hAnsi="Simplified Arabic" w:cs="Simplified Arabic"/>
                <w:color w:val="000000" w:themeColor="text1"/>
                <w:rtl/>
              </w:rPr>
              <w:t>45.7%</w:t>
            </w:r>
          </w:p>
        </w:tc>
      </w:tr>
      <w:tr w:rsidR="00B26D9C" w:rsidRPr="00206CDE" w14:paraId="6A1B6271" w14:textId="77777777" w:rsidTr="00A376E6">
        <w:tc>
          <w:tcPr>
            <w:tcW w:w="992" w:type="dxa"/>
            <w:vMerge/>
            <w:tcBorders>
              <w:top w:val="nil"/>
              <w:bottom w:val="nil"/>
            </w:tcBorders>
            <w:vAlign w:val="center"/>
            <w:hideMark/>
          </w:tcPr>
          <w:p w14:paraId="7311B0FB" w14:textId="77777777" w:rsidR="00B26D9C" w:rsidRPr="00206CDE" w:rsidRDefault="00B26D9C" w:rsidP="00A376E6">
            <w:pPr>
              <w:bidi w:val="0"/>
              <w:jc w:val="center"/>
              <w:rPr>
                <w:rFonts w:ascii="Times New Roman" w:hAnsi="Times New Roman" w:cs="Simplified Arabic"/>
                <w:sz w:val="24"/>
                <w:szCs w:val="24"/>
              </w:rPr>
            </w:pPr>
          </w:p>
        </w:tc>
        <w:tc>
          <w:tcPr>
            <w:tcW w:w="2126" w:type="dxa"/>
            <w:tcBorders>
              <w:top w:val="nil"/>
              <w:bottom w:val="nil"/>
            </w:tcBorders>
            <w:vAlign w:val="center"/>
            <w:hideMark/>
          </w:tcPr>
          <w:p w14:paraId="08BF7F01" w14:textId="77777777" w:rsidR="00B26D9C" w:rsidRPr="00206CDE" w:rsidRDefault="00B26D9C" w:rsidP="00A376E6">
            <w:pPr>
              <w:jc w:val="center"/>
              <w:rPr>
                <w:rFonts w:ascii="Times New Roman" w:hAnsi="Times New Roman" w:cs="Simplified Arabic"/>
              </w:rPr>
            </w:pPr>
            <w:r w:rsidRPr="00206CDE">
              <w:rPr>
                <w:rFonts w:ascii="Times New Roman" w:hAnsi="Times New Roman" w:cs="Simplified Arabic" w:hint="cs"/>
                <w:rtl/>
              </w:rPr>
              <w:t>استخدام حجمين للخطوط في النشاط</w:t>
            </w:r>
          </w:p>
        </w:tc>
        <w:tc>
          <w:tcPr>
            <w:tcW w:w="851" w:type="dxa"/>
            <w:tcBorders>
              <w:top w:val="nil"/>
              <w:bottom w:val="nil"/>
            </w:tcBorders>
            <w:hideMark/>
          </w:tcPr>
          <w:p w14:paraId="3577F98B"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33</w:t>
            </w:r>
          </w:p>
        </w:tc>
        <w:tc>
          <w:tcPr>
            <w:tcW w:w="850" w:type="dxa"/>
            <w:tcBorders>
              <w:top w:val="nil"/>
              <w:bottom w:val="nil"/>
            </w:tcBorders>
            <w:hideMark/>
          </w:tcPr>
          <w:p w14:paraId="56AD1B77"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28</w:t>
            </w:r>
          </w:p>
        </w:tc>
        <w:tc>
          <w:tcPr>
            <w:tcW w:w="851" w:type="dxa"/>
            <w:tcBorders>
              <w:top w:val="nil"/>
              <w:bottom w:val="nil"/>
            </w:tcBorders>
            <w:hideMark/>
          </w:tcPr>
          <w:p w14:paraId="4A03997E"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40.7%</w:t>
            </w:r>
          </w:p>
        </w:tc>
        <w:tc>
          <w:tcPr>
            <w:tcW w:w="850" w:type="dxa"/>
            <w:tcBorders>
              <w:top w:val="nil"/>
              <w:bottom w:val="nil"/>
            </w:tcBorders>
            <w:hideMark/>
          </w:tcPr>
          <w:p w14:paraId="07245AE2"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29.8%</w:t>
            </w:r>
          </w:p>
        </w:tc>
        <w:tc>
          <w:tcPr>
            <w:tcW w:w="992" w:type="dxa"/>
            <w:tcBorders>
              <w:top w:val="nil"/>
              <w:bottom w:val="nil"/>
            </w:tcBorders>
            <w:hideMark/>
          </w:tcPr>
          <w:p w14:paraId="18BF36FE"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61</w:t>
            </w:r>
          </w:p>
        </w:tc>
        <w:tc>
          <w:tcPr>
            <w:tcW w:w="993" w:type="dxa"/>
            <w:tcBorders>
              <w:top w:val="nil"/>
              <w:bottom w:val="nil"/>
            </w:tcBorders>
            <w:hideMark/>
          </w:tcPr>
          <w:p w14:paraId="7AAD6C29" w14:textId="77777777" w:rsidR="00B26D9C" w:rsidRPr="00B26D9C" w:rsidRDefault="00B26D9C" w:rsidP="00A376E6">
            <w:pPr>
              <w:jc w:val="center"/>
              <w:rPr>
                <w:rFonts w:ascii="Simplified Arabic" w:hAnsi="Simplified Arabic" w:cs="Simplified Arabic"/>
                <w:color w:val="000000" w:themeColor="text1"/>
                <w:rtl/>
              </w:rPr>
            </w:pPr>
            <w:r w:rsidRPr="00B26D9C">
              <w:rPr>
                <w:rFonts w:ascii="Simplified Arabic" w:hAnsi="Simplified Arabic" w:cs="Simplified Arabic"/>
                <w:color w:val="000000" w:themeColor="text1"/>
                <w:rtl/>
              </w:rPr>
              <w:t>34.9%</w:t>
            </w:r>
          </w:p>
        </w:tc>
      </w:tr>
      <w:tr w:rsidR="00B26D9C" w:rsidRPr="00206CDE" w14:paraId="6CC7DC3C" w14:textId="77777777" w:rsidTr="00A376E6">
        <w:tc>
          <w:tcPr>
            <w:tcW w:w="992" w:type="dxa"/>
            <w:vMerge/>
            <w:tcBorders>
              <w:top w:val="nil"/>
              <w:bottom w:val="nil"/>
            </w:tcBorders>
            <w:vAlign w:val="center"/>
            <w:hideMark/>
          </w:tcPr>
          <w:p w14:paraId="379C8B80" w14:textId="77777777" w:rsidR="00B26D9C" w:rsidRPr="00206CDE" w:rsidRDefault="00B26D9C" w:rsidP="00A376E6">
            <w:pPr>
              <w:bidi w:val="0"/>
              <w:jc w:val="center"/>
              <w:rPr>
                <w:rFonts w:ascii="Times New Roman" w:hAnsi="Times New Roman" w:cs="Simplified Arabic"/>
                <w:sz w:val="24"/>
                <w:szCs w:val="24"/>
              </w:rPr>
            </w:pPr>
          </w:p>
        </w:tc>
        <w:tc>
          <w:tcPr>
            <w:tcW w:w="2126" w:type="dxa"/>
            <w:tcBorders>
              <w:top w:val="nil"/>
              <w:bottom w:val="nil"/>
            </w:tcBorders>
            <w:vAlign w:val="center"/>
            <w:hideMark/>
          </w:tcPr>
          <w:p w14:paraId="0BA09069" w14:textId="77777777" w:rsidR="00B26D9C" w:rsidRPr="00206CDE" w:rsidRDefault="00B26D9C" w:rsidP="00A376E6">
            <w:pPr>
              <w:jc w:val="center"/>
              <w:rPr>
                <w:rFonts w:ascii="Times New Roman" w:hAnsi="Times New Roman" w:cs="Simplified Arabic"/>
              </w:rPr>
            </w:pPr>
            <w:r w:rsidRPr="00206CDE">
              <w:rPr>
                <w:rFonts w:ascii="Times New Roman" w:hAnsi="Times New Roman" w:cs="Simplified Arabic" w:hint="cs"/>
                <w:rtl/>
              </w:rPr>
              <w:t>استخدام ثلاث</w:t>
            </w:r>
            <w:r>
              <w:rPr>
                <w:rFonts w:ascii="Times New Roman" w:hAnsi="Times New Roman" w:cs="Simplified Arabic" w:hint="cs"/>
                <w:rtl/>
              </w:rPr>
              <w:t>ة</w:t>
            </w:r>
            <w:r w:rsidRPr="00206CDE">
              <w:rPr>
                <w:rFonts w:ascii="Times New Roman" w:hAnsi="Times New Roman" w:cs="Simplified Arabic" w:hint="cs"/>
                <w:rtl/>
              </w:rPr>
              <w:t xml:space="preserve"> أحجام للخطوط في النشاط</w:t>
            </w:r>
          </w:p>
        </w:tc>
        <w:tc>
          <w:tcPr>
            <w:tcW w:w="851" w:type="dxa"/>
            <w:tcBorders>
              <w:top w:val="nil"/>
              <w:bottom w:val="nil"/>
            </w:tcBorders>
            <w:hideMark/>
          </w:tcPr>
          <w:p w14:paraId="29D0B6A1"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16</w:t>
            </w:r>
          </w:p>
        </w:tc>
        <w:tc>
          <w:tcPr>
            <w:tcW w:w="850" w:type="dxa"/>
            <w:tcBorders>
              <w:top w:val="nil"/>
              <w:bottom w:val="nil"/>
            </w:tcBorders>
            <w:hideMark/>
          </w:tcPr>
          <w:p w14:paraId="46FB17F4"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18</w:t>
            </w:r>
          </w:p>
        </w:tc>
        <w:tc>
          <w:tcPr>
            <w:tcW w:w="851" w:type="dxa"/>
            <w:tcBorders>
              <w:top w:val="nil"/>
              <w:bottom w:val="nil"/>
            </w:tcBorders>
            <w:hideMark/>
          </w:tcPr>
          <w:p w14:paraId="29D2C0D6"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19.8%</w:t>
            </w:r>
          </w:p>
        </w:tc>
        <w:tc>
          <w:tcPr>
            <w:tcW w:w="850" w:type="dxa"/>
            <w:tcBorders>
              <w:top w:val="nil"/>
              <w:bottom w:val="nil"/>
            </w:tcBorders>
            <w:hideMark/>
          </w:tcPr>
          <w:p w14:paraId="153C9960"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19.1%</w:t>
            </w:r>
          </w:p>
        </w:tc>
        <w:tc>
          <w:tcPr>
            <w:tcW w:w="992" w:type="dxa"/>
            <w:tcBorders>
              <w:top w:val="nil"/>
              <w:bottom w:val="nil"/>
            </w:tcBorders>
            <w:hideMark/>
          </w:tcPr>
          <w:p w14:paraId="50D4C43A"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34</w:t>
            </w:r>
          </w:p>
        </w:tc>
        <w:tc>
          <w:tcPr>
            <w:tcW w:w="993" w:type="dxa"/>
            <w:tcBorders>
              <w:top w:val="nil"/>
              <w:bottom w:val="nil"/>
            </w:tcBorders>
            <w:hideMark/>
          </w:tcPr>
          <w:p w14:paraId="0D78C26F" w14:textId="77777777" w:rsidR="00B26D9C" w:rsidRPr="00B26D9C" w:rsidRDefault="00B26D9C" w:rsidP="00A376E6">
            <w:pPr>
              <w:jc w:val="center"/>
              <w:rPr>
                <w:rFonts w:ascii="Simplified Arabic" w:hAnsi="Simplified Arabic" w:cs="Simplified Arabic"/>
                <w:color w:val="000000" w:themeColor="text1"/>
                <w:rtl/>
              </w:rPr>
            </w:pPr>
            <w:r w:rsidRPr="00B26D9C">
              <w:rPr>
                <w:rFonts w:ascii="Simplified Arabic" w:hAnsi="Simplified Arabic" w:cs="Simplified Arabic"/>
                <w:color w:val="000000" w:themeColor="text1"/>
                <w:rtl/>
              </w:rPr>
              <w:t>19.4%</w:t>
            </w:r>
          </w:p>
        </w:tc>
      </w:tr>
      <w:tr w:rsidR="00B26D9C" w:rsidRPr="00206CDE" w14:paraId="1C261AB2" w14:textId="77777777" w:rsidTr="00A376E6">
        <w:tc>
          <w:tcPr>
            <w:tcW w:w="992" w:type="dxa"/>
            <w:vMerge/>
            <w:tcBorders>
              <w:top w:val="nil"/>
              <w:bottom w:val="single" w:sz="4" w:space="0" w:color="auto"/>
            </w:tcBorders>
            <w:vAlign w:val="center"/>
            <w:hideMark/>
          </w:tcPr>
          <w:p w14:paraId="4A58E7AD" w14:textId="77777777" w:rsidR="00B26D9C" w:rsidRPr="00206CDE" w:rsidRDefault="00B26D9C" w:rsidP="00A376E6">
            <w:pPr>
              <w:bidi w:val="0"/>
              <w:jc w:val="center"/>
              <w:rPr>
                <w:rFonts w:ascii="Times New Roman" w:hAnsi="Times New Roman" w:cs="Simplified Arabic"/>
                <w:sz w:val="24"/>
                <w:szCs w:val="24"/>
              </w:rPr>
            </w:pPr>
          </w:p>
        </w:tc>
        <w:tc>
          <w:tcPr>
            <w:tcW w:w="2126" w:type="dxa"/>
            <w:tcBorders>
              <w:top w:val="nil"/>
              <w:bottom w:val="single" w:sz="4" w:space="0" w:color="auto"/>
            </w:tcBorders>
            <w:vAlign w:val="center"/>
            <w:hideMark/>
          </w:tcPr>
          <w:p w14:paraId="4FBCB7AE" w14:textId="77777777" w:rsidR="00B26D9C" w:rsidRPr="00206CDE" w:rsidRDefault="00B26D9C" w:rsidP="00A376E6">
            <w:pPr>
              <w:jc w:val="center"/>
              <w:rPr>
                <w:rFonts w:ascii="Times New Roman" w:hAnsi="Times New Roman" w:cs="Simplified Arabic"/>
              </w:rPr>
            </w:pPr>
            <w:r w:rsidRPr="00206CDE">
              <w:rPr>
                <w:rFonts w:ascii="Times New Roman" w:hAnsi="Times New Roman" w:cs="Simplified Arabic" w:hint="cs"/>
                <w:rtl/>
              </w:rPr>
              <w:t>استخدام أكثر من ثلاث</w:t>
            </w:r>
            <w:r>
              <w:rPr>
                <w:rFonts w:ascii="Times New Roman" w:hAnsi="Times New Roman" w:cs="Simplified Arabic" w:hint="cs"/>
                <w:rtl/>
              </w:rPr>
              <w:t>ة</w:t>
            </w:r>
            <w:r w:rsidRPr="00206CDE">
              <w:rPr>
                <w:rFonts w:ascii="Times New Roman" w:hAnsi="Times New Roman" w:cs="Simplified Arabic" w:hint="cs"/>
                <w:rtl/>
              </w:rPr>
              <w:t xml:space="preserve"> أحجام للخطوط في النشاط</w:t>
            </w:r>
          </w:p>
        </w:tc>
        <w:tc>
          <w:tcPr>
            <w:tcW w:w="851" w:type="dxa"/>
            <w:tcBorders>
              <w:top w:val="nil"/>
              <w:bottom w:val="single" w:sz="4" w:space="0" w:color="auto"/>
            </w:tcBorders>
            <w:vAlign w:val="center"/>
          </w:tcPr>
          <w:p w14:paraId="15DF7444" w14:textId="77777777" w:rsidR="00B26D9C" w:rsidRPr="00206CDE" w:rsidRDefault="00B26D9C" w:rsidP="00A376E6">
            <w:pPr>
              <w:jc w:val="center"/>
              <w:rPr>
                <w:rFonts w:ascii="Times New Roman" w:hAnsi="Times New Roman" w:cs="Simplified Arabic"/>
                <w:sz w:val="24"/>
                <w:szCs w:val="24"/>
              </w:rPr>
            </w:pPr>
          </w:p>
        </w:tc>
        <w:tc>
          <w:tcPr>
            <w:tcW w:w="850" w:type="dxa"/>
            <w:tcBorders>
              <w:top w:val="nil"/>
              <w:bottom w:val="single" w:sz="4" w:space="0" w:color="auto"/>
            </w:tcBorders>
            <w:vAlign w:val="center"/>
          </w:tcPr>
          <w:p w14:paraId="387C1751" w14:textId="77777777" w:rsidR="00B26D9C" w:rsidRPr="00206CDE" w:rsidRDefault="00B26D9C" w:rsidP="00A376E6">
            <w:pPr>
              <w:jc w:val="center"/>
              <w:rPr>
                <w:rFonts w:ascii="Times New Roman" w:hAnsi="Times New Roman" w:cs="Simplified Arabic"/>
                <w:sz w:val="24"/>
                <w:szCs w:val="24"/>
              </w:rPr>
            </w:pPr>
          </w:p>
        </w:tc>
        <w:tc>
          <w:tcPr>
            <w:tcW w:w="851" w:type="dxa"/>
            <w:tcBorders>
              <w:top w:val="nil"/>
              <w:bottom w:val="single" w:sz="4" w:space="0" w:color="auto"/>
            </w:tcBorders>
            <w:vAlign w:val="center"/>
          </w:tcPr>
          <w:p w14:paraId="0B974443" w14:textId="77777777" w:rsidR="00B26D9C" w:rsidRPr="00206CDE" w:rsidRDefault="00B26D9C" w:rsidP="00A376E6">
            <w:pPr>
              <w:jc w:val="center"/>
              <w:rPr>
                <w:rFonts w:ascii="Times New Roman" w:hAnsi="Times New Roman" w:cs="Simplified Arabic"/>
                <w:sz w:val="24"/>
                <w:szCs w:val="24"/>
              </w:rPr>
            </w:pPr>
          </w:p>
        </w:tc>
        <w:tc>
          <w:tcPr>
            <w:tcW w:w="850" w:type="dxa"/>
            <w:tcBorders>
              <w:top w:val="nil"/>
              <w:bottom w:val="single" w:sz="4" w:space="0" w:color="auto"/>
            </w:tcBorders>
            <w:vAlign w:val="center"/>
          </w:tcPr>
          <w:p w14:paraId="45227CE8" w14:textId="77777777" w:rsidR="00B26D9C" w:rsidRPr="00206CDE" w:rsidRDefault="00B26D9C" w:rsidP="00A376E6">
            <w:pPr>
              <w:jc w:val="center"/>
              <w:rPr>
                <w:rFonts w:ascii="Times New Roman" w:hAnsi="Times New Roman" w:cs="Simplified Arabic"/>
                <w:sz w:val="24"/>
                <w:szCs w:val="24"/>
              </w:rPr>
            </w:pPr>
          </w:p>
        </w:tc>
        <w:tc>
          <w:tcPr>
            <w:tcW w:w="992" w:type="dxa"/>
            <w:tcBorders>
              <w:top w:val="nil"/>
              <w:bottom w:val="single" w:sz="4" w:space="0" w:color="auto"/>
            </w:tcBorders>
            <w:vAlign w:val="center"/>
          </w:tcPr>
          <w:p w14:paraId="571E9D75" w14:textId="77777777" w:rsidR="00B26D9C" w:rsidRPr="00206CDE" w:rsidRDefault="00B26D9C" w:rsidP="00A376E6">
            <w:pPr>
              <w:jc w:val="center"/>
              <w:rPr>
                <w:rFonts w:ascii="Times New Roman" w:hAnsi="Times New Roman" w:cs="Simplified Arabic"/>
                <w:sz w:val="24"/>
                <w:szCs w:val="24"/>
              </w:rPr>
            </w:pPr>
          </w:p>
        </w:tc>
        <w:tc>
          <w:tcPr>
            <w:tcW w:w="993" w:type="dxa"/>
            <w:tcBorders>
              <w:top w:val="nil"/>
              <w:bottom w:val="single" w:sz="4" w:space="0" w:color="auto"/>
            </w:tcBorders>
            <w:vAlign w:val="center"/>
          </w:tcPr>
          <w:p w14:paraId="4C8B6ECA" w14:textId="77777777" w:rsidR="00B26D9C" w:rsidRPr="00206CDE" w:rsidRDefault="00B26D9C" w:rsidP="00A376E6">
            <w:pPr>
              <w:jc w:val="center"/>
              <w:rPr>
                <w:rFonts w:ascii="Times New Roman" w:hAnsi="Times New Roman" w:cs="Simplified Arabic"/>
                <w:sz w:val="24"/>
                <w:szCs w:val="24"/>
              </w:rPr>
            </w:pPr>
          </w:p>
        </w:tc>
      </w:tr>
      <w:tr w:rsidR="00B26D9C" w:rsidRPr="00206CDE" w14:paraId="0D593BD6" w14:textId="77777777" w:rsidTr="00A376E6">
        <w:trPr>
          <w:trHeight w:val="637"/>
        </w:trPr>
        <w:tc>
          <w:tcPr>
            <w:tcW w:w="992" w:type="dxa"/>
            <w:vMerge w:val="restart"/>
            <w:tcBorders>
              <w:top w:val="single" w:sz="4" w:space="0" w:color="auto"/>
            </w:tcBorders>
            <w:vAlign w:val="center"/>
            <w:hideMark/>
          </w:tcPr>
          <w:p w14:paraId="7CDAD3EF" w14:textId="77777777" w:rsidR="00B26D9C" w:rsidRPr="00206CDE" w:rsidRDefault="00B26D9C" w:rsidP="00A376E6">
            <w:pPr>
              <w:jc w:val="center"/>
              <w:rPr>
                <w:rFonts w:ascii="Times New Roman" w:hAnsi="Times New Roman" w:cs="Simplified Arabic"/>
                <w:sz w:val="24"/>
                <w:szCs w:val="24"/>
              </w:rPr>
            </w:pPr>
            <w:r w:rsidRPr="00206CDE">
              <w:rPr>
                <w:rFonts w:ascii="Times New Roman" w:hAnsi="Times New Roman" w:cs="Simplified Arabic" w:hint="cs"/>
                <w:sz w:val="24"/>
                <w:szCs w:val="24"/>
                <w:rtl/>
              </w:rPr>
              <w:t>لون الخطوط المستخدمة</w:t>
            </w:r>
          </w:p>
        </w:tc>
        <w:tc>
          <w:tcPr>
            <w:tcW w:w="2126" w:type="dxa"/>
            <w:tcBorders>
              <w:top w:val="single" w:sz="4" w:space="0" w:color="auto"/>
            </w:tcBorders>
            <w:vAlign w:val="center"/>
            <w:hideMark/>
          </w:tcPr>
          <w:p w14:paraId="72017DA5" w14:textId="77777777" w:rsidR="00B26D9C" w:rsidRPr="00206CDE" w:rsidRDefault="00B26D9C" w:rsidP="00A376E6">
            <w:pPr>
              <w:jc w:val="center"/>
              <w:rPr>
                <w:rFonts w:ascii="Times New Roman" w:hAnsi="Times New Roman" w:cs="Simplified Arabic"/>
              </w:rPr>
            </w:pPr>
            <w:r w:rsidRPr="00206CDE">
              <w:rPr>
                <w:rFonts w:ascii="Times New Roman" w:hAnsi="Times New Roman" w:cs="Simplified Arabic" w:hint="cs"/>
                <w:rtl/>
              </w:rPr>
              <w:t>استخدام لون واحد للخطوط في النشاط</w:t>
            </w:r>
          </w:p>
        </w:tc>
        <w:tc>
          <w:tcPr>
            <w:tcW w:w="851" w:type="dxa"/>
            <w:tcBorders>
              <w:top w:val="single" w:sz="4" w:space="0" w:color="auto"/>
            </w:tcBorders>
            <w:hideMark/>
          </w:tcPr>
          <w:p w14:paraId="3E3E0CAA"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3</w:t>
            </w:r>
          </w:p>
        </w:tc>
        <w:tc>
          <w:tcPr>
            <w:tcW w:w="850" w:type="dxa"/>
            <w:tcBorders>
              <w:top w:val="single" w:sz="4" w:space="0" w:color="auto"/>
            </w:tcBorders>
            <w:hideMark/>
          </w:tcPr>
          <w:p w14:paraId="6D78BAFC"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31</w:t>
            </w:r>
          </w:p>
        </w:tc>
        <w:tc>
          <w:tcPr>
            <w:tcW w:w="851" w:type="dxa"/>
            <w:tcBorders>
              <w:top w:val="single" w:sz="4" w:space="0" w:color="auto"/>
            </w:tcBorders>
            <w:hideMark/>
          </w:tcPr>
          <w:p w14:paraId="4BAA3E99"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3.7%</w:t>
            </w:r>
          </w:p>
        </w:tc>
        <w:tc>
          <w:tcPr>
            <w:tcW w:w="850" w:type="dxa"/>
            <w:tcBorders>
              <w:top w:val="single" w:sz="4" w:space="0" w:color="auto"/>
            </w:tcBorders>
            <w:hideMark/>
          </w:tcPr>
          <w:p w14:paraId="5D304088"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33%</w:t>
            </w:r>
          </w:p>
        </w:tc>
        <w:tc>
          <w:tcPr>
            <w:tcW w:w="992" w:type="dxa"/>
            <w:tcBorders>
              <w:top w:val="single" w:sz="4" w:space="0" w:color="auto"/>
            </w:tcBorders>
            <w:hideMark/>
          </w:tcPr>
          <w:p w14:paraId="1F289027"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34</w:t>
            </w:r>
          </w:p>
        </w:tc>
        <w:tc>
          <w:tcPr>
            <w:tcW w:w="993" w:type="dxa"/>
            <w:tcBorders>
              <w:top w:val="single" w:sz="4" w:space="0" w:color="auto"/>
            </w:tcBorders>
            <w:hideMark/>
          </w:tcPr>
          <w:p w14:paraId="722EED79" w14:textId="77777777" w:rsidR="00B26D9C" w:rsidRPr="00B26D9C" w:rsidRDefault="00B26D9C" w:rsidP="00A376E6">
            <w:pPr>
              <w:jc w:val="center"/>
              <w:rPr>
                <w:rFonts w:ascii="Simplified Arabic" w:hAnsi="Simplified Arabic" w:cs="Simplified Arabic"/>
                <w:color w:val="000000" w:themeColor="text1"/>
                <w:rtl/>
              </w:rPr>
            </w:pPr>
            <w:r w:rsidRPr="00B26D9C">
              <w:rPr>
                <w:rFonts w:ascii="Simplified Arabic" w:hAnsi="Simplified Arabic" w:cs="Simplified Arabic"/>
                <w:color w:val="000000" w:themeColor="text1"/>
                <w:rtl/>
              </w:rPr>
              <w:t>19.4%</w:t>
            </w:r>
          </w:p>
        </w:tc>
      </w:tr>
      <w:tr w:rsidR="00B26D9C" w:rsidRPr="00206CDE" w14:paraId="62CF108D" w14:textId="77777777" w:rsidTr="00A376E6">
        <w:trPr>
          <w:trHeight w:val="70"/>
        </w:trPr>
        <w:tc>
          <w:tcPr>
            <w:tcW w:w="992" w:type="dxa"/>
            <w:vMerge/>
            <w:vAlign w:val="center"/>
            <w:hideMark/>
          </w:tcPr>
          <w:p w14:paraId="33594467" w14:textId="77777777" w:rsidR="00B26D9C" w:rsidRPr="00206CDE" w:rsidRDefault="00B26D9C" w:rsidP="00A376E6">
            <w:pPr>
              <w:bidi w:val="0"/>
              <w:jc w:val="center"/>
              <w:rPr>
                <w:rFonts w:ascii="Times New Roman" w:hAnsi="Times New Roman" w:cs="Simplified Arabic"/>
                <w:sz w:val="24"/>
                <w:szCs w:val="24"/>
              </w:rPr>
            </w:pPr>
          </w:p>
        </w:tc>
        <w:tc>
          <w:tcPr>
            <w:tcW w:w="2126" w:type="dxa"/>
            <w:vAlign w:val="center"/>
            <w:hideMark/>
          </w:tcPr>
          <w:p w14:paraId="02A1FE16" w14:textId="77777777" w:rsidR="00B26D9C" w:rsidRPr="00206CDE" w:rsidRDefault="00B26D9C" w:rsidP="00A376E6">
            <w:pPr>
              <w:jc w:val="center"/>
              <w:rPr>
                <w:rFonts w:ascii="Times New Roman" w:hAnsi="Times New Roman" w:cs="Simplified Arabic"/>
              </w:rPr>
            </w:pPr>
            <w:r w:rsidRPr="00206CDE">
              <w:rPr>
                <w:rFonts w:ascii="Times New Roman" w:hAnsi="Times New Roman" w:cs="Simplified Arabic" w:hint="cs"/>
                <w:rtl/>
              </w:rPr>
              <w:t>استخدام لونين للخطوط في النشاط</w:t>
            </w:r>
          </w:p>
        </w:tc>
        <w:tc>
          <w:tcPr>
            <w:tcW w:w="851" w:type="dxa"/>
            <w:hideMark/>
          </w:tcPr>
          <w:p w14:paraId="1B9D3D3A"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78</w:t>
            </w:r>
          </w:p>
        </w:tc>
        <w:tc>
          <w:tcPr>
            <w:tcW w:w="850" w:type="dxa"/>
            <w:hideMark/>
          </w:tcPr>
          <w:p w14:paraId="7A42AC7E"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60</w:t>
            </w:r>
          </w:p>
        </w:tc>
        <w:tc>
          <w:tcPr>
            <w:tcW w:w="851" w:type="dxa"/>
            <w:hideMark/>
          </w:tcPr>
          <w:p w14:paraId="6AE0471F"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96.3%</w:t>
            </w:r>
          </w:p>
        </w:tc>
        <w:tc>
          <w:tcPr>
            <w:tcW w:w="850" w:type="dxa"/>
            <w:hideMark/>
          </w:tcPr>
          <w:p w14:paraId="39155916"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63.8%</w:t>
            </w:r>
          </w:p>
        </w:tc>
        <w:tc>
          <w:tcPr>
            <w:tcW w:w="992" w:type="dxa"/>
            <w:hideMark/>
          </w:tcPr>
          <w:p w14:paraId="03077F55"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138</w:t>
            </w:r>
          </w:p>
        </w:tc>
        <w:tc>
          <w:tcPr>
            <w:tcW w:w="993" w:type="dxa"/>
            <w:hideMark/>
          </w:tcPr>
          <w:p w14:paraId="51AC874A" w14:textId="77777777" w:rsidR="00B26D9C" w:rsidRPr="00B26D9C" w:rsidRDefault="00B26D9C" w:rsidP="00A376E6">
            <w:pPr>
              <w:jc w:val="center"/>
              <w:rPr>
                <w:rFonts w:ascii="Simplified Arabic" w:hAnsi="Simplified Arabic" w:cs="Simplified Arabic"/>
                <w:color w:val="000000" w:themeColor="text1"/>
                <w:rtl/>
              </w:rPr>
            </w:pPr>
            <w:r w:rsidRPr="00B26D9C">
              <w:rPr>
                <w:rFonts w:ascii="Simplified Arabic" w:hAnsi="Simplified Arabic" w:cs="Simplified Arabic"/>
                <w:color w:val="000000" w:themeColor="text1"/>
                <w:rtl/>
              </w:rPr>
              <w:t>78.9%</w:t>
            </w:r>
          </w:p>
        </w:tc>
      </w:tr>
      <w:tr w:rsidR="00B26D9C" w:rsidRPr="00206CDE" w14:paraId="23FC8A0A" w14:textId="77777777" w:rsidTr="00A376E6">
        <w:tc>
          <w:tcPr>
            <w:tcW w:w="992" w:type="dxa"/>
            <w:vMerge/>
            <w:vAlign w:val="center"/>
            <w:hideMark/>
          </w:tcPr>
          <w:p w14:paraId="3CBAECEE" w14:textId="77777777" w:rsidR="00B26D9C" w:rsidRPr="00206CDE" w:rsidRDefault="00B26D9C" w:rsidP="00A376E6">
            <w:pPr>
              <w:bidi w:val="0"/>
              <w:jc w:val="center"/>
              <w:rPr>
                <w:rFonts w:ascii="Times New Roman" w:hAnsi="Times New Roman" w:cs="Simplified Arabic"/>
                <w:sz w:val="24"/>
                <w:szCs w:val="24"/>
              </w:rPr>
            </w:pPr>
          </w:p>
        </w:tc>
        <w:tc>
          <w:tcPr>
            <w:tcW w:w="2126" w:type="dxa"/>
            <w:vAlign w:val="center"/>
            <w:hideMark/>
          </w:tcPr>
          <w:p w14:paraId="6A203C07" w14:textId="77777777" w:rsidR="00B26D9C" w:rsidRPr="00206CDE" w:rsidRDefault="00B26D9C" w:rsidP="00A376E6">
            <w:pPr>
              <w:jc w:val="center"/>
              <w:rPr>
                <w:rFonts w:ascii="Times New Roman" w:hAnsi="Times New Roman" w:cs="Simplified Arabic"/>
              </w:rPr>
            </w:pPr>
            <w:r w:rsidRPr="00206CDE">
              <w:rPr>
                <w:rFonts w:ascii="Times New Roman" w:hAnsi="Times New Roman" w:cs="Simplified Arabic" w:hint="cs"/>
                <w:rtl/>
              </w:rPr>
              <w:t>استخدام ثلاث</w:t>
            </w:r>
            <w:r>
              <w:rPr>
                <w:rFonts w:ascii="Times New Roman" w:hAnsi="Times New Roman" w:cs="Simplified Arabic" w:hint="cs"/>
                <w:rtl/>
              </w:rPr>
              <w:t>ة</w:t>
            </w:r>
            <w:r w:rsidRPr="00206CDE">
              <w:rPr>
                <w:rFonts w:ascii="Times New Roman" w:hAnsi="Times New Roman" w:cs="Simplified Arabic" w:hint="cs"/>
                <w:rtl/>
              </w:rPr>
              <w:t xml:space="preserve"> ألوان للخطوط في النشاط</w:t>
            </w:r>
          </w:p>
        </w:tc>
        <w:tc>
          <w:tcPr>
            <w:tcW w:w="851" w:type="dxa"/>
            <w:hideMark/>
          </w:tcPr>
          <w:p w14:paraId="71ABC303" w14:textId="77777777" w:rsidR="00B26D9C" w:rsidRPr="00B26D9C" w:rsidRDefault="00B26D9C" w:rsidP="00A376E6">
            <w:pPr>
              <w:jc w:val="center"/>
              <w:rPr>
                <w:rFonts w:ascii="Simplified Arabic" w:hAnsi="Simplified Arabic" w:cs="Simplified Arabic"/>
                <w:rtl/>
              </w:rPr>
            </w:pPr>
          </w:p>
        </w:tc>
        <w:tc>
          <w:tcPr>
            <w:tcW w:w="850" w:type="dxa"/>
            <w:hideMark/>
          </w:tcPr>
          <w:p w14:paraId="65654E90"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3</w:t>
            </w:r>
          </w:p>
        </w:tc>
        <w:tc>
          <w:tcPr>
            <w:tcW w:w="851" w:type="dxa"/>
            <w:hideMark/>
          </w:tcPr>
          <w:p w14:paraId="7A83C98B" w14:textId="77777777" w:rsidR="00B26D9C" w:rsidRPr="00B26D9C" w:rsidRDefault="00B26D9C" w:rsidP="00A376E6">
            <w:pPr>
              <w:jc w:val="center"/>
              <w:rPr>
                <w:rFonts w:ascii="Simplified Arabic" w:hAnsi="Simplified Arabic" w:cs="Simplified Arabic"/>
                <w:rtl/>
              </w:rPr>
            </w:pPr>
          </w:p>
        </w:tc>
        <w:tc>
          <w:tcPr>
            <w:tcW w:w="850" w:type="dxa"/>
            <w:hideMark/>
          </w:tcPr>
          <w:p w14:paraId="2CD7D488"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3.2%</w:t>
            </w:r>
          </w:p>
        </w:tc>
        <w:tc>
          <w:tcPr>
            <w:tcW w:w="992" w:type="dxa"/>
            <w:hideMark/>
          </w:tcPr>
          <w:p w14:paraId="6F0122C5" w14:textId="77777777" w:rsidR="00B26D9C" w:rsidRPr="00B26D9C" w:rsidRDefault="00B26D9C" w:rsidP="00A376E6">
            <w:pPr>
              <w:jc w:val="center"/>
              <w:rPr>
                <w:rFonts w:ascii="Simplified Arabic" w:hAnsi="Simplified Arabic" w:cs="Simplified Arabic"/>
                <w:rtl/>
              </w:rPr>
            </w:pPr>
            <w:r w:rsidRPr="00B26D9C">
              <w:rPr>
                <w:rFonts w:ascii="Simplified Arabic" w:hAnsi="Simplified Arabic" w:cs="Simplified Arabic"/>
                <w:rtl/>
              </w:rPr>
              <w:t>3</w:t>
            </w:r>
          </w:p>
        </w:tc>
        <w:tc>
          <w:tcPr>
            <w:tcW w:w="993" w:type="dxa"/>
            <w:hideMark/>
          </w:tcPr>
          <w:p w14:paraId="199FD6B4" w14:textId="77777777" w:rsidR="00B26D9C" w:rsidRPr="00B26D9C" w:rsidRDefault="00B26D9C" w:rsidP="00A376E6">
            <w:pPr>
              <w:jc w:val="center"/>
              <w:rPr>
                <w:rFonts w:ascii="Simplified Arabic" w:hAnsi="Simplified Arabic" w:cs="Simplified Arabic"/>
                <w:color w:val="000000" w:themeColor="text1"/>
                <w:rtl/>
              </w:rPr>
            </w:pPr>
            <w:r w:rsidRPr="00B26D9C">
              <w:rPr>
                <w:rFonts w:ascii="Simplified Arabic" w:hAnsi="Simplified Arabic" w:cs="Simplified Arabic"/>
                <w:color w:val="000000" w:themeColor="text1"/>
                <w:rtl/>
              </w:rPr>
              <w:t>1.7%</w:t>
            </w:r>
          </w:p>
        </w:tc>
      </w:tr>
      <w:tr w:rsidR="00B26D9C" w:rsidRPr="00206CDE" w14:paraId="17A13941" w14:textId="77777777" w:rsidTr="00A376E6">
        <w:tc>
          <w:tcPr>
            <w:tcW w:w="992" w:type="dxa"/>
            <w:vMerge/>
            <w:vAlign w:val="center"/>
            <w:hideMark/>
          </w:tcPr>
          <w:p w14:paraId="2A486286" w14:textId="77777777" w:rsidR="00B26D9C" w:rsidRPr="00206CDE" w:rsidRDefault="00B26D9C" w:rsidP="00A376E6">
            <w:pPr>
              <w:bidi w:val="0"/>
              <w:jc w:val="center"/>
              <w:rPr>
                <w:rFonts w:ascii="Times New Roman" w:hAnsi="Times New Roman" w:cs="Simplified Arabic"/>
                <w:sz w:val="24"/>
                <w:szCs w:val="24"/>
              </w:rPr>
            </w:pPr>
          </w:p>
        </w:tc>
        <w:tc>
          <w:tcPr>
            <w:tcW w:w="2126" w:type="dxa"/>
            <w:vAlign w:val="center"/>
            <w:hideMark/>
          </w:tcPr>
          <w:p w14:paraId="35F86DB2" w14:textId="77777777" w:rsidR="00B26D9C" w:rsidRPr="00206CDE" w:rsidRDefault="00B26D9C" w:rsidP="00A376E6">
            <w:pPr>
              <w:jc w:val="center"/>
              <w:rPr>
                <w:rFonts w:ascii="Times New Roman" w:hAnsi="Times New Roman" w:cs="Simplified Arabic"/>
              </w:rPr>
            </w:pPr>
            <w:r w:rsidRPr="00206CDE">
              <w:rPr>
                <w:rFonts w:ascii="Times New Roman" w:hAnsi="Times New Roman" w:cs="Simplified Arabic" w:hint="cs"/>
                <w:rtl/>
              </w:rPr>
              <w:t>استخدام أكثر من ثلاث</w:t>
            </w:r>
            <w:r>
              <w:rPr>
                <w:rFonts w:ascii="Times New Roman" w:hAnsi="Times New Roman" w:cs="Simplified Arabic" w:hint="cs"/>
                <w:rtl/>
              </w:rPr>
              <w:t>ة</w:t>
            </w:r>
            <w:r w:rsidRPr="00206CDE">
              <w:rPr>
                <w:rFonts w:ascii="Times New Roman" w:hAnsi="Times New Roman" w:cs="Simplified Arabic" w:hint="cs"/>
                <w:rtl/>
              </w:rPr>
              <w:t xml:space="preserve"> ألوان للخطوط في النشاط</w:t>
            </w:r>
          </w:p>
        </w:tc>
        <w:tc>
          <w:tcPr>
            <w:tcW w:w="851" w:type="dxa"/>
            <w:vAlign w:val="center"/>
          </w:tcPr>
          <w:p w14:paraId="1695164A" w14:textId="77777777" w:rsidR="00B26D9C" w:rsidRPr="00206CDE" w:rsidRDefault="00B26D9C" w:rsidP="00A376E6">
            <w:pPr>
              <w:jc w:val="center"/>
              <w:rPr>
                <w:rFonts w:ascii="Times New Roman" w:hAnsi="Times New Roman" w:cs="Simplified Arabic"/>
                <w:sz w:val="24"/>
                <w:szCs w:val="24"/>
              </w:rPr>
            </w:pPr>
          </w:p>
        </w:tc>
        <w:tc>
          <w:tcPr>
            <w:tcW w:w="850" w:type="dxa"/>
            <w:vAlign w:val="center"/>
          </w:tcPr>
          <w:p w14:paraId="7084D971" w14:textId="77777777" w:rsidR="00B26D9C" w:rsidRPr="00206CDE" w:rsidRDefault="00B26D9C" w:rsidP="00A376E6">
            <w:pPr>
              <w:jc w:val="center"/>
              <w:rPr>
                <w:rFonts w:ascii="Times New Roman" w:hAnsi="Times New Roman" w:cs="Simplified Arabic"/>
                <w:sz w:val="24"/>
                <w:szCs w:val="24"/>
              </w:rPr>
            </w:pPr>
          </w:p>
        </w:tc>
        <w:tc>
          <w:tcPr>
            <w:tcW w:w="851" w:type="dxa"/>
            <w:vAlign w:val="center"/>
          </w:tcPr>
          <w:p w14:paraId="3396A59C" w14:textId="77777777" w:rsidR="00B26D9C" w:rsidRPr="00206CDE" w:rsidRDefault="00B26D9C" w:rsidP="00A376E6">
            <w:pPr>
              <w:jc w:val="center"/>
              <w:rPr>
                <w:rFonts w:ascii="Times New Roman" w:hAnsi="Times New Roman" w:cs="Simplified Arabic"/>
                <w:sz w:val="24"/>
                <w:szCs w:val="24"/>
              </w:rPr>
            </w:pPr>
          </w:p>
        </w:tc>
        <w:tc>
          <w:tcPr>
            <w:tcW w:w="850" w:type="dxa"/>
            <w:vAlign w:val="center"/>
          </w:tcPr>
          <w:p w14:paraId="355C1855" w14:textId="77777777" w:rsidR="00B26D9C" w:rsidRPr="00206CDE" w:rsidRDefault="00B26D9C" w:rsidP="00A376E6">
            <w:pPr>
              <w:jc w:val="center"/>
              <w:rPr>
                <w:rFonts w:ascii="Times New Roman" w:hAnsi="Times New Roman" w:cs="Simplified Arabic"/>
                <w:sz w:val="24"/>
                <w:szCs w:val="24"/>
              </w:rPr>
            </w:pPr>
          </w:p>
        </w:tc>
        <w:tc>
          <w:tcPr>
            <w:tcW w:w="992" w:type="dxa"/>
            <w:vAlign w:val="center"/>
          </w:tcPr>
          <w:p w14:paraId="291E335F" w14:textId="77777777" w:rsidR="00B26D9C" w:rsidRPr="00206CDE" w:rsidRDefault="00B26D9C" w:rsidP="00A376E6">
            <w:pPr>
              <w:jc w:val="center"/>
              <w:rPr>
                <w:rFonts w:ascii="Times New Roman" w:hAnsi="Times New Roman" w:cs="Simplified Arabic"/>
                <w:sz w:val="24"/>
                <w:szCs w:val="24"/>
              </w:rPr>
            </w:pPr>
          </w:p>
        </w:tc>
        <w:tc>
          <w:tcPr>
            <w:tcW w:w="993" w:type="dxa"/>
            <w:vAlign w:val="center"/>
          </w:tcPr>
          <w:p w14:paraId="06A589B9" w14:textId="77777777" w:rsidR="00B26D9C" w:rsidRPr="00206CDE" w:rsidRDefault="00B26D9C" w:rsidP="00A376E6">
            <w:pPr>
              <w:jc w:val="center"/>
              <w:rPr>
                <w:rFonts w:ascii="Times New Roman" w:hAnsi="Times New Roman" w:cs="Simplified Arabic"/>
                <w:sz w:val="24"/>
                <w:szCs w:val="24"/>
              </w:rPr>
            </w:pPr>
          </w:p>
        </w:tc>
      </w:tr>
    </w:tbl>
    <w:p w14:paraId="1F1E2B30" w14:textId="77777777" w:rsidR="00DF4507" w:rsidRPr="00DF4507" w:rsidRDefault="00DF4507" w:rsidP="00DF4507">
      <w:pPr>
        <w:rPr>
          <w:rtl/>
        </w:rPr>
      </w:pPr>
    </w:p>
    <w:p w14:paraId="636B893B" w14:textId="77777777" w:rsidR="00577EE4" w:rsidRPr="00E7254C" w:rsidRDefault="00577EE4" w:rsidP="00086350">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sz w:val="26"/>
          <w:szCs w:val="26"/>
          <w:rtl/>
        </w:rPr>
        <w:t xml:space="preserve">من </w:t>
      </w:r>
      <w:r w:rsidRPr="002A2123">
        <w:rPr>
          <w:rFonts w:ascii="Times New Roman" w:hAnsi="Times New Roman" w:cs="Simplified Arabic"/>
          <w:sz w:val="26"/>
          <w:szCs w:val="26"/>
          <w:rtl/>
        </w:rPr>
        <w:t>خلال الجدول</w:t>
      </w:r>
      <w:r w:rsidRPr="0042230F">
        <w:rPr>
          <w:rFonts w:ascii="Times New Roman" w:hAnsi="Times New Roman" w:cs="Simplified Arabic" w:hint="cs"/>
          <w:color w:val="FF0000"/>
          <w:sz w:val="26"/>
          <w:szCs w:val="26"/>
          <w:rtl/>
        </w:rPr>
        <w:t xml:space="preserve"> </w:t>
      </w:r>
      <w:r w:rsidRPr="00086350">
        <w:rPr>
          <w:rFonts w:ascii="Times New Roman" w:hAnsi="Times New Roman" w:cs="Simplified Arabic"/>
          <w:color w:val="000000" w:themeColor="text1"/>
          <w:sz w:val="26"/>
          <w:szCs w:val="26"/>
          <w:rtl/>
        </w:rPr>
        <w:t>(</w:t>
      </w:r>
      <w:r w:rsidR="00086350">
        <w:rPr>
          <w:rFonts w:ascii="Times New Roman" w:hAnsi="Times New Roman" w:cs="Simplified Arabic" w:hint="cs"/>
          <w:color w:val="000000" w:themeColor="text1"/>
          <w:sz w:val="26"/>
          <w:szCs w:val="26"/>
          <w:rtl/>
        </w:rPr>
        <w:t>3</w:t>
      </w:r>
      <w:r w:rsidRPr="00086350">
        <w:rPr>
          <w:rFonts w:ascii="Times New Roman" w:hAnsi="Times New Roman" w:cs="Simplified Arabic"/>
          <w:color w:val="000000" w:themeColor="text1"/>
          <w:sz w:val="26"/>
          <w:szCs w:val="26"/>
          <w:rtl/>
        </w:rPr>
        <w:t>)</w:t>
      </w:r>
      <w:r w:rsidRPr="002A2123">
        <w:rPr>
          <w:rFonts w:ascii="Times New Roman" w:hAnsi="Times New Roman" w:cs="Simplified Arabic" w:hint="cs"/>
          <w:sz w:val="26"/>
          <w:szCs w:val="26"/>
          <w:rtl/>
        </w:rPr>
        <w:t xml:space="preserve"> كان</w:t>
      </w:r>
      <w:r w:rsidRPr="00E7254C">
        <w:rPr>
          <w:rFonts w:ascii="Times New Roman" w:hAnsi="Times New Roman" w:cs="Simplified Arabic" w:hint="cs"/>
          <w:sz w:val="26"/>
          <w:szCs w:val="26"/>
          <w:rtl/>
        </w:rPr>
        <w:t xml:space="preserve"> ت</w:t>
      </w:r>
      <w:r w:rsidR="0042230F">
        <w:rPr>
          <w:rFonts w:ascii="Times New Roman" w:hAnsi="Times New Roman" w:cs="Simplified Arabic" w:hint="cs"/>
          <w:sz w:val="26"/>
          <w:szCs w:val="26"/>
          <w:rtl/>
        </w:rPr>
        <w:t>وظيف النصوص في كتاب الصف العاشر يتمثل في</w:t>
      </w:r>
      <w:r w:rsidRPr="00E7254C">
        <w:rPr>
          <w:rFonts w:ascii="Times New Roman" w:hAnsi="Times New Roman" w:cs="Simplified Arabic" w:hint="cs"/>
          <w:sz w:val="26"/>
          <w:szCs w:val="26"/>
          <w:rtl/>
        </w:rPr>
        <w:t xml:space="preserve"> استخدم</w:t>
      </w:r>
      <w:r>
        <w:rPr>
          <w:rFonts w:ascii="Times New Roman" w:hAnsi="Times New Roman" w:cs="Simplified Arabic" w:hint="cs"/>
          <w:sz w:val="26"/>
          <w:szCs w:val="26"/>
          <w:rtl/>
        </w:rPr>
        <w:t xml:space="preserve"> نوع</w:t>
      </w:r>
      <w:r w:rsidRPr="00E7254C">
        <w:rPr>
          <w:rFonts w:ascii="Times New Roman" w:hAnsi="Times New Roman" w:cs="Simplified Arabic" w:hint="cs"/>
          <w:sz w:val="26"/>
          <w:szCs w:val="26"/>
          <w:rtl/>
        </w:rPr>
        <w:t xml:space="preserve"> واحد بنسبة (98.9%) ولونين بنسبة (1.1%)،</w:t>
      </w:r>
      <w:r w:rsidR="00580CD2">
        <w:rPr>
          <w:rFonts w:ascii="Times New Roman" w:hAnsi="Times New Roman" w:cs="Simplified Arabic" w:hint="cs"/>
          <w:sz w:val="26"/>
          <w:szCs w:val="26"/>
          <w:rtl/>
        </w:rPr>
        <w:t>إذ</w:t>
      </w:r>
      <w:r w:rsidRPr="00E7254C">
        <w:rPr>
          <w:rFonts w:ascii="Times New Roman" w:hAnsi="Times New Roman" w:cs="Simplified Arabic" w:hint="cs"/>
          <w:sz w:val="26"/>
          <w:szCs w:val="26"/>
          <w:rtl/>
        </w:rPr>
        <w:t xml:space="preserve"> يعني أنه تم استخدام خطوط مناسبة للم</w:t>
      </w:r>
      <w:r>
        <w:rPr>
          <w:rFonts w:ascii="Times New Roman" w:hAnsi="Times New Roman" w:cs="Simplified Arabic" w:hint="cs"/>
          <w:sz w:val="26"/>
          <w:szCs w:val="26"/>
          <w:rtl/>
        </w:rPr>
        <w:t xml:space="preserve">حتوى بعيداً عن الخطوط المزخرفة . </w:t>
      </w:r>
      <w:r w:rsidRPr="00E7254C">
        <w:rPr>
          <w:rFonts w:ascii="Times New Roman" w:hAnsi="Times New Roman" w:cs="Simplified Arabic" w:hint="cs"/>
          <w:sz w:val="26"/>
          <w:szCs w:val="26"/>
          <w:rtl/>
        </w:rPr>
        <w:t>أما من حيث حجم الخطوط المستخدمة، فقد تم تحقيق نسب وتناسب، فجاءت نسبة استخدام حجم واحد للخطوط في الصف العاشر</w:t>
      </w:r>
      <w:r w:rsidR="0042230F">
        <w:rPr>
          <w:rFonts w:ascii="Times New Roman" w:hAnsi="Times New Roman" w:cs="Simplified Arabic" w:hint="cs"/>
          <w:sz w:val="26"/>
          <w:szCs w:val="26"/>
          <w:rtl/>
        </w:rPr>
        <w:t xml:space="preserve"> (45.7%)</w:t>
      </w:r>
      <w:r w:rsidRPr="00E7254C">
        <w:rPr>
          <w:rFonts w:ascii="Times New Roman" w:hAnsi="Times New Roman" w:cs="Simplified Arabic" w:hint="cs"/>
          <w:sz w:val="26"/>
          <w:szCs w:val="26"/>
          <w:rtl/>
        </w:rPr>
        <w:t>،</w:t>
      </w:r>
      <w:r w:rsidR="0042230F">
        <w:rPr>
          <w:rFonts w:ascii="Times New Roman" w:hAnsi="Times New Roman" w:cs="Simplified Arabic" w:hint="cs"/>
          <w:sz w:val="26"/>
          <w:szCs w:val="26"/>
          <w:rtl/>
        </w:rPr>
        <w:t xml:space="preserve"> و تم استخدام حجمين من الخطوط </w:t>
      </w:r>
      <w:r w:rsidRPr="00E7254C">
        <w:rPr>
          <w:rFonts w:ascii="Times New Roman" w:hAnsi="Times New Roman" w:cs="Simplified Arabic" w:hint="cs"/>
          <w:sz w:val="26"/>
          <w:szCs w:val="26"/>
          <w:rtl/>
        </w:rPr>
        <w:t xml:space="preserve">في </w:t>
      </w:r>
      <w:r>
        <w:rPr>
          <w:rFonts w:ascii="Times New Roman" w:hAnsi="Times New Roman" w:cs="Simplified Arabic" w:hint="cs"/>
          <w:sz w:val="26"/>
          <w:szCs w:val="26"/>
          <w:rtl/>
        </w:rPr>
        <w:t xml:space="preserve">محتوى كتاب </w:t>
      </w:r>
      <w:r w:rsidRPr="00E7254C">
        <w:rPr>
          <w:rFonts w:ascii="Times New Roman" w:hAnsi="Times New Roman" w:cs="Simplified Arabic" w:hint="cs"/>
          <w:sz w:val="26"/>
          <w:szCs w:val="26"/>
          <w:rtl/>
        </w:rPr>
        <w:t>الصف العاشر بنسبة (34.9</w:t>
      </w:r>
      <w:r w:rsidR="0042230F">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وبالنسبة لاستخدام ثلاثة أحجام للخطوط فقد كانت النسبة في</w:t>
      </w:r>
      <w:r>
        <w:rPr>
          <w:rFonts w:ascii="Times New Roman" w:hAnsi="Times New Roman" w:cs="Simplified Arabic" w:hint="cs"/>
          <w:sz w:val="26"/>
          <w:szCs w:val="26"/>
          <w:rtl/>
        </w:rPr>
        <w:t xml:space="preserve"> محتوى كتاب</w:t>
      </w:r>
      <w:r w:rsidRPr="00E7254C">
        <w:rPr>
          <w:rFonts w:ascii="Times New Roman" w:hAnsi="Times New Roman" w:cs="Simplified Arabic" w:hint="cs"/>
          <w:sz w:val="26"/>
          <w:szCs w:val="26"/>
          <w:rtl/>
        </w:rPr>
        <w:t xml:space="preserve"> الصف العاشر بنسبة</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(19.4%) </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وهذه النسب تدل على أنه تم توظيف النصوص في عدة أجحام من حيث العناوين والمحتوى والملاحظات. </w:t>
      </w:r>
    </w:p>
    <w:p w14:paraId="2F7C9080" w14:textId="77777777" w:rsidR="00577EE4" w:rsidRPr="00AA2D20" w:rsidRDefault="00577EE4" w:rsidP="00AA2D20">
      <w:pPr>
        <w:spacing w:after="240" w:line="360" w:lineRule="auto"/>
        <w:jc w:val="lowKashida"/>
        <w:rPr>
          <w:rFonts w:ascii="Times New Roman" w:hAnsi="Times New Roman" w:cs="Simplified Arabic"/>
          <w:color w:val="FF0000"/>
          <w:sz w:val="26"/>
          <w:szCs w:val="26"/>
          <w:rtl/>
        </w:rPr>
      </w:pPr>
      <w:r w:rsidRPr="00E7254C">
        <w:rPr>
          <w:rFonts w:ascii="Times New Roman" w:hAnsi="Times New Roman" w:cs="Simplified Arabic" w:hint="cs"/>
          <w:sz w:val="26"/>
          <w:szCs w:val="26"/>
          <w:rtl/>
        </w:rPr>
        <w:t>استخدام الألوان للوسيط توزعت على أنه تم استخدام لون واح</w:t>
      </w:r>
      <w:r w:rsidR="0042230F">
        <w:rPr>
          <w:rFonts w:ascii="Times New Roman" w:hAnsi="Times New Roman" w:cs="Simplified Arabic" w:hint="cs"/>
          <w:sz w:val="26"/>
          <w:szCs w:val="26"/>
          <w:rtl/>
        </w:rPr>
        <w:t>د في ا</w:t>
      </w:r>
      <w:r w:rsidRPr="00E7254C">
        <w:rPr>
          <w:rFonts w:ascii="Times New Roman" w:hAnsi="Times New Roman" w:cs="Simplified Arabic" w:hint="cs"/>
          <w:sz w:val="26"/>
          <w:szCs w:val="26"/>
          <w:rtl/>
        </w:rPr>
        <w:t>لصف العاشر بنسبة (19.4</w:t>
      </w:r>
      <w:r w:rsidR="00326189">
        <w:rPr>
          <w:rFonts w:ascii="Times New Roman" w:hAnsi="Times New Roman" w:cs="Simplified Arabic" w:hint="cs"/>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واستخدام لونين من الخطوط بنسبة (78.9%)، وثلاثة ألوان</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بنسبة (1.7%)، ولم يتم استخدام أكثر من ثلاثة ألوان للخطوط</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لأن استخدام أكثر من ثلاثة ألوان </w:t>
      </w:r>
      <w:r w:rsidRPr="00B451B8">
        <w:rPr>
          <w:rFonts w:ascii="Times New Roman" w:hAnsi="Times New Roman" w:cs="Simplified Arabic" w:hint="cs"/>
          <w:sz w:val="26"/>
          <w:szCs w:val="26"/>
          <w:rtl/>
        </w:rPr>
        <w:t>يعطي انطباعا</w:t>
      </w:r>
      <w:r>
        <w:rPr>
          <w:rFonts w:ascii="Simplified Arabic" w:hAnsi="Simplified Arabic" w:cs="Simplified Arabic"/>
          <w:sz w:val="26"/>
          <w:szCs w:val="26"/>
          <w:rtl/>
        </w:rPr>
        <w:t>ً</w:t>
      </w:r>
      <w:r w:rsidRPr="00B451B8">
        <w:rPr>
          <w:rFonts w:ascii="Times New Roman" w:hAnsi="Times New Roman" w:cs="Simplified Arabic" w:hint="cs"/>
          <w:sz w:val="26"/>
          <w:szCs w:val="26"/>
          <w:rtl/>
        </w:rPr>
        <w:t xml:space="preserve"> بالازدحام والتشويش، وهذا يتفق مع دراسة جمشيدي وزراع (2021)،</w:t>
      </w:r>
      <w:r>
        <w:rPr>
          <w:rFonts w:ascii="Times New Roman" w:hAnsi="Times New Roman" w:cs="Simplified Arabic" w:hint="cs"/>
          <w:sz w:val="26"/>
          <w:szCs w:val="26"/>
          <w:rtl/>
        </w:rPr>
        <w:t xml:space="preserve"> </w:t>
      </w:r>
      <w:r w:rsidRPr="00B451B8">
        <w:rPr>
          <w:rFonts w:ascii="Times New Roman" w:hAnsi="Times New Roman" w:cs="Simplified Arabic" w:hint="cs"/>
          <w:sz w:val="26"/>
          <w:szCs w:val="26"/>
          <w:rtl/>
        </w:rPr>
        <w:t>حيث أظهرت</w:t>
      </w:r>
      <w:r w:rsidRPr="00E7254C">
        <w:rPr>
          <w:rFonts w:ascii="Times New Roman" w:hAnsi="Times New Roman" w:cs="Simplified Arabic" w:hint="cs"/>
          <w:sz w:val="26"/>
          <w:szCs w:val="26"/>
          <w:rtl/>
        </w:rPr>
        <w:t xml:space="preserve"> الدراسة المشار إليها أن تلوين النص بطريقة جيدة يمكن أن يلعب دورًا هامًا في جذب</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انتباه المتعلمين وتسهيل عملية فهم المحتوى التعليمي.</w:t>
      </w:r>
      <w:r>
        <w:rPr>
          <w:rFonts w:ascii="Times New Roman" w:hAnsi="Times New Roman" w:cs="Simplified Arabic" w:hint="cs"/>
          <w:sz w:val="26"/>
          <w:szCs w:val="26"/>
          <w:rtl/>
        </w:rPr>
        <w:t xml:space="preserve"> و</w:t>
      </w:r>
      <w:r w:rsidRPr="00E7254C">
        <w:rPr>
          <w:rFonts w:ascii="Times New Roman" w:hAnsi="Times New Roman" w:cs="Simplified Arabic" w:hint="cs"/>
          <w:sz w:val="26"/>
          <w:szCs w:val="26"/>
          <w:rtl/>
        </w:rPr>
        <w:t xml:space="preserve"> بالتركيز على استخدام </w:t>
      </w:r>
      <w:r w:rsidRPr="00E7254C">
        <w:rPr>
          <w:rFonts w:ascii="Times New Roman" w:hAnsi="Times New Roman" w:cs="Simplified Arabic" w:hint="cs"/>
          <w:sz w:val="26"/>
          <w:szCs w:val="26"/>
          <w:rtl/>
        </w:rPr>
        <w:lastRenderedPageBreak/>
        <w:t>الألوان ب</w:t>
      </w:r>
      <w:r>
        <w:rPr>
          <w:rFonts w:ascii="Times New Roman" w:hAnsi="Times New Roman" w:cs="Simplified Arabic" w:hint="cs"/>
          <w:sz w:val="26"/>
          <w:szCs w:val="26"/>
          <w:rtl/>
        </w:rPr>
        <w:t>شكل مناسب وفق</w:t>
      </w:r>
      <w:r>
        <w:rPr>
          <w:rFonts w:ascii="Simplified Arabic" w:hAnsi="Simplified Arabic" w:cs="Simplified Arabic" w:hint="cs"/>
          <w:sz w:val="26"/>
          <w:szCs w:val="26"/>
          <w:rtl/>
        </w:rPr>
        <w:t>ا</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للمواضع المحددة التي يُراد جذب الانتباه إليها،</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حيث يمكن للنص الملون أن يسهل عملية التعلم ويجعل العروض التعليمية أكثر بساطة وفعالية للمتعلمين.</w:t>
      </w:r>
    </w:p>
    <w:p w14:paraId="58C03FD6" w14:textId="77777777" w:rsidR="000C6F32" w:rsidRDefault="000C6F32" w:rsidP="000C6F32">
      <w:pPr>
        <w:spacing w:after="240" w:line="360" w:lineRule="auto"/>
        <w:jc w:val="lowKashida"/>
        <w:rPr>
          <w:rFonts w:ascii="Times New Roman" w:hAnsi="Times New Roman" w:cs="Simplified Arabic"/>
          <w:b/>
          <w:bCs/>
          <w:sz w:val="26"/>
          <w:szCs w:val="26"/>
          <w:rtl/>
        </w:rPr>
      </w:pPr>
      <w:r w:rsidRPr="00DB63AE">
        <w:rPr>
          <w:rFonts w:ascii="Times New Roman" w:hAnsi="Times New Roman" w:cs="Simplified Arabic" w:hint="cs"/>
          <w:b/>
          <w:bCs/>
          <w:sz w:val="26"/>
          <w:szCs w:val="26"/>
          <w:rtl/>
        </w:rPr>
        <w:t>كيفية استخدام وتوظيف الصور الصريحة في الأنشطة القائمة على الوسائط المتعددة في محتوى</w:t>
      </w:r>
      <w:r w:rsidR="00FE7B23">
        <w:rPr>
          <w:rFonts w:ascii="Times New Roman" w:hAnsi="Times New Roman" w:cs="Simplified Arabic" w:hint="cs"/>
          <w:b/>
          <w:bCs/>
          <w:sz w:val="26"/>
          <w:szCs w:val="26"/>
          <w:rtl/>
        </w:rPr>
        <w:t xml:space="preserve"> أنشطة كتب الدراسات الاجتماعية </w:t>
      </w:r>
      <w:r w:rsidRPr="00DB63AE">
        <w:rPr>
          <w:rFonts w:ascii="Times New Roman" w:hAnsi="Times New Roman" w:cs="Simplified Arabic" w:hint="cs"/>
          <w:b/>
          <w:bCs/>
          <w:sz w:val="26"/>
          <w:szCs w:val="26"/>
          <w:rtl/>
        </w:rPr>
        <w:t>لل</w:t>
      </w:r>
      <w:r w:rsidR="00FE7B23">
        <w:rPr>
          <w:rFonts w:ascii="Times New Roman" w:hAnsi="Times New Roman" w:cs="Simplified Arabic" w:hint="cs"/>
          <w:b/>
          <w:bCs/>
          <w:sz w:val="26"/>
          <w:szCs w:val="26"/>
          <w:rtl/>
        </w:rPr>
        <w:t>صف العاشر الأساسي :</w:t>
      </w:r>
    </w:p>
    <w:p w14:paraId="625DDD91" w14:textId="77777777" w:rsidR="00D90164" w:rsidRPr="00086350" w:rsidRDefault="00D90164" w:rsidP="00086350">
      <w:pPr>
        <w:pStyle w:val="Heading1"/>
        <w:bidi/>
        <w:spacing w:after="0"/>
        <w:rPr>
          <w:color w:val="000000" w:themeColor="text1"/>
          <w:rtl/>
        </w:rPr>
      </w:pPr>
      <w:bookmarkStart w:id="22" w:name="_Toc168984534"/>
      <w:r w:rsidRPr="00086350">
        <w:rPr>
          <w:color w:val="000000" w:themeColor="text1"/>
          <w:rtl/>
        </w:rPr>
        <w:t>جدول</w:t>
      </w:r>
      <w:r w:rsidRPr="00086350">
        <w:rPr>
          <w:rFonts w:hint="cs"/>
          <w:color w:val="000000" w:themeColor="text1"/>
          <w:rtl/>
        </w:rPr>
        <w:t xml:space="preserve"> </w:t>
      </w:r>
      <w:r w:rsidRPr="00086350">
        <w:rPr>
          <w:color w:val="000000" w:themeColor="text1"/>
          <w:rtl/>
        </w:rPr>
        <w:t>(</w:t>
      </w:r>
      <w:r w:rsidR="00086350" w:rsidRPr="00086350">
        <w:rPr>
          <w:rFonts w:hint="cs"/>
          <w:color w:val="000000" w:themeColor="text1"/>
          <w:rtl/>
        </w:rPr>
        <w:t>4</w:t>
      </w:r>
      <w:r w:rsidRPr="00086350">
        <w:rPr>
          <w:color w:val="000000" w:themeColor="text1"/>
          <w:rtl/>
        </w:rPr>
        <w:t>)</w:t>
      </w:r>
      <w:bookmarkEnd w:id="22"/>
    </w:p>
    <w:p w14:paraId="4609E1EF" w14:textId="77777777" w:rsidR="000D0551" w:rsidRPr="001444B5" w:rsidRDefault="000C6F32" w:rsidP="001444B5">
      <w:pPr>
        <w:pStyle w:val="Heading1"/>
        <w:bidi/>
        <w:spacing w:line="240" w:lineRule="auto"/>
        <w:rPr>
          <w:b w:val="0"/>
          <w:bCs w:val="0"/>
          <w:i/>
          <w:iCs/>
          <w:rtl/>
        </w:rPr>
      </w:pPr>
      <w:bookmarkStart w:id="23" w:name="_Toc168984535"/>
      <w:r w:rsidRPr="00206CDE">
        <w:rPr>
          <w:b w:val="0"/>
          <w:bCs w:val="0"/>
          <w:i/>
          <w:iCs/>
          <w:rtl/>
        </w:rPr>
        <w:t>نتائج التكرارات والنسب المئوية لكيفية توظيف الصور في محتوى الأ</w:t>
      </w:r>
      <w:r>
        <w:rPr>
          <w:b w:val="0"/>
          <w:bCs w:val="0"/>
          <w:i/>
          <w:iCs/>
          <w:rtl/>
        </w:rPr>
        <w:t>نشطة القائمة على الوسائط المتعد</w:t>
      </w:r>
      <w:r>
        <w:rPr>
          <w:rFonts w:hint="cs"/>
          <w:b w:val="0"/>
          <w:bCs w:val="0"/>
          <w:i/>
          <w:iCs/>
          <w:rtl/>
        </w:rPr>
        <w:t>د</w:t>
      </w:r>
      <w:r w:rsidRPr="00206CDE">
        <w:rPr>
          <w:b w:val="0"/>
          <w:bCs w:val="0"/>
          <w:i/>
          <w:iCs/>
          <w:rtl/>
        </w:rPr>
        <w:t>ة في كتب الد</w:t>
      </w:r>
      <w:r w:rsidR="00AA3767">
        <w:rPr>
          <w:rFonts w:ascii="Simplified Arabic" w:hAnsi="Simplified Arabic"/>
          <w:b w:val="0"/>
          <w:bCs w:val="0"/>
          <w:i/>
          <w:iCs/>
          <w:rtl/>
        </w:rPr>
        <w:t>ّ</w:t>
      </w:r>
      <w:r w:rsidR="00FE7B23">
        <w:rPr>
          <w:b w:val="0"/>
          <w:bCs w:val="0"/>
          <w:i/>
          <w:iCs/>
          <w:rtl/>
        </w:rPr>
        <w:t xml:space="preserve">راسات الاجتماعية </w:t>
      </w:r>
      <w:r w:rsidR="00FE7B23">
        <w:rPr>
          <w:rFonts w:hint="cs"/>
          <w:b w:val="0"/>
          <w:bCs w:val="0"/>
          <w:i/>
          <w:iCs/>
          <w:rtl/>
        </w:rPr>
        <w:t xml:space="preserve">للصف </w:t>
      </w:r>
      <w:r w:rsidRPr="00206CDE">
        <w:rPr>
          <w:b w:val="0"/>
          <w:bCs w:val="0"/>
          <w:i/>
          <w:iCs/>
          <w:rtl/>
        </w:rPr>
        <w:t>العاشر الأساس</w:t>
      </w:r>
      <w:r>
        <w:rPr>
          <w:rFonts w:hint="cs"/>
          <w:b w:val="0"/>
          <w:bCs w:val="0"/>
          <w:i/>
          <w:iCs/>
          <w:rtl/>
        </w:rPr>
        <w:t>ي</w:t>
      </w:r>
      <w:bookmarkEnd w:id="23"/>
    </w:p>
    <w:tbl>
      <w:tblPr>
        <w:tblStyle w:val="TableGrid"/>
        <w:bidiVisual/>
        <w:tblW w:w="8505" w:type="dxa"/>
        <w:tblInd w:w="10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2126"/>
        <w:gridCol w:w="851"/>
        <w:gridCol w:w="850"/>
        <w:gridCol w:w="851"/>
        <w:gridCol w:w="850"/>
        <w:gridCol w:w="992"/>
        <w:gridCol w:w="993"/>
      </w:tblGrid>
      <w:tr w:rsidR="000C6F32" w:rsidRPr="00206CDE" w14:paraId="190BACEB" w14:textId="77777777" w:rsidTr="00B81AC7">
        <w:trPr>
          <w:trHeight w:val="378"/>
        </w:trPr>
        <w:tc>
          <w:tcPr>
            <w:tcW w:w="992" w:type="dxa"/>
            <w:tcBorders>
              <w:top w:val="single" w:sz="4" w:space="0" w:color="auto"/>
              <w:bottom w:val="single" w:sz="4" w:space="0" w:color="auto"/>
            </w:tcBorders>
            <w:vAlign w:val="center"/>
          </w:tcPr>
          <w:p w14:paraId="042D7B00" w14:textId="77777777" w:rsidR="000C6F32" w:rsidRPr="00206CDE" w:rsidRDefault="000C6F32" w:rsidP="00B81AC7">
            <w:pPr>
              <w:jc w:val="center"/>
              <w:rPr>
                <w:rFonts w:ascii="Times New Roman" w:hAnsi="Times New Roman" w:cs="Simplified Arabic"/>
                <w:b/>
                <w:bCs/>
                <w:sz w:val="24"/>
                <w:szCs w:val="24"/>
              </w:rPr>
            </w:pPr>
            <w:r w:rsidRPr="00206CDE">
              <w:rPr>
                <w:rFonts w:ascii="Times New Roman" w:hAnsi="Times New Roman" w:cs="Simplified Arabic"/>
                <w:b/>
                <w:bCs/>
                <w:sz w:val="24"/>
                <w:szCs w:val="24"/>
                <w:rtl/>
              </w:rPr>
              <w:t>ال</w:t>
            </w:r>
            <w:r>
              <w:rPr>
                <w:rFonts w:ascii="Times New Roman" w:hAnsi="Times New Roman" w:cs="Simplified Arabic" w:hint="cs"/>
                <w:b/>
                <w:bCs/>
                <w:sz w:val="24"/>
                <w:szCs w:val="24"/>
                <w:rtl/>
              </w:rPr>
              <w:t>صور</w:t>
            </w:r>
            <w:r w:rsidRPr="00206CDE">
              <w:rPr>
                <w:rFonts w:ascii="Times New Roman" w:hAnsi="Times New Roman" w:cs="Simplified Arabic"/>
                <w:b/>
                <w:bCs/>
                <w:sz w:val="24"/>
                <w:szCs w:val="24"/>
                <w:rtl/>
              </w:rPr>
              <w:t xml:space="preserve"> في الأنشطة</w:t>
            </w:r>
          </w:p>
        </w:tc>
        <w:tc>
          <w:tcPr>
            <w:tcW w:w="2126" w:type="dxa"/>
            <w:vMerge w:val="restart"/>
            <w:tcBorders>
              <w:top w:val="single" w:sz="4" w:space="0" w:color="auto"/>
              <w:bottom w:val="single" w:sz="4" w:space="0" w:color="auto"/>
            </w:tcBorders>
            <w:vAlign w:val="center"/>
          </w:tcPr>
          <w:p w14:paraId="5FD45510" w14:textId="77777777" w:rsidR="000C6F32" w:rsidRPr="00206CDE" w:rsidRDefault="000C6F32" w:rsidP="00B81AC7">
            <w:pPr>
              <w:jc w:val="center"/>
              <w:rPr>
                <w:rFonts w:ascii="Times New Roman" w:hAnsi="Times New Roman" w:cs="Simplified Arabic"/>
                <w:b/>
                <w:bCs/>
                <w:sz w:val="24"/>
                <w:szCs w:val="24"/>
                <w:lang w:val="en-CA"/>
              </w:rPr>
            </w:pPr>
            <w:r w:rsidRPr="00206CDE">
              <w:rPr>
                <w:rFonts w:ascii="Times New Roman" w:hAnsi="Times New Roman" w:cs="Simplified Arabic"/>
                <w:b/>
                <w:bCs/>
                <w:sz w:val="24"/>
                <w:szCs w:val="24"/>
                <w:rtl/>
              </w:rPr>
              <w:t>المؤشرات</w:t>
            </w:r>
          </w:p>
        </w:tc>
        <w:tc>
          <w:tcPr>
            <w:tcW w:w="1701" w:type="dxa"/>
            <w:gridSpan w:val="2"/>
            <w:tcBorders>
              <w:top w:val="single" w:sz="4" w:space="0" w:color="auto"/>
              <w:bottom w:val="single" w:sz="4" w:space="0" w:color="auto"/>
            </w:tcBorders>
            <w:vAlign w:val="center"/>
            <w:hideMark/>
          </w:tcPr>
          <w:p w14:paraId="6FD02B24" w14:textId="77777777" w:rsidR="000C6F32" w:rsidRDefault="000D0551" w:rsidP="000D0551">
            <w:pPr>
              <w:jc w:val="center"/>
              <w:rPr>
                <w:rFonts w:ascii="Times New Roman" w:hAnsi="Times New Roman" w:cs="Simplified Arabic"/>
                <w:b/>
                <w:bCs/>
                <w:sz w:val="24"/>
                <w:szCs w:val="24"/>
                <w:rtl/>
              </w:rPr>
            </w:pPr>
            <w:r>
              <w:rPr>
                <w:rFonts w:ascii="Times New Roman" w:hAnsi="Times New Roman" w:cs="Simplified Arabic" w:hint="cs"/>
                <w:b/>
                <w:bCs/>
                <w:sz w:val="24"/>
                <w:szCs w:val="24"/>
                <w:rtl/>
              </w:rPr>
              <w:t>التكرارات</w:t>
            </w:r>
          </w:p>
          <w:p w14:paraId="2013E63D" w14:textId="77777777" w:rsidR="000D0551" w:rsidRPr="00206CDE" w:rsidRDefault="000D0551" w:rsidP="000D0551">
            <w:pPr>
              <w:jc w:val="center"/>
              <w:rPr>
                <w:rFonts w:ascii="Times New Roman" w:hAnsi="Times New Roman" w:cs="Simplified Arabic"/>
                <w:b/>
                <w:bCs/>
                <w:sz w:val="24"/>
                <w:szCs w:val="24"/>
              </w:rPr>
            </w:pPr>
          </w:p>
        </w:tc>
        <w:tc>
          <w:tcPr>
            <w:tcW w:w="1701" w:type="dxa"/>
            <w:gridSpan w:val="2"/>
            <w:tcBorders>
              <w:top w:val="single" w:sz="4" w:space="0" w:color="auto"/>
              <w:bottom w:val="single" w:sz="4" w:space="0" w:color="auto"/>
            </w:tcBorders>
            <w:vAlign w:val="center"/>
            <w:hideMark/>
          </w:tcPr>
          <w:p w14:paraId="367463D7" w14:textId="77777777" w:rsidR="000C6F32" w:rsidRDefault="000C6F32" w:rsidP="000D0551">
            <w:pPr>
              <w:jc w:val="center"/>
              <w:rPr>
                <w:rFonts w:ascii="Times New Roman" w:hAnsi="Times New Roman" w:cs="Simplified Arabic"/>
                <w:b/>
                <w:bCs/>
                <w:sz w:val="24"/>
                <w:szCs w:val="24"/>
                <w:rtl/>
              </w:rPr>
            </w:pPr>
            <w:r w:rsidRPr="00206CDE">
              <w:rPr>
                <w:rFonts w:ascii="Times New Roman" w:hAnsi="Times New Roman" w:cs="Simplified Arabic"/>
                <w:b/>
                <w:bCs/>
                <w:sz w:val="24"/>
                <w:szCs w:val="24"/>
                <w:rtl/>
              </w:rPr>
              <w:t>ال</w:t>
            </w:r>
            <w:r w:rsidR="000D0551">
              <w:rPr>
                <w:rFonts w:ascii="Times New Roman" w:hAnsi="Times New Roman" w:cs="Simplified Arabic" w:hint="cs"/>
                <w:b/>
                <w:bCs/>
                <w:sz w:val="24"/>
                <w:szCs w:val="24"/>
                <w:rtl/>
              </w:rPr>
              <w:t>نسبة المئوية</w:t>
            </w:r>
          </w:p>
          <w:p w14:paraId="2A26F2FE" w14:textId="77777777" w:rsidR="000D0551" w:rsidRPr="00206CDE" w:rsidRDefault="000D0551" w:rsidP="00B81AC7">
            <w:pPr>
              <w:jc w:val="center"/>
              <w:rPr>
                <w:rFonts w:ascii="Times New Roman" w:hAnsi="Times New Roman" w:cs="Simplified Arabic"/>
                <w:b/>
                <w:bCs/>
                <w:sz w:val="24"/>
                <w:szCs w:val="24"/>
              </w:rPr>
            </w:pPr>
          </w:p>
        </w:tc>
        <w:tc>
          <w:tcPr>
            <w:tcW w:w="992" w:type="dxa"/>
            <w:vMerge w:val="restart"/>
            <w:tcBorders>
              <w:top w:val="single" w:sz="4" w:space="0" w:color="auto"/>
              <w:bottom w:val="nil"/>
            </w:tcBorders>
            <w:vAlign w:val="center"/>
          </w:tcPr>
          <w:p w14:paraId="3344C37B" w14:textId="77777777" w:rsidR="000C6F32" w:rsidRPr="00206CDE" w:rsidRDefault="000C6F32" w:rsidP="00ED292F">
            <w:pPr>
              <w:jc w:val="center"/>
              <w:rPr>
                <w:rFonts w:ascii="Times New Roman" w:hAnsi="Times New Roman" w:cs="Simplified Arabic"/>
                <w:b/>
                <w:bCs/>
                <w:sz w:val="24"/>
                <w:szCs w:val="24"/>
              </w:rPr>
            </w:pPr>
            <w:r w:rsidRPr="00206CDE">
              <w:rPr>
                <w:rFonts w:ascii="Times New Roman" w:hAnsi="Times New Roman" w:cs="Simplified Arabic"/>
                <w:b/>
                <w:bCs/>
                <w:sz w:val="24"/>
                <w:szCs w:val="24"/>
                <w:rtl/>
              </w:rPr>
              <w:t xml:space="preserve">مجموع </w:t>
            </w:r>
            <w:r w:rsidR="00607421">
              <w:rPr>
                <w:rFonts w:ascii="Times New Roman" w:hAnsi="Times New Roman" w:cs="Simplified Arabic" w:hint="cs"/>
                <w:b/>
                <w:bCs/>
                <w:sz w:val="24"/>
                <w:szCs w:val="24"/>
                <w:rtl/>
              </w:rPr>
              <w:t>ال</w:t>
            </w:r>
            <w:r w:rsidR="00ED292F">
              <w:rPr>
                <w:rFonts w:ascii="Times New Roman" w:hAnsi="Times New Roman" w:cs="Simplified Arabic" w:hint="cs"/>
                <w:b/>
                <w:bCs/>
                <w:sz w:val="24"/>
                <w:szCs w:val="24"/>
                <w:rtl/>
              </w:rPr>
              <w:t>تكرارات</w:t>
            </w:r>
            <w:r w:rsidR="00607421">
              <w:rPr>
                <w:rFonts w:ascii="Times New Roman" w:hAnsi="Times New Roman" w:cs="Simplified Arabic" w:hint="cs"/>
                <w:b/>
                <w:bCs/>
                <w:sz w:val="24"/>
                <w:szCs w:val="24"/>
                <w:rtl/>
              </w:rPr>
              <w:t xml:space="preserve"> </w:t>
            </w:r>
            <w:r w:rsidRPr="00206CDE">
              <w:rPr>
                <w:rFonts w:ascii="Times New Roman" w:hAnsi="Times New Roman" w:cs="Simplified Arabic"/>
                <w:b/>
                <w:bCs/>
                <w:sz w:val="24"/>
                <w:szCs w:val="24"/>
                <w:rtl/>
              </w:rPr>
              <w:t>في ال</w:t>
            </w:r>
            <w:r w:rsidR="000D0551">
              <w:rPr>
                <w:rFonts w:ascii="Times New Roman" w:hAnsi="Times New Roman" w:cs="Simplified Arabic" w:hint="cs"/>
                <w:b/>
                <w:bCs/>
                <w:sz w:val="24"/>
                <w:szCs w:val="24"/>
                <w:rtl/>
              </w:rPr>
              <w:t>فصلين</w:t>
            </w:r>
          </w:p>
        </w:tc>
        <w:tc>
          <w:tcPr>
            <w:tcW w:w="993" w:type="dxa"/>
            <w:vMerge w:val="restart"/>
            <w:tcBorders>
              <w:top w:val="single" w:sz="4" w:space="0" w:color="auto"/>
              <w:bottom w:val="nil"/>
            </w:tcBorders>
            <w:vAlign w:val="center"/>
          </w:tcPr>
          <w:p w14:paraId="700C0AEA" w14:textId="77777777" w:rsidR="000C6F32" w:rsidRPr="00206CDE" w:rsidRDefault="000C6F32" w:rsidP="00B81AC7">
            <w:pPr>
              <w:jc w:val="center"/>
              <w:rPr>
                <w:rFonts w:ascii="Times New Roman" w:hAnsi="Times New Roman" w:cs="Simplified Arabic"/>
                <w:b/>
                <w:bCs/>
                <w:sz w:val="24"/>
                <w:szCs w:val="24"/>
              </w:rPr>
            </w:pPr>
            <w:r w:rsidRPr="00206CDE">
              <w:rPr>
                <w:rFonts w:ascii="Times New Roman" w:hAnsi="Times New Roman" w:cs="Simplified Arabic"/>
                <w:b/>
                <w:bCs/>
                <w:sz w:val="24"/>
                <w:szCs w:val="24"/>
                <w:rtl/>
              </w:rPr>
              <w:t>النسبة المئوية في ال</w:t>
            </w:r>
            <w:r w:rsidR="000D0551">
              <w:rPr>
                <w:rFonts w:ascii="Times New Roman" w:hAnsi="Times New Roman" w:cs="Simplified Arabic" w:hint="cs"/>
                <w:b/>
                <w:bCs/>
                <w:sz w:val="24"/>
                <w:szCs w:val="24"/>
                <w:rtl/>
              </w:rPr>
              <w:t>فصلين</w:t>
            </w:r>
          </w:p>
        </w:tc>
      </w:tr>
      <w:tr w:rsidR="000C6F32" w:rsidRPr="00206CDE" w14:paraId="47763437" w14:textId="77777777" w:rsidTr="00B81AC7">
        <w:tc>
          <w:tcPr>
            <w:tcW w:w="992" w:type="dxa"/>
            <w:tcBorders>
              <w:top w:val="single" w:sz="4" w:space="0" w:color="auto"/>
              <w:bottom w:val="single" w:sz="4" w:space="0" w:color="auto"/>
            </w:tcBorders>
            <w:vAlign w:val="center"/>
            <w:hideMark/>
          </w:tcPr>
          <w:p w14:paraId="6FF57B3A" w14:textId="77777777" w:rsidR="000C6F32" w:rsidRPr="00206CDE" w:rsidRDefault="000C6F32" w:rsidP="00B81AC7">
            <w:pPr>
              <w:jc w:val="center"/>
              <w:rPr>
                <w:rFonts w:ascii="Times New Roman" w:hAnsi="Times New Roman" w:cs="Simplified Arabic"/>
                <w:b/>
                <w:bCs/>
                <w:sz w:val="24"/>
                <w:szCs w:val="24"/>
              </w:rPr>
            </w:pPr>
            <w:r w:rsidRPr="00206CDE">
              <w:rPr>
                <w:rFonts w:ascii="Times New Roman" w:hAnsi="Times New Roman" w:cs="Simplified Arabic"/>
                <w:b/>
                <w:bCs/>
                <w:sz w:val="24"/>
                <w:szCs w:val="24"/>
                <w:rtl/>
              </w:rPr>
              <w:t>المعيار</w:t>
            </w:r>
          </w:p>
        </w:tc>
        <w:tc>
          <w:tcPr>
            <w:tcW w:w="2126" w:type="dxa"/>
            <w:vMerge/>
            <w:tcBorders>
              <w:top w:val="single" w:sz="4" w:space="0" w:color="auto"/>
              <w:bottom w:val="single" w:sz="4" w:space="0" w:color="auto"/>
            </w:tcBorders>
            <w:vAlign w:val="center"/>
            <w:hideMark/>
          </w:tcPr>
          <w:p w14:paraId="37854154" w14:textId="77777777" w:rsidR="000C6F32" w:rsidRPr="00206CDE" w:rsidRDefault="000C6F32" w:rsidP="00B81AC7">
            <w:pPr>
              <w:bidi w:val="0"/>
              <w:jc w:val="center"/>
              <w:rPr>
                <w:rFonts w:ascii="Times New Roman" w:hAnsi="Times New Roman" w:cs="Simplified Arabic"/>
                <w:b/>
                <w:bCs/>
                <w:sz w:val="24"/>
                <w:szCs w:val="24"/>
                <w:lang w:val="en-CA"/>
              </w:rPr>
            </w:pPr>
          </w:p>
        </w:tc>
        <w:tc>
          <w:tcPr>
            <w:tcW w:w="851" w:type="dxa"/>
            <w:tcBorders>
              <w:top w:val="single" w:sz="4" w:space="0" w:color="auto"/>
              <w:bottom w:val="single" w:sz="4" w:space="0" w:color="auto"/>
            </w:tcBorders>
            <w:vAlign w:val="center"/>
            <w:hideMark/>
          </w:tcPr>
          <w:p w14:paraId="0E2804AB" w14:textId="77777777" w:rsidR="000C6F32" w:rsidRPr="00206CDE" w:rsidRDefault="000D0551" w:rsidP="00B81AC7">
            <w:pPr>
              <w:jc w:val="center"/>
              <w:rPr>
                <w:rFonts w:ascii="Times New Roman" w:hAnsi="Times New Roman" w:cs="Simplified Arabic"/>
                <w:b/>
                <w:bCs/>
              </w:rPr>
            </w:pPr>
            <w:r>
              <w:rPr>
                <w:rFonts w:ascii="Times New Roman" w:hAnsi="Times New Roman" w:cs="Simplified Arabic" w:hint="cs"/>
                <w:b/>
                <w:bCs/>
                <w:rtl/>
              </w:rPr>
              <w:t>ف1</w:t>
            </w:r>
          </w:p>
        </w:tc>
        <w:tc>
          <w:tcPr>
            <w:tcW w:w="850" w:type="dxa"/>
            <w:tcBorders>
              <w:top w:val="single" w:sz="4" w:space="0" w:color="auto"/>
              <w:bottom w:val="single" w:sz="4" w:space="0" w:color="auto"/>
            </w:tcBorders>
            <w:vAlign w:val="center"/>
            <w:hideMark/>
          </w:tcPr>
          <w:p w14:paraId="3047BCBC" w14:textId="77777777" w:rsidR="000C6F32" w:rsidRPr="00206CDE" w:rsidRDefault="000D0551" w:rsidP="00B81AC7">
            <w:pPr>
              <w:jc w:val="center"/>
              <w:rPr>
                <w:rFonts w:ascii="Times New Roman" w:hAnsi="Times New Roman" w:cs="Simplified Arabic"/>
                <w:b/>
                <w:bCs/>
                <w:sz w:val="24"/>
                <w:szCs w:val="24"/>
              </w:rPr>
            </w:pPr>
            <w:r>
              <w:rPr>
                <w:rFonts w:ascii="Times New Roman" w:hAnsi="Times New Roman" w:cs="Simplified Arabic" w:hint="cs"/>
                <w:b/>
                <w:bCs/>
                <w:sz w:val="24"/>
                <w:szCs w:val="24"/>
                <w:rtl/>
              </w:rPr>
              <w:t>ف2</w:t>
            </w:r>
          </w:p>
        </w:tc>
        <w:tc>
          <w:tcPr>
            <w:tcW w:w="851" w:type="dxa"/>
            <w:tcBorders>
              <w:top w:val="single" w:sz="4" w:space="0" w:color="auto"/>
              <w:bottom w:val="single" w:sz="4" w:space="0" w:color="auto"/>
            </w:tcBorders>
            <w:vAlign w:val="center"/>
            <w:hideMark/>
          </w:tcPr>
          <w:p w14:paraId="4B203D01" w14:textId="77777777" w:rsidR="000C6F32" w:rsidRPr="00206CDE" w:rsidRDefault="000D0551" w:rsidP="00B81AC7">
            <w:pPr>
              <w:jc w:val="center"/>
              <w:rPr>
                <w:rFonts w:ascii="Times New Roman" w:hAnsi="Times New Roman" w:cs="Simplified Arabic"/>
                <w:b/>
                <w:bCs/>
                <w:sz w:val="24"/>
                <w:szCs w:val="24"/>
                <w:rtl/>
              </w:rPr>
            </w:pPr>
            <w:r>
              <w:rPr>
                <w:rFonts w:ascii="Times New Roman" w:hAnsi="Times New Roman" w:cs="Simplified Arabic" w:hint="cs"/>
                <w:b/>
                <w:bCs/>
                <w:rtl/>
              </w:rPr>
              <w:t>ف1</w:t>
            </w:r>
          </w:p>
        </w:tc>
        <w:tc>
          <w:tcPr>
            <w:tcW w:w="850" w:type="dxa"/>
            <w:tcBorders>
              <w:top w:val="single" w:sz="4" w:space="0" w:color="auto"/>
              <w:bottom w:val="single" w:sz="4" w:space="0" w:color="auto"/>
            </w:tcBorders>
            <w:vAlign w:val="center"/>
            <w:hideMark/>
          </w:tcPr>
          <w:p w14:paraId="2ED13EDC" w14:textId="77777777" w:rsidR="000C6F32" w:rsidRPr="00206CDE" w:rsidRDefault="000D0551" w:rsidP="00B81AC7">
            <w:pPr>
              <w:jc w:val="center"/>
              <w:rPr>
                <w:rFonts w:ascii="Times New Roman" w:hAnsi="Times New Roman" w:cs="Simplified Arabic"/>
                <w:b/>
                <w:bCs/>
                <w:sz w:val="24"/>
                <w:szCs w:val="24"/>
              </w:rPr>
            </w:pPr>
            <w:r>
              <w:rPr>
                <w:rFonts w:ascii="Times New Roman" w:hAnsi="Times New Roman" w:cs="Simplified Arabic" w:hint="cs"/>
                <w:b/>
                <w:bCs/>
                <w:sz w:val="24"/>
                <w:szCs w:val="24"/>
                <w:rtl/>
              </w:rPr>
              <w:t>ف2</w:t>
            </w:r>
          </w:p>
        </w:tc>
        <w:tc>
          <w:tcPr>
            <w:tcW w:w="992" w:type="dxa"/>
            <w:vMerge/>
            <w:tcBorders>
              <w:top w:val="nil"/>
              <w:bottom w:val="single" w:sz="4" w:space="0" w:color="auto"/>
            </w:tcBorders>
            <w:vAlign w:val="center"/>
            <w:hideMark/>
          </w:tcPr>
          <w:p w14:paraId="2C653C30" w14:textId="77777777" w:rsidR="000C6F32" w:rsidRPr="00206CDE" w:rsidRDefault="000C6F32" w:rsidP="00B81AC7">
            <w:pPr>
              <w:bidi w:val="0"/>
              <w:jc w:val="center"/>
              <w:rPr>
                <w:rFonts w:ascii="Times New Roman" w:hAnsi="Times New Roman" w:cs="Simplified Arabic"/>
                <w:b/>
                <w:bCs/>
                <w:sz w:val="24"/>
                <w:szCs w:val="24"/>
              </w:rPr>
            </w:pPr>
          </w:p>
        </w:tc>
        <w:tc>
          <w:tcPr>
            <w:tcW w:w="993" w:type="dxa"/>
            <w:vMerge/>
            <w:tcBorders>
              <w:top w:val="nil"/>
              <w:bottom w:val="single" w:sz="4" w:space="0" w:color="auto"/>
            </w:tcBorders>
            <w:vAlign w:val="center"/>
            <w:hideMark/>
          </w:tcPr>
          <w:p w14:paraId="42C2D51B" w14:textId="77777777" w:rsidR="000C6F32" w:rsidRPr="00206CDE" w:rsidRDefault="000C6F32" w:rsidP="00B81AC7">
            <w:pPr>
              <w:bidi w:val="0"/>
              <w:jc w:val="center"/>
              <w:rPr>
                <w:rFonts w:ascii="Times New Roman" w:hAnsi="Times New Roman" w:cs="Simplified Arabic"/>
                <w:b/>
                <w:bCs/>
                <w:sz w:val="24"/>
                <w:szCs w:val="24"/>
              </w:rPr>
            </w:pPr>
          </w:p>
        </w:tc>
      </w:tr>
      <w:tr w:rsidR="000C6F32" w:rsidRPr="00206CDE" w14:paraId="59E09E18"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0"/>
        </w:trPr>
        <w:tc>
          <w:tcPr>
            <w:tcW w:w="992" w:type="dxa"/>
            <w:vMerge w:val="restart"/>
            <w:tcBorders>
              <w:top w:val="single" w:sz="4" w:space="0" w:color="auto"/>
              <w:left w:val="nil"/>
              <w:bottom w:val="nil"/>
              <w:right w:val="nil"/>
            </w:tcBorders>
            <w:vAlign w:val="center"/>
            <w:hideMark/>
          </w:tcPr>
          <w:p w14:paraId="1CBDFFCB" w14:textId="77777777" w:rsidR="000C6F32" w:rsidRPr="00206CDE" w:rsidRDefault="000C6F32" w:rsidP="00B81AC7">
            <w:pPr>
              <w:jc w:val="center"/>
              <w:rPr>
                <w:rFonts w:ascii="Times New Roman" w:hAnsi="Times New Roman" w:cs="Simplified Arabic"/>
                <w:sz w:val="24"/>
                <w:szCs w:val="24"/>
              </w:rPr>
            </w:pPr>
            <w:r w:rsidRPr="00206CDE">
              <w:rPr>
                <w:rFonts w:ascii="Times New Roman" w:hAnsi="Times New Roman" w:cs="Simplified Arabic" w:hint="cs"/>
                <w:sz w:val="24"/>
                <w:szCs w:val="24"/>
                <w:rtl/>
              </w:rPr>
              <w:t>الأهداف</w:t>
            </w:r>
          </w:p>
        </w:tc>
        <w:tc>
          <w:tcPr>
            <w:tcW w:w="2126" w:type="dxa"/>
            <w:tcBorders>
              <w:top w:val="single" w:sz="4" w:space="0" w:color="auto"/>
              <w:left w:val="nil"/>
              <w:bottom w:val="nil"/>
              <w:right w:val="nil"/>
            </w:tcBorders>
            <w:vAlign w:val="center"/>
            <w:hideMark/>
          </w:tcPr>
          <w:p w14:paraId="400AD21B" w14:textId="77777777" w:rsidR="000C6F32" w:rsidRPr="00206CDE" w:rsidRDefault="000732D5" w:rsidP="00B81AC7">
            <w:pPr>
              <w:jc w:val="center"/>
              <w:rPr>
                <w:rFonts w:ascii="Times New Roman" w:hAnsi="Times New Roman" w:cs="Simplified Arabic"/>
              </w:rPr>
            </w:pPr>
            <w:r>
              <w:rPr>
                <w:rFonts w:ascii="Times New Roman" w:hAnsi="Times New Roman" w:cs="Simplified Arabic" w:hint="cs"/>
                <w:rtl/>
              </w:rPr>
              <w:t>مرتبطة بأ</w:t>
            </w:r>
            <w:r w:rsidR="000C6F32" w:rsidRPr="00206CDE">
              <w:rPr>
                <w:rFonts w:ascii="Times New Roman" w:hAnsi="Times New Roman" w:cs="Simplified Arabic" w:hint="cs"/>
                <w:rtl/>
              </w:rPr>
              <w:t>هداف النشاط</w:t>
            </w:r>
          </w:p>
        </w:tc>
        <w:tc>
          <w:tcPr>
            <w:tcW w:w="851" w:type="dxa"/>
            <w:tcBorders>
              <w:top w:val="single" w:sz="4" w:space="0" w:color="auto"/>
              <w:left w:val="nil"/>
              <w:bottom w:val="nil"/>
              <w:right w:val="nil"/>
            </w:tcBorders>
            <w:vAlign w:val="center"/>
            <w:hideMark/>
          </w:tcPr>
          <w:p w14:paraId="7A2B3AF5"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52</w:t>
            </w:r>
          </w:p>
        </w:tc>
        <w:tc>
          <w:tcPr>
            <w:tcW w:w="850" w:type="dxa"/>
            <w:tcBorders>
              <w:top w:val="single" w:sz="4" w:space="0" w:color="auto"/>
              <w:left w:val="nil"/>
              <w:bottom w:val="nil"/>
              <w:right w:val="nil"/>
            </w:tcBorders>
            <w:vAlign w:val="center"/>
            <w:hideMark/>
          </w:tcPr>
          <w:p w14:paraId="6781D172"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63</w:t>
            </w:r>
          </w:p>
        </w:tc>
        <w:tc>
          <w:tcPr>
            <w:tcW w:w="851" w:type="dxa"/>
            <w:tcBorders>
              <w:top w:val="single" w:sz="4" w:space="0" w:color="auto"/>
              <w:left w:val="nil"/>
              <w:bottom w:val="nil"/>
              <w:right w:val="nil"/>
            </w:tcBorders>
            <w:vAlign w:val="center"/>
            <w:hideMark/>
          </w:tcPr>
          <w:p w14:paraId="7A4CF9C6"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850" w:type="dxa"/>
            <w:tcBorders>
              <w:top w:val="single" w:sz="4" w:space="0" w:color="auto"/>
              <w:left w:val="nil"/>
              <w:bottom w:val="nil"/>
              <w:right w:val="nil"/>
            </w:tcBorders>
            <w:vAlign w:val="center"/>
            <w:hideMark/>
          </w:tcPr>
          <w:p w14:paraId="76170854" w14:textId="77777777" w:rsidR="000D0551" w:rsidRPr="00206CDE" w:rsidRDefault="000D0551" w:rsidP="000D0551">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992" w:type="dxa"/>
            <w:tcBorders>
              <w:top w:val="single" w:sz="4" w:space="0" w:color="auto"/>
              <w:left w:val="nil"/>
              <w:bottom w:val="nil"/>
              <w:right w:val="nil"/>
            </w:tcBorders>
            <w:vAlign w:val="center"/>
            <w:hideMark/>
          </w:tcPr>
          <w:p w14:paraId="6CA771D4"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115</w:t>
            </w:r>
          </w:p>
        </w:tc>
        <w:tc>
          <w:tcPr>
            <w:tcW w:w="993" w:type="dxa"/>
            <w:tcBorders>
              <w:top w:val="single" w:sz="4" w:space="0" w:color="auto"/>
              <w:left w:val="nil"/>
              <w:bottom w:val="nil"/>
              <w:right w:val="nil"/>
            </w:tcBorders>
            <w:vAlign w:val="center"/>
            <w:hideMark/>
          </w:tcPr>
          <w:p w14:paraId="6EC6C0D5" w14:textId="77777777" w:rsidR="000C6F32" w:rsidRPr="00206CDE" w:rsidRDefault="000C6F32" w:rsidP="00B81AC7">
            <w:pPr>
              <w:jc w:val="center"/>
              <w:rPr>
                <w:rFonts w:ascii="Times New Roman" w:hAnsi="Times New Roman" w:cs="Simplified Arabic"/>
                <w:sz w:val="24"/>
                <w:szCs w:val="24"/>
              </w:rPr>
            </w:pPr>
            <w:r w:rsidRPr="00206CDE">
              <w:rPr>
                <w:rFonts w:ascii="Times New Roman" w:hAnsi="Times New Roman" w:cs="Simplified Arabic"/>
                <w:sz w:val="24"/>
                <w:szCs w:val="24"/>
                <w:rtl/>
              </w:rPr>
              <w:t>100%</w:t>
            </w:r>
          </w:p>
        </w:tc>
      </w:tr>
      <w:tr w:rsidR="000C6F32" w:rsidRPr="00206CDE" w14:paraId="17F704DC"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single" w:sz="4" w:space="0" w:color="auto"/>
              <w:right w:val="nil"/>
            </w:tcBorders>
            <w:vAlign w:val="center"/>
            <w:hideMark/>
          </w:tcPr>
          <w:p w14:paraId="191DDC28" w14:textId="77777777" w:rsidR="000C6F32" w:rsidRPr="00206CDE" w:rsidRDefault="000C6F32" w:rsidP="00B81AC7">
            <w:pPr>
              <w:bidi w:val="0"/>
              <w:jc w:val="center"/>
              <w:rPr>
                <w:rFonts w:ascii="Times New Roman" w:hAnsi="Times New Roman" w:cs="Simplified Arabic"/>
                <w:sz w:val="24"/>
                <w:szCs w:val="24"/>
              </w:rPr>
            </w:pPr>
          </w:p>
        </w:tc>
        <w:tc>
          <w:tcPr>
            <w:tcW w:w="2126" w:type="dxa"/>
            <w:tcBorders>
              <w:top w:val="nil"/>
              <w:left w:val="nil"/>
              <w:bottom w:val="single" w:sz="4" w:space="0" w:color="auto"/>
              <w:right w:val="nil"/>
            </w:tcBorders>
            <w:vAlign w:val="center"/>
            <w:hideMark/>
          </w:tcPr>
          <w:p w14:paraId="2993B16A" w14:textId="77777777" w:rsidR="000C6F32" w:rsidRPr="00206CDE" w:rsidRDefault="000C6F32" w:rsidP="00B81AC7">
            <w:pPr>
              <w:jc w:val="center"/>
              <w:rPr>
                <w:rFonts w:ascii="Times New Roman" w:hAnsi="Times New Roman" w:cs="Simplified Arabic"/>
              </w:rPr>
            </w:pPr>
            <w:r w:rsidRPr="00206CDE">
              <w:rPr>
                <w:rFonts w:ascii="Times New Roman" w:hAnsi="Times New Roman" w:cs="Simplified Arabic" w:hint="cs"/>
                <w:rtl/>
              </w:rPr>
              <w:t>تحقيق الهدف الذي وضع من أجله</w:t>
            </w:r>
          </w:p>
        </w:tc>
        <w:tc>
          <w:tcPr>
            <w:tcW w:w="851" w:type="dxa"/>
            <w:tcBorders>
              <w:top w:val="nil"/>
              <w:left w:val="nil"/>
              <w:bottom w:val="single" w:sz="4" w:space="0" w:color="auto"/>
              <w:right w:val="nil"/>
            </w:tcBorders>
            <w:vAlign w:val="center"/>
            <w:hideMark/>
          </w:tcPr>
          <w:p w14:paraId="220A02E8"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52</w:t>
            </w:r>
          </w:p>
        </w:tc>
        <w:tc>
          <w:tcPr>
            <w:tcW w:w="850" w:type="dxa"/>
            <w:tcBorders>
              <w:top w:val="nil"/>
              <w:left w:val="nil"/>
              <w:bottom w:val="single" w:sz="4" w:space="0" w:color="auto"/>
              <w:right w:val="nil"/>
            </w:tcBorders>
            <w:vAlign w:val="center"/>
            <w:hideMark/>
          </w:tcPr>
          <w:p w14:paraId="751E381F"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63</w:t>
            </w:r>
          </w:p>
        </w:tc>
        <w:tc>
          <w:tcPr>
            <w:tcW w:w="851" w:type="dxa"/>
            <w:tcBorders>
              <w:top w:val="nil"/>
              <w:left w:val="nil"/>
              <w:bottom w:val="single" w:sz="4" w:space="0" w:color="auto"/>
              <w:right w:val="nil"/>
            </w:tcBorders>
            <w:vAlign w:val="center"/>
            <w:hideMark/>
          </w:tcPr>
          <w:p w14:paraId="235C0628"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850" w:type="dxa"/>
            <w:tcBorders>
              <w:top w:val="nil"/>
              <w:left w:val="nil"/>
              <w:bottom w:val="single" w:sz="4" w:space="0" w:color="auto"/>
              <w:right w:val="nil"/>
            </w:tcBorders>
            <w:vAlign w:val="center"/>
            <w:hideMark/>
          </w:tcPr>
          <w:p w14:paraId="1C6500FA"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992" w:type="dxa"/>
            <w:tcBorders>
              <w:top w:val="nil"/>
              <w:left w:val="nil"/>
              <w:bottom w:val="single" w:sz="4" w:space="0" w:color="auto"/>
              <w:right w:val="nil"/>
            </w:tcBorders>
            <w:vAlign w:val="center"/>
            <w:hideMark/>
          </w:tcPr>
          <w:p w14:paraId="69E3457E"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115</w:t>
            </w:r>
          </w:p>
        </w:tc>
        <w:tc>
          <w:tcPr>
            <w:tcW w:w="993" w:type="dxa"/>
            <w:tcBorders>
              <w:top w:val="nil"/>
              <w:left w:val="nil"/>
              <w:bottom w:val="single" w:sz="4" w:space="0" w:color="auto"/>
              <w:right w:val="nil"/>
            </w:tcBorders>
            <w:vAlign w:val="center"/>
            <w:hideMark/>
          </w:tcPr>
          <w:p w14:paraId="4EEDE856" w14:textId="77777777" w:rsidR="000C6F32" w:rsidRPr="00206CDE" w:rsidRDefault="000C6F32" w:rsidP="00B81AC7">
            <w:pPr>
              <w:jc w:val="center"/>
              <w:rPr>
                <w:rFonts w:ascii="Times New Roman" w:hAnsi="Times New Roman" w:cs="Simplified Arabic"/>
                <w:sz w:val="24"/>
                <w:szCs w:val="24"/>
              </w:rPr>
            </w:pPr>
            <w:r w:rsidRPr="00206CDE">
              <w:rPr>
                <w:rFonts w:ascii="Times New Roman" w:hAnsi="Times New Roman" w:cs="Simplified Arabic"/>
                <w:sz w:val="24"/>
                <w:szCs w:val="24"/>
                <w:rtl/>
              </w:rPr>
              <w:t>100%</w:t>
            </w:r>
          </w:p>
        </w:tc>
      </w:tr>
      <w:tr w:rsidR="000C6F32" w:rsidRPr="00206CDE" w14:paraId="221D531C"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val="restart"/>
            <w:tcBorders>
              <w:top w:val="single" w:sz="4" w:space="0" w:color="auto"/>
              <w:left w:val="nil"/>
              <w:bottom w:val="nil"/>
              <w:right w:val="nil"/>
            </w:tcBorders>
            <w:vAlign w:val="center"/>
          </w:tcPr>
          <w:p w14:paraId="7A8228AF" w14:textId="77777777" w:rsidR="000C6F32" w:rsidRPr="00206CDE" w:rsidRDefault="000C6F32" w:rsidP="00B81AC7">
            <w:pPr>
              <w:jc w:val="center"/>
              <w:rPr>
                <w:rFonts w:ascii="Times New Roman" w:hAnsi="Times New Roman" w:cs="Simplified Arabic"/>
                <w:sz w:val="24"/>
                <w:szCs w:val="24"/>
                <w:rtl/>
              </w:rPr>
            </w:pPr>
            <w:r w:rsidRPr="00206CDE">
              <w:rPr>
                <w:rFonts w:ascii="Times New Roman" w:hAnsi="Times New Roman" w:cs="Simplified Arabic" w:hint="cs"/>
                <w:sz w:val="24"/>
                <w:szCs w:val="24"/>
                <w:rtl/>
              </w:rPr>
              <w:t>المحتوى</w:t>
            </w:r>
          </w:p>
          <w:p w14:paraId="6E5FCDB0" w14:textId="77777777" w:rsidR="000C6F32" w:rsidRPr="00206CDE" w:rsidRDefault="000C6F32" w:rsidP="00B81AC7">
            <w:pPr>
              <w:jc w:val="center"/>
              <w:rPr>
                <w:rFonts w:ascii="Times New Roman" w:hAnsi="Times New Roman" w:cs="Simplified Arabic"/>
                <w:sz w:val="24"/>
                <w:szCs w:val="24"/>
                <w:rtl/>
              </w:rPr>
            </w:pPr>
          </w:p>
          <w:p w14:paraId="6C62CC8D" w14:textId="77777777" w:rsidR="000C6F32" w:rsidRPr="00206CDE" w:rsidRDefault="000C6F32" w:rsidP="00B81AC7">
            <w:pPr>
              <w:jc w:val="center"/>
              <w:rPr>
                <w:rFonts w:ascii="Times New Roman" w:hAnsi="Times New Roman" w:cs="Simplified Arabic"/>
                <w:sz w:val="24"/>
                <w:szCs w:val="24"/>
              </w:rPr>
            </w:pPr>
          </w:p>
        </w:tc>
        <w:tc>
          <w:tcPr>
            <w:tcW w:w="2126" w:type="dxa"/>
            <w:tcBorders>
              <w:top w:val="single" w:sz="4" w:space="0" w:color="auto"/>
              <w:left w:val="nil"/>
              <w:bottom w:val="nil"/>
              <w:right w:val="nil"/>
            </w:tcBorders>
            <w:vAlign w:val="center"/>
            <w:hideMark/>
          </w:tcPr>
          <w:p w14:paraId="254E218E" w14:textId="77777777" w:rsidR="000C6F32" w:rsidRPr="00206CDE" w:rsidRDefault="000C6F32" w:rsidP="00B81AC7">
            <w:pPr>
              <w:jc w:val="center"/>
              <w:rPr>
                <w:rFonts w:ascii="Times New Roman" w:hAnsi="Times New Roman" w:cs="Simplified Arabic"/>
              </w:rPr>
            </w:pPr>
            <w:r w:rsidRPr="00206CDE">
              <w:rPr>
                <w:rFonts w:ascii="Times New Roman" w:hAnsi="Times New Roman" w:cs="Simplified Arabic" w:hint="cs"/>
                <w:rtl/>
              </w:rPr>
              <w:t>صور تدل على معلومات وأحداث تاريخية</w:t>
            </w:r>
          </w:p>
        </w:tc>
        <w:tc>
          <w:tcPr>
            <w:tcW w:w="851" w:type="dxa"/>
            <w:tcBorders>
              <w:top w:val="single" w:sz="4" w:space="0" w:color="auto"/>
              <w:left w:val="nil"/>
              <w:bottom w:val="nil"/>
              <w:right w:val="nil"/>
            </w:tcBorders>
            <w:vAlign w:val="center"/>
            <w:hideMark/>
          </w:tcPr>
          <w:p w14:paraId="416A0074"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12</w:t>
            </w:r>
          </w:p>
        </w:tc>
        <w:tc>
          <w:tcPr>
            <w:tcW w:w="850" w:type="dxa"/>
            <w:tcBorders>
              <w:top w:val="single" w:sz="4" w:space="0" w:color="auto"/>
              <w:left w:val="nil"/>
              <w:bottom w:val="nil"/>
              <w:right w:val="nil"/>
            </w:tcBorders>
            <w:vAlign w:val="center"/>
            <w:hideMark/>
          </w:tcPr>
          <w:p w14:paraId="1AA04101"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42</w:t>
            </w:r>
          </w:p>
        </w:tc>
        <w:tc>
          <w:tcPr>
            <w:tcW w:w="851" w:type="dxa"/>
            <w:tcBorders>
              <w:top w:val="single" w:sz="4" w:space="0" w:color="auto"/>
              <w:left w:val="nil"/>
              <w:bottom w:val="nil"/>
              <w:right w:val="nil"/>
            </w:tcBorders>
            <w:vAlign w:val="center"/>
            <w:hideMark/>
          </w:tcPr>
          <w:p w14:paraId="10EA7532"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23.1%</w:t>
            </w:r>
          </w:p>
        </w:tc>
        <w:tc>
          <w:tcPr>
            <w:tcW w:w="850" w:type="dxa"/>
            <w:tcBorders>
              <w:top w:val="single" w:sz="4" w:space="0" w:color="auto"/>
              <w:left w:val="nil"/>
              <w:bottom w:val="nil"/>
              <w:right w:val="nil"/>
            </w:tcBorders>
            <w:vAlign w:val="center"/>
            <w:hideMark/>
          </w:tcPr>
          <w:p w14:paraId="0D9EAAA0"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66.7%</w:t>
            </w:r>
          </w:p>
        </w:tc>
        <w:tc>
          <w:tcPr>
            <w:tcW w:w="992" w:type="dxa"/>
            <w:tcBorders>
              <w:top w:val="single" w:sz="4" w:space="0" w:color="auto"/>
              <w:left w:val="nil"/>
              <w:bottom w:val="nil"/>
              <w:right w:val="nil"/>
            </w:tcBorders>
            <w:vAlign w:val="center"/>
            <w:hideMark/>
          </w:tcPr>
          <w:p w14:paraId="1B047D17"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54</w:t>
            </w:r>
          </w:p>
        </w:tc>
        <w:tc>
          <w:tcPr>
            <w:tcW w:w="993" w:type="dxa"/>
            <w:tcBorders>
              <w:top w:val="single" w:sz="4" w:space="0" w:color="auto"/>
              <w:left w:val="nil"/>
              <w:bottom w:val="nil"/>
              <w:right w:val="nil"/>
            </w:tcBorders>
            <w:vAlign w:val="center"/>
            <w:hideMark/>
          </w:tcPr>
          <w:p w14:paraId="163FA157"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47%</w:t>
            </w:r>
          </w:p>
        </w:tc>
      </w:tr>
      <w:tr w:rsidR="000C6F32" w:rsidRPr="00206CDE" w14:paraId="3BECC73C"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nil"/>
              <w:right w:val="nil"/>
            </w:tcBorders>
            <w:vAlign w:val="center"/>
            <w:hideMark/>
          </w:tcPr>
          <w:p w14:paraId="5A0A1E1B" w14:textId="77777777" w:rsidR="000C6F32" w:rsidRPr="00206CDE" w:rsidRDefault="000C6F32" w:rsidP="00B81AC7">
            <w:pPr>
              <w:bidi w:val="0"/>
              <w:jc w:val="center"/>
              <w:rPr>
                <w:rFonts w:ascii="Times New Roman" w:hAnsi="Times New Roman" w:cs="Simplified Arabic"/>
                <w:sz w:val="24"/>
                <w:szCs w:val="24"/>
              </w:rPr>
            </w:pPr>
          </w:p>
        </w:tc>
        <w:tc>
          <w:tcPr>
            <w:tcW w:w="2126" w:type="dxa"/>
            <w:tcBorders>
              <w:top w:val="nil"/>
              <w:left w:val="nil"/>
              <w:bottom w:val="nil"/>
              <w:right w:val="nil"/>
            </w:tcBorders>
            <w:vAlign w:val="center"/>
            <w:hideMark/>
          </w:tcPr>
          <w:p w14:paraId="5131CFD8" w14:textId="77777777" w:rsidR="000C6F32" w:rsidRPr="00206CDE" w:rsidRDefault="000C6F32" w:rsidP="00B81AC7">
            <w:pPr>
              <w:jc w:val="center"/>
              <w:rPr>
                <w:rFonts w:ascii="Times New Roman" w:hAnsi="Times New Roman" w:cs="Simplified Arabic"/>
              </w:rPr>
            </w:pPr>
            <w:r w:rsidRPr="00206CDE">
              <w:rPr>
                <w:rFonts w:ascii="Times New Roman" w:hAnsi="Times New Roman" w:cs="Simplified Arabic" w:hint="cs"/>
                <w:rtl/>
              </w:rPr>
              <w:t>صور تدل على معلومات وأحداث جغرافية</w:t>
            </w:r>
          </w:p>
        </w:tc>
        <w:tc>
          <w:tcPr>
            <w:tcW w:w="851" w:type="dxa"/>
            <w:tcBorders>
              <w:top w:val="nil"/>
              <w:left w:val="nil"/>
              <w:bottom w:val="nil"/>
              <w:right w:val="nil"/>
            </w:tcBorders>
            <w:vAlign w:val="center"/>
            <w:hideMark/>
          </w:tcPr>
          <w:p w14:paraId="7EFF69BB"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40</w:t>
            </w:r>
          </w:p>
        </w:tc>
        <w:tc>
          <w:tcPr>
            <w:tcW w:w="850" w:type="dxa"/>
            <w:tcBorders>
              <w:top w:val="nil"/>
              <w:left w:val="nil"/>
              <w:bottom w:val="nil"/>
              <w:right w:val="nil"/>
            </w:tcBorders>
            <w:vAlign w:val="center"/>
            <w:hideMark/>
          </w:tcPr>
          <w:p w14:paraId="27882A17"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21</w:t>
            </w:r>
          </w:p>
        </w:tc>
        <w:tc>
          <w:tcPr>
            <w:tcW w:w="851" w:type="dxa"/>
            <w:tcBorders>
              <w:top w:val="nil"/>
              <w:left w:val="nil"/>
              <w:bottom w:val="nil"/>
              <w:right w:val="nil"/>
            </w:tcBorders>
            <w:vAlign w:val="center"/>
            <w:hideMark/>
          </w:tcPr>
          <w:p w14:paraId="2DC37146"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76.9%</w:t>
            </w:r>
          </w:p>
        </w:tc>
        <w:tc>
          <w:tcPr>
            <w:tcW w:w="850" w:type="dxa"/>
            <w:tcBorders>
              <w:top w:val="nil"/>
              <w:left w:val="nil"/>
              <w:bottom w:val="nil"/>
              <w:right w:val="nil"/>
            </w:tcBorders>
            <w:vAlign w:val="center"/>
            <w:hideMark/>
          </w:tcPr>
          <w:p w14:paraId="3DDD57C2"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33.3%</w:t>
            </w:r>
          </w:p>
        </w:tc>
        <w:tc>
          <w:tcPr>
            <w:tcW w:w="992" w:type="dxa"/>
            <w:tcBorders>
              <w:top w:val="nil"/>
              <w:left w:val="nil"/>
              <w:bottom w:val="nil"/>
              <w:right w:val="nil"/>
            </w:tcBorders>
            <w:vAlign w:val="center"/>
            <w:hideMark/>
          </w:tcPr>
          <w:p w14:paraId="6F7C7255"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61</w:t>
            </w:r>
          </w:p>
        </w:tc>
        <w:tc>
          <w:tcPr>
            <w:tcW w:w="993" w:type="dxa"/>
            <w:tcBorders>
              <w:top w:val="nil"/>
              <w:left w:val="nil"/>
              <w:bottom w:val="nil"/>
              <w:right w:val="nil"/>
            </w:tcBorders>
            <w:vAlign w:val="center"/>
            <w:hideMark/>
          </w:tcPr>
          <w:p w14:paraId="143B2450" w14:textId="77777777" w:rsidR="000C6F32" w:rsidRPr="00206CDE" w:rsidRDefault="000D0551" w:rsidP="00B81AC7">
            <w:pPr>
              <w:jc w:val="center"/>
              <w:rPr>
                <w:rFonts w:ascii="Times New Roman" w:hAnsi="Times New Roman" w:cs="Simplified Arabic"/>
                <w:sz w:val="24"/>
                <w:szCs w:val="24"/>
              </w:rPr>
            </w:pPr>
            <w:r>
              <w:rPr>
                <w:rFonts w:ascii="Times New Roman" w:hAnsi="Times New Roman" w:cs="Simplified Arabic" w:hint="cs"/>
                <w:sz w:val="24"/>
                <w:szCs w:val="24"/>
                <w:rtl/>
              </w:rPr>
              <w:t>53%</w:t>
            </w:r>
          </w:p>
        </w:tc>
      </w:tr>
      <w:tr w:rsidR="000C6F32" w:rsidRPr="00206CDE" w14:paraId="23C2FD2D"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single" w:sz="4" w:space="0" w:color="auto"/>
              <w:right w:val="nil"/>
            </w:tcBorders>
            <w:vAlign w:val="center"/>
            <w:hideMark/>
          </w:tcPr>
          <w:p w14:paraId="05A42F27" w14:textId="77777777" w:rsidR="000C6F32" w:rsidRPr="00206CDE" w:rsidRDefault="000C6F32" w:rsidP="00B81AC7">
            <w:pPr>
              <w:bidi w:val="0"/>
              <w:jc w:val="center"/>
              <w:rPr>
                <w:rFonts w:ascii="Times New Roman" w:hAnsi="Times New Roman" w:cs="Simplified Arabic"/>
                <w:sz w:val="24"/>
                <w:szCs w:val="24"/>
              </w:rPr>
            </w:pPr>
          </w:p>
        </w:tc>
        <w:tc>
          <w:tcPr>
            <w:tcW w:w="2126" w:type="dxa"/>
            <w:tcBorders>
              <w:top w:val="nil"/>
              <w:left w:val="nil"/>
              <w:bottom w:val="single" w:sz="4" w:space="0" w:color="auto"/>
              <w:right w:val="nil"/>
            </w:tcBorders>
            <w:vAlign w:val="center"/>
            <w:hideMark/>
          </w:tcPr>
          <w:p w14:paraId="06B1A34B" w14:textId="77777777" w:rsidR="000C6F32" w:rsidRPr="00206CDE" w:rsidRDefault="000C6F32" w:rsidP="00B81AC7">
            <w:pPr>
              <w:jc w:val="center"/>
              <w:rPr>
                <w:rFonts w:ascii="Times New Roman" w:hAnsi="Times New Roman" w:cs="Simplified Arabic"/>
              </w:rPr>
            </w:pPr>
            <w:r w:rsidRPr="00206CDE">
              <w:rPr>
                <w:rFonts w:ascii="Times New Roman" w:hAnsi="Times New Roman" w:cs="Simplified Arabic" w:hint="cs"/>
                <w:rtl/>
              </w:rPr>
              <w:t>صور تدل على معلومات وظواهر اجتماعية</w:t>
            </w:r>
          </w:p>
        </w:tc>
        <w:tc>
          <w:tcPr>
            <w:tcW w:w="851" w:type="dxa"/>
            <w:tcBorders>
              <w:top w:val="nil"/>
              <w:left w:val="nil"/>
              <w:bottom w:val="single" w:sz="4" w:space="0" w:color="auto"/>
              <w:right w:val="nil"/>
            </w:tcBorders>
            <w:vAlign w:val="center"/>
            <w:hideMark/>
          </w:tcPr>
          <w:p w14:paraId="67D22998" w14:textId="77777777" w:rsidR="000C6F32" w:rsidRPr="00206CDE" w:rsidRDefault="000C6F32" w:rsidP="00B81AC7">
            <w:pPr>
              <w:jc w:val="center"/>
              <w:rPr>
                <w:rFonts w:ascii="Times New Roman" w:hAnsi="Times New Roman" w:cs="Simplified Arabic"/>
                <w:sz w:val="24"/>
                <w:szCs w:val="24"/>
              </w:rPr>
            </w:pPr>
          </w:p>
        </w:tc>
        <w:tc>
          <w:tcPr>
            <w:tcW w:w="850" w:type="dxa"/>
            <w:tcBorders>
              <w:top w:val="nil"/>
              <w:left w:val="nil"/>
              <w:bottom w:val="single" w:sz="4" w:space="0" w:color="auto"/>
              <w:right w:val="nil"/>
            </w:tcBorders>
            <w:vAlign w:val="center"/>
            <w:hideMark/>
          </w:tcPr>
          <w:p w14:paraId="049292A6" w14:textId="77777777" w:rsidR="000C6F32" w:rsidRPr="00206CDE" w:rsidRDefault="000C6F32" w:rsidP="00B81AC7">
            <w:pPr>
              <w:jc w:val="center"/>
              <w:rPr>
                <w:rFonts w:ascii="Times New Roman" w:hAnsi="Times New Roman" w:cs="Simplified Arabic"/>
                <w:sz w:val="24"/>
                <w:szCs w:val="24"/>
              </w:rPr>
            </w:pPr>
          </w:p>
        </w:tc>
        <w:tc>
          <w:tcPr>
            <w:tcW w:w="851" w:type="dxa"/>
            <w:tcBorders>
              <w:top w:val="nil"/>
              <w:left w:val="nil"/>
              <w:bottom w:val="single" w:sz="4" w:space="0" w:color="auto"/>
              <w:right w:val="nil"/>
            </w:tcBorders>
            <w:vAlign w:val="center"/>
          </w:tcPr>
          <w:p w14:paraId="0610A966" w14:textId="77777777" w:rsidR="000C6F32" w:rsidRPr="00206CDE" w:rsidRDefault="000C6F32" w:rsidP="00B81AC7">
            <w:pPr>
              <w:jc w:val="center"/>
              <w:rPr>
                <w:rFonts w:ascii="Times New Roman" w:hAnsi="Times New Roman" w:cs="Simplified Arabic"/>
                <w:sz w:val="24"/>
                <w:szCs w:val="24"/>
              </w:rPr>
            </w:pPr>
          </w:p>
        </w:tc>
        <w:tc>
          <w:tcPr>
            <w:tcW w:w="850" w:type="dxa"/>
            <w:tcBorders>
              <w:top w:val="nil"/>
              <w:left w:val="nil"/>
              <w:bottom w:val="single" w:sz="4" w:space="0" w:color="auto"/>
              <w:right w:val="nil"/>
            </w:tcBorders>
            <w:vAlign w:val="center"/>
          </w:tcPr>
          <w:p w14:paraId="483F5F48" w14:textId="77777777" w:rsidR="000C6F32" w:rsidRPr="00206CDE" w:rsidRDefault="000C6F32" w:rsidP="00B81AC7">
            <w:pPr>
              <w:jc w:val="center"/>
              <w:rPr>
                <w:rFonts w:ascii="Times New Roman" w:hAnsi="Times New Roman" w:cs="Simplified Arabic"/>
                <w:sz w:val="24"/>
                <w:szCs w:val="24"/>
              </w:rPr>
            </w:pPr>
          </w:p>
        </w:tc>
        <w:tc>
          <w:tcPr>
            <w:tcW w:w="992" w:type="dxa"/>
            <w:tcBorders>
              <w:top w:val="nil"/>
              <w:left w:val="nil"/>
              <w:bottom w:val="single" w:sz="4" w:space="0" w:color="auto"/>
              <w:right w:val="nil"/>
            </w:tcBorders>
            <w:vAlign w:val="center"/>
            <w:hideMark/>
          </w:tcPr>
          <w:p w14:paraId="423733F5" w14:textId="77777777" w:rsidR="000C6F32" w:rsidRPr="00206CDE" w:rsidRDefault="000C6F32" w:rsidP="00B81AC7">
            <w:pPr>
              <w:jc w:val="center"/>
              <w:rPr>
                <w:rFonts w:ascii="Times New Roman" w:hAnsi="Times New Roman" w:cs="Simplified Arabic"/>
                <w:sz w:val="24"/>
                <w:szCs w:val="24"/>
              </w:rPr>
            </w:pPr>
          </w:p>
        </w:tc>
        <w:tc>
          <w:tcPr>
            <w:tcW w:w="993" w:type="dxa"/>
            <w:tcBorders>
              <w:top w:val="nil"/>
              <w:left w:val="nil"/>
              <w:bottom w:val="single" w:sz="4" w:space="0" w:color="auto"/>
              <w:right w:val="nil"/>
            </w:tcBorders>
            <w:vAlign w:val="center"/>
            <w:hideMark/>
          </w:tcPr>
          <w:p w14:paraId="5AD11FEF" w14:textId="77777777" w:rsidR="000C6F32" w:rsidRPr="00206CDE" w:rsidRDefault="000C6F32" w:rsidP="00B81AC7">
            <w:pPr>
              <w:jc w:val="center"/>
              <w:rPr>
                <w:rFonts w:ascii="Times New Roman" w:hAnsi="Times New Roman" w:cs="Simplified Arabic"/>
                <w:sz w:val="24"/>
                <w:szCs w:val="24"/>
              </w:rPr>
            </w:pPr>
          </w:p>
        </w:tc>
      </w:tr>
      <w:tr w:rsidR="00676448" w:rsidRPr="00206CDE" w14:paraId="2FF1BE19"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val="restart"/>
            <w:tcBorders>
              <w:top w:val="single" w:sz="4" w:space="0" w:color="auto"/>
              <w:left w:val="nil"/>
              <w:bottom w:val="nil"/>
              <w:right w:val="nil"/>
            </w:tcBorders>
            <w:vAlign w:val="center"/>
            <w:hideMark/>
          </w:tcPr>
          <w:p w14:paraId="0A7769AA" w14:textId="77777777" w:rsidR="00676448" w:rsidRPr="00206CDE" w:rsidRDefault="00676448" w:rsidP="00B81AC7">
            <w:pPr>
              <w:jc w:val="center"/>
              <w:rPr>
                <w:rFonts w:ascii="Times New Roman" w:hAnsi="Times New Roman" w:cs="Simplified Arabic"/>
                <w:sz w:val="24"/>
                <w:szCs w:val="24"/>
              </w:rPr>
            </w:pPr>
            <w:r w:rsidRPr="00206CDE">
              <w:rPr>
                <w:rFonts w:ascii="Times New Roman" w:hAnsi="Times New Roman" w:cs="Simplified Arabic" w:hint="cs"/>
                <w:sz w:val="24"/>
                <w:szCs w:val="24"/>
                <w:rtl/>
              </w:rPr>
              <w:t>العرض والتقديم</w:t>
            </w:r>
          </w:p>
        </w:tc>
        <w:tc>
          <w:tcPr>
            <w:tcW w:w="2126" w:type="dxa"/>
            <w:tcBorders>
              <w:top w:val="single" w:sz="4" w:space="0" w:color="auto"/>
              <w:left w:val="nil"/>
              <w:bottom w:val="nil"/>
              <w:right w:val="nil"/>
            </w:tcBorders>
            <w:vAlign w:val="center"/>
            <w:hideMark/>
          </w:tcPr>
          <w:p w14:paraId="221D48B8" w14:textId="77777777" w:rsidR="00676448" w:rsidRPr="00206CDE" w:rsidRDefault="00676448" w:rsidP="00B81AC7">
            <w:pPr>
              <w:jc w:val="center"/>
              <w:rPr>
                <w:rFonts w:ascii="Times New Roman" w:hAnsi="Times New Roman" w:cs="Simplified Arabic"/>
              </w:rPr>
            </w:pPr>
            <w:r w:rsidRPr="00206CDE">
              <w:rPr>
                <w:rFonts w:ascii="Times New Roman" w:hAnsi="Times New Roman" w:cs="Simplified Arabic" w:hint="cs"/>
                <w:rtl/>
              </w:rPr>
              <w:t>مناسبتها لزاوية نظر المتلقي</w:t>
            </w:r>
          </w:p>
        </w:tc>
        <w:tc>
          <w:tcPr>
            <w:tcW w:w="851" w:type="dxa"/>
            <w:tcBorders>
              <w:top w:val="single" w:sz="4" w:space="0" w:color="auto"/>
              <w:left w:val="nil"/>
              <w:bottom w:val="nil"/>
              <w:right w:val="nil"/>
            </w:tcBorders>
            <w:vAlign w:val="center"/>
            <w:hideMark/>
          </w:tcPr>
          <w:p w14:paraId="587B89E4"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52</w:t>
            </w:r>
          </w:p>
        </w:tc>
        <w:tc>
          <w:tcPr>
            <w:tcW w:w="850" w:type="dxa"/>
            <w:tcBorders>
              <w:top w:val="single" w:sz="4" w:space="0" w:color="auto"/>
              <w:left w:val="nil"/>
              <w:bottom w:val="nil"/>
              <w:right w:val="nil"/>
            </w:tcBorders>
            <w:vAlign w:val="center"/>
            <w:hideMark/>
          </w:tcPr>
          <w:p w14:paraId="1665E1DF"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63</w:t>
            </w:r>
          </w:p>
        </w:tc>
        <w:tc>
          <w:tcPr>
            <w:tcW w:w="851" w:type="dxa"/>
            <w:tcBorders>
              <w:top w:val="single" w:sz="4" w:space="0" w:color="auto"/>
              <w:left w:val="nil"/>
              <w:bottom w:val="nil"/>
              <w:right w:val="nil"/>
            </w:tcBorders>
            <w:vAlign w:val="center"/>
            <w:hideMark/>
          </w:tcPr>
          <w:p w14:paraId="5D96ED05"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850" w:type="dxa"/>
            <w:tcBorders>
              <w:top w:val="single" w:sz="4" w:space="0" w:color="auto"/>
              <w:left w:val="nil"/>
              <w:bottom w:val="nil"/>
              <w:right w:val="nil"/>
            </w:tcBorders>
            <w:vAlign w:val="center"/>
            <w:hideMark/>
          </w:tcPr>
          <w:p w14:paraId="020FBDD3" w14:textId="77777777" w:rsidR="00676448" w:rsidRPr="00206CDE" w:rsidRDefault="00676448" w:rsidP="00A376E6">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992" w:type="dxa"/>
            <w:tcBorders>
              <w:top w:val="single" w:sz="4" w:space="0" w:color="auto"/>
              <w:left w:val="nil"/>
              <w:bottom w:val="nil"/>
              <w:right w:val="nil"/>
            </w:tcBorders>
            <w:vAlign w:val="center"/>
            <w:hideMark/>
          </w:tcPr>
          <w:p w14:paraId="30F1F56F"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115</w:t>
            </w:r>
          </w:p>
        </w:tc>
        <w:tc>
          <w:tcPr>
            <w:tcW w:w="993" w:type="dxa"/>
            <w:tcBorders>
              <w:top w:val="single" w:sz="4" w:space="0" w:color="auto"/>
              <w:left w:val="nil"/>
              <w:bottom w:val="nil"/>
              <w:right w:val="nil"/>
            </w:tcBorders>
            <w:vAlign w:val="center"/>
            <w:hideMark/>
          </w:tcPr>
          <w:p w14:paraId="4D617C7E" w14:textId="77777777" w:rsidR="00676448" w:rsidRPr="00206CDE" w:rsidRDefault="00676448" w:rsidP="00B81AC7">
            <w:pPr>
              <w:jc w:val="center"/>
              <w:rPr>
                <w:rFonts w:ascii="Times New Roman" w:hAnsi="Times New Roman" w:cs="Simplified Arabic"/>
                <w:sz w:val="24"/>
                <w:szCs w:val="24"/>
              </w:rPr>
            </w:pPr>
            <w:r w:rsidRPr="00206CDE">
              <w:rPr>
                <w:rFonts w:ascii="Times New Roman" w:hAnsi="Times New Roman" w:cs="Simplified Arabic"/>
                <w:sz w:val="24"/>
                <w:szCs w:val="24"/>
                <w:rtl/>
              </w:rPr>
              <w:t>100%</w:t>
            </w:r>
          </w:p>
        </w:tc>
      </w:tr>
      <w:tr w:rsidR="00676448" w:rsidRPr="00206CDE" w14:paraId="2ADF5797"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nil"/>
              <w:right w:val="nil"/>
            </w:tcBorders>
            <w:vAlign w:val="center"/>
            <w:hideMark/>
          </w:tcPr>
          <w:p w14:paraId="68169421" w14:textId="77777777" w:rsidR="00676448" w:rsidRPr="00206CDE" w:rsidRDefault="00676448" w:rsidP="00B81AC7">
            <w:pPr>
              <w:bidi w:val="0"/>
              <w:jc w:val="center"/>
              <w:rPr>
                <w:rFonts w:ascii="Times New Roman" w:hAnsi="Times New Roman" w:cs="Simplified Arabic"/>
                <w:sz w:val="24"/>
                <w:szCs w:val="24"/>
              </w:rPr>
            </w:pPr>
          </w:p>
        </w:tc>
        <w:tc>
          <w:tcPr>
            <w:tcW w:w="2126" w:type="dxa"/>
            <w:tcBorders>
              <w:top w:val="nil"/>
              <w:left w:val="nil"/>
              <w:bottom w:val="nil"/>
              <w:right w:val="nil"/>
            </w:tcBorders>
            <w:vAlign w:val="center"/>
            <w:hideMark/>
          </w:tcPr>
          <w:p w14:paraId="453DA807" w14:textId="77777777" w:rsidR="00676448" w:rsidRPr="00206CDE" w:rsidRDefault="00676448" w:rsidP="00B81AC7">
            <w:pPr>
              <w:jc w:val="center"/>
              <w:rPr>
                <w:rFonts w:ascii="Times New Roman" w:hAnsi="Times New Roman" w:cs="Simplified Arabic"/>
                <w:rtl/>
              </w:rPr>
            </w:pPr>
            <w:r w:rsidRPr="00206CDE">
              <w:rPr>
                <w:rFonts w:ascii="Times New Roman" w:hAnsi="Times New Roman" w:cs="Simplified Arabic" w:hint="cs"/>
                <w:rtl/>
              </w:rPr>
              <w:t>مناسبة حجم الصورة مع الموضوع</w:t>
            </w:r>
          </w:p>
        </w:tc>
        <w:tc>
          <w:tcPr>
            <w:tcW w:w="851" w:type="dxa"/>
            <w:tcBorders>
              <w:top w:val="nil"/>
              <w:left w:val="nil"/>
              <w:bottom w:val="nil"/>
              <w:right w:val="nil"/>
            </w:tcBorders>
            <w:vAlign w:val="center"/>
            <w:hideMark/>
          </w:tcPr>
          <w:p w14:paraId="6963FFEA" w14:textId="77777777" w:rsidR="00676448" w:rsidRDefault="00676448" w:rsidP="00B81AC7">
            <w:pPr>
              <w:jc w:val="center"/>
              <w:rPr>
                <w:rFonts w:ascii="Times New Roman" w:hAnsi="Times New Roman" w:cs="Simplified Arabic"/>
                <w:sz w:val="24"/>
                <w:szCs w:val="24"/>
                <w:rtl/>
              </w:rPr>
            </w:pPr>
            <w:r>
              <w:rPr>
                <w:rFonts w:ascii="Times New Roman" w:hAnsi="Times New Roman" w:cs="Simplified Arabic" w:hint="cs"/>
                <w:sz w:val="24"/>
                <w:szCs w:val="24"/>
                <w:rtl/>
              </w:rPr>
              <w:t>52</w:t>
            </w:r>
          </w:p>
          <w:p w14:paraId="3C5D9903" w14:textId="77777777" w:rsidR="00676448" w:rsidRPr="00206CDE" w:rsidRDefault="00676448" w:rsidP="00B81AC7">
            <w:pPr>
              <w:jc w:val="center"/>
              <w:rPr>
                <w:rFonts w:ascii="Times New Roman" w:hAnsi="Times New Roman" w:cs="Simplified Arabic"/>
                <w:sz w:val="24"/>
                <w:szCs w:val="24"/>
              </w:rPr>
            </w:pPr>
          </w:p>
        </w:tc>
        <w:tc>
          <w:tcPr>
            <w:tcW w:w="850" w:type="dxa"/>
            <w:tcBorders>
              <w:top w:val="nil"/>
              <w:left w:val="nil"/>
              <w:bottom w:val="nil"/>
              <w:right w:val="nil"/>
            </w:tcBorders>
            <w:vAlign w:val="center"/>
            <w:hideMark/>
          </w:tcPr>
          <w:p w14:paraId="6DC3DC3B"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63</w:t>
            </w:r>
          </w:p>
        </w:tc>
        <w:tc>
          <w:tcPr>
            <w:tcW w:w="851" w:type="dxa"/>
            <w:tcBorders>
              <w:top w:val="nil"/>
              <w:left w:val="nil"/>
              <w:bottom w:val="nil"/>
              <w:right w:val="nil"/>
            </w:tcBorders>
            <w:vAlign w:val="center"/>
            <w:hideMark/>
          </w:tcPr>
          <w:p w14:paraId="0DE4C2F7" w14:textId="77777777" w:rsidR="00676448" w:rsidRDefault="00676448" w:rsidP="00B81AC7">
            <w:pPr>
              <w:jc w:val="center"/>
              <w:rPr>
                <w:rFonts w:ascii="Times New Roman" w:hAnsi="Times New Roman" w:cs="Simplified Arabic"/>
                <w:sz w:val="24"/>
                <w:szCs w:val="24"/>
                <w:rtl/>
              </w:rPr>
            </w:pPr>
            <w:r>
              <w:rPr>
                <w:rFonts w:ascii="Times New Roman" w:hAnsi="Times New Roman" w:cs="Simplified Arabic" w:hint="cs"/>
                <w:sz w:val="24"/>
                <w:szCs w:val="24"/>
                <w:rtl/>
              </w:rPr>
              <w:t>50%</w:t>
            </w:r>
          </w:p>
          <w:p w14:paraId="1C183734" w14:textId="77777777" w:rsidR="00676448" w:rsidRPr="00206CDE" w:rsidRDefault="00676448" w:rsidP="00676448">
            <w:pPr>
              <w:rPr>
                <w:rFonts w:ascii="Times New Roman" w:hAnsi="Times New Roman" w:cs="Simplified Arabic"/>
                <w:sz w:val="24"/>
                <w:szCs w:val="24"/>
              </w:rPr>
            </w:pPr>
          </w:p>
        </w:tc>
        <w:tc>
          <w:tcPr>
            <w:tcW w:w="850" w:type="dxa"/>
            <w:tcBorders>
              <w:top w:val="nil"/>
              <w:left w:val="nil"/>
              <w:bottom w:val="nil"/>
              <w:right w:val="nil"/>
            </w:tcBorders>
            <w:vAlign w:val="center"/>
            <w:hideMark/>
          </w:tcPr>
          <w:p w14:paraId="680A8594" w14:textId="77777777" w:rsidR="00676448" w:rsidRDefault="00676448" w:rsidP="00A376E6">
            <w:pPr>
              <w:jc w:val="center"/>
              <w:rPr>
                <w:rFonts w:ascii="Times New Roman" w:hAnsi="Times New Roman" w:cs="Simplified Arabic"/>
                <w:sz w:val="24"/>
                <w:szCs w:val="24"/>
                <w:rtl/>
              </w:rPr>
            </w:pPr>
            <w:r>
              <w:rPr>
                <w:rFonts w:ascii="Times New Roman" w:hAnsi="Times New Roman" w:cs="Simplified Arabic" w:hint="cs"/>
                <w:sz w:val="24"/>
                <w:szCs w:val="24"/>
                <w:rtl/>
              </w:rPr>
              <w:t>50%</w:t>
            </w:r>
          </w:p>
          <w:p w14:paraId="76B367BD" w14:textId="77777777" w:rsidR="00676448" w:rsidRPr="00206CDE" w:rsidRDefault="00676448" w:rsidP="00A376E6">
            <w:pPr>
              <w:rPr>
                <w:rFonts w:ascii="Times New Roman" w:hAnsi="Times New Roman" w:cs="Simplified Arabic"/>
                <w:sz w:val="24"/>
                <w:szCs w:val="24"/>
              </w:rPr>
            </w:pPr>
          </w:p>
        </w:tc>
        <w:tc>
          <w:tcPr>
            <w:tcW w:w="992" w:type="dxa"/>
            <w:tcBorders>
              <w:top w:val="nil"/>
              <w:left w:val="nil"/>
              <w:bottom w:val="nil"/>
              <w:right w:val="nil"/>
            </w:tcBorders>
            <w:vAlign w:val="center"/>
            <w:hideMark/>
          </w:tcPr>
          <w:p w14:paraId="5B9FA9DB"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115</w:t>
            </w:r>
          </w:p>
        </w:tc>
        <w:tc>
          <w:tcPr>
            <w:tcW w:w="993" w:type="dxa"/>
            <w:tcBorders>
              <w:top w:val="nil"/>
              <w:left w:val="nil"/>
              <w:bottom w:val="nil"/>
              <w:right w:val="nil"/>
            </w:tcBorders>
            <w:vAlign w:val="center"/>
            <w:hideMark/>
          </w:tcPr>
          <w:p w14:paraId="17441B7D" w14:textId="77777777" w:rsidR="00676448" w:rsidRPr="00206CDE" w:rsidRDefault="00676448" w:rsidP="00B81AC7">
            <w:pPr>
              <w:jc w:val="center"/>
              <w:rPr>
                <w:rFonts w:ascii="Times New Roman" w:hAnsi="Times New Roman" w:cs="Simplified Arabic"/>
                <w:sz w:val="24"/>
                <w:szCs w:val="24"/>
              </w:rPr>
            </w:pPr>
            <w:r w:rsidRPr="00206CDE">
              <w:rPr>
                <w:rFonts w:ascii="Times New Roman" w:hAnsi="Times New Roman" w:cs="Simplified Arabic"/>
                <w:sz w:val="24"/>
                <w:szCs w:val="24"/>
                <w:rtl/>
              </w:rPr>
              <w:t>100%</w:t>
            </w:r>
          </w:p>
        </w:tc>
      </w:tr>
      <w:tr w:rsidR="00676448" w:rsidRPr="00206CDE" w14:paraId="535E4B95"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nil"/>
              <w:right w:val="nil"/>
            </w:tcBorders>
            <w:vAlign w:val="center"/>
            <w:hideMark/>
          </w:tcPr>
          <w:p w14:paraId="552FF2C7" w14:textId="77777777" w:rsidR="00676448" w:rsidRPr="00206CDE" w:rsidRDefault="00676448" w:rsidP="00B81AC7">
            <w:pPr>
              <w:bidi w:val="0"/>
              <w:jc w:val="center"/>
              <w:rPr>
                <w:rFonts w:ascii="Times New Roman" w:hAnsi="Times New Roman" w:cs="Simplified Arabic"/>
                <w:sz w:val="24"/>
                <w:szCs w:val="24"/>
              </w:rPr>
            </w:pPr>
          </w:p>
        </w:tc>
        <w:tc>
          <w:tcPr>
            <w:tcW w:w="2126" w:type="dxa"/>
            <w:tcBorders>
              <w:top w:val="nil"/>
              <w:left w:val="nil"/>
              <w:bottom w:val="nil"/>
              <w:right w:val="nil"/>
            </w:tcBorders>
            <w:vAlign w:val="center"/>
          </w:tcPr>
          <w:p w14:paraId="2B819B9A" w14:textId="77777777" w:rsidR="00676448" w:rsidRPr="00206CDE" w:rsidRDefault="00676448" w:rsidP="00B81AC7">
            <w:pPr>
              <w:jc w:val="center"/>
              <w:rPr>
                <w:rFonts w:ascii="Times New Roman" w:hAnsi="Times New Roman" w:cs="Simplified Arabic"/>
              </w:rPr>
            </w:pPr>
            <w:r w:rsidRPr="00206CDE">
              <w:rPr>
                <w:rFonts w:ascii="Times New Roman" w:hAnsi="Times New Roman" w:cs="Simplified Arabic" w:hint="cs"/>
                <w:rtl/>
              </w:rPr>
              <w:t>مناسبة للمرحلة العمرية للطلبة</w:t>
            </w:r>
          </w:p>
        </w:tc>
        <w:tc>
          <w:tcPr>
            <w:tcW w:w="851" w:type="dxa"/>
            <w:tcBorders>
              <w:top w:val="nil"/>
              <w:left w:val="nil"/>
              <w:bottom w:val="nil"/>
              <w:right w:val="nil"/>
            </w:tcBorders>
            <w:vAlign w:val="center"/>
            <w:hideMark/>
          </w:tcPr>
          <w:p w14:paraId="263B3E96"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52</w:t>
            </w:r>
          </w:p>
        </w:tc>
        <w:tc>
          <w:tcPr>
            <w:tcW w:w="850" w:type="dxa"/>
            <w:tcBorders>
              <w:top w:val="nil"/>
              <w:left w:val="nil"/>
              <w:bottom w:val="nil"/>
              <w:right w:val="nil"/>
            </w:tcBorders>
            <w:vAlign w:val="center"/>
            <w:hideMark/>
          </w:tcPr>
          <w:p w14:paraId="49DCB996"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63</w:t>
            </w:r>
          </w:p>
        </w:tc>
        <w:tc>
          <w:tcPr>
            <w:tcW w:w="851" w:type="dxa"/>
            <w:tcBorders>
              <w:top w:val="nil"/>
              <w:left w:val="nil"/>
              <w:bottom w:val="nil"/>
              <w:right w:val="nil"/>
            </w:tcBorders>
            <w:vAlign w:val="center"/>
            <w:hideMark/>
          </w:tcPr>
          <w:p w14:paraId="33C89911" w14:textId="77777777" w:rsidR="00676448" w:rsidRPr="00206CDE" w:rsidRDefault="00676448" w:rsidP="00A376E6">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850" w:type="dxa"/>
            <w:tcBorders>
              <w:top w:val="nil"/>
              <w:left w:val="nil"/>
              <w:bottom w:val="nil"/>
              <w:right w:val="nil"/>
            </w:tcBorders>
            <w:vAlign w:val="center"/>
            <w:hideMark/>
          </w:tcPr>
          <w:p w14:paraId="31A4F865" w14:textId="77777777" w:rsidR="00676448" w:rsidRPr="00206CDE" w:rsidRDefault="00676448" w:rsidP="00A376E6">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992" w:type="dxa"/>
            <w:tcBorders>
              <w:top w:val="nil"/>
              <w:left w:val="nil"/>
              <w:bottom w:val="nil"/>
              <w:right w:val="nil"/>
            </w:tcBorders>
            <w:vAlign w:val="center"/>
            <w:hideMark/>
          </w:tcPr>
          <w:p w14:paraId="20D9FEA7"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115</w:t>
            </w:r>
          </w:p>
        </w:tc>
        <w:tc>
          <w:tcPr>
            <w:tcW w:w="993" w:type="dxa"/>
            <w:tcBorders>
              <w:top w:val="nil"/>
              <w:left w:val="nil"/>
              <w:bottom w:val="nil"/>
              <w:right w:val="nil"/>
            </w:tcBorders>
            <w:vAlign w:val="center"/>
            <w:hideMark/>
          </w:tcPr>
          <w:p w14:paraId="660B1CD7" w14:textId="77777777" w:rsidR="00676448" w:rsidRPr="00206CDE" w:rsidRDefault="00676448" w:rsidP="00B81AC7">
            <w:pPr>
              <w:jc w:val="center"/>
              <w:rPr>
                <w:rFonts w:ascii="Times New Roman" w:hAnsi="Times New Roman" w:cs="Simplified Arabic"/>
                <w:sz w:val="24"/>
                <w:szCs w:val="24"/>
              </w:rPr>
            </w:pPr>
            <w:r w:rsidRPr="00206CDE">
              <w:rPr>
                <w:rFonts w:ascii="Times New Roman" w:hAnsi="Times New Roman" w:cs="Simplified Arabic"/>
                <w:sz w:val="24"/>
                <w:szCs w:val="24"/>
                <w:rtl/>
              </w:rPr>
              <w:t>100%</w:t>
            </w:r>
          </w:p>
        </w:tc>
      </w:tr>
      <w:tr w:rsidR="00676448" w:rsidRPr="00206CDE" w14:paraId="2A9CED12"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single" w:sz="4" w:space="0" w:color="auto"/>
              <w:right w:val="nil"/>
            </w:tcBorders>
            <w:vAlign w:val="center"/>
            <w:hideMark/>
          </w:tcPr>
          <w:p w14:paraId="6386670C" w14:textId="77777777" w:rsidR="00676448" w:rsidRPr="00206CDE" w:rsidRDefault="00676448" w:rsidP="00B81AC7">
            <w:pPr>
              <w:bidi w:val="0"/>
              <w:jc w:val="center"/>
              <w:rPr>
                <w:rFonts w:ascii="Times New Roman" w:hAnsi="Times New Roman" w:cs="Simplified Arabic"/>
                <w:sz w:val="24"/>
                <w:szCs w:val="24"/>
              </w:rPr>
            </w:pPr>
          </w:p>
        </w:tc>
        <w:tc>
          <w:tcPr>
            <w:tcW w:w="2126" w:type="dxa"/>
            <w:tcBorders>
              <w:top w:val="nil"/>
              <w:left w:val="nil"/>
              <w:bottom w:val="single" w:sz="4" w:space="0" w:color="auto"/>
              <w:right w:val="nil"/>
            </w:tcBorders>
            <w:vAlign w:val="center"/>
            <w:hideMark/>
          </w:tcPr>
          <w:p w14:paraId="362C21FC" w14:textId="77777777" w:rsidR="00676448" w:rsidRPr="00206CDE" w:rsidRDefault="00676448" w:rsidP="00B81AC7">
            <w:pPr>
              <w:jc w:val="center"/>
              <w:rPr>
                <w:rFonts w:ascii="Times New Roman" w:hAnsi="Times New Roman" w:cs="Simplified Arabic"/>
              </w:rPr>
            </w:pPr>
            <w:r w:rsidRPr="00206CDE">
              <w:rPr>
                <w:rFonts w:ascii="Times New Roman" w:hAnsi="Times New Roman" w:cs="Simplified Arabic" w:hint="cs"/>
                <w:rtl/>
              </w:rPr>
              <w:t>مناسبة عنوان مع شكل الصورة</w:t>
            </w:r>
          </w:p>
        </w:tc>
        <w:tc>
          <w:tcPr>
            <w:tcW w:w="851" w:type="dxa"/>
            <w:tcBorders>
              <w:top w:val="nil"/>
              <w:left w:val="nil"/>
              <w:bottom w:val="single" w:sz="4" w:space="0" w:color="auto"/>
              <w:right w:val="nil"/>
            </w:tcBorders>
            <w:vAlign w:val="center"/>
            <w:hideMark/>
          </w:tcPr>
          <w:p w14:paraId="5620863B"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52</w:t>
            </w:r>
          </w:p>
        </w:tc>
        <w:tc>
          <w:tcPr>
            <w:tcW w:w="850" w:type="dxa"/>
            <w:tcBorders>
              <w:top w:val="nil"/>
              <w:left w:val="nil"/>
              <w:bottom w:val="single" w:sz="4" w:space="0" w:color="auto"/>
              <w:right w:val="nil"/>
            </w:tcBorders>
            <w:vAlign w:val="center"/>
            <w:hideMark/>
          </w:tcPr>
          <w:p w14:paraId="38CA5C6D"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63</w:t>
            </w:r>
          </w:p>
        </w:tc>
        <w:tc>
          <w:tcPr>
            <w:tcW w:w="851" w:type="dxa"/>
            <w:tcBorders>
              <w:top w:val="nil"/>
              <w:left w:val="nil"/>
              <w:bottom w:val="single" w:sz="4" w:space="0" w:color="auto"/>
              <w:right w:val="nil"/>
            </w:tcBorders>
            <w:vAlign w:val="center"/>
            <w:hideMark/>
          </w:tcPr>
          <w:p w14:paraId="46489704" w14:textId="77777777" w:rsidR="00676448" w:rsidRDefault="00676448" w:rsidP="00A376E6">
            <w:pPr>
              <w:jc w:val="center"/>
              <w:rPr>
                <w:rFonts w:ascii="Times New Roman" w:hAnsi="Times New Roman" w:cs="Simplified Arabic"/>
                <w:sz w:val="24"/>
                <w:szCs w:val="24"/>
                <w:rtl/>
              </w:rPr>
            </w:pPr>
            <w:r>
              <w:rPr>
                <w:rFonts w:ascii="Times New Roman" w:hAnsi="Times New Roman" w:cs="Simplified Arabic" w:hint="cs"/>
                <w:sz w:val="24"/>
                <w:szCs w:val="24"/>
                <w:rtl/>
              </w:rPr>
              <w:t>50%</w:t>
            </w:r>
          </w:p>
          <w:p w14:paraId="69D650FD" w14:textId="77777777" w:rsidR="00676448" w:rsidRPr="00206CDE" w:rsidRDefault="00676448" w:rsidP="00A376E6">
            <w:pPr>
              <w:rPr>
                <w:rFonts w:ascii="Times New Roman" w:hAnsi="Times New Roman" w:cs="Simplified Arabic"/>
                <w:sz w:val="24"/>
                <w:szCs w:val="24"/>
              </w:rPr>
            </w:pPr>
          </w:p>
        </w:tc>
        <w:tc>
          <w:tcPr>
            <w:tcW w:w="850" w:type="dxa"/>
            <w:tcBorders>
              <w:top w:val="nil"/>
              <w:left w:val="nil"/>
              <w:bottom w:val="single" w:sz="4" w:space="0" w:color="auto"/>
              <w:right w:val="nil"/>
            </w:tcBorders>
            <w:vAlign w:val="center"/>
            <w:hideMark/>
          </w:tcPr>
          <w:p w14:paraId="5DEDE043" w14:textId="77777777" w:rsidR="00676448" w:rsidRDefault="00676448" w:rsidP="00A376E6">
            <w:pPr>
              <w:jc w:val="center"/>
              <w:rPr>
                <w:rFonts w:ascii="Times New Roman" w:hAnsi="Times New Roman" w:cs="Simplified Arabic"/>
                <w:sz w:val="24"/>
                <w:szCs w:val="24"/>
                <w:rtl/>
              </w:rPr>
            </w:pPr>
            <w:r>
              <w:rPr>
                <w:rFonts w:ascii="Times New Roman" w:hAnsi="Times New Roman" w:cs="Simplified Arabic" w:hint="cs"/>
                <w:sz w:val="24"/>
                <w:szCs w:val="24"/>
                <w:rtl/>
              </w:rPr>
              <w:t>50%</w:t>
            </w:r>
          </w:p>
          <w:p w14:paraId="09C148D4" w14:textId="77777777" w:rsidR="00676448" w:rsidRPr="00206CDE" w:rsidRDefault="00676448" w:rsidP="00A376E6">
            <w:pPr>
              <w:rPr>
                <w:rFonts w:ascii="Times New Roman" w:hAnsi="Times New Roman" w:cs="Simplified Arabic"/>
                <w:sz w:val="24"/>
                <w:szCs w:val="24"/>
              </w:rPr>
            </w:pPr>
          </w:p>
        </w:tc>
        <w:tc>
          <w:tcPr>
            <w:tcW w:w="992" w:type="dxa"/>
            <w:tcBorders>
              <w:top w:val="nil"/>
              <w:left w:val="nil"/>
              <w:bottom w:val="single" w:sz="4" w:space="0" w:color="auto"/>
              <w:right w:val="nil"/>
            </w:tcBorders>
            <w:vAlign w:val="center"/>
            <w:hideMark/>
          </w:tcPr>
          <w:p w14:paraId="5713A25D" w14:textId="77777777" w:rsidR="00676448" w:rsidRPr="00206CDE" w:rsidRDefault="00676448" w:rsidP="00B81AC7">
            <w:pPr>
              <w:jc w:val="center"/>
              <w:rPr>
                <w:rFonts w:ascii="Times New Roman" w:hAnsi="Times New Roman" w:cs="Simplified Arabic"/>
                <w:sz w:val="24"/>
                <w:szCs w:val="24"/>
              </w:rPr>
            </w:pPr>
            <w:r>
              <w:rPr>
                <w:rFonts w:ascii="Times New Roman" w:hAnsi="Times New Roman" w:cs="Simplified Arabic" w:hint="cs"/>
                <w:sz w:val="24"/>
                <w:szCs w:val="24"/>
                <w:rtl/>
              </w:rPr>
              <w:t>115</w:t>
            </w:r>
          </w:p>
        </w:tc>
        <w:tc>
          <w:tcPr>
            <w:tcW w:w="993" w:type="dxa"/>
            <w:tcBorders>
              <w:top w:val="nil"/>
              <w:left w:val="nil"/>
              <w:bottom w:val="single" w:sz="4" w:space="0" w:color="auto"/>
              <w:right w:val="nil"/>
            </w:tcBorders>
            <w:vAlign w:val="center"/>
            <w:hideMark/>
          </w:tcPr>
          <w:p w14:paraId="2748B037" w14:textId="77777777" w:rsidR="00676448" w:rsidRPr="00206CDE" w:rsidRDefault="00676448" w:rsidP="00B81AC7">
            <w:pPr>
              <w:jc w:val="center"/>
              <w:rPr>
                <w:rFonts w:ascii="Times New Roman" w:hAnsi="Times New Roman" w:cs="Simplified Arabic"/>
                <w:sz w:val="24"/>
                <w:szCs w:val="24"/>
              </w:rPr>
            </w:pPr>
            <w:r w:rsidRPr="00206CDE">
              <w:rPr>
                <w:rFonts w:ascii="Times New Roman" w:hAnsi="Times New Roman" w:cs="Simplified Arabic"/>
                <w:sz w:val="24"/>
                <w:szCs w:val="24"/>
                <w:rtl/>
              </w:rPr>
              <w:t>100%</w:t>
            </w:r>
          </w:p>
        </w:tc>
      </w:tr>
      <w:tr w:rsidR="008A26AD" w:rsidRPr="00206CDE" w14:paraId="30BE00B3"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val="restart"/>
            <w:tcBorders>
              <w:top w:val="single" w:sz="4" w:space="0" w:color="auto"/>
              <w:left w:val="nil"/>
              <w:bottom w:val="nil"/>
              <w:right w:val="nil"/>
            </w:tcBorders>
            <w:vAlign w:val="center"/>
            <w:hideMark/>
          </w:tcPr>
          <w:p w14:paraId="613FA321" w14:textId="77777777" w:rsidR="008A26AD" w:rsidRPr="00206CDE" w:rsidRDefault="008A26AD" w:rsidP="00B81AC7">
            <w:pPr>
              <w:jc w:val="center"/>
              <w:rPr>
                <w:rFonts w:ascii="Times New Roman" w:hAnsi="Times New Roman" w:cs="Simplified Arabic"/>
                <w:sz w:val="24"/>
                <w:szCs w:val="24"/>
              </w:rPr>
            </w:pPr>
            <w:r w:rsidRPr="00206CDE">
              <w:rPr>
                <w:rFonts w:ascii="Times New Roman" w:hAnsi="Times New Roman" w:cs="Simplified Arabic" w:hint="cs"/>
                <w:sz w:val="24"/>
                <w:szCs w:val="24"/>
                <w:rtl/>
              </w:rPr>
              <w:t>جاذبية الألوان</w:t>
            </w:r>
          </w:p>
        </w:tc>
        <w:tc>
          <w:tcPr>
            <w:tcW w:w="2126" w:type="dxa"/>
            <w:tcBorders>
              <w:top w:val="single" w:sz="4" w:space="0" w:color="auto"/>
              <w:left w:val="nil"/>
              <w:bottom w:val="nil"/>
              <w:right w:val="nil"/>
            </w:tcBorders>
            <w:vAlign w:val="center"/>
            <w:hideMark/>
          </w:tcPr>
          <w:p w14:paraId="61620FCA" w14:textId="77777777" w:rsidR="008A26AD" w:rsidRPr="00206CDE" w:rsidRDefault="008A26AD" w:rsidP="00B81AC7">
            <w:pPr>
              <w:jc w:val="center"/>
              <w:rPr>
                <w:rFonts w:ascii="Times New Roman" w:hAnsi="Times New Roman" w:cs="Simplified Arabic"/>
              </w:rPr>
            </w:pPr>
            <w:r w:rsidRPr="00206CDE">
              <w:rPr>
                <w:rFonts w:ascii="Times New Roman" w:hAnsi="Times New Roman" w:cs="Simplified Arabic" w:hint="cs"/>
                <w:rtl/>
              </w:rPr>
              <w:t>تناسب وتناسق الألوان</w:t>
            </w:r>
          </w:p>
        </w:tc>
        <w:tc>
          <w:tcPr>
            <w:tcW w:w="851" w:type="dxa"/>
            <w:tcBorders>
              <w:top w:val="single" w:sz="4" w:space="0" w:color="auto"/>
              <w:left w:val="nil"/>
              <w:bottom w:val="nil"/>
              <w:right w:val="nil"/>
            </w:tcBorders>
            <w:vAlign w:val="center"/>
            <w:hideMark/>
          </w:tcPr>
          <w:p w14:paraId="0A049A51" w14:textId="77777777" w:rsidR="008A26AD" w:rsidRPr="00206CDE" w:rsidRDefault="008A26AD" w:rsidP="00500986">
            <w:pPr>
              <w:jc w:val="center"/>
              <w:rPr>
                <w:rFonts w:ascii="Times New Roman" w:hAnsi="Times New Roman" w:cs="Simplified Arabic"/>
                <w:sz w:val="24"/>
                <w:szCs w:val="24"/>
              </w:rPr>
            </w:pPr>
            <w:r>
              <w:rPr>
                <w:rFonts w:ascii="Times New Roman" w:hAnsi="Times New Roman" w:cs="Simplified Arabic" w:hint="cs"/>
                <w:sz w:val="24"/>
                <w:szCs w:val="24"/>
                <w:rtl/>
              </w:rPr>
              <w:t>52</w:t>
            </w:r>
          </w:p>
        </w:tc>
        <w:tc>
          <w:tcPr>
            <w:tcW w:w="850" w:type="dxa"/>
            <w:tcBorders>
              <w:top w:val="single" w:sz="4" w:space="0" w:color="auto"/>
              <w:left w:val="nil"/>
              <w:bottom w:val="nil"/>
              <w:right w:val="nil"/>
            </w:tcBorders>
            <w:vAlign w:val="center"/>
            <w:hideMark/>
          </w:tcPr>
          <w:p w14:paraId="6DA0D869" w14:textId="77777777" w:rsidR="008A26AD" w:rsidRPr="00206CDE" w:rsidRDefault="008A26AD" w:rsidP="00500986">
            <w:pPr>
              <w:jc w:val="center"/>
              <w:rPr>
                <w:rFonts w:ascii="Times New Roman" w:hAnsi="Times New Roman" w:cs="Simplified Arabic"/>
                <w:sz w:val="24"/>
                <w:szCs w:val="24"/>
              </w:rPr>
            </w:pPr>
            <w:r>
              <w:rPr>
                <w:rFonts w:ascii="Times New Roman" w:hAnsi="Times New Roman" w:cs="Simplified Arabic" w:hint="cs"/>
                <w:sz w:val="24"/>
                <w:szCs w:val="24"/>
                <w:rtl/>
              </w:rPr>
              <w:t>63</w:t>
            </w:r>
          </w:p>
        </w:tc>
        <w:tc>
          <w:tcPr>
            <w:tcW w:w="851" w:type="dxa"/>
            <w:tcBorders>
              <w:top w:val="single" w:sz="4" w:space="0" w:color="auto"/>
              <w:left w:val="nil"/>
              <w:bottom w:val="nil"/>
              <w:right w:val="nil"/>
            </w:tcBorders>
            <w:vAlign w:val="center"/>
            <w:hideMark/>
          </w:tcPr>
          <w:p w14:paraId="4E9B1CD2" w14:textId="77777777" w:rsidR="008A26AD" w:rsidRPr="00206CDE" w:rsidRDefault="008A26AD" w:rsidP="00500986">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850" w:type="dxa"/>
            <w:tcBorders>
              <w:top w:val="single" w:sz="4" w:space="0" w:color="auto"/>
              <w:left w:val="nil"/>
              <w:bottom w:val="nil"/>
              <w:right w:val="nil"/>
            </w:tcBorders>
            <w:vAlign w:val="center"/>
            <w:hideMark/>
          </w:tcPr>
          <w:p w14:paraId="2FAD74B0" w14:textId="77777777" w:rsidR="008A26AD" w:rsidRPr="00206CDE" w:rsidRDefault="008A26AD" w:rsidP="00500986">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992" w:type="dxa"/>
            <w:tcBorders>
              <w:top w:val="single" w:sz="4" w:space="0" w:color="auto"/>
              <w:left w:val="nil"/>
              <w:bottom w:val="nil"/>
              <w:right w:val="nil"/>
            </w:tcBorders>
            <w:vAlign w:val="center"/>
            <w:hideMark/>
          </w:tcPr>
          <w:p w14:paraId="2C6259F5" w14:textId="77777777" w:rsidR="008A26AD" w:rsidRPr="00206CDE" w:rsidRDefault="008A26AD" w:rsidP="00500986">
            <w:pPr>
              <w:jc w:val="center"/>
              <w:rPr>
                <w:rFonts w:ascii="Times New Roman" w:hAnsi="Times New Roman" w:cs="Simplified Arabic"/>
                <w:sz w:val="24"/>
                <w:szCs w:val="24"/>
              </w:rPr>
            </w:pPr>
            <w:r>
              <w:rPr>
                <w:rFonts w:ascii="Times New Roman" w:hAnsi="Times New Roman" w:cs="Simplified Arabic" w:hint="cs"/>
                <w:sz w:val="24"/>
                <w:szCs w:val="24"/>
                <w:rtl/>
              </w:rPr>
              <w:t>115</w:t>
            </w:r>
          </w:p>
        </w:tc>
        <w:tc>
          <w:tcPr>
            <w:tcW w:w="993" w:type="dxa"/>
            <w:tcBorders>
              <w:top w:val="single" w:sz="4" w:space="0" w:color="auto"/>
              <w:left w:val="nil"/>
              <w:bottom w:val="nil"/>
              <w:right w:val="nil"/>
            </w:tcBorders>
            <w:vAlign w:val="center"/>
            <w:hideMark/>
          </w:tcPr>
          <w:p w14:paraId="5421D38F" w14:textId="77777777" w:rsidR="008A26AD" w:rsidRPr="00206CDE" w:rsidRDefault="008A26AD" w:rsidP="00500986">
            <w:pPr>
              <w:jc w:val="center"/>
              <w:rPr>
                <w:rFonts w:ascii="Times New Roman" w:hAnsi="Times New Roman" w:cs="Simplified Arabic"/>
                <w:sz w:val="24"/>
                <w:szCs w:val="24"/>
              </w:rPr>
            </w:pPr>
            <w:r w:rsidRPr="00206CDE">
              <w:rPr>
                <w:rFonts w:ascii="Times New Roman" w:hAnsi="Times New Roman" w:cs="Simplified Arabic"/>
                <w:sz w:val="24"/>
                <w:szCs w:val="24"/>
                <w:rtl/>
              </w:rPr>
              <w:t>100%</w:t>
            </w:r>
          </w:p>
        </w:tc>
      </w:tr>
      <w:tr w:rsidR="008A26AD" w:rsidRPr="00206CDE" w14:paraId="7C095F5F"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single" w:sz="4" w:space="0" w:color="auto"/>
              <w:right w:val="nil"/>
            </w:tcBorders>
            <w:vAlign w:val="center"/>
            <w:hideMark/>
          </w:tcPr>
          <w:p w14:paraId="042D8E26" w14:textId="77777777" w:rsidR="008A26AD" w:rsidRPr="00206CDE" w:rsidRDefault="008A26AD" w:rsidP="00B81AC7">
            <w:pPr>
              <w:bidi w:val="0"/>
              <w:jc w:val="center"/>
              <w:rPr>
                <w:rFonts w:ascii="Times New Roman" w:hAnsi="Times New Roman" w:cs="Simplified Arabic"/>
                <w:sz w:val="24"/>
                <w:szCs w:val="24"/>
              </w:rPr>
            </w:pPr>
          </w:p>
        </w:tc>
        <w:tc>
          <w:tcPr>
            <w:tcW w:w="2126" w:type="dxa"/>
            <w:tcBorders>
              <w:top w:val="nil"/>
              <w:left w:val="nil"/>
              <w:bottom w:val="single" w:sz="4" w:space="0" w:color="auto"/>
              <w:right w:val="nil"/>
            </w:tcBorders>
            <w:vAlign w:val="center"/>
            <w:hideMark/>
          </w:tcPr>
          <w:p w14:paraId="62B30758" w14:textId="77777777" w:rsidR="008A26AD" w:rsidRPr="00206CDE" w:rsidRDefault="008A26AD" w:rsidP="00B81AC7">
            <w:pPr>
              <w:jc w:val="center"/>
              <w:rPr>
                <w:rFonts w:ascii="Times New Roman" w:hAnsi="Times New Roman" w:cs="Simplified Arabic"/>
              </w:rPr>
            </w:pPr>
            <w:r w:rsidRPr="00206CDE">
              <w:rPr>
                <w:rFonts w:ascii="Times New Roman" w:hAnsi="Times New Roman" w:cs="Simplified Arabic" w:hint="cs"/>
                <w:rtl/>
              </w:rPr>
              <w:t>المحافظة على التباين بين الشكل والخلفية واستخدام ألوان فاتحة في الخلفية</w:t>
            </w:r>
          </w:p>
        </w:tc>
        <w:tc>
          <w:tcPr>
            <w:tcW w:w="851" w:type="dxa"/>
            <w:tcBorders>
              <w:top w:val="nil"/>
              <w:left w:val="nil"/>
              <w:bottom w:val="single" w:sz="4" w:space="0" w:color="auto"/>
              <w:right w:val="nil"/>
            </w:tcBorders>
            <w:vAlign w:val="center"/>
            <w:hideMark/>
          </w:tcPr>
          <w:p w14:paraId="092D9603" w14:textId="77777777" w:rsidR="008A26AD" w:rsidRPr="00206CDE" w:rsidRDefault="008A26AD" w:rsidP="00500986">
            <w:pPr>
              <w:jc w:val="center"/>
              <w:rPr>
                <w:rFonts w:ascii="Times New Roman" w:hAnsi="Times New Roman" w:cs="Simplified Arabic"/>
                <w:sz w:val="24"/>
                <w:szCs w:val="24"/>
              </w:rPr>
            </w:pPr>
            <w:r>
              <w:rPr>
                <w:rFonts w:ascii="Times New Roman" w:hAnsi="Times New Roman" w:cs="Simplified Arabic" w:hint="cs"/>
                <w:sz w:val="24"/>
                <w:szCs w:val="24"/>
                <w:rtl/>
              </w:rPr>
              <w:t>52</w:t>
            </w:r>
          </w:p>
        </w:tc>
        <w:tc>
          <w:tcPr>
            <w:tcW w:w="850" w:type="dxa"/>
            <w:tcBorders>
              <w:top w:val="nil"/>
              <w:left w:val="nil"/>
              <w:bottom w:val="single" w:sz="4" w:space="0" w:color="auto"/>
              <w:right w:val="nil"/>
            </w:tcBorders>
            <w:vAlign w:val="center"/>
            <w:hideMark/>
          </w:tcPr>
          <w:p w14:paraId="34E098CE" w14:textId="77777777" w:rsidR="008A26AD" w:rsidRPr="00206CDE" w:rsidRDefault="008A26AD" w:rsidP="00500986">
            <w:pPr>
              <w:jc w:val="center"/>
              <w:rPr>
                <w:rFonts w:ascii="Times New Roman" w:hAnsi="Times New Roman" w:cs="Simplified Arabic"/>
                <w:sz w:val="24"/>
                <w:szCs w:val="24"/>
              </w:rPr>
            </w:pPr>
            <w:r>
              <w:rPr>
                <w:rFonts w:ascii="Times New Roman" w:hAnsi="Times New Roman" w:cs="Simplified Arabic" w:hint="cs"/>
                <w:sz w:val="24"/>
                <w:szCs w:val="24"/>
                <w:rtl/>
              </w:rPr>
              <w:t>63</w:t>
            </w:r>
          </w:p>
        </w:tc>
        <w:tc>
          <w:tcPr>
            <w:tcW w:w="851" w:type="dxa"/>
            <w:tcBorders>
              <w:top w:val="nil"/>
              <w:left w:val="nil"/>
              <w:bottom w:val="single" w:sz="4" w:space="0" w:color="auto"/>
              <w:right w:val="nil"/>
            </w:tcBorders>
            <w:vAlign w:val="center"/>
            <w:hideMark/>
          </w:tcPr>
          <w:p w14:paraId="2752D4A7" w14:textId="77777777" w:rsidR="008A26AD" w:rsidRDefault="008A26AD" w:rsidP="00500986">
            <w:pPr>
              <w:jc w:val="center"/>
              <w:rPr>
                <w:rFonts w:ascii="Times New Roman" w:hAnsi="Times New Roman" w:cs="Simplified Arabic"/>
                <w:sz w:val="24"/>
                <w:szCs w:val="24"/>
                <w:rtl/>
              </w:rPr>
            </w:pPr>
            <w:r>
              <w:rPr>
                <w:rFonts w:ascii="Times New Roman" w:hAnsi="Times New Roman" w:cs="Simplified Arabic" w:hint="cs"/>
                <w:sz w:val="24"/>
                <w:szCs w:val="24"/>
                <w:rtl/>
              </w:rPr>
              <w:t>50%</w:t>
            </w:r>
          </w:p>
          <w:p w14:paraId="2FB4DEE4" w14:textId="77777777" w:rsidR="008A26AD" w:rsidRPr="00206CDE" w:rsidRDefault="008A26AD" w:rsidP="00500986">
            <w:pPr>
              <w:jc w:val="center"/>
              <w:rPr>
                <w:rFonts w:ascii="Times New Roman" w:hAnsi="Times New Roman" w:cs="Simplified Arabic"/>
                <w:sz w:val="24"/>
                <w:szCs w:val="24"/>
              </w:rPr>
            </w:pPr>
          </w:p>
        </w:tc>
        <w:tc>
          <w:tcPr>
            <w:tcW w:w="850" w:type="dxa"/>
            <w:tcBorders>
              <w:top w:val="nil"/>
              <w:left w:val="nil"/>
              <w:bottom w:val="single" w:sz="4" w:space="0" w:color="auto"/>
              <w:right w:val="nil"/>
            </w:tcBorders>
            <w:vAlign w:val="center"/>
            <w:hideMark/>
          </w:tcPr>
          <w:p w14:paraId="48D78A99" w14:textId="77777777" w:rsidR="008A26AD" w:rsidRDefault="008A26AD" w:rsidP="00500986">
            <w:pPr>
              <w:jc w:val="center"/>
              <w:rPr>
                <w:rFonts w:ascii="Times New Roman" w:hAnsi="Times New Roman" w:cs="Simplified Arabic"/>
                <w:sz w:val="24"/>
                <w:szCs w:val="24"/>
                <w:rtl/>
              </w:rPr>
            </w:pPr>
            <w:r>
              <w:rPr>
                <w:rFonts w:ascii="Times New Roman" w:hAnsi="Times New Roman" w:cs="Simplified Arabic" w:hint="cs"/>
                <w:sz w:val="24"/>
                <w:szCs w:val="24"/>
                <w:rtl/>
              </w:rPr>
              <w:t>50%</w:t>
            </w:r>
          </w:p>
          <w:p w14:paraId="0FECEB26" w14:textId="77777777" w:rsidR="008A26AD" w:rsidRPr="00206CDE" w:rsidRDefault="008A26AD" w:rsidP="00500986">
            <w:pPr>
              <w:jc w:val="center"/>
              <w:rPr>
                <w:rFonts w:ascii="Times New Roman" w:hAnsi="Times New Roman" w:cs="Simplified Arabic"/>
                <w:sz w:val="24"/>
                <w:szCs w:val="24"/>
              </w:rPr>
            </w:pPr>
          </w:p>
        </w:tc>
        <w:tc>
          <w:tcPr>
            <w:tcW w:w="992" w:type="dxa"/>
            <w:tcBorders>
              <w:top w:val="nil"/>
              <w:left w:val="nil"/>
              <w:bottom w:val="single" w:sz="4" w:space="0" w:color="auto"/>
              <w:right w:val="nil"/>
            </w:tcBorders>
            <w:vAlign w:val="center"/>
            <w:hideMark/>
          </w:tcPr>
          <w:p w14:paraId="0F05C2EF" w14:textId="77777777" w:rsidR="008A26AD" w:rsidRPr="00206CDE" w:rsidRDefault="008A26AD" w:rsidP="00500986">
            <w:pPr>
              <w:jc w:val="center"/>
              <w:rPr>
                <w:rFonts w:ascii="Times New Roman" w:hAnsi="Times New Roman" w:cs="Simplified Arabic"/>
                <w:sz w:val="24"/>
                <w:szCs w:val="24"/>
              </w:rPr>
            </w:pPr>
            <w:r>
              <w:rPr>
                <w:rFonts w:ascii="Times New Roman" w:hAnsi="Times New Roman" w:cs="Simplified Arabic" w:hint="cs"/>
                <w:sz w:val="24"/>
                <w:szCs w:val="24"/>
                <w:rtl/>
              </w:rPr>
              <w:t>115</w:t>
            </w:r>
          </w:p>
        </w:tc>
        <w:tc>
          <w:tcPr>
            <w:tcW w:w="993" w:type="dxa"/>
            <w:tcBorders>
              <w:top w:val="nil"/>
              <w:left w:val="nil"/>
              <w:bottom w:val="single" w:sz="4" w:space="0" w:color="auto"/>
              <w:right w:val="nil"/>
            </w:tcBorders>
            <w:vAlign w:val="center"/>
            <w:hideMark/>
          </w:tcPr>
          <w:p w14:paraId="6B141227" w14:textId="77777777" w:rsidR="008A26AD" w:rsidRPr="00206CDE" w:rsidRDefault="008A26AD" w:rsidP="00500986">
            <w:pPr>
              <w:jc w:val="center"/>
              <w:rPr>
                <w:rFonts w:ascii="Times New Roman" w:hAnsi="Times New Roman" w:cs="Simplified Arabic"/>
                <w:sz w:val="24"/>
                <w:szCs w:val="24"/>
              </w:rPr>
            </w:pPr>
            <w:r w:rsidRPr="00206CDE">
              <w:rPr>
                <w:rFonts w:ascii="Times New Roman" w:hAnsi="Times New Roman" w:cs="Simplified Arabic"/>
                <w:sz w:val="24"/>
                <w:szCs w:val="24"/>
                <w:rtl/>
              </w:rPr>
              <w:t>100%</w:t>
            </w:r>
          </w:p>
        </w:tc>
      </w:tr>
      <w:tr w:rsidR="00500986" w:rsidRPr="00206CDE" w14:paraId="428564C4"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37"/>
        </w:trPr>
        <w:tc>
          <w:tcPr>
            <w:tcW w:w="992" w:type="dxa"/>
            <w:vMerge w:val="restart"/>
            <w:tcBorders>
              <w:top w:val="single" w:sz="4" w:space="0" w:color="auto"/>
              <w:left w:val="nil"/>
              <w:bottom w:val="nil"/>
              <w:right w:val="nil"/>
            </w:tcBorders>
            <w:vAlign w:val="center"/>
            <w:hideMark/>
          </w:tcPr>
          <w:p w14:paraId="0E9CAD6F" w14:textId="77777777" w:rsidR="00500986" w:rsidRPr="00206CDE" w:rsidRDefault="00500986" w:rsidP="00B81AC7">
            <w:pPr>
              <w:jc w:val="center"/>
              <w:rPr>
                <w:rFonts w:ascii="Times New Roman" w:hAnsi="Times New Roman" w:cs="Simplified Arabic"/>
                <w:sz w:val="24"/>
                <w:szCs w:val="24"/>
              </w:rPr>
            </w:pPr>
            <w:r w:rsidRPr="00206CDE">
              <w:rPr>
                <w:rFonts w:ascii="Times New Roman" w:hAnsi="Times New Roman" w:cs="Simplified Arabic" w:hint="cs"/>
                <w:sz w:val="24"/>
                <w:szCs w:val="24"/>
                <w:rtl/>
              </w:rPr>
              <w:lastRenderedPageBreak/>
              <w:t>الوضوح</w:t>
            </w:r>
          </w:p>
        </w:tc>
        <w:tc>
          <w:tcPr>
            <w:tcW w:w="2126" w:type="dxa"/>
            <w:tcBorders>
              <w:top w:val="single" w:sz="4" w:space="0" w:color="auto"/>
              <w:left w:val="nil"/>
              <w:bottom w:val="nil"/>
              <w:right w:val="nil"/>
            </w:tcBorders>
            <w:vAlign w:val="center"/>
            <w:hideMark/>
          </w:tcPr>
          <w:p w14:paraId="2BB640C9" w14:textId="77777777" w:rsidR="00500986" w:rsidRPr="00206CDE" w:rsidRDefault="00500986" w:rsidP="00B81AC7">
            <w:pPr>
              <w:jc w:val="center"/>
              <w:rPr>
                <w:rFonts w:ascii="Times New Roman" w:hAnsi="Times New Roman" w:cs="Simplified Arabic"/>
              </w:rPr>
            </w:pPr>
            <w:r w:rsidRPr="00206CDE">
              <w:rPr>
                <w:rFonts w:ascii="Times New Roman" w:hAnsi="Times New Roman" w:cs="Simplified Arabic" w:hint="cs"/>
                <w:rtl/>
              </w:rPr>
              <w:t>يميز القارىء موجودات الصورة دون عناء</w:t>
            </w:r>
          </w:p>
        </w:tc>
        <w:tc>
          <w:tcPr>
            <w:tcW w:w="851" w:type="dxa"/>
            <w:tcBorders>
              <w:top w:val="single" w:sz="4" w:space="0" w:color="auto"/>
              <w:left w:val="nil"/>
              <w:bottom w:val="nil"/>
              <w:right w:val="nil"/>
            </w:tcBorders>
            <w:vAlign w:val="center"/>
            <w:hideMark/>
          </w:tcPr>
          <w:p w14:paraId="09E0211C" w14:textId="77777777" w:rsidR="00500986" w:rsidRPr="00206CDE" w:rsidRDefault="00500986" w:rsidP="00B81AC7">
            <w:pPr>
              <w:jc w:val="center"/>
              <w:rPr>
                <w:rFonts w:ascii="Times New Roman" w:hAnsi="Times New Roman" w:cs="Simplified Arabic"/>
                <w:sz w:val="24"/>
                <w:szCs w:val="24"/>
              </w:rPr>
            </w:pPr>
            <w:r>
              <w:rPr>
                <w:rFonts w:ascii="Times New Roman" w:hAnsi="Times New Roman" w:cs="Simplified Arabic" w:hint="cs"/>
                <w:sz w:val="24"/>
                <w:szCs w:val="24"/>
                <w:rtl/>
              </w:rPr>
              <w:t>52</w:t>
            </w:r>
          </w:p>
        </w:tc>
        <w:tc>
          <w:tcPr>
            <w:tcW w:w="850" w:type="dxa"/>
            <w:tcBorders>
              <w:top w:val="single" w:sz="4" w:space="0" w:color="auto"/>
              <w:left w:val="nil"/>
              <w:bottom w:val="nil"/>
              <w:right w:val="nil"/>
            </w:tcBorders>
            <w:vAlign w:val="center"/>
            <w:hideMark/>
          </w:tcPr>
          <w:p w14:paraId="7662EA96" w14:textId="77777777" w:rsidR="00500986" w:rsidRPr="00206CDE" w:rsidRDefault="00500986" w:rsidP="00B81AC7">
            <w:pPr>
              <w:jc w:val="center"/>
              <w:rPr>
                <w:rFonts w:ascii="Times New Roman" w:hAnsi="Times New Roman" w:cs="Simplified Arabic"/>
                <w:sz w:val="24"/>
                <w:szCs w:val="24"/>
              </w:rPr>
            </w:pPr>
            <w:r>
              <w:rPr>
                <w:rFonts w:ascii="Times New Roman" w:hAnsi="Times New Roman" w:cs="Simplified Arabic" w:hint="cs"/>
                <w:sz w:val="24"/>
                <w:szCs w:val="24"/>
                <w:rtl/>
              </w:rPr>
              <w:t>63</w:t>
            </w:r>
          </w:p>
        </w:tc>
        <w:tc>
          <w:tcPr>
            <w:tcW w:w="851" w:type="dxa"/>
            <w:tcBorders>
              <w:top w:val="single" w:sz="4" w:space="0" w:color="auto"/>
              <w:left w:val="nil"/>
              <w:bottom w:val="nil"/>
              <w:right w:val="nil"/>
            </w:tcBorders>
            <w:vAlign w:val="center"/>
            <w:hideMark/>
          </w:tcPr>
          <w:p w14:paraId="4BCE7E45" w14:textId="77777777" w:rsidR="00500986" w:rsidRPr="00206CDE" w:rsidRDefault="00500986" w:rsidP="00A376E6">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850" w:type="dxa"/>
            <w:tcBorders>
              <w:top w:val="single" w:sz="4" w:space="0" w:color="auto"/>
              <w:left w:val="nil"/>
              <w:bottom w:val="nil"/>
              <w:right w:val="nil"/>
            </w:tcBorders>
            <w:vAlign w:val="center"/>
            <w:hideMark/>
          </w:tcPr>
          <w:p w14:paraId="4BCEE79F" w14:textId="77777777" w:rsidR="00500986" w:rsidRPr="00206CDE" w:rsidRDefault="00500986" w:rsidP="00A376E6">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992" w:type="dxa"/>
            <w:tcBorders>
              <w:top w:val="single" w:sz="4" w:space="0" w:color="auto"/>
              <w:left w:val="nil"/>
              <w:bottom w:val="nil"/>
              <w:right w:val="nil"/>
            </w:tcBorders>
            <w:vAlign w:val="center"/>
            <w:hideMark/>
          </w:tcPr>
          <w:p w14:paraId="5B988E56" w14:textId="77777777" w:rsidR="00500986" w:rsidRPr="00206CDE" w:rsidRDefault="00500986" w:rsidP="00B81AC7">
            <w:pPr>
              <w:jc w:val="center"/>
              <w:rPr>
                <w:rFonts w:ascii="Times New Roman" w:hAnsi="Times New Roman" w:cs="Simplified Arabic"/>
                <w:sz w:val="24"/>
                <w:szCs w:val="24"/>
              </w:rPr>
            </w:pPr>
            <w:r>
              <w:rPr>
                <w:rFonts w:ascii="Times New Roman" w:hAnsi="Times New Roman" w:cs="Simplified Arabic" w:hint="cs"/>
                <w:sz w:val="24"/>
                <w:szCs w:val="24"/>
                <w:rtl/>
              </w:rPr>
              <w:t>115</w:t>
            </w:r>
          </w:p>
        </w:tc>
        <w:tc>
          <w:tcPr>
            <w:tcW w:w="993" w:type="dxa"/>
            <w:tcBorders>
              <w:top w:val="single" w:sz="4" w:space="0" w:color="auto"/>
              <w:left w:val="nil"/>
              <w:bottom w:val="nil"/>
              <w:right w:val="nil"/>
            </w:tcBorders>
            <w:vAlign w:val="center"/>
            <w:hideMark/>
          </w:tcPr>
          <w:p w14:paraId="06994F57" w14:textId="77777777" w:rsidR="00500986" w:rsidRPr="00206CDE" w:rsidRDefault="00500986" w:rsidP="00B81AC7">
            <w:pPr>
              <w:jc w:val="center"/>
              <w:rPr>
                <w:rFonts w:ascii="Times New Roman" w:hAnsi="Times New Roman" w:cs="Simplified Arabic"/>
                <w:sz w:val="24"/>
                <w:szCs w:val="24"/>
              </w:rPr>
            </w:pPr>
            <w:r w:rsidRPr="00206CDE">
              <w:rPr>
                <w:rFonts w:ascii="Times New Roman" w:hAnsi="Times New Roman" w:cs="Simplified Arabic"/>
                <w:sz w:val="24"/>
                <w:szCs w:val="24"/>
                <w:rtl/>
              </w:rPr>
              <w:t>100%</w:t>
            </w:r>
          </w:p>
        </w:tc>
      </w:tr>
      <w:tr w:rsidR="00500986" w:rsidRPr="00206CDE" w14:paraId="3649DEAF"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992" w:type="dxa"/>
            <w:vMerge/>
            <w:tcBorders>
              <w:top w:val="nil"/>
              <w:left w:val="nil"/>
              <w:bottom w:val="nil"/>
              <w:right w:val="nil"/>
            </w:tcBorders>
            <w:vAlign w:val="center"/>
            <w:hideMark/>
          </w:tcPr>
          <w:p w14:paraId="12779AD5" w14:textId="77777777" w:rsidR="00500986" w:rsidRPr="00206CDE" w:rsidRDefault="00500986" w:rsidP="00B81AC7">
            <w:pPr>
              <w:bidi w:val="0"/>
              <w:jc w:val="center"/>
              <w:rPr>
                <w:rFonts w:ascii="Times New Roman" w:hAnsi="Times New Roman" w:cs="Simplified Arabic"/>
                <w:sz w:val="24"/>
                <w:szCs w:val="24"/>
              </w:rPr>
            </w:pPr>
          </w:p>
        </w:tc>
        <w:tc>
          <w:tcPr>
            <w:tcW w:w="2126" w:type="dxa"/>
            <w:tcBorders>
              <w:top w:val="nil"/>
              <w:left w:val="nil"/>
              <w:bottom w:val="nil"/>
              <w:right w:val="nil"/>
            </w:tcBorders>
            <w:vAlign w:val="center"/>
            <w:hideMark/>
          </w:tcPr>
          <w:p w14:paraId="117B98E0" w14:textId="77777777" w:rsidR="00500986" w:rsidRPr="00206CDE" w:rsidRDefault="00500986" w:rsidP="00B81AC7">
            <w:pPr>
              <w:jc w:val="center"/>
              <w:rPr>
                <w:rFonts w:ascii="Times New Roman" w:hAnsi="Times New Roman" w:cs="Simplified Arabic"/>
              </w:rPr>
            </w:pPr>
            <w:r w:rsidRPr="00206CDE">
              <w:rPr>
                <w:rFonts w:ascii="Times New Roman" w:hAnsi="Times New Roman" w:cs="Simplified Arabic" w:hint="cs"/>
                <w:rtl/>
              </w:rPr>
              <w:t>واضحة المعالم بحيث يستطيع القارئ ادراك الرسالة التي تحويها</w:t>
            </w:r>
          </w:p>
        </w:tc>
        <w:tc>
          <w:tcPr>
            <w:tcW w:w="851" w:type="dxa"/>
            <w:tcBorders>
              <w:top w:val="nil"/>
              <w:left w:val="nil"/>
              <w:bottom w:val="nil"/>
              <w:right w:val="nil"/>
            </w:tcBorders>
            <w:vAlign w:val="center"/>
            <w:hideMark/>
          </w:tcPr>
          <w:p w14:paraId="4DA48564" w14:textId="77777777" w:rsidR="00500986" w:rsidRPr="00206CDE" w:rsidRDefault="00500986" w:rsidP="00B81AC7">
            <w:pPr>
              <w:jc w:val="center"/>
              <w:rPr>
                <w:rFonts w:ascii="Times New Roman" w:hAnsi="Times New Roman" w:cs="Simplified Arabic"/>
                <w:sz w:val="24"/>
                <w:szCs w:val="24"/>
              </w:rPr>
            </w:pPr>
            <w:r>
              <w:rPr>
                <w:rFonts w:ascii="Times New Roman" w:hAnsi="Times New Roman" w:cs="Simplified Arabic" w:hint="cs"/>
                <w:sz w:val="24"/>
                <w:szCs w:val="24"/>
                <w:rtl/>
              </w:rPr>
              <w:t>52</w:t>
            </w:r>
          </w:p>
        </w:tc>
        <w:tc>
          <w:tcPr>
            <w:tcW w:w="850" w:type="dxa"/>
            <w:tcBorders>
              <w:top w:val="nil"/>
              <w:left w:val="nil"/>
              <w:bottom w:val="nil"/>
              <w:right w:val="nil"/>
            </w:tcBorders>
            <w:vAlign w:val="center"/>
            <w:hideMark/>
          </w:tcPr>
          <w:p w14:paraId="3B9E3A20" w14:textId="77777777" w:rsidR="00500986" w:rsidRPr="00206CDE" w:rsidRDefault="00500986" w:rsidP="00B81AC7">
            <w:pPr>
              <w:jc w:val="center"/>
              <w:rPr>
                <w:rFonts w:ascii="Times New Roman" w:hAnsi="Times New Roman" w:cs="Simplified Arabic"/>
                <w:sz w:val="24"/>
                <w:szCs w:val="24"/>
              </w:rPr>
            </w:pPr>
            <w:r>
              <w:rPr>
                <w:rFonts w:ascii="Times New Roman" w:hAnsi="Times New Roman" w:cs="Simplified Arabic" w:hint="cs"/>
                <w:sz w:val="24"/>
                <w:szCs w:val="24"/>
                <w:rtl/>
              </w:rPr>
              <w:t>63</w:t>
            </w:r>
          </w:p>
        </w:tc>
        <w:tc>
          <w:tcPr>
            <w:tcW w:w="851" w:type="dxa"/>
            <w:tcBorders>
              <w:top w:val="nil"/>
              <w:left w:val="nil"/>
              <w:bottom w:val="nil"/>
              <w:right w:val="nil"/>
            </w:tcBorders>
            <w:vAlign w:val="center"/>
            <w:hideMark/>
          </w:tcPr>
          <w:p w14:paraId="4028AD93" w14:textId="77777777" w:rsidR="00500986" w:rsidRDefault="00500986" w:rsidP="00A376E6">
            <w:pPr>
              <w:jc w:val="center"/>
              <w:rPr>
                <w:rFonts w:ascii="Times New Roman" w:hAnsi="Times New Roman" w:cs="Simplified Arabic"/>
                <w:sz w:val="24"/>
                <w:szCs w:val="24"/>
                <w:rtl/>
              </w:rPr>
            </w:pPr>
            <w:r>
              <w:rPr>
                <w:rFonts w:ascii="Times New Roman" w:hAnsi="Times New Roman" w:cs="Simplified Arabic" w:hint="cs"/>
                <w:sz w:val="24"/>
                <w:szCs w:val="24"/>
                <w:rtl/>
              </w:rPr>
              <w:t>50%</w:t>
            </w:r>
          </w:p>
          <w:p w14:paraId="7397B2F8" w14:textId="77777777" w:rsidR="00500986" w:rsidRPr="00206CDE" w:rsidRDefault="00500986" w:rsidP="00A376E6">
            <w:pPr>
              <w:rPr>
                <w:rFonts w:ascii="Times New Roman" w:hAnsi="Times New Roman" w:cs="Simplified Arabic"/>
                <w:sz w:val="24"/>
                <w:szCs w:val="24"/>
              </w:rPr>
            </w:pPr>
          </w:p>
        </w:tc>
        <w:tc>
          <w:tcPr>
            <w:tcW w:w="850" w:type="dxa"/>
            <w:tcBorders>
              <w:top w:val="nil"/>
              <w:left w:val="nil"/>
              <w:bottom w:val="nil"/>
              <w:right w:val="nil"/>
            </w:tcBorders>
            <w:vAlign w:val="center"/>
            <w:hideMark/>
          </w:tcPr>
          <w:p w14:paraId="1DB9DABE" w14:textId="77777777" w:rsidR="00500986" w:rsidRDefault="00500986" w:rsidP="00A376E6">
            <w:pPr>
              <w:jc w:val="center"/>
              <w:rPr>
                <w:rFonts w:ascii="Times New Roman" w:hAnsi="Times New Roman" w:cs="Simplified Arabic"/>
                <w:sz w:val="24"/>
                <w:szCs w:val="24"/>
                <w:rtl/>
              </w:rPr>
            </w:pPr>
            <w:r>
              <w:rPr>
                <w:rFonts w:ascii="Times New Roman" w:hAnsi="Times New Roman" w:cs="Simplified Arabic" w:hint="cs"/>
                <w:sz w:val="24"/>
                <w:szCs w:val="24"/>
                <w:rtl/>
              </w:rPr>
              <w:t>50%</w:t>
            </w:r>
          </w:p>
          <w:p w14:paraId="7E096E3B" w14:textId="77777777" w:rsidR="00500986" w:rsidRPr="00206CDE" w:rsidRDefault="00500986" w:rsidP="00A376E6">
            <w:pPr>
              <w:rPr>
                <w:rFonts w:ascii="Times New Roman" w:hAnsi="Times New Roman" w:cs="Simplified Arabic"/>
                <w:sz w:val="24"/>
                <w:szCs w:val="24"/>
              </w:rPr>
            </w:pPr>
          </w:p>
        </w:tc>
        <w:tc>
          <w:tcPr>
            <w:tcW w:w="992" w:type="dxa"/>
            <w:tcBorders>
              <w:top w:val="nil"/>
              <w:left w:val="nil"/>
              <w:bottom w:val="nil"/>
              <w:right w:val="nil"/>
            </w:tcBorders>
            <w:vAlign w:val="center"/>
            <w:hideMark/>
          </w:tcPr>
          <w:p w14:paraId="4AD6CB03" w14:textId="77777777" w:rsidR="00500986" w:rsidRPr="00206CDE" w:rsidRDefault="00500986" w:rsidP="00B81AC7">
            <w:pPr>
              <w:jc w:val="center"/>
              <w:rPr>
                <w:rFonts w:ascii="Times New Roman" w:hAnsi="Times New Roman" w:cs="Simplified Arabic"/>
                <w:sz w:val="24"/>
                <w:szCs w:val="24"/>
              </w:rPr>
            </w:pPr>
            <w:r>
              <w:rPr>
                <w:rFonts w:ascii="Times New Roman" w:hAnsi="Times New Roman" w:cs="Simplified Arabic" w:hint="cs"/>
                <w:sz w:val="24"/>
                <w:szCs w:val="24"/>
                <w:rtl/>
              </w:rPr>
              <w:t>115</w:t>
            </w:r>
          </w:p>
        </w:tc>
        <w:tc>
          <w:tcPr>
            <w:tcW w:w="993" w:type="dxa"/>
            <w:tcBorders>
              <w:top w:val="nil"/>
              <w:left w:val="nil"/>
              <w:bottom w:val="nil"/>
              <w:right w:val="nil"/>
            </w:tcBorders>
            <w:vAlign w:val="center"/>
            <w:hideMark/>
          </w:tcPr>
          <w:p w14:paraId="2D371C6A" w14:textId="77777777" w:rsidR="00500986" w:rsidRPr="00206CDE" w:rsidRDefault="00500986" w:rsidP="00B81AC7">
            <w:pPr>
              <w:jc w:val="center"/>
              <w:rPr>
                <w:rFonts w:ascii="Times New Roman" w:hAnsi="Times New Roman" w:cs="Simplified Arabic"/>
                <w:sz w:val="24"/>
                <w:szCs w:val="24"/>
              </w:rPr>
            </w:pPr>
            <w:r w:rsidRPr="00206CDE">
              <w:rPr>
                <w:rFonts w:ascii="Times New Roman" w:hAnsi="Times New Roman" w:cs="Simplified Arabic"/>
                <w:sz w:val="24"/>
                <w:szCs w:val="24"/>
                <w:rtl/>
              </w:rPr>
              <w:t>100%</w:t>
            </w:r>
          </w:p>
        </w:tc>
      </w:tr>
      <w:tr w:rsidR="00500986" w:rsidRPr="00206CDE" w14:paraId="0FFA96CF" w14:textId="77777777" w:rsidTr="00B81A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single" w:sz="4" w:space="0" w:color="auto"/>
              <w:right w:val="nil"/>
            </w:tcBorders>
            <w:vAlign w:val="center"/>
            <w:hideMark/>
          </w:tcPr>
          <w:p w14:paraId="4AF0A0B0" w14:textId="77777777" w:rsidR="00500986" w:rsidRPr="00206CDE" w:rsidRDefault="00500986" w:rsidP="00B81AC7">
            <w:pPr>
              <w:bidi w:val="0"/>
              <w:jc w:val="center"/>
              <w:rPr>
                <w:rFonts w:ascii="Times New Roman" w:hAnsi="Times New Roman" w:cs="Simplified Arabic"/>
                <w:sz w:val="24"/>
                <w:szCs w:val="24"/>
              </w:rPr>
            </w:pPr>
          </w:p>
        </w:tc>
        <w:tc>
          <w:tcPr>
            <w:tcW w:w="2126" w:type="dxa"/>
            <w:tcBorders>
              <w:top w:val="nil"/>
              <w:left w:val="nil"/>
              <w:bottom w:val="single" w:sz="4" w:space="0" w:color="auto"/>
              <w:right w:val="nil"/>
            </w:tcBorders>
            <w:vAlign w:val="center"/>
            <w:hideMark/>
          </w:tcPr>
          <w:p w14:paraId="0C5153DC" w14:textId="77777777" w:rsidR="00500986" w:rsidRPr="00206CDE" w:rsidRDefault="00500986" w:rsidP="00B81AC7">
            <w:pPr>
              <w:jc w:val="center"/>
              <w:rPr>
                <w:rFonts w:ascii="Times New Roman" w:hAnsi="Times New Roman" w:cs="Simplified Arabic"/>
              </w:rPr>
            </w:pPr>
            <w:r w:rsidRPr="00206CDE">
              <w:rPr>
                <w:rFonts w:ascii="Times New Roman" w:hAnsi="Times New Roman" w:cs="Simplified Arabic" w:hint="cs"/>
                <w:rtl/>
              </w:rPr>
              <w:t>توضيح المفاهيم الوارد في النص</w:t>
            </w:r>
          </w:p>
        </w:tc>
        <w:tc>
          <w:tcPr>
            <w:tcW w:w="851" w:type="dxa"/>
            <w:tcBorders>
              <w:top w:val="nil"/>
              <w:left w:val="nil"/>
              <w:bottom w:val="single" w:sz="4" w:space="0" w:color="auto"/>
              <w:right w:val="nil"/>
            </w:tcBorders>
            <w:vAlign w:val="center"/>
            <w:hideMark/>
          </w:tcPr>
          <w:p w14:paraId="270AE32F" w14:textId="77777777" w:rsidR="00500986" w:rsidRPr="00206CDE" w:rsidRDefault="00500986" w:rsidP="00B81AC7">
            <w:pPr>
              <w:jc w:val="center"/>
              <w:rPr>
                <w:rFonts w:ascii="Times New Roman" w:hAnsi="Times New Roman" w:cs="Simplified Arabic"/>
                <w:sz w:val="24"/>
                <w:szCs w:val="24"/>
              </w:rPr>
            </w:pPr>
            <w:r>
              <w:rPr>
                <w:rFonts w:ascii="Times New Roman" w:hAnsi="Times New Roman" w:cs="Simplified Arabic" w:hint="cs"/>
                <w:sz w:val="24"/>
                <w:szCs w:val="24"/>
                <w:rtl/>
              </w:rPr>
              <w:t>52</w:t>
            </w:r>
          </w:p>
        </w:tc>
        <w:tc>
          <w:tcPr>
            <w:tcW w:w="850" w:type="dxa"/>
            <w:tcBorders>
              <w:top w:val="nil"/>
              <w:left w:val="nil"/>
              <w:bottom w:val="single" w:sz="4" w:space="0" w:color="auto"/>
              <w:right w:val="nil"/>
            </w:tcBorders>
            <w:vAlign w:val="center"/>
            <w:hideMark/>
          </w:tcPr>
          <w:p w14:paraId="67BA47C1" w14:textId="77777777" w:rsidR="00500986" w:rsidRPr="00206CDE" w:rsidRDefault="00500986" w:rsidP="00B81AC7">
            <w:pPr>
              <w:jc w:val="center"/>
              <w:rPr>
                <w:rFonts w:ascii="Times New Roman" w:hAnsi="Times New Roman" w:cs="Simplified Arabic"/>
                <w:sz w:val="24"/>
                <w:szCs w:val="24"/>
              </w:rPr>
            </w:pPr>
            <w:r>
              <w:rPr>
                <w:rFonts w:ascii="Times New Roman" w:hAnsi="Times New Roman" w:cs="Simplified Arabic" w:hint="cs"/>
                <w:sz w:val="24"/>
                <w:szCs w:val="24"/>
                <w:rtl/>
              </w:rPr>
              <w:t>63</w:t>
            </w:r>
          </w:p>
        </w:tc>
        <w:tc>
          <w:tcPr>
            <w:tcW w:w="851" w:type="dxa"/>
            <w:tcBorders>
              <w:top w:val="nil"/>
              <w:left w:val="nil"/>
              <w:bottom w:val="single" w:sz="4" w:space="0" w:color="auto"/>
              <w:right w:val="nil"/>
            </w:tcBorders>
            <w:vAlign w:val="center"/>
            <w:hideMark/>
          </w:tcPr>
          <w:p w14:paraId="705FB477" w14:textId="77777777" w:rsidR="00500986" w:rsidRPr="00206CDE" w:rsidRDefault="00500986" w:rsidP="00500986">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850" w:type="dxa"/>
            <w:tcBorders>
              <w:top w:val="nil"/>
              <w:left w:val="nil"/>
              <w:bottom w:val="single" w:sz="4" w:space="0" w:color="auto"/>
              <w:right w:val="nil"/>
            </w:tcBorders>
            <w:vAlign w:val="center"/>
            <w:hideMark/>
          </w:tcPr>
          <w:p w14:paraId="229B3504" w14:textId="77777777" w:rsidR="00500986" w:rsidRPr="00206CDE" w:rsidRDefault="00500986" w:rsidP="00B81AC7">
            <w:pPr>
              <w:jc w:val="center"/>
              <w:rPr>
                <w:rFonts w:ascii="Times New Roman" w:hAnsi="Times New Roman" w:cs="Simplified Arabic"/>
                <w:sz w:val="24"/>
                <w:szCs w:val="24"/>
              </w:rPr>
            </w:pPr>
            <w:r>
              <w:rPr>
                <w:rFonts w:ascii="Times New Roman" w:hAnsi="Times New Roman" w:cs="Simplified Arabic" w:hint="cs"/>
                <w:sz w:val="24"/>
                <w:szCs w:val="24"/>
                <w:rtl/>
              </w:rPr>
              <w:t>50%</w:t>
            </w:r>
          </w:p>
        </w:tc>
        <w:tc>
          <w:tcPr>
            <w:tcW w:w="992" w:type="dxa"/>
            <w:tcBorders>
              <w:top w:val="nil"/>
              <w:left w:val="nil"/>
              <w:bottom w:val="single" w:sz="4" w:space="0" w:color="auto"/>
              <w:right w:val="nil"/>
            </w:tcBorders>
            <w:vAlign w:val="center"/>
            <w:hideMark/>
          </w:tcPr>
          <w:p w14:paraId="374D90A1" w14:textId="77777777" w:rsidR="00500986" w:rsidRPr="00206CDE" w:rsidRDefault="00500986" w:rsidP="00B81AC7">
            <w:pPr>
              <w:jc w:val="center"/>
              <w:rPr>
                <w:rFonts w:ascii="Times New Roman" w:hAnsi="Times New Roman" w:cs="Simplified Arabic"/>
                <w:sz w:val="24"/>
                <w:szCs w:val="24"/>
              </w:rPr>
            </w:pPr>
            <w:r>
              <w:rPr>
                <w:rFonts w:ascii="Times New Roman" w:hAnsi="Times New Roman" w:cs="Simplified Arabic" w:hint="cs"/>
                <w:sz w:val="24"/>
                <w:szCs w:val="24"/>
                <w:rtl/>
              </w:rPr>
              <w:t>115</w:t>
            </w:r>
          </w:p>
        </w:tc>
        <w:tc>
          <w:tcPr>
            <w:tcW w:w="993" w:type="dxa"/>
            <w:tcBorders>
              <w:top w:val="nil"/>
              <w:left w:val="nil"/>
              <w:bottom w:val="single" w:sz="4" w:space="0" w:color="auto"/>
              <w:right w:val="nil"/>
            </w:tcBorders>
            <w:vAlign w:val="center"/>
            <w:hideMark/>
          </w:tcPr>
          <w:p w14:paraId="35B2307A" w14:textId="77777777" w:rsidR="00500986" w:rsidRPr="00206CDE" w:rsidRDefault="00500986" w:rsidP="00B81AC7">
            <w:pPr>
              <w:jc w:val="center"/>
              <w:rPr>
                <w:rFonts w:ascii="Times New Roman" w:hAnsi="Times New Roman" w:cs="Simplified Arabic"/>
                <w:sz w:val="24"/>
                <w:szCs w:val="24"/>
              </w:rPr>
            </w:pPr>
            <w:r w:rsidRPr="00206CDE">
              <w:rPr>
                <w:rFonts w:ascii="Times New Roman" w:hAnsi="Times New Roman" w:cs="Simplified Arabic"/>
                <w:sz w:val="24"/>
                <w:szCs w:val="24"/>
                <w:rtl/>
              </w:rPr>
              <w:t>100%</w:t>
            </w:r>
          </w:p>
        </w:tc>
      </w:tr>
    </w:tbl>
    <w:p w14:paraId="1B78388D" w14:textId="77777777" w:rsidR="000C6F32" w:rsidRPr="00206CDE" w:rsidRDefault="000C6F32" w:rsidP="000C6F32">
      <w:pPr>
        <w:rPr>
          <w:rtl/>
        </w:rPr>
      </w:pPr>
    </w:p>
    <w:p w14:paraId="6E1E3949" w14:textId="77777777" w:rsidR="00577EE4" w:rsidRPr="00E7254C" w:rsidRDefault="00577EE4" w:rsidP="00086350">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 xml:space="preserve">لم يكن عبثاً توظيف الصور في المحتوى التعليمي وإنما لأهداف وغايات، فقد جاء معيار الأهداف في مدى توظيف الصور في كتب الصف </w:t>
      </w:r>
      <w:r w:rsidR="00F93296">
        <w:rPr>
          <w:rFonts w:ascii="Times New Roman" w:hAnsi="Times New Roman" w:cs="Simplified Arabic" w:hint="cs"/>
          <w:sz w:val="26"/>
          <w:szCs w:val="26"/>
          <w:rtl/>
        </w:rPr>
        <w:t xml:space="preserve">العاشر </w:t>
      </w:r>
      <w:r w:rsidRPr="00E7254C">
        <w:rPr>
          <w:rFonts w:ascii="Times New Roman" w:hAnsi="Times New Roman" w:cs="Simplified Arabic"/>
          <w:sz w:val="26"/>
          <w:szCs w:val="26"/>
          <w:rtl/>
        </w:rPr>
        <w:t xml:space="preserve">من خلال </w:t>
      </w:r>
      <w:r w:rsidRPr="00086350">
        <w:rPr>
          <w:rFonts w:ascii="Times New Roman" w:hAnsi="Times New Roman" w:cs="Simplified Arabic"/>
          <w:color w:val="000000" w:themeColor="text1"/>
          <w:sz w:val="26"/>
          <w:szCs w:val="26"/>
          <w:rtl/>
        </w:rPr>
        <w:t>الجدول</w:t>
      </w:r>
      <w:r w:rsidRPr="00086350">
        <w:rPr>
          <w:rFonts w:ascii="Times New Roman" w:hAnsi="Times New Roman" w:cs="Simplified Arabic" w:hint="cs"/>
          <w:color w:val="000000" w:themeColor="text1"/>
          <w:sz w:val="26"/>
          <w:szCs w:val="26"/>
          <w:rtl/>
        </w:rPr>
        <w:t xml:space="preserve"> </w:t>
      </w:r>
      <w:r w:rsidRPr="00086350">
        <w:rPr>
          <w:rFonts w:ascii="Times New Roman" w:hAnsi="Times New Roman" w:cs="Simplified Arabic"/>
          <w:color w:val="000000" w:themeColor="text1"/>
          <w:sz w:val="26"/>
          <w:szCs w:val="26"/>
          <w:rtl/>
        </w:rPr>
        <w:t>(</w:t>
      </w:r>
      <w:r w:rsidR="00086350">
        <w:rPr>
          <w:rFonts w:ascii="Times New Roman" w:hAnsi="Times New Roman" w:cs="Simplified Arabic" w:hint="cs"/>
          <w:color w:val="000000" w:themeColor="text1"/>
          <w:sz w:val="26"/>
          <w:szCs w:val="26"/>
          <w:rtl/>
        </w:rPr>
        <w:t>4</w:t>
      </w:r>
      <w:r w:rsidRPr="00086350">
        <w:rPr>
          <w:rFonts w:ascii="Times New Roman" w:hAnsi="Times New Roman" w:cs="Simplified Arabic"/>
          <w:color w:val="000000" w:themeColor="text1"/>
          <w:sz w:val="26"/>
          <w:szCs w:val="26"/>
          <w:rtl/>
        </w:rPr>
        <w:t>)</w:t>
      </w:r>
      <w:r w:rsidRPr="00086350">
        <w:rPr>
          <w:rFonts w:ascii="Times New Roman" w:hAnsi="Times New Roman" w:cs="Simplified Arabic" w:hint="cs"/>
          <w:color w:val="000000" w:themeColor="text1"/>
          <w:sz w:val="26"/>
          <w:szCs w:val="26"/>
          <w:rtl/>
        </w:rPr>
        <w:t xml:space="preserve"> </w:t>
      </w:r>
      <w:r w:rsidRPr="00E7254C">
        <w:rPr>
          <w:rFonts w:ascii="Times New Roman" w:hAnsi="Times New Roman" w:cs="Simplified Arabic" w:hint="cs"/>
          <w:sz w:val="26"/>
          <w:szCs w:val="26"/>
          <w:rtl/>
        </w:rPr>
        <w:t xml:space="preserve">أنه تم الارتباط بأهداف النشاط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وتحقيق الهدف الذي وضع من أجله بنسبة (100%)،أي أن هدف الصور كانت هادفة للمحتوى التعليمي وحققت أهداف النصوص التي كانت عاجزة</w:t>
      </w:r>
      <w:r>
        <w:rPr>
          <w:rFonts w:ascii="Times New Roman" w:hAnsi="Times New Roman" w:cs="Simplified Arabic" w:hint="cs"/>
          <w:sz w:val="26"/>
          <w:szCs w:val="26"/>
          <w:rtl/>
        </w:rPr>
        <w:t xml:space="preserve"> عن إيصال وتبسيط المفهوم وتقريبه</w:t>
      </w:r>
      <w:r w:rsidRPr="00E7254C">
        <w:rPr>
          <w:rFonts w:ascii="Times New Roman" w:hAnsi="Times New Roman" w:cs="Simplified Arabic" w:hint="cs"/>
          <w:sz w:val="26"/>
          <w:szCs w:val="26"/>
          <w:rtl/>
        </w:rPr>
        <w:t xml:space="preserve"> لذهن المتعلم، كما أننا عندما نريد أن نشرح للتلاميذ عن البراكين فلولا الصور لما كان المتعلم فهم ماهية أو شكل البراكين لخطورة الموقف التعليمي، وهذه النتيجة تتفق مع كل من دراسة </w:t>
      </w:r>
      <w:r w:rsidRPr="00E7254C">
        <w:rPr>
          <w:rFonts w:ascii="Times New Roman" w:hAnsi="Times New Roman" w:cs="Simplified Arabic" w:hint="cs"/>
          <w:noProof/>
          <w:sz w:val="26"/>
          <w:szCs w:val="26"/>
          <w:rtl/>
        </w:rPr>
        <w:t>الخريشا و الهزايمة (2019</w:t>
      </w:r>
      <w:r w:rsidRPr="00C16D97">
        <w:rPr>
          <w:rFonts w:ascii="Times New Roman" w:hAnsi="Times New Roman" w:cs="Simplified Arabic" w:hint="cs"/>
          <w:noProof/>
          <w:sz w:val="26"/>
          <w:szCs w:val="26"/>
          <w:rtl/>
        </w:rPr>
        <w:t>)</w:t>
      </w:r>
      <w:r w:rsidR="0022208B">
        <w:rPr>
          <w:rFonts w:ascii="Times New Roman" w:hAnsi="Times New Roman" w:cs="Simplified Arabic" w:hint="cs"/>
          <w:noProof/>
          <w:sz w:val="26"/>
          <w:szCs w:val="26"/>
          <w:rtl/>
        </w:rPr>
        <w:t>.</w:t>
      </w:r>
    </w:p>
    <w:p w14:paraId="18888AFA" w14:textId="77777777" w:rsidR="00577EE4" w:rsidRPr="00E7254C" w:rsidRDefault="0022208B" w:rsidP="00F93296">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و</w:t>
      </w:r>
      <w:r w:rsidR="00577EE4" w:rsidRPr="00E7254C">
        <w:rPr>
          <w:rFonts w:ascii="Times New Roman" w:hAnsi="Times New Roman" w:cs="Simplified Arabic" w:hint="cs"/>
          <w:sz w:val="26"/>
          <w:szCs w:val="26"/>
          <w:rtl/>
        </w:rPr>
        <w:t xml:space="preserve">بالنسبة لمحتوى الصور، فقد تمثل محتوى الصور التي تحتوى على معلومات وأحداث تاريخية في الصف </w:t>
      </w:r>
      <w:r w:rsidR="00F93296">
        <w:rPr>
          <w:rFonts w:ascii="Times New Roman" w:hAnsi="Times New Roman" w:cs="Simplified Arabic" w:hint="cs"/>
          <w:sz w:val="26"/>
          <w:szCs w:val="26"/>
          <w:rtl/>
        </w:rPr>
        <w:t>العاشر بنسبة (47%)</w:t>
      </w:r>
      <w:r w:rsidR="001B4501">
        <w:rPr>
          <w:rFonts w:ascii="Times New Roman" w:hAnsi="Times New Roman" w:cs="Simplified Arabic" w:hint="cs"/>
          <w:sz w:val="26"/>
          <w:szCs w:val="26"/>
          <w:rtl/>
        </w:rPr>
        <w:t>، ومن رأي الباحثتان</w:t>
      </w:r>
      <w:r w:rsidR="00577EE4" w:rsidRPr="00E7254C">
        <w:rPr>
          <w:rFonts w:ascii="Times New Roman" w:hAnsi="Times New Roman" w:cs="Simplified Arabic" w:hint="cs"/>
          <w:sz w:val="26"/>
          <w:szCs w:val="26"/>
          <w:rtl/>
        </w:rPr>
        <w:t xml:space="preserve"> أنها نسب معقولة، وهناك أهمية ضرورية في توضيح المفاهيم التاريخية نظراً لبعد المكان والزمان، ولسهولة الفهم ولأن الأحداث </w:t>
      </w:r>
      <w:r w:rsidR="00F93296">
        <w:rPr>
          <w:rFonts w:ascii="Times New Roman" w:hAnsi="Times New Roman" w:cs="Simplified Arabic" w:hint="cs"/>
          <w:sz w:val="26"/>
          <w:szCs w:val="26"/>
          <w:rtl/>
        </w:rPr>
        <w:t>التاريخية تمتاز بالتجريد والملل .</w:t>
      </w:r>
      <w:r w:rsidR="00577EE4" w:rsidRPr="00E7254C">
        <w:rPr>
          <w:rFonts w:ascii="Times New Roman" w:hAnsi="Times New Roman" w:cs="Simplified Arabic" w:hint="cs"/>
          <w:sz w:val="26"/>
          <w:szCs w:val="26"/>
          <w:rtl/>
        </w:rPr>
        <w:t>وفي محتوى الصور التي تدل على معلومات وأحداث جغرافية كانت النسبة في محتوى الصور في</w:t>
      </w:r>
      <w:r w:rsidR="00577EE4">
        <w:rPr>
          <w:rFonts w:ascii="Times New Roman" w:hAnsi="Times New Roman" w:cs="Simplified Arabic" w:hint="cs"/>
          <w:sz w:val="26"/>
          <w:szCs w:val="26"/>
          <w:rtl/>
        </w:rPr>
        <w:t xml:space="preserve"> </w:t>
      </w:r>
      <w:r w:rsidR="00577EE4" w:rsidRPr="00E7254C">
        <w:rPr>
          <w:rFonts w:ascii="Times New Roman" w:hAnsi="Times New Roman" w:cs="Simplified Arabic" w:hint="cs"/>
          <w:sz w:val="26"/>
          <w:szCs w:val="26"/>
          <w:rtl/>
        </w:rPr>
        <w:t>الصف العاشر بنسبة (53%)</w:t>
      </w:r>
      <w:r w:rsidR="00F93296">
        <w:rPr>
          <w:rFonts w:ascii="Times New Roman" w:hAnsi="Times New Roman" w:cs="Simplified Arabic" w:hint="cs"/>
          <w:sz w:val="26"/>
          <w:szCs w:val="26"/>
          <w:rtl/>
        </w:rPr>
        <w:t xml:space="preserve"> </w:t>
      </w:r>
      <w:r w:rsidR="00F93296">
        <w:rPr>
          <w:rFonts w:ascii="Simplified Arabic" w:hAnsi="Simplified Arabic" w:cs="Simplified Arabic"/>
          <w:sz w:val="26"/>
          <w:szCs w:val="26"/>
          <w:rtl/>
        </w:rPr>
        <w:t>،</w:t>
      </w:r>
      <w:r w:rsidR="00F93296">
        <w:rPr>
          <w:rFonts w:ascii="Simplified Arabic" w:hAnsi="Simplified Arabic" w:cs="Simplified Arabic" w:hint="cs"/>
          <w:sz w:val="26"/>
          <w:szCs w:val="26"/>
          <w:rtl/>
        </w:rPr>
        <w:t xml:space="preserve"> </w:t>
      </w:r>
      <w:r w:rsidR="001B4501">
        <w:rPr>
          <w:rFonts w:ascii="Times New Roman" w:hAnsi="Times New Roman" w:cs="Simplified Arabic" w:hint="cs"/>
          <w:sz w:val="26"/>
          <w:szCs w:val="26"/>
          <w:rtl/>
        </w:rPr>
        <w:t>و من رأي الباحثنان</w:t>
      </w:r>
      <w:r w:rsidR="00577EE4" w:rsidRPr="00E7254C">
        <w:rPr>
          <w:rFonts w:ascii="Times New Roman" w:hAnsi="Times New Roman" w:cs="Simplified Arabic" w:hint="cs"/>
          <w:sz w:val="26"/>
          <w:szCs w:val="26"/>
          <w:rtl/>
        </w:rPr>
        <w:t xml:space="preserve"> أنه يمكن تفسير نسبة انخفاض الصور الجغرافية بأنه كانت هناك ضرورة لاستخدام الخرائط الجغرافية بشكل أكبر من الصور </w:t>
      </w:r>
      <w:r w:rsidR="00577EE4">
        <w:rPr>
          <w:rFonts w:ascii="Simplified Arabic" w:hAnsi="Simplified Arabic" w:cs="Simplified Arabic"/>
          <w:sz w:val="26"/>
          <w:szCs w:val="26"/>
          <w:rtl/>
        </w:rPr>
        <w:t>؛</w:t>
      </w:r>
      <w:r w:rsidR="00577EE4">
        <w:rPr>
          <w:rFonts w:ascii="Times New Roman" w:hAnsi="Times New Roman" w:cs="Simplified Arabic" w:hint="cs"/>
          <w:sz w:val="26"/>
          <w:szCs w:val="26"/>
          <w:rtl/>
        </w:rPr>
        <w:t xml:space="preserve"> </w:t>
      </w:r>
      <w:r w:rsidR="00577EE4" w:rsidRPr="00E7254C">
        <w:rPr>
          <w:rFonts w:ascii="Times New Roman" w:hAnsi="Times New Roman" w:cs="Simplified Arabic" w:hint="cs"/>
          <w:sz w:val="26"/>
          <w:szCs w:val="26"/>
          <w:rtl/>
        </w:rPr>
        <w:t>نظراً لهدف النشاط ولا غنى أيضاً عن الصور الجغرافية، فعندما نريد الشرح عن الفضاء فمن الضروري أن يكون هناك صورا</w:t>
      </w:r>
      <w:r w:rsidR="00577EE4">
        <w:rPr>
          <w:rFonts w:ascii="Simplified Arabic" w:hAnsi="Simplified Arabic" w:cs="Simplified Arabic"/>
          <w:sz w:val="26"/>
          <w:szCs w:val="26"/>
          <w:rtl/>
        </w:rPr>
        <w:t>ً</w:t>
      </w:r>
      <w:r w:rsidR="00577EE4" w:rsidRPr="00E7254C">
        <w:rPr>
          <w:rFonts w:ascii="Times New Roman" w:hAnsi="Times New Roman" w:cs="Simplified Arabic" w:hint="cs"/>
          <w:sz w:val="26"/>
          <w:szCs w:val="26"/>
          <w:rtl/>
        </w:rPr>
        <w:t xml:space="preserve"> يظهر فيها الفضاء حتى يتم استيعاب المعلومات. </w:t>
      </w:r>
      <w:r w:rsidR="00F93296">
        <w:rPr>
          <w:rFonts w:ascii="Times New Roman" w:hAnsi="Times New Roman" w:cs="Simplified Arabic" w:hint="cs"/>
          <w:sz w:val="26"/>
          <w:szCs w:val="26"/>
          <w:rtl/>
        </w:rPr>
        <w:t>ولم يكون هناك تكرارات في الصور الاجتماعية</w:t>
      </w:r>
      <w:r w:rsidR="00F93296">
        <w:rPr>
          <w:rFonts w:ascii="Simplified Arabic" w:hAnsi="Simplified Arabic" w:cs="Simplified Arabic"/>
          <w:sz w:val="26"/>
          <w:szCs w:val="26"/>
          <w:rtl/>
        </w:rPr>
        <w:t>،</w:t>
      </w:r>
      <w:r w:rsidR="00F93296">
        <w:rPr>
          <w:rFonts w:ascii="Times New Roman" w:hAnsi="Times New Roman" w:cs="Simplified Arabic" w:hint="cs"/>
          <w:sz w:val="26"/>
          <w:szCs w:val="26"/>
          <w:rtl/>
        </w:rPr>
        <w:t xml:space="preserve"> ويدل انخفاض نسبة الصور الاجتماعية على أنه ربما أن</w:t>
      </w:r>
      <w:r w:rsidR="00577EE4" w:rsidRPr="00E7254C">
        <w:rPr>
          <w:rFonts w:ascii="Times New Roman" w:hAnsi="Times New Roman" w:cs="Simplified Arabic" w:hint="cs"/>
          <w:sz w:val="26"/>
          <w:szCs w:val="26"/>
          <w:rtl/>
        </w:rPr>
        <w:t xml:space="preserve"> الظواهر الاجتماعية تكون سهلة الفهم نظراً للحياة الواقعية والمجتمع. </w:t>
      </w:r>
    </w:p>
    <w:p w14:paraId="49484A33" w14:textId="77777777" w:rsidR="00577EE4" w:rsidRPr="00E7254C" w:rsidRDefault="00577EE4" w:rsidP="0022208B">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lastRenderedPageBreak/>
        <w:t>وفي معيار العرض والتقديم كانت نسبة مناسبة الصورة لزاوية نظر المتلقي، ومناسبة حجم الصورة، ومناسبتها للمرحلة العمرية، ومناسبتها العنوان مع شكل الصورة في كلا الصفين(100%)،</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وهذا يدل على أن العرض والتقديم للصور كان جيداً ومناسبا للمرحلة الإعدادية،</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وتتفق هذه النتيحة أيضاً مع دراسة </w:t>
      </w:r>
      <w:r>
        <w:rPr>
          <w:rFonts w:ascii="Times New Roman" w:hAnsi="Times New Roman" w:cs="Simplified Arabic" w:hint="cs"/>
          <w:sz w:val="26"/>
          <w:szCs w:val="26"/>
          <w:rtl/>
        </w:rPr>
        <w:t>الخريشا و</w:t>
      </w:r>
      <w:r w:rsidRPr="00E7254C">
        <w:rPr>
          <w:rFonts w:ascii="Times New Roman" w:hAnsi="Times New Roman" w:cs="Simplified Arabic" w:hint="cs"/>
          <w:sz w:val="26"/>
          <w:szCs w:val="26"/>
          <w:rtl/>
        </w:rPr>
        <w:t xml:space="preserve">هزايمة (2019)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72183D">
        <w:rPr>
          <w:rFonts w:ascii="Times New Roman" w:hAnsi="Times New Roman" w:cs="Simplified Arabic" w:hint="cs"/>
          <w:sz w:val="26"/>
          <w:szCs w:val="26"/>
          <w:rtl/>
        </w:rPr>
        <w:t>بحيث</w:t>
      </w:r>
      <w:r w:rsidRPr="00E7254C">
        <w:rPr>
          <w:rFonts w:ascii="Times New Roman" w:hAnsi="Times New Roman" w:cs="Simplified Arabic" w:hint="cs"/>
          <w:sz w:val="26"/>
          <w:szCs w:val="26"/>
          <w:rtl/>
        </w:rPr>
        <w:t xml:space="preserve"> كان يتناسب العرض و التقديم مع المرحلة العمرية بدرجة مرتفعة، وكانت أيضاً زاوية النظر مناسبة وتكراراتها مرتفعة، و تبين أن استخدام الصور في التعليم يتناسب بشكل مرتفع مع احتياجات وتطلعات الطلاب في المرحلة الإعدادية.</w:t>
      </w:r>
    </w:p>
    <w:p w14:paraId="755354E6" w14:textId="77777777" w:rsidR="00577EE4" w:rsidRPr="00E7254C" w:rsidRDefault="00577EE4" w:rsidP="005F359F">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وتُظهر الدراسة أيضا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أن زاوية النظر في الصور كانت مناسبة وأن التكرارات كانت مرتفعة، مما يشير إلى أن الصور قدمت بشكل يتفاعل مع تطلعات الطلاب ويتناسب مع احتياجاتهم التعليمية في هذه المرحلة العمرية</w:t>
      </w:r>
      <w:r w:rsidR="005F359F" w:rsidRPr="00E7254C">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واختلفت هذه الدراسة مع </w:t>
      </w:r>
      <w:r w:rsidRPr="00E7254C">
        <w:rPr>
          <w:rFonts w:ascii="Times New Roman" w:hAnsi="Times New Roman" w:cs="Simplified Arabic" w:hint="cs"/>
          <w:sz w:val="26"/>
          <w:szCs w:val="26"/>
          <w:rtl/>
          <w:lang w:val="en-CA"/>
        </w:rPr>
        <w:t>دراسة</w:t>
      </w:r>
      <w:r w:rsidRPr="0007452F">
        <w:rPr>
          <w:rFonts w:ascii="Times New Roman" w:hAnsi="Times New Roman" w:cs="Simplified Arabic" w:hint="cs"/>
          <w:noProof/>
          <w:sz w:val="26"/>
          <w:szCs w:val="26"/>
          <w:rtl/>
        </w:rPr>
        <w:t xml:space="preserve"> </w:t>
      </w:r>
      <w:r>
        <w:rPr>
          <w:rFonts w:ascii="Times New Roman" w:hAnsi="Times New Roman" w:cs="Simplified Arabic" w:hint="cs"/>
          <w:noProof/>
          <w:sz w:val="26"/>
          <w:szCs w:val="26"/>
          <w:rtl/>
        </w:rPr>
        <w:t>أككاي وا</w:t>
      </w:r>
      <w:r>
        <w:rPr>
          <w:rFonts w:ascii="Simplified Arabic" w:hAnsi="Simplified Arabic" w:cs="Simplified Arabic"/>
          <w:noProof/>
          <w:sz w:val="26"/>
          <w:szCs w:val="26"/>
          <w:rtl/>
        </w:rPr>
        <w:t>َ</w:t>
      </w:r>
      <w:r>
        <w:rPr>
          <w:rFonts w:ascii="Times New Roman" w:hAnsi="Times New Roman" w:cs="Simplified Arabic" w:hint="cs"/>
          <w:noProof/>
          <w:sz w:val="26"/>
          <w:szCs w:val="26"/>
          <w:rtl/>
        </w:rPr>
        <w:t>خرون</w:t>
      </w:r>
      <w:r>
        <w:rPr>
          <w:rFonts w:ascii="Times New Roman" w:hAnsi="Times New Roman" w:cs="Simplified Arabic" w:hint="cs"/>
          <w:sz w:val="26"/>
          <w:szCs w:val="26"/>
          <w:rtl/>
          <w:lang w:val="en-CA"/>
        </w:rPr>
        <w:t xml:space="preserve"> </w:t>
      </w:r>
      <w:r w:rsidRPr="00E7254C">
        <w:rPr>
          <w:rFonts w:ascii="Times New Roman" w:hAnsi="Times New Roman" w:cs="Simplified Arabic" w:hint="cs"/>
          <w:noProof/>
          <w:sz w:val="26"/>
          <w:szCs w:val="26"/>
        </w:rPr>
        <w:t xml:space="preserve">AKAY et </w:t>
      </w:r>
      <w:r>
        <w:rPr>
          <w:rFonts w:ascii="Times New Roman" w:hAnsi="Times New Roman" w:cs="Simplified Arabic"/>
          <w:noProof/>
          <w:sz w:val="26"/>
          <w:szCs w:val="26"/>
        </w:rPr>
        <w:t>.</w:t>
      </w:r>
      <w:r w:rsidRPr="00E7254C">
        <w:rPr>
          <w:rFonts w:ascii="Times New Roman" w:hAnsi="Times New Roman" w:cs="Simplified Arabic" w:hint="cs"/>
          <w:noProof/>
          <w:sz w:val="26"/>
          <w:szCs w:val="26"/>
        </w:rPr>
        <w:t>al</w:t>
      </w:r>
      <w:r>
        <w:rPr>
          <w:rFonts w:ascii="Times New Roman" w:hAnsi="Times New Roman" w:cs="Simplified Arabic"/>
          <w:noProof/>
          <w:sz w:val="26"/>
          <w:szCs w:val="26"/>
        </w:rPr>
        <w:t>(2020)</w:t>
      </w:r>
      <w:r>
        <w:rPr>
          <w:rFonts w:ascii="Times New Roman" w:hAnsi="Times New Roman" w:cs="Simplified Arabic" w:hint="cs"/>
          <w:noProof/>
          <w:sz w:val="26"/>
          <w:szCs w:val="26"/>
          <w:rtl/>
        </w:rPr>
        <w:t xml:space="preserve"> </w:t>
      </w:r>
      <w:r w:rsidRPr="00E7254C">
        <w:rPr>
          <w:rFonts w:ascii="Times New Roman" w:hAnsi="Times New Roman" w:cs="Simplified Arabic" w:hint="cs"/>
          <w:sz w:val="26"/>
          <w:szCs w:val="26"/>
          <w:rtl/>
        </w:rPr>
        <w:t xml:space="preserve">لأنه في </w:t>
      </w:r>
      <w:r w:rsidRPr="00E7254C">
        <w:rPr>
          <w:rFonts w:ascii="Times New Roman" w:hAnsi="Times New Roman" w:cs="Simplified Arabic" w:hint="cs"/>
          <w:sz w:val="26"/>
          <w:szCs w:val="26"/>
          <w:rtl/>
          <w:lang w:val="en-CA"/>
        </w:rPr>
        <w:t>دراسة أككاي</w:t>
      </w:r>
      <w:r>
        <w:rPr>
          <w:rFonts w:ascii="Times New Roman" w:hAnsi="Times New Roman" w:cs="Simplified Arabic" w:hint="cs"/>
          <w:sz w:val="26"/>
          <w:szCs w:val="26"/>
          <w:rtl/>
          <w:lang w:val="en-CA"/>
        </w:rPr>
        <w:t xml:space="preserve">  </w:t>
      </w:r>
      <w:r w:rsidRPr="00E7254C">
        <w:rPr>
          <w:rFonts w:ascii="Times New Roman" w:hAnsi="Times New Roman" w:cs="Simplified Arabic" w:hint="cs"/>
          <w:sz w:val="26"/>
          <w:szCs w:val="26"/>
          <w:rtl/>
          <w:lang w:val="en-CA"/>
        </w:rPr>
        <w:t xml:space="preserve">ظهر </w:t>
      </w:r>
      <w:r w:rsidRPr="00E7254C">
        <w:rPr>
          <w:rFonts w:ascii="Times New Roman" w:hAnsi="Times New Roman" w:cs="Simplified Arabic" w:hint="cs"/>
          <w:sz w:val="26"/>
          <w:szCs w:val="26"/>
          <w:rtl/>
        </w:rPr>
        <w:t xml:space="preserve">عدم توافق بين النص والصور والتسميات، و </w:t>
      </w:r>
      <w:r>
        <w:rPr>
          <w:rFonts w:ascii="Times New Roman" w:hAnsi="Times New Roman" w:cs="Simplified Arabic" w:hint="cs"/>
          <w:sz w:val="26"/>
          <w:szCs w:val="26"/>
          <w:rtl/>
        </w:rPr>
        <w:t xml:space="preserve">حيث أنه كان هناك </w:t>
      </w:r>
      <w:r w:rsidRPr="00E7254C">
        <w:rPr>
          <w:rFonts w:ascii="Times New Roman" w:hAnsi="Times New Roman" w:cs="Simplified Arabic" w:hint="cs"/>
          <w:sz w:val="26"/>
          <w:szCs w:val="26"/>
          <w:rtl/>
        </w:rPr>
        <w:t xml:space="preserve">تناقض بين النصوص والصور والتسميات المستخدمة، مما أدى إلى الاختلاف مع دراسات أخرى. بينما سعت دراسات سابقة إلى تحقيق التوافق والتكامل بين مختلف عناصر البحث لخلق صورة شاملة ومتكاملة للموضوع المدروس، </w:t>
      </w:r>
      <w:r>
        <w:rPr>
          <w:rFonts w:ascii="Times New Roman" w:hAnsi="Times New Roman" w:cs="Simplified Arabic" w:hint="cs"/>
          <w:sz w:val="26"/>
          <w:szCs w:val="26"/>
          <w:rtl/>
        </w:rPr>
        <w:t>و</w:t>
      </w:r>
      <w:r w:rsidRPr="00E7254C">
        <w:rPr>
          <w:rFonts w:ascii="Times New Roman" w:hAnsi="Times New Roman" w:cs="Simplified Arabic" w:hint="cs"/>
          <w:sz w:val="26"/>
          <w:szCs w:val="26"/>
          <w:rtl/>
        </w:rPr>
        <w:t>نجد أن دراسة أككاي وزملائه قد وقعت في مشكلات تتعلق بعدم الاتساق بين النص والصور والتسميات. و هذا التناقض قد يؤثر على فهم القارئ ويضعف من قوة الدراسة واستنتاجاتها، إذ يمكن أن يؤدي عدم التوافق إلى سوء تفسير المعلومات أو صعوبة في متابعة النتائج بشكل دقيق</w:t>
      </w:r>
      <w:r w:rsidR="005F359F">
        <w:rPr>
          <w:rFonts w:ascii="Times New Roman" w:hAnsi="Times New Roman" w:cs="Simplified Arabic" w:hint="cs"/>
          <w:sz w:val="26"/>
          <w:szCs w:val="26"/>
          <w:rtl/>
        </w:rPr>
        <w:t>.</w:t>
      </w:r>
    </w:p>
    <w:p w14:paraId="18ECFB9C" w14:textId="77777777" w:rsidR="00577EE4" w:rsidRPr="00E7254C" w:rsidRDefault="00577EE4" w:rsidP="005F359F">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 xml:space="preserve">أما جاذبية الألوان وتناسقها والمحافظة على التباين بين الشكل والخلفية واستخدام الألوان الفاتحة في الخلفية فقد جاءت بنسبة </w:t>
      </w:r>
      <w:r>
        <w:rPr>
          <w:rFonts w:ascii="Times New Roman" w:hAnsi="Times New Roman" w:cs="Simplified Arabic" w:hint="cs"/>
          <w:sz w:val="26"/>
          <w:szCs w:val="26"/>
          <w:rtl/>
        </w:rPr>
        <w:t>(</w:t>
      </w:r>
      <w:r w:rsidRPr="00E7254C">
        <w:rPr>
          <w:rFonts w:ascii="Times New Roman" w:hAnsi="Times New Roman" w:cs="Simplified Arabic" w:hint="cs"/>
          <w:sz w:val="26"/>
          <w:szCs w:val="26"/>
          <w:rtl/>
        </w:rPr>
        <w:t>100%</w:t>
      </w:r>
      <w:r>
        <w:rPr>
          <w:rFonts w:ascii="Times New Roman" w:hAnsi="Times New Roman" w:cs="Simplified Arabic" w:hint="cs"/>
          <w:sz w:val="26"/>
          <w:szCs w:val="26"/>
          <w:rtl/>
        </w:rPr>
        <w:t>)</w:t>
      </w:r>
      <w:r w:rsidRPr="00E7254C">
        <w:rPr>
          <w:rFonts w:ascii="Times New Roman" w:hAnsi="Times New Roman" w:cs="Simplified Arabic" w:hint="cs"/>
          <w:sz w:val="26"/>
          <w:szCs w:val="26"/>
          <w:rtl/>
        </w:rPr>
        <w:t xml:space="preserve"> فهذا يعني أنه استخدام أمثل للصورة، وأن الصور الملونة تؤثر نفسياً على المتعلم، وأن فاعلية الصور تكون في لفت وانتباه وجذب المتعلم وتشويقه لما يتعمله من خلال توظيف ألوان زاهية وجميلة،</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كما أن الألوان تزيد من الذوق الجمالي للمتعلم، وعندما تم استخدام الصور التاريخية باللون الأبيض والأسود في أنشطة </w:t>
      </w:r>
      <w:r w:rsidR="005F359F">
        <w:rPr>
          <w:rFonts w:ascii="Times New Roman" w:hAnsi="Times New Roman" w:cs="Simplified Arabic" w:hint="cs"/>
          <w:sz w:val="26"/>
          <w:szCs w:val="26"/>
          <w:rtl/>
        </w:rPr>
        <w:t>ال</w:t>
      </w:r>
      <w:r w:rsidRPr="00E7254C">
        <w:rPr>
          <w:rFonts w:ascii="Times New Roman" w:hAnsi="Times New Roman" w:cs="Simplified Arabic" w:hint="cs"/>
          <w:sz w:val="26"/>
          <w:szCs w:val="26"/>
          <w:rtl/>
        </w:rPr>
        <w:t>محتوى التي تتعلق بالأحداث والشخصيات التاريخية فإنها ل</w:t>
      </w:r>
      <w:r>
        <w:rPr>
          <w:rFonts w:ascii="Times New Roman" w:hAnsi="Times New Roman" w:cs="Simplified Arabic" w:hint="cs"/>
          <w:sz w:val="26"/>
          <w:szCs w:val="26"/>
          <w:rtl/>
        </w:rPr>
        <w:t>فتت المتعلم لفكرة التباعد الزمني</w:t>
      </w:r>
      <w:r w:rsidRPr="00E7254C">
        <w:rPr>
          <w:rFonts w:ascii="Times New Roman" w:hAnsi="Times New Roman" w:cs="Simplified Arabic" w:hint="cs"/>
          <w:sz w:val="26"/>
          <w:szCs w:val="26"/>
          <w:rtl/>
        </w:rPr>
        <w:t xml:space="preserve">، أي أنه مر عليها وقت طويل وبالتالي يسهل فهم الأحداث التاريخية، واتفقت هذه </w:t>
      </w:r>
      <w:r w:rsidRPr="00E7254C">
        <w:rPr>
          <w:rFonts w:ascii="Times New Roman" w:hAnsi="Times New Roman" w:cs="Simplified Arabic" w:hint="cs"/>
          <w:sz w:val="26"/>
          <w:szCs w:val="26"/>
          <w:rtl/>
        </w:rPr>
        <w:lastRenderedPageBreak/>
        <w:t>الدراسة مع معيار الألوان في كل من دراسة</w:t>
      </w:r>
      <w:r w:rsidRPr="00346BFB">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السبيعي وآخرون (2021)</w:t>
      </w:r>
      <w:r>
        <w:rPr>
          <w:rFonts w:ascii="Times New Roman" w:hAnsi="Times New Roman" w:cs="Simplified Arabic" w:hint="cs"/>
          <w:sz w:val="26"/>
          <w:szCs w:val="26"/>
          <w:rtl/>
        </w:rPr>
        <w:t>؛</w:t>
      </w:r>
      <w:r w:rsidRPr="00E7254C">
        <w:rPr>
          <w:rFonts w:ascii="Times New Roman" w:hAnsi="Times New Roman" w:cs="Simplified Arabic" w:hint="cs"/>
          <w:sz w:val="26"/>
          <w:szCs w:val="26"/>
          <w:rtl/>
        </w:rPr>
        <w:t xml:space="preserve"> </w:t>
      </w:r>
      <w:r w:rsidRPr="00E7254C">
        <w:rPr>
          <w:rFonts w:ascii="Times New Roman" w:hAnsi="Times New Roman" w:cs="Simplified Arabic" w:hint="cs"/>
          <w:noProof/>
          <w:sz w:val="26"/>
          <w:szCs w:val="26"/>
          <w:rtl/>
        </w:rPr>
        <w:t>الخريشا والهزايمة (2019</w:t>
      </w:r>
      <w:r w:rsidR="007E00DF">
        <w:rPr>
          <w:rFonts w:ascii="Times New Roman" w:hAnsi="Times New Roman" w:cs="Simplified Arabic" w:hint="cs"/>
          <w:noProof/>
          <w:sz w:val="26"/>
          <w:szCs w:val="26"/>
          <w:rtl/>
        </w:rPr>
        <w:t xml:space="preserve">) </w:t>
      </w:r>
      <w:r w:rsidR="007E00DF">
        <w:rPr>
          <w:rFonts w:ascii="Simplified Arabic" w:hAnsi="Simplified Arabic" w:cs="Simplified Arabic"/>
          <w:noProof/>
          <w:sz w:val="26"/>
          <w:szCs w:val="26"/>
          <w:rtl/>
        </w:rPr>
        <w:t>،</w:t>
      </w:r>
      <w:r w:rsidR="007E00DF">
        <w:rPr>
          <w:rFonts w:ascii="Times New Roman" w:hAnsi="Times New Roman" w:cs="Simplified Arabic" w:hint="cs"/>
          <w:noProof/>
          <w:sz w:val="26"/>
          <w:szCs w:val="26"/>
          <w:rtl/>
        </w:rPr>
        <w:t xml:space="preserve"> حيث </w:t>
      </w:r>
      <w:r w:rsidRPr="00E7254C">
        <w:rPr>
          <w:rFonts w:ascii="Times New Roman" w:hAnsi="Times New Roman" w:cs="Simplified Arabic" w:hint="cs"/>
          <w:sz w:val="26"/>
          <w:szCs w:val="26"/>
          <w:rtl/>
        </w:rPr>
        <w:t>تم اختيار الألوان بعناية لتعزز من جاذبية الصور وتدعيم الرسائل البصرية التي تحملها، مما ساهم في تحسين فهم القارئ للمحتوى البصري وزيادة التفاعل معه. وبالمثل، في دراسة السبيعي وآخرون</w:t>
      </w:r>
      <w:r>
        <w:rPr>
          <w:rFonts w:ascii="Times New Roman" w:hAnsi="Times New Roman" w:cs="Simplified Arabic" w:hint="cs"/>
          <w:sz w:val="26"/>
          <w:szCs w:val="26"/>
          <w:rtl/>
        </w:rPr>
        <w:t>(2021)</w:t>
      </w:r>
      <w:r w:rsidRPr="00E7254C">
        <w:rPr>
          <w:rFonts w:ascii="Times New Roman" w:hAnsi="Times New Roman" w:cs="Simplified Arabic" w:hint="cs"/>
          <w:sz w:val="26"/>
          <w:szCs w:val="26"/>
          <w:rtl/>
        </w:rPr>
        <w:t>، كانت الألوان المستخدمة متناسقة وجذابة، مما جعل الصور أكثر إيضاحاً وجذباً للانتباه.</w:t>
      </w:r>
    </w:p>
    <w:p w14:paraId="567D537B" w14:textId="77777777" w:rsidR="00577EE4" w:rsidRPr="00E7254C" w:rsidRDefault="005F359F" w:rsidP="005F359F">
      <w:pPr>
        <w:spacing w:after="24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 xml:space="preserve">كما </w:t>
      </w:r>
      <w:r w:rsidR="00577EE4" w:rsidRPr="00E7254C">
        <w:rPr>
          <w:rFonts w:ascii="Times New Roman" w:hAnsi="Times New Roman" w:cs="Simplified Arabic" w:hint="cs"/>
          <w:sz w:val="26"/>
          <w:szCs w:val="26"/>
          <w:rtl/>
        </w:rPr>
        <w:t>إن استخدام الألوان بطريقة مدروسة يمكن أن يعزز من التأثير البصري للمحتوى ويجعل المعلومات أكثر وضوحاً وسهولة في الفهم، بالإضافة إلى زيادة متعة القراءة والتفاعل مع الدراسة. لذا، يعتبر الالتزام بمعيار الألوان الجذابة والمتناسقة عنصراً هاماً في تصميم الد</w:t>
      </w:r>
      <w:r w:rsidR="00577EE4">
        <w:rPr>
          <w:rFonts w:ascii="Simplified Arabic" w:hAnsi="Simplified Arabic" w:cs="Simplified Arabic"/>
          <w:sz w:val="26"/>
          <w:szCs w:val="26"/>
          <w:rtl/>
        </w:rPr>
        <w:t>ّ</w:t>
      </w:r>
      <w:r w:rsidR="00577EE4" w:rsidRPr="00E7254C">
        <w:rPr>
          <w:rFonts w:ascii="Times New Roman" w:hAnsi="Times New Roman" w:cs="Simplified Arabic" w:hint="cs"/>
          <w:sz w:val="26"/>
          <w:szCs w:val="26"/>
          <w:rtl/>
        </w:rPr>
        <w:t>راسات التي تعتمد بشكل كبير على المحتوى البصري، حيث يمكن أن يساهم ذلك بشكل كبير في تحقيق أهداف البحث وتوصيل المعلومات بشكل أكثر فعالية، واختلفت</w:t>
      </w:r>
      <w:r w:rsidR="00577EE4">
        <w:rPr>
          <w:rFonts w:ascii="Times New Roman" w:hAnsi="Times New Roman" w:cs="Simplified Arabic" w:hint="cs"/>
          <w:sz w:val="26"/>
          <w:szCs w:val="26"/>
          <w:rtl/>
        </w:rPr>
        <w:t xml:space="preserve"> </w:t>
      </w:r>
      <w:r w:rsidR="00577EE4" w:rsidRPr="00E7254C">
        <w:rPr>
          <w:rFonts w:ascii="Times New Roman" w:hAnsi="Times New Roman" w:cs="Simplified Arabic" w:hint="cs"/>
          <w:sz w:val="26"/>
          <w:szCs w:val="26"/>
          <w:rtl/>
        </w:rPr>
        <w:t xml:space="preserve">هذه الدراسة مع دراسة سميران (2016)، حيث جاءت نسبة معيار وضوح الألوان والتوافق بشكل منخفض في دراسته، وأن الألوان لم تكن بشكل جيد ولم تخدم هدفها، حيث أن النسبة المنخفضة لهذا المعيار كانت واضحة في نتائج دراسته. </w:t>
      </w:r>
      <w:r w:rsidR="00577EE4">
        <w:rPr>
          <w:rFonts w:ascii="Times New Roman" w:hAnsi="Times New Roman" w:cs="Simplified Arabic" w:hint="cs"/>
          <w:sz w:val="26"/>
          <w:szCs w:val="26"/>
          <w:rtl/>
        </w:rPr>
        <w:t>وي</w:t>
      </w:r>
      <w:r w:rsidR="00577EE4">
        <w:rPr>
          <w:rFonts w:ascii="Simplified Arabic" w:hAnsi="Simplified Arabic" w:cs="Simplified Arabic"/>
          <w:sz w:val="26"/>
          <w:szCs w:val="26"/>
          <w:rtl/>
        </w:rPr>
        <w:t>ُ</w:t>
      </w:r>
      <w:r w:rsidR="00577EE4">
        <w:rPr>
          <w:rFonts w:ascii="Times New Roman" w:hAnsi="Times New Roman" w:cs="Simplified Arabic" w:hint="cs"/>
          <w:sz w:val="26"/>
          <w:szCs w:val="26"/>
          <w:rtl/>
        </w:rPr>
        <w:t>عزى هذا الاختلاف إلى أن</w:t>
      </w:r>
      <w:r w:rsidR="00577EE4" w:rsidRPr="00E7254C">
        <w:rPr>
          <w:rFonts w:ascii="Times New Roman" w:hAnsi="Times New Roman" w:cs="Simplified Arabic" w:hint="cs"/>
          <w:sz w:val="26"/>
          <w:szCs w:val="26"/>
          <w:rtl/>
        </w:rPr>
        <w:t xml:space="preserve"> الاستخدام غير المدروس للألوان أدى إلى تدني مستوى وضوح الصور والمعلومات البصرية، مما أثر سلباً على قدرة القراء على فهم المحتوى واستيعابه بشكل صحيح</w:t>
      </w:r>
      <w:r w:rsidR="00577EE4" w:rsidRPr="00E7254C">
        <w:rPr>
          <w:rFonts w:ascii="Times New Roman" w:hAnsi="Times New Roman" w:cs="Simplified Arabic" w:hint="cs"/>
          <w:sz w:val="26"/>
          <w:szCs w:val="26"/>
        </w:rPr>
        <w:t>.</w:t>
      </w:r>
    </w:p>
    <w:p w14:paraId="20F87E49" w14:textId="77777777" w:rsidR="00577EE4" w:rsidRDefault="00577EE4" w:rsidP="005F359F">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ومعيار الوضوح في الصور أيضاً كان مرتفعا وبنسبة</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(100%) حيث أنه يمكن القارىء من تمييز الموجودات من غير عناء،</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وكانت الصور واضحة المعالم بحيث أن المتعلم يستطع إدراك الرسالة </w:t>
      </w:r>
      <w:r w:rsidR="005F359F">
        <w:rPr>
          <w:rFonts w:ascii="Simplified Arabic" w:hAnsi="Simplified Arabic" w:cs="Simplified Arabic"/>
          <w:sz w:val="26"/>
          <w:szCs w:val="26"/>
          <w:rtl/>
        </w:rPr>
        <w:t>،</w:t>
      </w:r>
      <w:r w:rsidR="005F359F">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وهذا يعني أنها جاءت مفسرة وموضحة للمحتوى،</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 تتفق هذه النتيجة مع ما توصلت إليه دراسة سميران (2016)، حيث أظهرت توافقاً ملحوظاً بين العنوان والصورة المستخدمة، مما أضفى وضوحاً عالياً وساعد المعلمين على تمييز الموجودات بفعالية. ففي دراسة سميران</w:t>
      </w:r>
      <w:r>
        <w:rPr>
          <w:rFonts w:ascii="Times New Roman" w:hAnsi="Times New Roman" w:cs="Simplified Arabic" w:hint="cs"/>
          <w:sz w:val="26"/>
          <w:szCs w:val="26"/>
          <w:rtl/>
        </w:rPr>
        <w:t>(2016)</w:t>
      </w:r>
      <w:r w:rsidRPr="00E7254C">
        <w:rPr>
          <w:rFonts w:ascii="Times New Roman" w:hAnsi="Times New Roman" w:cs="Simplified Arabic" w:hint="cs"/>
          <w:sz w:val="26"/>
          <w:szCs w:val="26"/>
          <w:rtl/>
        </w:rPr>
        <w:t xml:space="preserve">، تم اختيار العناوين بعناية لتتناسق مع الصور المرافقة، مما جعل المعلومات البصرية أكثر وضوحاً وسهولة في الفهم. و هذا التناسق بين النصوص والصور لعب دوراً حيوياً في تعزيز قدرة المعلمين على التعرف على التفاصيل المهمة واستيعاب المحتوى بسرعة ودقة. و بفضل هذا التناسق، تمكن المعلمون من تمييز الموجودات وتفسيرها بشكل </w:t>
      </w:r>
      <w:r w:rsidRPr="00E7254C">
        <w:rPr>
          <w:rFonts w:ascii="Times New Roman" w:hAnsi="Times New Roman" w:cs="Simplified Arabic" w:hint="cs"/>
          <w:sz w:val="26"/>
          <w:szCs w:val="26"/>
          <w:rtl/>
        </w:rPr>
        <w:lastRenderedPageBreak/>
        <w:t>صحيح، مما أدى إلى تحسين عملية التعلم والتعليم. كما أن الوضوح العالي الذي تمتاز به الصور والعناوين المتناسقة يسهم في تقليل الغموض والتشويش، مما يسهل عملية التواصل ونقل المعلومات بفعالية أكبر</w:t>
      </w:r>
      <w:r w:rsidR="005F359F">
        <w:rPr>
          <w:rFonts w:ascii="Times New Roman" w:hAnsi="Times New Roman" w:cs="Simplified Arabic" w:hint="cs"/>
          <w:sz w:val="26"/>
          <w:szCs w:val="26"/>
          <w:rtl/>
        </w:rPr>
        <w:t>.</w:t>
      </w:r>
      <w:r w:rsidRPr="00E7254C">
        <w:rPr>
          <w:rFonts w:ascii="Times New Roman" w:hAnsi="Times New Roman" w:cs="Simplified Arabic" w:hint="cs"/>
          <w:sz w:val="26"/>
          <w:szCs w:val="26"/>
          <w:rtl/>
        </w:rPr>
        <w:t xml:space="preserve"> </w:t>
      </w:r>
      <w:r w:rsidR="00C16D97">
        <w:rPr>
          <w:rFonts w:ascii="Times New Roman" w:hAnsi="Times New Roman" w:cs="Simplified Arabic" w:hint="cs"/>
          <w:sz w:val="26"/>
          <w:szCs w:val="26"/>
          <w:rtl/>
        </w:rPr>
        <w:t>و</w:t>
      </w:r>
      <w:r w:rsidRPr="00E7254C">
        <w:rPr>
          <w:rFonts w:ascii="Times New Roman" w:hAnsi="Times New Roman" w:cs="Simplified Arabic" w:hint="cs"/>
          <w:sz w:val="26"/>
          <w:szCs w:val="26"/>
          <w:rtl/>
        </w:rPr>
        <w:t>اختلفت نتائج الدراسة أيضاً مع دراسة السبيعي وآخرون (2021)، حيث كان هناك انخفاضا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ملحوظا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في وضوح الصور، مما أثر على جاذبيتها وقدرتها على توصيل المعلومات بشكل دقيق</w:t>
      </w:r>
      <w:r>
        <w:rPr>
          <w:rFonts w:ascii="Times New Roman" w:hAnsi="Times New Roman" w:cs="Simplified Arabic" w:hint="cs"/>
          <w:sz w:val="26"/>
          <w:szCs w:val="26"/>
          <w:rtl/>
        </w:rPr>
        <w:t xml:space="preserve"> . وي</w:t>
      </w:r>
      <w:r>
        <w:rPr>
          <w:rFonts w:ascii="Simplified Arabic" w:hAnsi="Simplified Arabic" w:cs="Simplified Arabic"/>
          <w:sz w:val="26"/>
          <w:szCs w:val="26"/>
          <w:rtl/>
        </w:rPr>
        <w:t>ُ</w:t>
      </w:r>
      <w:r>
        <w:rPr>
          <w:rFonts w:ascii="Times New Roman" w:hAnsi="Times New Roman" w:cs="Simplified Arabic" w:hint="cs"/>
          <w:sz w:val="26"/>
          <w:szCs w:val="26"/>
          <w:rtl/>
        </w:rPr>
        <w:t>عزى ذلك في</w:t>
      </w:r>
      <w:r w:rsidRPr="00E7254C">
        <w:rPr>
          <w:rFonts w:ascii="Times New Roman" w:hAnsi="Times New Roman" w:cs="Simplified Arabic" w:hint="cs"/>
          <w:sz w:val="26"/>
          <w:szCs w:val="26"/>
          <w:rtl/>
        </w:rPr>
        <w:t xml:space="preserve"> أن وضوح الصور يلعب دوراً حيوياً في تعزيز فهم المحتوى وتسهيل تفاعل القارئ معه، وعندما تكون الصور غير واضحة، فإنها قد تعيق العملية التعليمية وتقلل من جودة الدراسة. وعلى الرغم من أهمية الصور في الكتاب المدرسي إلا أن الإكثار منها قد يحول الفائدة إلى تشويش، وكما أن الإكثار من الصور يحد من مهارات المتعلم كالمطالعة والنقد والتحليل.</w:t>
      </w:r>
    </w:p>
    <w:p w14:paraId="78117FDF" w14:textId="77777777" w:rsidR="000C6F32" w:rsidRPr="0022208B" w:rsidRDefault="000C6F32" w:rsidP="00086350">
      <w:pPr>
        <w:spacing w:after="240" w:line="360" w:lineRule="auto"/>
        <w:jc w:val="lowKashida"/>
        <w:rPr>
          <w:rFonts w:ascii="Times New Roman" w:hAnsi="Times New Roman" w:cs="Simplified Arabic"/>
          <w:b/>
          <w:bCs/>
          <w:sz w:val="26"/>
          <w:szCs w:val="26"/>
          <w:rtl/>
        </w:rPr>
      </w:pPr>
      <w:r w:rsidRPr="00DC4612">
        <w:rPr>
          <w:rFonts w:ascii="Times New Roman" w:hAnsi="Times New Roman" w:cs="Simplified Arabic" w:hint="cs"/>
          <w:b/>
          <w:bCs/>
          <w:sz w:val="26"/>
          <w:szCs w:val="26"/>
          <w:rtl/>
        </w:rPr>
        <w:t xml:space="preserve">كيفية استخدام وتوظيف الرسوم الثابتة الصريحة في الأنشطة القائمة على الوسائط المتعددة في محتوى أنشطة كتب الدراسات الاجتماعية </w:t>
      </w:r>
      <w:r w:rsidR="00086350">
        <w:rPr>
          <w:rFonts w:ascii="Times New Roman" w:hAnsi="Times New Roman" w:cs="Simplified Arabic" w:hint="cs"/>
          <w:b/>
          <w:bCs/>
          <w:sz w:val="26"/>
          <w:szCs w:val="26"/>
          <w:rtl/>
        </w:rPr>
        <w:t>للصف العاشر الأساسي:</w:t>
      </w:r>
    </w:p>
    <w:p w14:paraId="5263878B" w14:textId="77777777" w:rsidR="000C6F32" w:rsidRDefault="000C6F32" w:rsidP="00086350">
      <w:pPr>
        <w:pStyle w:val="Heading1"/>
        <w:bidi/>
        <w:spacing w:after="0"/>
        <w:rPr>
          <w:rtl/>
        </w:rPr>
      </w:pPr>
      <w:bookmarkStart w:id="24" w:name="_Toc168984536"/>
      <w:r w:rsidRPr="00E7254C">
        <w:rPr>
          <w:rtl/>
        </w:rPr>
        <w:t>جدول</w:t>
      </w:r>
      <w:r>
        <w:rPr>
          <w:rFonts w:hint="cs"/>
          <w:rtl/>
        </w:rPr>
        <w:t xml:space="preserve"> </w:t>
      </w:r>
      <w:r w:rsidRPr="00E7254C">
        <w:rPr>
          <w:rtl/>
        </w:rPr>
        <w:t>(</w:t>
      </w:r>
      <w:r w:rsidR="00086350">
        <w:rPr>
          <w:rFonts w:hint="cs"/>
          <w:rtl/>
        </w:rPr>
        <w:t>5</w:t>
      </w:r>
      <w:r w:rsidRPr="00E7254C">
        <w:rPr>
          <w:rtl/>
        </w:rPr>
        <w:t xml:space="preserve">) </w:t>
      </w:r>
    </w:p>
    <w:p w14:paraId="4F53D150" w14:textId="77777777" w:rsidR="000C6F32" w:rsidRDefault="000C6F32" w:rsidP="000C6F32">
      <w:pPr>
        <w:pStyle w:val="Heading1"/>
        <w:bidi/>
        <w:spacing w:line="240" w:lineRule="auto"/>
        <w:rPr>
          <w:b w:val="0"/>
          <w:bCs w:val="0"/>
          <w:i/>
          <w:iCs/>
          <w:rtl/>
        </w:rPr>
      </w:pPr>
      <w:r w:rsidRPr="00B451B8">
        <w:rPr>
          <w:b w:val="0"/>
          <w:bCs w:val="0"/>
          <w:i/>
          <w:iCs/>
          <w:rtl/>
        </w:rPr>
        <w:t>نتائج التكرارات والنسب المئوية لكيفية توظيف الرسوم الثابتة في محتوى الأ</w:t>
      </w:r>
      <w:r>
        <w:rPr>
          <w:b w:val="0"/>
          <w:bCs w:val="0"/>
          <w:i/>
          <w:iCs/>
          <w:rtl/>
        </w:rPr>
        <w:t>نشطة القائمة على الوسائط المتعد</w:t>
      </w:r>
      <w:r>
        <w:rPr>
          <w:rFonts w:hint="cs"/>
          <w:b w:val="0"/>
          <w:bCs w:val="0"/>
          <w:i/>
          <w:iCs/>
          <w:rtl/>
        </w:rPr>
        <w:t>د</w:t>
      </w:r>
      <w:r w:rsidRPr="00B451B8">
        <w:rPr>
          <w:b w:val="0"/>
          <w:bCs w:val="0"/>
          <w:i/>
          <w:iCs/>
          <w:rtl/>
        </w:rPr>
        <w:t>ة في كتب الد</w:t>
      </w:r>
      <w:r w:rsidR="00623B60">
        <w:rPr>
          <w:rFonts w:ascii="Simplified Arabic" w:hAnsi="Simplified Arabic"/>
          <w:b w:val="0"/>
          <w:bCs w:val="0"/>
          <w:i/>
          <w:iCs/>
          <w:rtl/>
        </w:rPr>
        <w:t>ّ</w:t>
      </w:r>
      <w:r w:rsidRPr="00B451B8">
        <w:rPr>
          <w:b w:val="0"/>
          <w:bCs w:val="0"/>
          <w:i/>
          <w:iCs/>
          <w:rtl/>
        </w:rPr>
        <w:t>راسات الاجت</w:t>
      </w:r>
      <w:r w:rsidR="00086350">
        <w:rPr>
          <w:b w:val="0"/>
          <w:bCs w:val="0"/>
          <w:i/>
          <w:iCs/>
          <w:rtl/>
        </w:rPr>
        <w:t>ماعي</w:t>
      </w:r>
      <w:r w:rsidR="00086350">
        <w:rPr>
          <w:rFonts w:hint="cs"/>
          <w:b w:val="0"/>
          <w:bCs w:val="0"/>
          <w:i/>
          <w:iCs/>
          <w:rtl/>
        </w:rPr>
        <w:t>ة للصف العاشر الأساسي</w:t>
      </w:r>
    </w:p>
    <w:tbl>
      <w:tblPr>
        <w:tblStyle w:val="TableGrid"/>
        <w:bidiVisual/>
        <w:tblW w:w="8505" w:type="dxa"/>
        <w:tblInd w:w="10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2126"/>
        <w:gridCol w:w="851"/>
        <w:gridCol w:w="850"/>
        <w:gridCol w:w="851"/>
        <w:gridCol w:w="850"/>
        <w:gridCol w:w="992"/>
        <w:gridCol w:w="993"/>
      </w:tblGrid>
      <w:tr w:rsidR="000C6F32" w:rsidRPr="00206CDE" w14:paraId="769812DA" w14:textId="77777777" w:rsidTr="00B81AC7">
        <w:trPr>
          <w:trHeight w:val="378"/>
        </w:trPr>
        <w:tc>
          <w:tcPr>
            <w:tcW w:w="992" w:type="dxa"/>
            <w:tcBorders>
              <w:top w:val="single" w:sz="4" w:space="0" w:color="auto"/>
              <w:bottom w:val="single" w:sz="4" w:space="0" w:color="auto"/>
            </w:tcBorders>
            <w:vAlign w:val="center"/>
          </w:tcPr>
          <w:p w14:paraId="5D91C087" w14:textId="77777777" w:rsidR="000C6F32" w:rsidRPr="00B451B8" w:rsidRDefault="009A098E" w:rsidP="00B81AC7">
            <w:pPr>
              <w:jc w:val="center"/>
              <w:rPr>
                <w:rFonts w:ascii="Times New Roman" w:hAnsi="Times New Roman" w:cs="Simplified Arabic"/>
                <w:b/>
                <w:bCs/>
                <w:sz w:val="20"/>
                <w:szCs w:val="20"/>
              </w:rPr>
            </w:pPr>
            <w:r>
              <w:rPr>
                <w:rFonts w:ascii="Times New Roman" w:hAnsi="Times New Roman" w:cs="Simplified Arabic" w:hint="cs"/>
                <w:b/>
                <w:bCs/>
                <w:sz w:val="20"/>
                <w:szCs w:val="20"/>
                <w:rtl/>
              </w:rPr>
              <w:t>الرسوم</w:t>
            </w:r>
            <w:r w:rsidR="000C6F32" w:rsidRPr="00B451B8">
              <w:rPr>
                <w:rFonts w:ascii="Times New Roman" w:hAnsi="Times New Roman" w:cs="Simplified Arabic"/>
                <w:b/>
                <w:bCs/>
                <w:sz w:val="20"/>
                <w:szCs w:val="20"/>
                <w:rtl/>
              </w:rPr>
              <w:t xml:space="preserve"> في الأنشطة</w:t>
            </w:r>
          </w:p>
        </w:tc>
        <w:tc>
          <w:tcPr>
            <w:tcW w:w="2126" w:type="dxa"/>
            <w:vMerge w:val="restart"/>
            <w:tcBorders>
              <w:top w:val="single" w:sz="4" w:space="0" w:color="auto"/>
              <w:bottom w:val="single" w:sz="4" w:space="0" w:color="auto"/>
            </w:tcBorders>
            <w:vAlign w:val="center"/>
          </w:tcPr>
          <w:p w14:paraId="3B93EC69" w14:textId="77777777" w:rsidR="000C6F32" w:rsidRPr="00206CDE" w:rsidRDefault="000C6F32" w:rsidP="00B81AC7">
            <w:pPr>
              <w:jc w:val="center"/>
              <w:rPr>
                <w:rFonts w:ascii="Times New Roman" w:hAnsi="Times New Roman" w:cs="Simplified Arabic"/>
                <w:b/>
                <w:bCs/>
                <w:sz w:val="24"/>
                <w:szCs w:val="24"/>
                <w:lang w:val="en-CA"/>
              </w:rPr>
            </w:pPr>
            <w:r w:rsidRPr="00206CDE">
              <w:rPr>
                <w:rFonts w:ascii="Times New Roman" w:hAnsi="Times New Roman" w:cs="Simplified Arabic"/>
                <w:b/>
                <w:bCs/>
                <w:sz w:val="24"/>
                <w:szCs w:val="24"/>
                <w:rtl/>
              </w:rPr>
              <w:t>المؤشرات</w:t>
            </w:r>
          </w:p>
        </w:tc>
        <w:tc>
          <w:tcPr>
            <w:tcW w:w="1701" w:type="dxa"/>
            <w:gridSpan w:val="2"/>
            <w:tcBorders>
              <w:top w:val="single" w:sz="4" w:space="0" w:color="auto"/>
              <w:bottom w:val="single" w:sz="4" w:space="0" w:color="auto"/>
            </w:tcBorders>
            <w:vAlign w:val="center"/>
            <w:hideMark/>
          </w:tcPr>
          <w:p w14:paraId="34E14B2B" w14:textId="77777777" w:rsidR="000C6F32" w:rsidRPr="00206CDE" w:rsidRDefault="001A37ED" w:rsidP="00B81AC7">
            <w:pPr>
              <w:jc w:val="center"/>
              <w:rPr>
                <w:rFonts w:ascii="Times New Roman" w:hAnsi="Times New Roman" w:cs="Simplified Arabic"/>
                <w:b/>
                <w:bCs/>
                <w:sz w:val="24"/>
                <w:szCs w:val="24"/>
              </w:rPr>
            </w:pPr>
            <w:r>
              <w:rPr>
                <w:rFonts w:ascii="Times New Roman" w:hAnsi="Times New Roman" w:cs="Simplified Arabic" w:hint="cs"/>
                <w:b/>
                <w:bCs/>
                <w:sz w:val="24"/>
                <w:szCs w:val="24"/>
                <w:rtl/>
              </w:rPr>
              <w:t>التكرارات</w:t>
            </w:r>
          </w:p>
        </w:tc>
        <w:tc>
          <w:tcPr>
            <w:tcW w:w="1701" w:type="dxa"/>
            <w:gridSpan w:val="2"/>
            <w:tcBorders>
              <w:top w:val="single" w:sz="4" w:space="0" w:color="auto"/>
              <w:bottom w:val="single" w:sz="4" w:space="0" w:color="auto"/>
            </w:tcBorders>
            <w:vAlign w:val="center"/>
            <w:hideMark/>
          </w:tcPr>
          <w:p w14:paraId="420D6DFD" w14:textId="77777777" w:rsidR="000C6F32" w:rsidRPr="00206CDE" w:rsidRDefault="001A37ED" w:rsidP="00B81AC7">
            <w:pPr>
              <w:jc w:val="center"/>
              <w:rPr>
                <w:rFonts w:ascii="Times New Roman" w:hAnsi="Times New Roman" w:cs="Simplified Arabic"/>
                <w:b/>
                <w:bCs/>
                <w:sz w:val="24"/>
                <w:szCs w:val="24"/>
              </w:rPr>
            </w:pPr>
            <w:r>
              <w:rPr>
                <w:rFonts w:ascii="Times New Roman" w:hAnsi="Times New Roman" w:cs="Simplified Arabic" w:hint="cs"/>
                <w:b/>
                <w:bCs/>
                <w:sz w:val="24"/>
                <w:szCs w:val="24"/>
                <w:rtl/>
              </w:rPr>
              <w:t>النسبة المئوية</w:t>
            </w:r>
          </w:p>
        </w:tc>
        <w:tc>
          <w:tcPr>
            <w:tcW w:w="992" w:type="dxa"/>
            <w:vMerge w:val="restart"/>
            <w:tcBorders>
              <w:top w:val="single" w:sz="4" w:space="0" w:color="auto"/>
              <w:bottom w:val="nil"/>
            </w:tcBorders>
            <w:vAlign w:val="center"/>
          </w:tcPr>
          <w:p w14:paraId="184153B0" w14:textId="77777777" w:rsidR="000C6F32" w:rsidRPr="00B451B8" w:rsidRDefault="000C6F32" w:rsidP="001A37ED">
            <w:pPr>
              <w:jc w:val="center"/>
              <w:rPr>
                <w:rFonts w:ascii="Times New Roman" w:hAnsi="Times New Roman" w:cs="Simplified Arabic"/>
                <w:b/>
                <w:bCs/>
              </w:rPr>
            </w:pPr>
            <w:r w:rsidRPr="00B451B8">
              <w:rPr>
                <w:rFonts w:ascii="Times New Roman" w:hAnsi="Times New Roman" w:cs="Simplified Arabic"/>
                <w:b/>
                <w:bCs/>
                <w:rtl/>
              </w:rPr>
              <w:t>مجموع تكرارات في ال</w:t>
            </w:r>
            <w:r w:rsidR="001A37ED">
              <w:rPr>
                <w:rFonts w:ascii="Times New Roman" w:hAnsi="Times New Roman" w:cs="Simplified Arabic" w:hint="cs"/>
                <w:b/>
                <w:bCs/>
                <w:rtl/>
              </w:rPr>
              <w:t>فصلين</w:t>
            </w:r>
          </w:p>
        </w:tc>
        <w:tc>
          <w:tcPr>
            <w:tcW w:w="993" w:type="dxa"/>
            <w:vMerge w:val="restart"/>
            <w:tcBorders>
              <w:top w:val="single" w:sz="4" w:space="0" w:color="auto"/>
              <w:bottom w:val="nil"/>
            </w:tcBorders>
            <w:vAlign w:val="center"/>
          </w:tcPr>
          <w:p w14:paraId="1D343313" w14:textId="77777777" w:rsidR="000C6F32" w:rsidRPr="00B451B8" w:rsidRDefault="000C6F32" w:rsidP="001A37ED">
            <w:pPr>
              <w:jc w:val="center"/>
              <w:rPr>
                <w:rFonts w:ascii="Times New Roman" w:hAnsi="Times New Roman" w:cs="Simplified Arabic"/>
                <w:b/>
                <w:bCs/>
              </w:rPr>
            </w:pPr>
            <w:r w:rsidRPr="00B451B8">
              <w:rPr>
                <w:rFonts w:ascii="Times New Roman" w:hAnsi="Times New Roman" w:cs="Simplified Arabic"/>
                <w:b/>
                <w:bCs/>
                <w:rtl/>
              </w:rPr>
              <w:t xml:space="preserve">النسبة المئوية في </w:t>
            </w:r>
            <w:r w:rsidR="001A37ED">
              <w:rPr>
                <w:rFonts w:ascii="Times New Roman" w:hAnsi="Times New Roman" w:cs="Simplified Arabic" w:hint="cs"/>
                <w:b/>
                <w:bCs/>
                <w:rtl/>
              </w:rPr>
              <w:t>الفصلين</w:t>
            </w:r>
          </w:p>
        </w:tc>
      </w:tr>
      <w:tr w:rsidR="000C6F32" w:rsidRPr="00206CDE" w14:paraId="28D978B6" w14:textId="77777777" w:rsidTr="00C81682">
        <w:tc>
          <w:tcPr>
            <w:tcW w:w="992" w:type="dxa"/>
            <w:tcBorders>
              <w:top w:val="single" w:sz="4" w:space="0" w:color="auto"/>
              <w:bottom w:val="single" w:sz="4" w:space="0" w:color="auto"/>
            </w:tcBorders>
            <w:vAlign w:val="center"/>
            <w:hideMark/>
          </w:tcPr>
          <w:p w14:paraId="431822D1" w14:textId="77777777" w:rsidR="000C6F32" w:rsidRPr="00206CDE" w:rsidRDefault="000C6F32" w:rsidP="00B81AC7">
            <w:pPr>
              <w:jc w:val="center"/>
              <w:rPr>
                <w:rFonts w:ascii="Times New Roman" w:hAnsi="Times New Roman" w:cs="Simplified Arabic"/>
                <w:b/>
                <w:bCs/>
                <w:sz w:val="24"/>
                <w:szCs w:val="24"/>
              </w:rPr>
            </w:pPr>
            <w:r w:rsidRPr="00206CDE">
              <w:rPr>
                <w:rFonts w:ascii="Times New Roman" w:hAnsi="Times New Roman" w:cs="Simplified Arabic"/>
                <w:b/>
                <w:bCs/>
                <w:sz w:val="24"/>
                <w:szCs w:val="24"/>
                <w:rtl/>
              </w:rPr>
              <w:t>المعيار</w:t>
            </w:r>
          </w:p>
        </w:tc>
        <w:tc>
          <w:tcPr>
            <w:tcW w:w="2126" w:type="dxa"/>
            <w:vMerge/>
            <w:tcBorders>
              <w:top w:val="single" w:sz="4" w:space="0" w:color="auto"/>
              <w:bottom w:val="single" w:sz="4" w:space="0" w:color="auto"/>
            </w:tcBorders>
            <w:vAlign w:val="center"/>
            <w:hideMark/>
          </w:tcPr>
          <w:p w14:paraId="0FFC7BE1" w14:textId="77777777" w:rsidR="000C6F32" w:rsidRPr="00206CDE" w:rsidRDefault="000C6F32" w:rsidP="00B81AC7">
            <w:pPr>
              <w:bidi w:val="0"/>
              <w:jc w:val="center"/>
              <w:rPr>
                <w:rFonts w:ascii="Times New Roman" w:hAnsi="Times New Roman" w:cs="Simplified Arabic"/>
                <w:b/>
                <w:bCs/>
                <w:sz w:val="24"/>
                <w:szCs w:val="24"/>
                <w:lang w:val="en-CA"/>
              </w:rPr>
            </w:pPr>
          </w:p>
        </w:tc>
        <w:tc>
          <w:tcPr>
            <w:tcW w:w="851" w:type="dxa"/>
            <w:tcBorders>
              <w:top w:val="single" w:sz="4" w:space="0" w:color="auto"/>
              <w:bottom w:val="single" w:sz="4" w:space="0" w:color="auto"/>
            </w:tcBorders>
            <w:vAlign w:val="center"/>
            <w:hideMark/>
          </w:tcPr>
          <w:p w14:paraId="642912F2" w14:textId="77777777" w:rsidR="000C6F32" w:rsidRPr="00206CDE" w:rsidRDefault="001A37ED" w:rsidP="00B81AC7">
            <w:pPr>
              <w:jc w:val="center"/>
              <w:rPr>
                <w:rFonts w:ascii="Times New Roman" w:hAnsi="Times New Roman" w:cs="Simplified Arabic"/>
                <w:b/>
                <w:bCs/>
              </w:rPr>
            </w:pPr>
            <w:r>
              <w:rPr>
                <w:rFonts w:ascii="Times New Roman" w:hAnsi="Times New Roman" w:cs="Simplified Arabic" w:hint="cs"/>
                <w:b/>
                <w:bCs/>
                <w:rtl/>
              </w:rPr>
              <w:t>ف1</w:t>
            </w:r>
          </w:p>
        </w:tc>
        <w:tc>
          <w:tcPr>
            <w:tcW w:w="850" w:type="dxa"/>
            <w:tcBorders>
              <w:top w:val="single" w:sz="4" w:space="0" w:color="auto"/>
              <w:bottom w:val="single" w:sz="4" w:space="0" w:color="auto"/>
            </w:tcBorders>
            <w:vAlign w:val="center"/>
            <w:hideMark/>
          </w:tcPr>
          <w:p w14:paraId="16C8AE33" w14:textId="77777777" w:rsidR="000C6F32" w:rsidRPr="00206CDE" w:rsidRDefault="001A37ED" w:rsidP="001A37ED">
            <w:pPr>
              <w:jc w:val="center"/>
              <w:rPr>
                <w:rFonts w:ascii="Times New Roman" w:hAnsi="Times New Roman" w:cs="Simplified Arabic"/>
                <w:b/>
                <w:bCs/>
                <w:sz w:val="24"/>
                <w:szCs w:val="24"/>
              </w:rPr>
            </w:pPr>
            <w:r>
              <w:rPr>
                <w:rFonts w:ascii="Times New Roman" w:hAnsi="Times New Roman" w:cs="Simplified Arabic" w:hint="cs"/>
                <w:b/>
                <w:bCs/>
                <w:sz w:val="24"/>
                <w:szCs w:val="24"/>
                <w:rtl/>
              </w:rPr>
              <w:t>ف2</w:t>
            </w:r>
          </w:p>
        </w:tc>
        <w:tc>
          <w:tcPr>
            <w:tcW w:w="851" w:type="dxa"/>
            <w:tcBorders>
              <w:top w:val="single" w:sz="4" w:space="0" w:color="auto"/>
              <w:bottom w:val="single" w:sz="4" w:space="0" w:color="auto"/>
            </w:tcBorders>
            <w:vAlign w:val="center"/>
            <w:hideMark/>
          </w:tcPr>
          <w:p w14:paraId="2BCF9DAA" w14:textId="77777777" w:rsidR="000C6F32" w:rsidRPr="00206CDE" w:rsidRDefault="001A37ED" w:rsidP="001A37ED">
            <w:pPr>
              <w:jc w:val="center"/>
              <w:rPr>
                <w:rFonts w:ascii="Times New Roman" w:hAnsi="Times New Roman" w:cs="Simplified Arabic"/>
                <w:b/>
                <w:bCs/>
                <w:sz w:val="24"/>
                <w:szCs w:val="24"/>
              </w:rPr>
            </w:pPr>
            <w:r>
              <w:rPr>
                <w:rFonts w:ascii="Times New Roman" w:hAnsi="Times New Roman" w:cs="Simplified Arabic" w:hint="cs"/>
                <w:b/>
                <w:bCs/>
                <w:rtl/>
              </w:rPr>
              <w:t>ف1</w:t>
            </w:r>
          </w:p>
        </w:tc>
        <w:tc>
          <w:tcPr>
            <w:tcW w:w="850" w:type="dxa"/>
            <w:tcBorders>
              <w:top w:val="single" w:sz="4" w:space="0" w:color="auto"/>
              <w:bottom w:val="single" w:sz="4" w:space="0" w:color="auto"/>
            </w:tcBorders>
            <w:vAlign w:val="center"/>
            <w:hideMark/>
          </w:tcPr>
          <w:p w14:paraId="56E05301" w14:textId="77777777" w:rsidR="000C6F32" w:rsidRPr="00206CDE" w:rsidRDefault="001A37ED" w:rsidP="00B81AC7">
            <w:pPr>
              <w:jc w:val="center"/>
              <w:rPr>
                <w:rFonts w:ascii="Times New Roman" w:hAnsi="Times New Roman" w:cs="Simplified Arabic"/>
                <w:b/>
                <w:bCs/>
                <w:sz w:val="24"/>
                <w:szCs w:val="24"/>
              </w:rPr>
            </w:pPr>
            <w:r>
              <w:rPr>
                <w:rFonts w:ascii="Times New Roman" w:hAnsi="Times New Roman" w:cs="Simplified Arabic" w:hint="cs"/>
                <w:b/>
                <w:bCs/>
                <w:sz w:val="24"/>
                <w:szCs w:val="24"/>
                <w:rtl/>
              </w:rPr>
              <w:t>ف2</w:t>
            </w:r>
          </w:p>
        </w:tc>
        <w:tc>
          <w:tcPr>
            <w:tcW w:w="992" w:type="dxa"/>
            <w:vMerge/>
            <w:tcBorders>
              <w:top w:val="nil"/>
              <w:bottom w:val="single" w:sz="4" w:space="0" w:color="auto"/>
            </w:tcBorders>
            <w:vAlign w:val="center"/>
            <w:hideMark/>
          </w:tcPr>
          <w:p w14:paraId="76DD3BCE" w14:textId="77777777" w:rsidR="000C6F32" w:rsidRPr="00206CDE" w:rsidRDefault="000C6F32" w:rsidP="00B81AC7">
            <w:pPr>
              <w:bidi w:val="0"/>
              <w:jc w:val="center"/>
              <w:rPr>
                <w:rFonts w:ascii="Times New Roman" w:hAnsi="Times New Roman" w:cs="Simplified Arabic"/>
                <w:b/>
                <w:bCs/>
                <w:sz w:val="24"/>
                <w:szCs w:val="24"/>
              </w:rPr>
            </w:pPr>
          </w:p>
        </w:tc>
        <w:tc>
          <w:tcPr>
            <w:tcW w:w="993" w:type="dxa"/>
            <w:vMerge/>
            <w:tcBorders>
              <w:top w:val="nil"/>
              <w:bottom w:val="single" w:sz="4" w:space="0" w:color="auto"/>
            </w:tcBorders>
            <w:vAlign w:val="center"/>
            <w:hideMark/>
          </w:tcPr>
          <w:p w14:paraId="204C4400" w14:textId="77777777" w:rsidR="000C6F32" w:rsidRPr="00206CDE" w:rsidRDefault="000C6F32" w:rsidP="00B81AC7">
            <w:pPr>
              <w:bidi w:val="0"/>
              <w:jc w:val="center"/>
              <w:rPr>
                <w:rFonts w:ascii="Times New Roman" w:hAnsi="Times New Roman" w:cs="Simplified Arabic"/>
                <w:b/>
                <w:bCs/>
                <w:sz w:val="24"/>
                <w:szCs w:val="24"/>
              </w:rPr>
            </w:pPr>
          </w:p>
        </w:tc>
      </w:tr>
      <w:tr w:rsidR="001A37ED" w:rsidRPr="00206CDE" w14:paraId="69FFD477" w14:textId="77777777" w:rsidTr="00CB1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0"/>
        </w:trPr>
        <w:tc>
          <w:tcPr>
            <w:tcW w:w="992" w:type="dxa"/>
            <w:vMerge w:val="restart"/>
            <w:tcBorders>
              <w:top w:val="single" w:sz="4" w:space="0" w:color="auto"/>
              <w:left w:val="nil"/>
              <w:bottom w:val="nil"/>
              <w:right w:val="nil"/>
            </w:tcBorders>
            <w:vAlign w:val="center"/>
            <w:hideMark/>
          </w:tcPr>
          <w:p w14:paraId="39F8A73F" w14:textId="77777777" w:rsidR="001A37ED" w:rsidRPr="00B451B8" w:rsidRDefault="001A37ED" w:rsidP="001A37ED">
            <w:pPr>
              <w:jc w:val="center"/>
              <w:rPr>
                <w:rFonts w:ascii="Times New Roman" w:hAnsi="Times New Roman" w:cs="Simplified Arabic"/>
                <w:sz w:val="24"/>
                <w:szCs w:val="24"/>
              </w:rPr>
            </w:pPr>
            <w:r w:rsidRPr="00B451B8">
              <w:rPr>
                <w:rFonts w:ascii="Times New Roman" w:hAnsi="Times New Roman" w:cs="Simplified Arabic" w:hint="cs"/>
                <w:sz w:val="24"/>
                <w:szCs w:val="24"/>
                <w:rtl/>
              </w:rPr>
              <w:t>الأهداف</w:t>
            </w:r>
          </w:p>
        </w:tc>
        <w:tc>
          <w:tcPr>
            <w:tcW w:w="2126" w:type="dxa"/>
            <w:tcBorders>
              <w:top w:val="single" w:sz="4" w:space="0" w:color="auto"/>
              <w:left w:val="nil"/>
              <w:bottom w:val="nil"/>
              <w:right w:val="nil"/>
            </w:tcBorders>
            <w:vAlign w:val="center"/>
            <w:hideMark/>
          </w:tcPr>
          <w:p w14:paraId="13350085" w14:textId="77777777" w:rsidR="001A37ED" w:rsidRPr="00B451B8" w:rsidRDefault="001A37ED" w:rsidP="001A37ED">
            <w:pPr>
              <w:jc w:val="center"/>
              <w:rPr>
                <w:rFonts w:ascii="Times New Roman" w:hAnsi="Times New Roman" w:cs="Simplified Arabic"/>
                <w:sz w:val="20"/>
                <w:szCs w:val="20"/>
              </w:rPr>
            </w:pPr>
            <w:r>
              <w:rPr>
                <w:rFonts w:ascii="Times New Roman" w:hAnsi="Times New Roman" w:cs="Simplified Arabic" w:hint="cs"/>
                <w:sz w:val="20"/>
                <w:szCs w:val="20"/>
                <w:rtl/>
              </w:rPr>
              <w:t>مرتبطة بأ</w:t>
            </w:r>
            <w:r w:rsidRPr="00B451B8">
              <w:rPr>
                <w:rFonts w:ascii="Times New Roman" w:hAnsi="Times New Roman" w:cs="Simplified Arabic" w:hint="cs"/>
                <w:sz w:val="20"/>
                <w:szCs w:val="20"/>
                <w:rtl/>
              </w:rPr>
              <w:t>هداف النشاط</w:t>
            </w:r>
          </w:p>
        </w:tc>
        <w:tc>
          <w:tcPr>
            <w:tcW w:w="851" w:type="dxa"/>
            <w:tcBorders>
              <w:top w:val="single" w:sz="4" w:space="0" w:color="auto"/>
              <w:left w:val="nil"/>
              <w:bottom w:val="nil"/>
              <w:right w:val="nil"/>
            </w:tcBorders>
            <w:hideMark/>
          </w:tcPr>
          <w:p w14:paraId="73619F9E"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52</w:t>
            </w:r>
          </w:p>
        </w:tc>
        <w:tc>
          <w:tcPr>
            <w:tcW w:w="850" w:type="dxa"/>
            <w:tcBorders>
              <w:top w:val="single" w:sz="4" w:space="0" w:color="auto"/>
              <w:left w:val="nil"/>
              <w:bottom w:val="nil"/>
              <w:right w:val="nil"/>
            </w:tcBorders>
            <w:hideMark/>
          </w:tcPr>
          <w:p w14:paraId="03355E2C"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36</w:t>
            </w:r>
          </w:p>
        </w:tc>
        <w:tc>
          <w:tcPr>
            <w:tcW w:w="851" w:type="dxa"/>
            <w:tcBorders>
              <w:top w:val="single" w:sz="4" w:space="0" w:color="auto"/>
              <w:left w:val="nil"/>
              <w:bottom w:val="nil"/>
              <w:right w:val="nil"/>
            </w:tcBorders>
            <w:hideMark/>
          </w:tcPr>
          <w:p w14:paraId="316A7582"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50%</w:t>
            </w:r>
          </w:p>
        </w:tc>
        <w:tc>
          <w:tcPr>
            <w:tcW w:w="850" w:type="dxa"/>
            <w:tcBorders>
              <w:top w:val="single" w:sz="4" w:space="0" w:color="auto"/>
              <w:left w:val="nil"/>
              <w:bottom w:val="nil"/>
              <w:right w:val="nil"/>
            </w:tcBorders>
            <w:hideMark/>
          </w:tcPr>
          <w:p w14:paraId="5C2AC68E"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50%</w:t>
            </w:r>
          </w:p>
        </w:tc>
        <w:tc>
          <w:tcPr>
            <w:tcW w:w="992" w:type="dxa"/>
            <w:tcBorders>
              <w:top w:val="single" w:sz="4" w:space="0" w:color="auto"/>
              <w:left w:val="nil"/>
              <w:bottom w:val="nil"/>
              <w:right w:val="nil"/>
            </w:tcBorders>
            <w:hideMark/>
          </w:tcPr>
          <w:p w14:paraId="70102D9E"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88</w:t>
            </w:r>
          </w:p>
        </w:tc>
        <w:tc>
          <w:tcPr>
            <w:tcW w:w="993" w:type="dxa"/>
            <w:tcBorders>
              <w:top w:val="single" w:sz="4" w:space="0" w:color="auto"/>
              <w:left w:val="nil"/>
              <w:bottom w:val="nil"/>
              <w:right w:val="nil"/>
            </w:tcBorders>
            <w:vAlign w:val="center"/>
            <w:hideMark/>
          </w:tcPr>
          <w:p w14:paraId="37B30627" w14:textId="77777777" w:rsidR="001A37ED" w:rsidRPr="001A37ED" w:rsidRDefault="001A37ED" w:rsidP="001A37ED">
            <w:pPr>
              <w:jc w:val="center"/>
              <w:rPr>
                <w:rFonts w:ascii="Times New Roman" w:hAnsi="Times New Roman" w:cs="Simplified Arabic"/>
              </w:rPr>
            </w:pPr>
            <w:r w:rsidRPr="001A37ED">
              <w:rPr>
                <w:rFonts w:ascii="Times New Roman" w:hAnsi="Times New Roman" w:cs="Simplified Arabic"/>
                <w:rtl/>
              </w:rPr>
              <w:t>100%</w:t>
            </w:r>
          </w:p>
        </w:tc>
      </w:tr>
      <w:tr w:rsidR="001A37ED" w:rsidRPr="00206CDE" w14:paraId="5E6CE470" w14:textId="77777777" w:rsidTr="00CB1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single" w:sz="4" w:space="0" w:color="auto"/>
              <w:right w:val="nil"/>
            </w:tcBorders>
            <w:vAlign w:val="center"/>
            <w:hideMark/>
          </w:tcPr>
          <w:p w14:paraId="1686D251" w14:textId="77777777" w:rsidR="001A37ED" w:rsidRPr="00206CDE" w:rsidRDefault="001A37ED" w:rsidP="001A37ED">
            <w:pPr>
              <w:bidi w:val="0"/>
              <w:jc w:val="center"/>
              <w:rPr>
                <w:rFonts w:ascii="Times New Roman" w:hAnsi="Times New Roman" w:cs="Simplified Arabic"/>
                <w:sz w:val="24"/>
                <w:szCs w:val="24"/>
              </w:rPr>
            </w:pPr>
          </w:p>
        </w:tc>
        <w:tc>
          <w:tcPr>
            <w:tcW w:w="2126" w:type="dxa"/>
            <w:tcBorders>
              <w:top w:val="nil"/>
              <w:left w:val="nil"/>
              <w:bottom w:val="single" w:sz="4" w:space="0" w:color="auto"/>
              <w:right w:val="nil"/>
            </w:tcBorders>
            <w:vAlign w:val="center"/>
            <w:hideMark/>
          </w:tcPr>
          <w:p w14:paraId="4D3F3548"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تحقيق الهدف الذي وضع من أجله</w:t>
            </w:r>
          </w:p>
        </w:tc>
        <w:tc>
          <w:tcPr>
            <w:tcW w:w="851" w:type="dxa"/>
            <w:tcBorders>
              <w:top w:val="nil"/>
              <w:left w:val="nil"/>
              <w:bottom w:val="single" w:sz="4" w:space="0" w:color="auto"/>
              <w:right w:val="nil"/>
            </w:tcBorders>
            <w:hideMark/>
          </w:tcPr>
          <w:p w14:paraId="0CEBEC6B"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52</w:t>
            </w:r>
          </w:p>
        </w:tc>
        <w:tc>
          <w:tcPr>
            <w:tcW w:w="850" w:type="dxa"/>
            <w:tcBorders>
              <w:top w:val="nil"/>
              <w:left w:val="nil"/>
              <w:bottom w:val="single" w:sz="4" w:space="0" w:color="auto"/>
              <w:right w:val="nil"/>
            </w:tcBorders>
            <w:hideMark/>
          </w:tcPr>
          <w:p w14:paraId="51D96F81"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36</w:t>
            </w:r>
          </w:p>
        </w:tc>
        <w:tc>
          <w:tcPr>
            <w:tcW w:w="851" w:type="dxa"/>
            <w:tcBorders>
              <w:top w:val="nil"/>
              <w:left w:val="nil"/>
              <w:bottom w:val="single" w:sz="4" w:space="0" w:color="auto"/>
              <w:right w:val="nil"/>
            </w:tcBorders>
            <w:hideMark/>
          </w:tcPr>
          <w:p w14:paraId="1D978F44"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50%</w:t>
            </w:r>
          </w:p>
        </w:tc>
        <w:tc>
          <w:tcPr>
            <w:tcW w:w="850" w:type="dxa"/>
            <w:tcBorders>
              <w:top w:val="nil"/>
              <w:left w:val="nil"/>
              <w:bottom w:val="single" w:sz="4" w:space="0" w:color="auto"/>
              <w:right w:val="nil"/>
            </w:tcBorders>
            <w:hideMark/>
          </w:tcPr>
          <w:p w14:paraId="5A5FF0A7"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50%</w:t>
            </w:r>
          </w:p>
        </w:tc>
        <w:tc>
          <w:tcPr>
            <w:tcW w:w="992" w:type="dxa"/>
            <w:tcBorders>
              <w:top w:val="nil"/>
              <w:left w:val="nil"/>
              <w:bottom w:val="single" w:sz="4" w:space="0" w:color="auto"/>
              <w:right w:val="nil"/>
            </w:tcBorders>
            <w:hideMark/>
          </w:tcPr>
          <w:p w14:paraId="2DA0256A"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88</w:t>
            </w:r>
          </w:p>
        </w:tc>
        <w:tc>
          <w:tcPr>
            <w:tcW w:w="993" w:type="dxa"/>
            <w:tcBorders>
              <w:top w:val="nil"/>
              <w:left w:val="nil"/>
              <w:bottom w:val="single" w:sz="4" w:space="0" w:color="auto"/>
              <w:right w:val="nil"/>
            </w:tcBorders>
            <w:vAlign w:val="center"/>
            <w:hideMark/>
          </w:tcPr>
          <w:p w14:paraId="73C818D0" w14:textId="77777777" w:rsidR="001A37ED" w:rsidRPr="001A37ED" w:rsidRDefault="001A37ED" w:rsidP="001A37ED">
            <w:pPr>
              <w:jc w:val="center"/>
              <w:rPr>
                <w:rFonts w:ascii="Times New Roman" w:hAnsi="Times New Roman" w:cs="Simplified Arabic"/>
              </w:rPr>
            </w:pPr>
            <w:r w:rsidRPr="001A37ED">
              <w:rPr>
                <w:rFonts w:ascii="Times New Roman" w:hAnsi="Times New Roman" w:cs="Simplified Arabic"/>
                <w:rtl/>
              </w:rPr>
              <w:t>100%</w:t>
            </w:r>
          </w:p>
        </w:tc>
      </w:tr>
      <w:tr w:rsidR="001A37ED" w:rsidRPr="001A37ED" w14:paraId="69CCD31D" w14:textId="77777777" w:rsidTr="00EF14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val="restart"/>
            <w:tcBorders>
              <w:top w:val="single" w:sz="4" w:space="0" w:color="auto"/>
              <w:left w:val="nil"/>
              <w:bottom w:val="nil"/>
              <w:right w:val="nil"/>
            </w:tcBorders>
            <w:vAlign w:val="center"/>
          </w:tcPr>
          <w:p w14:paraId="128486B7" w14:textId="77777777" w:rsidR="001A37ED" w:rsidRPr="00B451B8" w:rsidRDefault="001A37ED" w:rsidP="001A37ED">
            <w:pPr>
              <w:jc w:val="center"/>
              <w:rPr>
                <w:rFonts w:ascii="Times New Roman" w:hAnsi="Times New Roman" w:cs="Simplified Arabic"/>
                <w:sz w:val="24"/>
                <w:szCs w:val="24"/>
              </w:rPr>
            </w:pPr>
            <w:r w:rsidRPr="00B451B8">
              <w:rPr>
                <w:rFonts w:ascii="Times New Roman" w:hAnsi="Times New Roman" w:cs="Simplified Arabic" w:hint="cs"/>
                <w:sz w:val="24"/>
                <w:szCs w:val="24"/>
                <w:rtl/>
              </w:rPr>
              <w:t>المحتوى</w:t>
            </w:r>
          </w:p>
        </w:tc>
        <w:tc>
          <w:tcPr>
            <w:tcW w:w="2126" w:type="dxa"/>
            <w:tcBorders>
              <w:top w:val="single" w:sz="4" w:space="0" w:color="auto"/>
              <w:left w:val="nil"/>
              <w:bottom w:val="nil"/>
              <w:right w:val="nil"/>
            </w:tcBorders>
            <w:vAlign w:val="center"/>
            <w:hideMark/>
          </w:tcPr>
          <w:p w14:paraId="0130CEC9"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رسوم بيانية توضح النسب والأفكار</w:t>
            </w:r>
          </w:p>
        </w:tc>
        <w:tc>
          <w:tcPr>
            <w:tcW w:w="851" w:type="dxa"/>
            <w:tcBorders>
              <w:top w:val="single" w:sz="4" w:space="0" w:color="auto"/>
              <w:left w:val="nil"/>
              <w:bottom w:val="nil"/>
              <w:right w:val="nil"/>
            </w:tcBorders>
            <w:hideMark/>
          </w:tcPr>
          <w:p w14:paraId="4879A041"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2</w:t>
            </w:r>
          </w:p>
        </w:tc>
        <w:tc>
          <w:tcPr>
            <w:tcW w:w="850" w:type="dxa"/>
            <w:tcBorders>
              <w:top w:val="single" w:sz="4" w:space="0" w:color="auto"/>
              <w:left w:val="nil"/>
              <w:bottom w:val="nil"/>
              <w:right w:val="nil"/>
            </w:tcBorders>
            <w:hideMark/>
          </w:tcPr>
          <w:p w14:paraId="7D05B008"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w:t>
            </w:r>
          </w:p>
        </w:tc>
        <w:tc>
          <w:tcPr>
            <w:tcW w:w="851" w:type="dxa"/>
            <w:tcBorders>
              <w:top w:val="single" w:sz="4" w:space="0" w:color="auto"/>
              <w:left w:val="nil"/>
              <w:bottom w:val="nil"/>
              <w:right w:val="nil"/>
            </w:tcBorders>
            <w:hideMark/>
          </w:tcPr>
          <w:p w14:paraId="5E3F2714"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3.8%</w:t>
            </w:r>
          </w:p>
        </w:tc>
        <w:tc>
          <w:tcPr>
            <w:tcW w:w="850" w:type="dxa"/>
            <w:tcBorders>
              <w:top w:val="single" w:sz="4" w:space="0" w:color="auto"/>
              <w:left w:val="nil"/>
              <w:bottom w:val="nil"/>
              <w:right w:val="nil"/>
            </w:tcBorders>
            <w:hideMark/>
          </w:tcPr>
          <w:p w14:paraId="37CB13FE"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13.9%</w:t>
            </w:r>
          </w:p>
        </w:tc>
        <w:tc>
          <w:tcPr>
            <w:tcW w:w="992" w:type="dxa"/>
            <w:tcBorders>
              <w:top w:val="single" w:sz="4" w:space="0" w:color="auto"/>
              <w:left w:val="nil"/>
              <w:bottom w:val="nil"/>
              <w:right w:val="nil"/>
            </w:tcBorders>
            <w:hideMark/>
          </w:tcPr>
          <w:p w14:paraId="04CAB611"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7</w:t>
            </w:r>
          </w:p>
        </w:tc>
        <w:tc>
          <w:tcPr>
            <w:tcW w:w="993" w:type="dxa"/>
            <w:tcBorders>
              <w:top w:val="single" w:sz="4" w:space="0" w:color="auto"/>
              <w:left w:val="nil"/>
              <w:bottom w:val="nil"/>
              <w:right w:val="nil"/>
            </w:tcBorders>
            <w:hideMark/>
          </w:tcPr>
          <w:p w14:paraId="6FB765E4" w14:textId="77777777" w:rsidR="001A37ED" w:rsidRPr="001A37ED" w:rsidRDefault="001A37ED" w:rsidP="001A37ED">
            <w:pPr>
              <w:jc w:val="center"/>
              <w:rPr>
                <w:rFonts w:ascii="Simplified Arabic" w:hAnsi="Simplified Arabic" w:cs="Simplified Arabic"/>
                <w:color w:val="000000" w:themeColor="text1"/>
                <w:rtl/>
              </w:rPr>
            </w:pPr>
            <w:r w:rsidRPr="001A37ED">
              <w:rPr>
                <w:rFonts w:ascii="Simplified Arabic" w:hAnsi="Simplified Arabic" w:cs="Simplified Arabic"/>
                <w:color w:val="000000" w:themeColor="text1"/>
                <w:rtl/>
              </w:rPr>
              <w:t>8%</w:t>
            </w:r>
          </w:p>
        </w:tc>
      </w:tr>
      <w:tr w:rsidR="001A37ED" w:rsidRPr="001A37ED" w14:paraId="0722D831" w14:textId="77777777" w:rsidTr="00EF14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nil"/>
              <w:right w:val="nil"/>
            </w:tcBorders>
            <w:vAlign w:val="center"/>
            <w:hideMark/>
          </w:tcPr>
          <w:p w14:paraId="71CBDFF7" w14:textId="77777777" w:rsidR="001A37ED" w:rsidRPr="00206CDE" w:rsidRDefault="001A37ED" w:rsidP="001A37ED">
            <w:pPr>
              <w:bidi w:val="0"/>
              <w:jc w:val="center"/>
              <w:rPr>
                <w:rFonts w:ascii="Times New Roman" w:hAnsi="Times New Roman" w:cs="Simplified Arabic"/>
                <w:sz w:val="24"/>
                <w:szCs w:val="24"/>
              </w:rPr>
            </w:pPr>
          </w:p>
        </w:tc>
        <w:tc>
          <w:tcPr>
            <w:tcW w:w="2126" w:type="dxa"/>
            <w:tcBorders>
              <w:top w:val="nil"/>
              <w:left w:val="nil"/>
              <w:bottom w:val="nil"/>
              <w:right w:val="nil"/>
            </w:tcBorders>
            <w:vAlign w:val="center"/>
            <w:hideMark/>
          </w:tcPr>
          <w:p w14:paraId="355BFE2B" w14:textId="77777777" w:rsidR="001A37ED" w:rsidRPr="00B451B8" w:rsidRDefault="001A37ED" w:rsidP="001A37ED">
            <w:pPr>
              <w:jc w:val="center"/>
              <w:rPr>
                <w:rFonts w:ascii="Times New Roman" w:hAnsi="Times New Roman" w:cs="Simplified Arabic"/>
                <w:sz w:val="20"/>
                <w:szCs w:val="20"/>
              </w:rPr>
            </w:pPr>
            <w:r>
              <w:rPr>
                <w:rFonts w:ascii="Times New Roman" w:hAnsi="Times New Roman" w:cs="Simplified Arabic" w:hint="cs"/>
                <w:sz w:val="20"/>
                <w:szCs w:val="20"/>
                <w:rtl/>
              </w:rPr>
              <w:t xml:space="preserve">جداول إحصائية تحلل </w:t>
            </w:r>
            <w:r w:rsidRPr="00B451B8">
              <w:rPr>
                <w:rFonts w:ascii="Times New Roman" w:hAnsi="Times New Roman" w:cs="Simplified Arabic" w:hint="cs"/>
                <w:sz w:val="20"/>
                <w:szCs w:val="20"/>
                <w:rtl/>
              </w:rPr>
              <w:t>البيانات وفهم النسب والأعداد</w:t>
            </w:r>
          </w:p>
        </w:tc>
        <w:tc>
          <w:tcPr>
            <w:tcW w:w="851" w:type="dxa"/>
            <w:tcBorders>
              <w:top w:val="nil"/>
              <w:left w:val="nil"/>
              <w:bottom w:val="nil"/>
              <w:right w:val="nil"/>
            </w:tcBorders>
            <w:hideMark/>
          </w:tcPr>
          <w:p w14:paraId="25327FC7"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1</w:t>
            </w:r>
          </w:p>
        </w:tc>
        <w:tc>
          <w:tcPr>
            <w:tcW w:w="850" w:type="dxa"/>
            <w:tcBorders>
              <w:top w:val="nil"/>
              <w:left w:val="nil"/>
              <w:bottom w:val="nil"/>
              <w:right w:val="nil"/>
            </w:tcBorders>
            <w:hideMark/>
          </w:tcPr>
          <w:p w14:paraId="1D5CCC10"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w:t>
            </w:r>
          </w:p>
        </w:tc>
        <w:tc>
          <w:tcPr>
            <w:tcW w:w="851" w:type="dxa"/>
            <w:tcBorders>
              <w:top w:val="nil"/>
              <w:left w:val="nil"/>
              <w:bottom w:val="nil"/>
              <w:right w:val="nil"/>
            </w:tcBorders>
            <w:hideMark/>
          </w:tcPr>
          <w:p w14:paraId="0C0D4254"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1.9%</w:t>
            </w:r>
          </w:p>
        </w:tc>
        <w:tc>
          <w:tcPr>
            <w:tcW w:w="850" w:type="dxa"/>
            <w:tcBorders>
              <w:top w:val="nil"/>
              <w:left w:val="nil"/>
              <w:bottom w:val="nil"/>
              <w:right w:val="nil"/>
            </w:tcBorders>
            <w:hideMark/>
          </w:tcPr>
          <w:p w14:paraId="73B6530D"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13.9%</w:t>
            </w:r>
          </w:p>
        </w:tc>
        <w:tc>
          <w:tcPr>
            <w:tcW w:w="992" w:type="dxa"/>
            <w:tcBorders>
              <w:top w:val="nil"/>
              <w:left w:val="nil"/>
              <w:bottom w:val="nil"/>
              <w:right w:val="nil"/>
            </w:tcBorders>
            <w:hideMark/>
          </w:tcPr>
          <w:p w14:paraId="349CFEF4"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6</w:t>
            </w:r>
          </w:p>
        </w:tc>
        <w:tc>
          <w:tcPr>
            <w:tcW w:w="993" w:type="dxa"/>
            <w:tcBorders>
              <w:top w:val="nil"/>
              <w:left w:val="nil"/>
              <w:bottom w:val="nil"/>
              <w:right w:val="nil"/>
            </w:tcBorders>
            <w:hideMark/>
          </w:tcPr>
          <w:p w14:paraId="05ED9968" w14:textId="77777777" w:rsidR="001A37ED" w:rsidRPr="001A37ED" w:rsidRDefault="001A37ED" w:rsidP="001A37ED">
            <w:pPr>
              <w:jc w:val="center"/>
              <w:rPr>
                <w:rFonts w:ascii="Simplified Arabic" w:hAnsi="Simplified Arabic" w:cs="Simplified Arabic"/>
                <w:color w:val="000000" w:themeColor="text1"/>
                <w:rtl/>
              </w:rPr>
            </w:pPr>
            <w:r w:rsidRPr="001A37ED">
              <w:rPr>
                <w:rFonts w:ascii="Simplified Arabic" w:hAnsi="Simplified Arabic" w:cs="Simplified Arabic"/>
                <w:color w:val="000000" w:themeColor="text1"/>
                <w:rtl/>
              </w:rPr>
              <w:t>6.8%</w:t>
            </w:r>
          </w:p>
        </w:tc>
      </w:tr>
      <w:tr w:rsidR="001A37ED" w:rsidRPr="001A37ED" w14:paraId="74BAC13A" w14:textId="77777777" w:rsidTr="00EF14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nil"/>
              <w:right w:val="nil"/>
            </w:tcBorders>
            <w:vAlign w:val="center"/>
            <w:hideMark/>
          </w:tcPr>
          <w:p w14:paraId="5ECC861F" w14:textId="77777777" w:rsidR="001A37ED" w:rsidRPr="00206CDE" w:rsidRDefault="001A37ED" w:rsidP="001A37ED">
            <w:pPr>
              <w:bidi w:val="0"/>
              <w:jc w:val="center"/>
              <w:rPr>
                <w:rFonts w:ascii="Times New Roman" w:hAnsi="Times New Roman" w:cs="Simplified Arabic"/>
                <w:sz w:val="24"/>
                <w:szCs w:val="24"/>
              </w:rPr>
            </w:pPr>
          </w:p>
        </w:tc>
        <w:tc>
          <w:tcPr>
            <w:tcW w:w="2126" w:type="dxa"/>
            <w:tcBorders>
              <w:top w:val="nil"/>
              <w:left w:val="nil"/>
              <w:bottom w:val="nil"/>
              <w:right w:val="nil"/>
            </w:tcBorders>
            <w:vAlign w:val="center"/>
            <w:hideMark/>
          </w:tcPr>
          <w:p w14:paraId="6742478C"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خرائط مفاهيمية توضح علاقات وتحليل المعلومات في المواضع المعقدة</w:t>
            </w:r>
          </w:p>
        </w:tc>
        <w:tc>
          <w:tcPr>
            <w:tcW w:w="851" w:type="dxa"/>
            <w:tcBorders>
              <w:top w:val="nil"/>
              <w:left w:val="nil"/>
              <w:bottom w:val="nil"/>
              <w:right w:val="nil"/>
            </w:tcBorders>
            <w:hideMark/>
          </w:tcPr>
          <w:p w14:paraId="74BFC276"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2</w:t>
            </w:r>
          </w:p>
        </w:tc>
        <w:tc>
          <w:tcPr>
            <w:tcW w:w="850" w:type="dxa"/>
            <w:tcBorders>
              <w:top w:val="nil"/>
              <w:left w:val="nil"/>
              <w:bottom w:val="nil"/>
              <w:right w:val="nil"/>
            </w:tcBorders>
            <w:hideMark/>
          </w:tcPr>
          <w:p w14:paraId="7B942BB0"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1</w:t>
            </w:r>
          </w:p>
        </w:tc>
        <w:tc>
          <w:tcPr>
            <w:tcW w:w="851" w:type="dxa"/>
            <w:tcBorders>
              <w:top w:val="nil"/>
              <w:left w:val="nil"/>
              <w:bottom w:val="nil"/>
              <w:right w:val="nil"/>
            </w:tcBorders>
          </w:tcPr>
          <w:p w14:paraId="7E5D04D5"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3.8%</w:t>
            </w:r>
          </w:p>
        </w:tc>
        <w:tc>
          <w:tcPr>
            <w:tcW w:w="850" w:type="dxa"/>
            <w:tcBorders>
              <w:top w:val="nil"/>
              <w:left w:val="nil"/>
              <w:bottom w:val="nil"/>
              <w:right w:val="nil"/>
            </w:tcBorders>
          </w:tcPr>
          <w:p w14:paraId="518F4FFF"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2.8%</w:t>
            </w:r>
          </w:p>
        </w:tc>
        <w:tc>
          <w:tcPr>
            <w:tcW w:w="992" w:type="dxa"/>
            <w:tcBorders>
              <w:top w:val="nil"/>
              <w:left w:val="nil"/>
              <w:bottom w:val="nil"/>
              <w:right w:val="nil"/>
            </w:tcBorders>
            <w:hideMark/>
          </w:tcPr>
          <w:p w14:paraId="01FCC3C8"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3</w:t>
            </w:r>
          </w:p>
        </w:tc>
        <w:tc>
          <w:tcPr>
            <w:tcW w:w="993" w:type="dxa"/>
            <w:tcBorders>
              <w:top w:val="nil"/>
              <w:left w:val="nil"/>
              <w:bottom w:val="nil"/>
              <w:right w:val="nil"/>
            </w:tcBorders>
            <w:hideMark/>
          </w:tcPr>
          <w:p w14:paraId="58EF7079" w14:textId="77777777" w:rsidR="001A37ED" w:rsidRPr="001A37ED" w:rsidRDefault="001A37ED" w:rsidP="001A37ED">
            <w:pPr>
              <w:jc w:val="center"/>
              <w:rPr>
                <w:rFonts w:ascii="Simplified Arabic" w:hAnsi="Simplified Arabic" w:cs="Simplified Arabic"/>
                <w:color w:val="000000" w:themeColor="text1"/>
                <w:rtl/>
              </w:rPr>
            </w:pPr>
            <w:r w:rsidRPr="001A37ED">
              <w:rPr>
                <w:rFonts w:ascii="Simplified Arabic" w:hAnsi="Simplified Arabic" w:cs="Simplified Arabic"/>
                <w:color w:val="000000" w:themeColor="text1"/>
                <w:rtl/>
              </w:rPr>
              <w:t>3.4%</w:t>
            </w:r>
          </w:p>
        </w:tc>
      </w:tr>
      <w:tr w:rsidR="001A37ED" w:rsidRPr="001A37ED" w14:paraId="2B03414B" w14:textId="77777777" w:rsidTr="00EF14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val="restart"/>
            <w:tcBorders>
              <w:top w:val="nil"/>
              <w:left w:val="nil"/>
              <w:bottom w:val="nil"/>
              <w:right w:val="nil"/>
            </w:tcBorders>
            <w:vAlign w:val="center"/>
            <w:hideMark/>
          </w:tcPr>
          <w:p w14:paraId="3B93B4CC" w14:textId="77777777" w:rsidR="001A37ED" w:rsidRPr="00B451B8" w:rsidRDefault="001A37ED" w:rsidP="001A37ED">
            <w:pPr>
              <w:bidi w:val="0"/>
              <w:jc w:val="center"/>
              <w:rPr>
                <w:rFonts w:ascii="Times New Roman" w:hAnsi="Times New Roman" w:cs="Simplified Arabic"/>
                <w:sz w:val="24"/>
                <w:szCs w:val="24"/>
              </w:rPr>
            </w:pPr>
          </w:p>
          <w:p w14:paraId="2C8BD126" w14:textId="77777777" w:rsidR="001A37ED" w:rsidRPr="00B451B8" w:rsidRDefault="001A37ED" w:rsidP="001A37ED">
            <w:pPr>
              <w:bidi w:val="0"/>
              <w:jc w:val="center"/>
              <w:rPr>
                <w:rFonts w:ascii="Times New Roman" w:hAnsi="Times New Roman" w:cs="Simplified Arabic"/>
                <w:sz w:val="24"/>
                <w:szCs w:val="24"/>
              </w:rPr>
            </w:pPr>
          </w:p>
        </w:tc>
        <w:tc>
          <w:tcPr>
            <w:tcW w:w="2126" w:type="dxa"/>
            <w:tcBorders>
              <w:top w:val="nil"/>
              <w:left w:val="nil"/>
              <w:bottom w:val="nil"/>
              <w:right w:val="nil"/>
            </w:tcBorders>
            <w:vAlign w:val="center"/>
            <w:hideMark/>
          </w:tcPr>
          <w:p w14:paraId="0AE36CE2"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خرائط جغرافية واضحة المعالم وتبسط المعلومات</w:t>
            </w:r>
          </w:p>
        </w:tc>
        <w:tc>
          <w:tcPr>
            <w:tcW w:w="851" w:type="dxa"/>
            <w:tcBorders>
              <w:top w:val="nil"/>
              <w:left w:val="nil"/>
              <w:bottom w:val="nil"/>
              <w:right w:val="nil"/>
            </w:tcBorders>
            <w:hideMark/>
          </w:tcPr>
          <w:p w14:paraId="51D4D7EB"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33</w:t>
            </w:r>
          </w:p>
        </w:tc>
        <w:tc>
          <w:tcPr>
            <w:tcW w:w="850" w:type="dxa"/>
            <w:tcBorders>
              <w:top w:val="nil"/>
              <w:left w:val="nil"/>
              <w:bottom w:val="nil"/>
              <w:right w:val="nil"/>
            </w:tcBorders>
            <w:hideMark/>
          </w:tcPr>
          <w:p w14:paraId="6D6C2697"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15</w:t>
            </w:r>
          </w:p>
        </w:tc>
        <w:tc>
          <w:tcPr>
            <w:tcW w:w="851" w:type="dxa"/>
            <w:tcBorders>
              <w:top w:val="nil"/>
              <w:left w:val="nil"/>
              <w:bottom w:val="nil"/>
              <w:right w:val="nil"/>
            </w:tcBorders>
            <w:hideMark/>
          </w:tcPr>
          <w:p w14:paraId="69114EFC"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63.5%</w:t>
            </w:r>
          </w:p>
        </w:tc>
        <w:tc>
          <w:tcPr>
            <w:tcW w:w="850" w:type="dxa"/>
            <w:tcBorders>
              <w:top w:val="nil"/>
              <w:left w:val="nil"/>
              <w:bottom w:val="nil"/>
              <w:right w:val="nil"/>
            </w:tcBorders>
            <w:hideMark/>
          </w:tcPr>
          <w:p w14:paraId="58101B8C"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41.7%</w:t>
            </w:r>
          </w:p>
        </w:tc>
        <w:tc>
          <w:tcPr>
            <w:tcW w:w="992" w:type="dxa"/>
            <w:tcBorders>
              <w:top w:val="nil"/>
              <w:left w:val="nil"/>
              <w:bottom w:val="nil"/>
              <w:right w:val="nil"/>
            </w:tcBorders>
            <w:hideMark/>
          </w:tcPr>
          <w:p w14:paraId="7CFDA951"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48</w:t>
            </w:r>
          </w:p>
        </w:tc>
        <w:tc>
          <w:tcPr>
            <w:tcW w:w="993" w:type="dxa"/>
            <w:tcBorders>
              <w:top w:val="nil"/>
              <w:left w:val="nil"/>
              <w:bottom w:val="nil"/>
              <w:right w:val="nil"/>
            </w:tcBorders>
            <w:hideMark/>
          </w:tcPr>
          <w:p w14:paraId="2A557200" w14:textId="77777777" w:rsidR="001A37ED" w:rsidRPr="001A37ED" w:rsidRDefault="001A37ED" w:rsidP="001A37ED">
            <w:pPr>
              <w:jc w:val="center"/>
              <w:rPr>
                <w:rFonts w:ascii="Simplified Arabic" w:hAnsi="Simplified Arabic" w:cs="Simplified Arabic"/>
                <w:color w:val="000000" w:themeColor="text1"/>
                <w:rtl/>
              </w:rPr>
            </w:pPr>
            <w:r w:rsidRPr="001A37ED">
              <w:rPr>
                <w:rFonts w:ascii="Simplified Arabic" w:hAnsi="Simplified Arabic" w:cs="Simplified Arabic"/>
                <w:color w:val="000000" w:themeColor="text1"/>
                <w:rtl/>
              </w:rPr>
              <w:t>54.5%</w:t>
            </w:r>
          </w:p>
        </w:tc>
      </w:tr>
      <w:tr w:rsidR="001A37ED" w:rsidRPr="001A37ED" w14:paraId="0649F47F" w14:textId="77777777" w:rsidTr="00EF14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nil"/>
              <w:right w:val="nil"/>
            </w:tcBorders>
            <w:vAlign w:val="center"/>
            <w:hideMark/>
          </w:tcPr>
          <w:p w14:paraId="36ECA52D" w14:textId="77777777" w:rsidR="001A37ED" w:rsidRPr="00206CDE" w:rsidRDefault="001A37ED" w:rsidP="001A37ED">
            <w:pPr>
              <w:bidi w:val="0"/>
              <w:jc w:val="center"/>
              <w:rPr>
                <w:rFonts w:ascii="Times New Roman" w:hAnsi="Times New Roman" w:cs="Simplified Arabic"/>
                <w:sz w:val="24"/>
                <w:szCs w:val="24"/>
              </w:rPr>
            </w:pPr>
          </w:p>
        </w:tc>
        <w:tc>
          <w:tcPr>
            <w:tcW w:w="2126" w:type="dxa"/>
            <w:tcBorders>
              <w:top w:val="nil"/>
              <w:left w:val="nil"/>
              <w:bottom w:val="nil"/>
              <w:right w:val="nil"/>
            </w:tcBorders>
            <w:vAlign w:val="center"/>
            <w:hideMark/>
          </w:tcPr>
          <w:p w14:paraId="2F897B67"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رسوم خطية توضيحية وأشكال وشعارات</w:t>
            </w:r>
          </w:p>
        </w:tc>
        <w:tc>
          <w:tcPr>
            <w:tcW w:w="851" w:type="dxa"/>
            <w:tcBorders>
              <w:top w:val="nil"/>
              <w:left w:val="nil"/>
              <w:bottom w:val="nil"/>
              <w:right w:val="nil"/>
            </w:tcBorders>
            <w:hideMark/>
          </w:tcPr>
          <w:p w14:paraId="484FDFE8"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3</w:t>
            </w:r>
          </w:p>
        </w:tc>
        <w:tc>
          <w:tcPr>
            <w:tcW w:w="850" w:type="dxa"/>
            <w:tcBorders>
              <w:top w:val="nil"/>
              <w:left w:val="nil"/>
              <w:bottom w:val="nil"/>
              <w:right w:val="nil"/>
            </w:tcBorders>
            <w:hideMark/>
          </w:tcPr>
          <w:p w14:paraId="3B4D97AE"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10</w:t>
            </w:r>
          </w:p>
        </w:tc>
        <w:tc>
          <w:tcPr>
            <w:tcW w:w="851" w:type="dxa"/>
            <w:tcBorders>
              <w:top w:val="nil"/>
              <w:left w:val="nil"/>
              <w:bottom w:val="nil"/>
              <w:right w:val="nil"/>
            </w:tcBorders>
            <w:hideMark/>
          </w:tcPr>
          <w:p w14:paraId="2AC0C43B"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5.8%</w:t>
            </w:r>
          </w:p>
        </w:tc>
        <w:tc>
          <w:tcPr>
            <w:tcW w:w="850" w:type="dxa"/>
            <w:tcBorders>
              <w:top w:val="nil"/>
              <w:left w:val="nil"/>
              <w:bottom w:val="nil"/>
              <w:right w:val="nil"/>
            </w:tcBorders>
            <w:hideMark/>
          </w:tcPr>
          <w:p w14:paraId="4034D2FE"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27.7%</w:t>
            </w:r>
          </w:p>
        </w:tc>
        <w:tc>
          <w:tcPr>
            <w:tcW w:w="992" w:type="dxa"/>
            <w:tcBorders>
              <w:top w:val="nil"/>
              <w:left w:val="nil"/>
              <w:bottom w:val="nil"/>
              <w:right w:val="nil"/>
            </w:tcBorders>
            <w:hideMark/>
          </w:tcPr>
          <w:p w14:paraId="458F1FA8"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13</w:t>
            </w:r>
          </w:p>
        </w:tc>
        <w:tc>
          <w:tcPr>
            <w:tcW w:w="993" w:type="dxa"/>
            <w:tcBorders>
              <w:top w:val="nil"/>
              <w:left w:val="nil"/>
              <w:bottom w:val="nil"/>
              <w:right w:val="nil"/>
            </w:tcBorders>
            <w:hideMark/>
          </w:tcPr>
          <w:p w14:paraId="1EBE5184" w14:textId="77777777" w:rsidR="001A37ED" w:rsidRPr="001A37ED" w:rsidRDefault="001A37ED" w:rsidP="001A37ED">
            <w:pPr>
              <w:jc w:val="center"/>
              <w:rPr>
                <w:rFonts w:ascii="Simplified Arabic" w:hAnsi="Simplified Arabic" w:cs="Simplified Arabic"/>
                <w:color w:val="000000" w:themeColor="text1"/>
                <w:rtl/>
              </w:rPr>
            </w:pPr>
            <w:r w:rsidRPr="001A37ED">
              <w:rPr>
                <w:rFonts w:ascii="Simplified Arabic" w:hAnsi="Simplified Arabic" w:cs="Simplified Arabic"/>
                <w:color w:val="000000" w:themeColor="text1"/>
                <w:rtl/>
              </w:rPr>
              <w:t>14.8%</w:t>
            </w:r>
          </w:p>
        </w:tc>
      </w:tr>
      <w:tr w:rsidR="001A37ED" w:rsidRPr="001A37ED" w14:paraId="7547A9F3" w14:textId="77777777" w:rsidTr="00EF14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single" w:sz="4" w:space="0" w:color="auto"/>
              <w:right w:val="nil"/>
            </w:tcBorders>
            <w:vAlign w:val="center"/>
            <w:hideMark/>
          </w:tcPr>
          <w:p w14:paraId="5E3560CF" w14:textId="77777777" w:rsidR="001A37ED" w:rsidRPr="00206CDE" w:rsidRDefault="001A37ED" w:rsidP="001A37ED">
            <w:pPr>
              <w:bidi w:val="0"/>
              <w:jc w:val="center"/>
              <w:rPr>
                <w:rFonts w:ascii="Times New Roman" w:hAnsi="Times New Roman" w:cs="Simplified Arabic"/>
                <w:sz w:val="24"/>
                <w:szCs w:val="24"/>
              </w:rPr>
            </w:pPr>
          </w:p>
        </w:tc>
        <w:tc>
          <w:tcPr>
            <w:tcW w:w="2126" w:type="dxa"/>
            <w:tcBorders>
              <w:top w:val="nil"/>
              <w:left w:val="nil"/>
              <w:bottom w:val="single" w:sz="4" w:space="0" w:color="auto"/>
              <w:right w:val="nil"/>
            </w:tcBorders>
            <w:vAlign w:val="center"/>
          </w:tcPr>
          <w:p w14:paraId="40CFD9A3"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رسوم خيالية في الأنشطة</w:t>
            </w:r>
          </w:p>
        </w:tc>
        <w:tc>
          <w:tcPr>
            <w:tcW w:w="851" w:type="dxa"/>
            <w:tcBorders>
              <w:top w:val="nil"/>
              <w:left w:val="nil"/>
              <w:bottom w:val="single" w:sz="4" w:space="0" w:color="auto"/>
              <w:right w:val="nil"/>
            </w:tcBorders>
            <w:hideMark/>
          </w:tcPr>
          <w:p w14:paraId="00DD2666"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11</w:t>
            </w:r>
          </w:p>
        </w:tc>
        <w:tc>
          <w:tcPr>
            <w:tcW w:w="850" w:type="dxa"/>
            <w:tcBorders>
              <w:top w:val="nil"/>
              <w:left w:val="nil"/>
              <w:bottom w:val="single" w:sz="4" w:space="0" w:color="auto"/>
              <w:right w:val="nil"/>
            </w:tcBorders>
            <w:hideMark/>
          </w:tcPr>
          <w:p w14:paraId="3F16C4E9"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0</w:t>
            </w:r>
          </w:p>
        </w:tc>
        <w:tc>
          <w:tcPr>
            <w:tcW w:w="851" w:type="dxa"/>
            <w:tcBorders>
              <w:top w:val="nil"/>
              <w:left w:val="nil"/>
              <w:bottom w:val="single" w:sz="4" w:space="0" w:color="auto"/>
              <w:right w:val="nil"/>
            </w:tcBorders>
            <w:hideMark/>
          </w:tcPr>
          <w:p w14:paraId="678CFEC7"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21.2%</w:t>
            </w:r>
          </w:p>
        </w:tc>
        <w:tc>
          <w:tcPr>
            <w:tcW w:w="850" w:type="dxa"/>
            <w:tcBorders>
              <w:top w:val="nil"/>
              <w:left w:val="nil"/>
              <w:bottom w:val="single" w:sz="4" w:space="0" w:color="auto"/>
              <w:right w:val="nil"/>
            </w:tcBorders>
            <w:hideMark/>
          </w:tcPr>
          <w:p w14:paraId="2716FF52"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0%</w:t>
            </w:r>
          </w:p>
        </w:tc>
        <w:tc>
          <w:tcPr>
            <w:tcW w:w="992" w:type="dxa"/>
            <w:tcBorders>
              <w:top w:val="nil"/>
              <w:left w:val="nil"/>
              <w:bottom w:val="single" w:sz="4" w:space="0" w:color="auto"/>
              <w:right w:val="nil"/>
            </w:tcBorders>
            <w:hideMark/>
          </w:tcPr>
          <w:p w14:paraId="384DBD43"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11</w:t>
            </w:r>
          </w:p>
        </w:tc>
        <w:tc>
          <w:tcPr>
            <w:tcW w:w="993" w:type="dxa"/>
            <w:tcBorders>
              <w:top w:val="nil"/>
              <w:left w:val="nil"/>
              <w:bottom w:val="single" w:sz="4" w:space="0" w:color="auto"/>
              <w:right w:val="nil"/>
            </w:tcBorders>
            <w:hideMark/>
          </w:tcPr>
          <w:p w14:paraId="19629054" w14:textId="77777777" w:rsidR="001A37ED" w:rsidRPr="001A37ED" w:rsidRDefault="001A37ED" w:rsidP="001A37ED">
            <w:pPr>
              <w:jc w:val="center"/>
              <w:rPr>
                <w:rFonts w:ascii="Simplified Arabic" w:hAnsi="Simplified Arabic" w:cs="Simplified Arabic"/>
                <w:color w:val="000000" w:themeColor="text1"/>
                <w:rtl/>
              </w:rPr>
            </w:pPr>
            <w:r w:rsidRPr="001A37ED">
              <w:rPr>
                <w:rFonts w:ascii="Simplified Arabic" w:hAnsi="Simplified Arabic" w:cs="Simplified Arabic"/>
                <w:color w:val="000000" w:themeColor="text1"/>
                <w:rtl/>
              </w:rPr>
              <w:t>12.5%</w:t>
            </w:r>
          </w:p>
        </w:tc>
      </w:tr>
      <w:tr w:rsidR="001A37ED" w:rsidRPr="00206CDE" w14:paraId="2F248DED" w14:textId="77777777" w:rsidTr="00D7436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tcBorders>
              <w:top w:val="single" w:sz="4" w:space="0" w:color="auto"/>
              <w:left w:val="nil"/>
              <w:bottom w:val="nil"/>
              <w:right w:val="nil"/>
            </w:tcBorders>
            <w:vAlign w:val="center"/>
            <w:hideMark/>
          </w:tcPr>
          <w:p w14:paraId="594FBB66" w14:textId="77777777" w:rsidR="001A37ED" w:rsidRPr="00C81682" w:rsidRDefault="001A37ED" w:rsidP="001A37ED">
            <w:pPr>
              <w:bidi w:val="0"/>
              <w:jc w:val="center"/>
              <w:rPr>
                <w:rFonts w:ascii="Times New Roman" w:hAnsi="Times New Roman" w:cs="Simplified Arabic"/>
                <w:sz w:val="24"/>
                <w:szCs w:val="24"/>
              </w:rPr>
            </w:pPr>
          </w:p>
        </w:tc>
        <w:tc>
          <w:tcPr>
            <w:tcW w:w="2126" w:type="dxa"/>
            <w:tcBorders>
              <w:top w:val="single" w:sz="4" w:space="0" w:color="auto"/>
              <w:left w:val="nil"/>
              <w:bottom w:val="nil"/>
              <w:right w:val="nil"/>
            </w:tcBorders>
            <w:vAlign w:val="center"/>
            <w:hideMark/>
          </w:tcPr>
          <w:p w14:paraId="62D51617"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مناسبتها لزاوية نظر المتلقي</w:t>
            </w:r>
          </w:p>
        </w:tc>
        <w:tc>
          <w:tcPr>
            <w:tcW w:w="851" w:type="dxa"/>
            <w:tcBorders>
              <w:top w:val="single" w:sz="4" w:space="0" w:color="auto"/>
              <w:left w:val="nil"/>
              <w:bottom w:val="nil"/>
              <w:right w:val="nil"/>
            </w:tcBorders>
            <w:hideMark/>
          </w:tcPr>
          <w:p w14:paraId="23BD48A0"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52</w:t>
            </w:r>
          </w:p>
        </w:tc>
        <w:tc>
          <w:tcPr>
            <w:tcW w:w="850" w:type="dxa"/>
            <w:tcBorders>
              <w:top w:val="single" w:sz="4" w:space="0" w:color="auto"/>
              <w:left w:val="nil"/>
              <w:bottom w:val="nil"/>
              <w:right w:val="nil"/>
            </w:tcBorders>
            <w:hideMark/>
          </w:tcPr>
          <w:p w14:paraId="2F97D48E"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36</w:t>
            </w:r>
          </w:p>
        </w:tc>
        <w:tc>
          <w:tcPr>
            <w:tcW w:w="851" w:type="dxa"/>
            <w:tcBorders>
              <w:top w:val="single" w:sz="4" w:space="0" w:color="auto"/>
              <w:left w:val="nil"/>
              <w:bottom w:val="nil"/>
              <w:right w:val="nil"/>
            </w:tcBorders>
            <w:hideMark/>
          </w:tcPr>
          <w:p w14:paraId="6EC2086D" w14:textId="77777777" w:rsidR="001A37ED" w:rsidRPr="001A37ED" w:rsidRDefault="001A37ED" w:rsidP="001A37ED">
            <w:pPr>
              <w:jc w:val="center"/>
              <w:rPr>
                <w:rFonts w:ascii="Simplified Arabic" w:hAnsi="Simplified Arabic" w:cs="Simplified Arabic"/>
                <w:rtl/>
              </w:rPr>
            </w:pPr>
            <w:r>
              <w:rPr>
                <w:rFonts w:ascii="Simplified Arabic" w:hAnsi="Simplified Arabic" w:cs="Simplified Arabic" w:hint="cs"/>
                <w:rtl/>
              </w:rPr>
              <w:t>50</w:t>
            </w:r>
            <w:r w:rsidRPr="001A37ED">
              <w:rPr>
                <w:rFonts w:ascii="Simplified Arabic" w:hAnsi="Simplified Arabic" w:cs="Simplified Arabic"/>
                <w:rtl/>
              </w:rPr>
              <w:t>%</w:t>
            </w:r>
          </w:p>
        </w:tc>
        <w:tc>
          <w:tcPr>
            <w:tcW w:w="850" w:type="dxa"/>
            <w:tcBorders>
              <w:top w:val="single" w:sz="4" w:space="0" w:color="auto"/>
              <w:left w:val="nil"/>
              <w:bottom w:val="nil"/>
              <w:right w:val="nil"/>
            </w:tcBorders>
            <w:hideMark/>
          </w:tcPr>
          <w:p w14:paraId="24CA2A52" w14:textId="77777777" w:rsidR="001A37ED" w:rsidRPr="001A37ED" w:rsidRDefault="001A37ED" w:rsidP="001A37ED">
            <w:pPr>
              <w:jc w:val="center"/>
              <w:rPr>
                <w:rFonts w:ascii="Simplified Arabic" w:hAnsi="Simplified Arabic" w:cs="Simplified Arabic"/>
                <w:rtl/>
              </w:rPr>
            </w:pPr>
            <w:r>
              <w:rPr>
                <w:rFonts w:ascii="Simplified Arabic" w:hAnsi="Simplified Arabic" w:cs="Simplified Arabic" w:hint="cs"/>
                <w:rtl/>
              </w:rPr>
              <w:t>50</w:t>
            </w:r>
            <w:r w:rsidRPr="001A37ED">
              <w:rPr>
                <w:rFonts w:ascii="Simplified Arabic" w:hAnsi="Simplified Arabic" w:cs="Simplified Arabic"/>
                <w:rtl/>
              </w:rPr>
              <w:t>%</w:t>
            </w:r>
          </w:p>
        </w:tc>
        <w:tc>
          <w:tcPr>
            <w:tcW w:w="992" w:type="dxa"/>
            <w:tcBorders>
              <w:top w:val="single" w:sz="4" w:space="0" w:color="auto"/>
              <w:left w:val="nil"/>
              <w:bottom w:val="nil"/>
              <w:right w:val="nil"/>
            </w:tcBorders>
            <w:hideMark/>
          </w:tcPr>
          <w:p w14:paraId="7AC654D7"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88</w:t>
            </w:r>
          </w:p>
        </w:tc>
        <w:tc>
          <w:tcPr>
            <w:tcW w:w="993" w:type="dxa"/>
            <w:tcBorders>
              <w:top w:val="single" w:sz="4" w:space="0" w:color="auto"/>
              <w:left w:val="nil"/>
              <w:bottom w:val="nil"/>
              <w:right w:val="nil"/>
            </w:tcBorders>
            <w:vAlign w:val="center"/>
            <w:hideMark/>
          </w:tcPr>
          <w:p w14:paraId="25B1C022" w14:textId="77777777" w:rsidR="001A37ED" w:rsidRPr="001A37ED" w:rsidRDefault="001A37ED" w:rsidP="001A37ED">
            <w:pPr>
              <w:jc w:val="center"/>
              <w:rPr>
                <w:rFonts w:ascii="Times New Roman" w:hAnsi="Times New Roman" w:cs="Simplified Arabic"/>
              </w:rPr>
            </w:pPr>
            <w:r w:rsidRPr="001A37ED">
              <w:rPr>
                <w:rFonts w:ascii="Times New Roman" w:hAnsi="Times New Roman" w:cs="Simplified Arabic"/>
                <w:rtl/>
              </w:rPr>
              <w:t>100%</w:t>
            </w:r>
          </w:p>
        </w:tc>
      </w:tr>
      <w:tr w:rsidR="001A37ED" w:rsidRPr="00206CDE" w14:paraId="6722D880" w14:textId="77777777" w:rsidTr="00D7436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val="restart"/>
            <w:tcBorders>
              <w:top w:val="nil"/>
              <w:left w:val="nil"/>
              <w:bottom w:val="nil"/>
              <w:right w:val="nil"/>
            </w:tcBorders>
            <w:vAlign w:val="center"/>
            <w:hideMark/>
          </w:tcPr>
          <w:p w14:paraId="28659211" w14:textId="77777777" w:rsidR="001A37ED" w:rsidRPr="00B451B8" w:rsidRDefault="001A37ED" w:rsidP="001A37ED">
            <w:pPr>
              <w:bidi w:val="0"/>
              <w:jc w:val="center"/>
              <w:rPr>
                <w:rFonts w:ascii="Times New Roman" w:hAnsi="Times New Roman" w:cs="Simplified Arabic"/>
                <w:sz w:val="24"/>
                <w:szCs w:val="24"/>
              </w:rPr>
            </w:pPr>
            <w:r w:rsidRPr="00B451B8">
              <w:rPr>
                <w:rFonts w:ascii="Times New Roman" w:hAnsi="Times New Roman" w:cs="Simplified Arabic" w:hint="cs"/>
                <w:sz w:val="24"/>
                <w:szCs w:val="24"/>
                <w:rtl/>
              </w:rPr>
              <w:t>العرض والتقديم</w:t>
            </w:r>
          </w:p>
        </w:tc>
        <w:tc>
          <w:tcPr>
            <w:tcW w:w="2126" w:type="dxa"/>
            <w:tcBorders>
              <w:top w:val="nil"/>
              <w:left w:val="nil"/>
              <w:bottom w:val="nil"/>
              <w:right w:val="nil"/>
            </w:tcBorders>
            <w:vAlign w:val="center"/>
            <w:hideMark/>
          </w:tcPr>
          <w:p w14:paraId="5BA16F44"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مناسبة حجم الرسوم مع الموضوع</w:t>
            </w:r>
          </w:p>
        </w:tc>
        <w:tc>
          <w:tcPr>
            <w:tcW w:w="851" w:type="dxa"/>
            <w:tcBorders>
              <w:top w:val="nil"/>
              <w:left w:val="nil"/>
              <w:bottom w:val="nil"/>
              <w:right w:val="nil"/>
            </w:tcBorders>
            <w:hideMark/>
          </w:tcPr>
          <w:p w14:paraId="5B365C6B"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52</w:t>
            </w:r>
          </w:p>
        </w:tc>
        <w:tc>
          <w:tcPr>
            <w:tcW w:w="850" w:type="dxa"/>
            <w:tcBorders>
              <w:top w:val="nil"/>
              <w:left w:val="nil"/>
              <w:bottom w:val="nil"/>
              <w:right w:val="nil"/>
            </w:tcBorders>
            <w:hideMark/>
          </w:tcPr>
          <w:p w14:paraId="4F84511B"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36</w:t>
            </w:r>
          </w:p>
        </w:tc>
        <w:tc>
          <w:tcPr>
            <w:tcW w:w="851" w:type="dxa"/>
            <w:tcBorders>
              <w:top w:val="nil"/>
              <w:left w:val="nil"/>
              <w:bottom w:val="nil"/>
              <w:right w:val="nil"/>
            </w:tcBorders>
            <w:hideMark/>
          </w:tcPr>
          <w:p w14:paraId="222869A7" w14:textId="77777777" w:rsidR="001A37ED" w:rsidRPr="001A37ED" w:rsidRDefault="001A37ED" w:rsidP="001A37ED">
            <w:pPr>
              <w:jc w:val="center"/>
              <w:rPr>
                <w:rFonts w:ascii="Simplified Arabic" w:hAnsi="Simplified Arabic" w:cs="Simplified Arabic"/>
                <w:rtl/>
              </w:rPr>
            </w:pPr>
            <w:r>
              <w:rPr>
                <w:rFonts w:ascii="Simplified Arabic" w:hAnsi="Simplified Arabic" w:cs="Simplified Arabic" w:hint="cs"/>
                <w:rtl/>
              </w:rPr>
              <w:t>50</w:t>
            </w:r>
            <w:r w:rsidRPr="001A37ED">
              <w:rPr>
                <w:rFonts w:ascii="Simplified Arabic" w:hAnsi="Simplified Arabic" w:cs="Simplified Arabic"/>
                <w:rtl/>
              </w:rPr>
              <w:t>%</w:t>
            </w:r>
          </w:p>
        </w:tc>
        <w:tc>
          <w:tcPr>
            <w:tcW w:w="850" w:type="dxa"/>
            <w:tcBorders>
              <w:top w:val="nil"/>
              <w:left w:val="nil"/>
              <w:bottom w:val="nil"/>
              <w:right w:val="nil"/>
            </w:tcBorders>
            <w:hideMark/>
          </w:tcPr>
          <w:p w14:paraId="0369F447" w14:textId="77777777" w:rsidR="001A37ED" w:rsidRPr="001A37ED" w:rsidRDefault="001A37ED" w:rsidP="001A37ED">
            <w:pPr>
              <w:jc w:val="center"/>
              <w:rPr>
                <w:rFonts w:ascii="Simplified Arabic" w:hAnsi="Simplified Arabic" w:cs="Simplified Arabic"/>
                <w:rtl/>
              </w:rPr>
            </w:pPr>
            <w:r>
              <w:rPr>
                <w:rFonts w:ascii="Simplified Arabic" w:hAnsi="Simplified Arabic" w:cs="Simplified Arabic" w:hint="cs"/>
                <w:rtl/>
              </w:rPr>
              <w:t>50</w:t>
            </w:r>
            <w:r w:rsidRPr="001A37ED">
              <w:rPr>
                <w:rFonts w:ascii="Simplified Arabic" w:hAnsi="Simplified Arabic" w:cs="Simplified Arabic"/>
                <w:rtl/>
              </w:rPr>
              <w:t>%</w:t>
            </w:r>
          </w:p>
        </w:tc>
        <w:tc>
          <w:tcPr>
            <w:tcW w:w="992" w:type="dxa"/>
            <w:tcBorders>
              <w:top w:val="nil"/>
              <w:left w:val="nil"/>
              <w:bottom w:val="nil"/>
              <w:right w:val="nil"/>
            </w:tcBorders>
            <w:hideMark/>
          </w:tcPr>
          <w:p w14:paraId="12CCFBA5"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88</w:t>
            </w:r>
          </w:p>
        </w:tc>
        <w:tc>
          <w:tcPr>
            <w:tcW w:w="993" w:type="dxa"/>
            <w:tcBorders>
              <w:top w:val="nil"/>
              <w:left w:val="nil"/>
              <w:bottom w:val="nil"/>
              <w:right w:val="nil"/>
            </w:tcBorders>
            <w:vAlign w:val="center"/>
            <w:hideMark/>
          </w:tcPr>
          <w:p w14:paraId="5CDEB717" w14:textId="77777777" w:rsidR="001A37ED" w:rsidRPr="001A37ED" w:rsidRDefault="001A37ED" w:rsidP="001A37ED">
            <w:pPr>
              <w:jc w:val="center"/>
              <w:rPr>
                <w:rFonts w:ascii="Times New Roman" w:hAnsi="Times New Roman" w:cs="Simplified Arabic"/>
              </w:rPr>
            </w:pPr>
            <w:r w:rsidRPr="001A37ED">
              <w:rPr>
                <w:rFonts w:ascii="Times New Roman" w:hAnsi="Times New Roman" w:cs="Simplified Arabic"/>
                <w:rtl/>
              </w:rPr>
              <w:t>100%</w:t>
            </w:r>
          </w:p>
        </w:tc>
      </w:tr>
      <w:tr w:rsidR="001A37ED" w:rsidRPr="00206CDE" w14:paraId="25A71A1D" w14:textId="77777777" w:rsidTr="00D7436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nil"/>
              <w:right w:val="nil"/>
            </w:tcBorders>
            <w:vAlign w:val="center"/>
            <w:hideMark/>
          </w:tcPr>
          <w:p w14:paraId="3ED89CF6" w14:textId="77777777" w:rsidR="001A37ED" w:rsidRPr="00206CDE" w:rsidRDefault="001A37ED" w:rsidP="001A37ED">
            <w:pPr>
              <w:bidi w:val="0"/>
              <w:jc w:val="center"/>
              <w:rPr>
                <w:rFonts w:ascii="Times New Roman" w:hAnsi="Times New Roman" w:cs="Simplified Arabic"/>
                <w:sz w:val="24"/>
                <w:szCs w:val="24"/>
              </w:rPr>
            </w:pPr>
          </w:p>
        </w:tc>
        <w:tc>
          <w:tcPr>
            <w:tcW w:w="2126" w:type="dxa"/>
            <w:tcBorders>
              <w:top w:val="nil"/>
              <w:left w:val="nil"/>
              <w:bottom w:val="nil"/>
              <w:right w:val="nil"/>
            </w:tcBorders>
            <w:vAlign w:val="center"/>
            <w:hideMark/>
          </w:tcPr>
          <w:p w14:paraId="170A69E1"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مناسبة للمرحلة العمرية للطلبة</w:t>
            </w:r>
          </w:p>
        </w:tc>
        <w:tc>
          <w:tcPr>
            <w:tcW w:w="851" w:type="dxa"/>
            <w:tcBorders>
              <w:top w:val="nil"/>
              <w:left w:val="nil"/>
              <w:bottom w:val="nil"/>
              <w:right w:val="nil"/>
            </w:tcBorders>
            <w:hideMark/>
          </w:tcPr>
          <w:p w14:paraId="058C8E6B"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52</w:t>
            </w:r>
          </w:p>
        </w:tc>
        <w:tc>
          <w:tcPr>
            <w:tcW w:w="850" w:type="dxa"/>
            <w:tcBorders>
              <w:top w:val="nil"/>
              <w:left w:val="nil"/>
              <w:bottom w:val="nil"/>
              <w:right w:val="nil"/>
            </w:tcBorders>
            <w:hideMark/>
          </w:tcPr>
          <w:p w14:paraId="7C4062C1"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36</w:t>
            </w:r>
          </w:p>
        </w:tc>
        <w:tc>
          <w:tcPr>
            <w:tcW w:w="851" w:type="dxa"/>
            <w:tcBorders>
              <w:top w:val="nil"/>
              <w:left w:val="nil"/>
              <w:bottom w:val="nil"/>
              <w:right w:val="nil"/>
            </w:tcBorders>
            <w:hideMark/>
          </w:tcPr>
          <w:p w14:paraId="4D1975AE" w14:textId="77777777" w:rsidR="001A37ED" w:rsidRPr="001A37ED" w:rsidRDefault="001A37ED" w:rsidP="001A37ED">
            <w:pPr>
              <w:jc w:val="center"/>
              <w:rPr>
                <w:rFonts w:ascii="Simplified Arabic" w:hAnsi="Simplified Arabic" w:cs="Simplified Arabic"/>
                <w:rtl/>
              </w:rPr>
            </w:pPr>
            <w:r>
              <w:rPr>
                <w:rFonts w:ascii="Simplified Arabic" w:hAnsi="Simplified Arabic" w:cs="Simplified Arabic" w:hint="cs"/>
                <w:rtl/>
              </w:rPr>
              <w:t>50</w:t>
            </w:r>
            <w:r w:rsidRPr="001A37ED">
              <w:rPr>
                <w:rFonts w:ascii="Simplified Arabic" w:hAnsi="Simplified Arabic" w:cs="Simplified Arabic"/>
                <w:rtl/>
              </w:rPr>
              <w:t>%</w:t>
            </w:r>
          </w:p>
        </w:tc>
        <w:tc>
          <w:tcPr>
            <w:tcW w:w="850" w:type="dxa"/>
            <w:tcBorders>
              <w:top w:val="nil"/>
              <w:left w:val="nil"/>
              <w:bottom w:val="nil"/>
              <w:right w:val="nil"/>
            </w:tcBorders>
            <w:hideMark/>
          </w:tcPr>
          <w:p w14:paraId="64C47FE2" w14:textId="77777777" w:rsidR="001A37ED" w:rsidRPr="001A37ED" w:rsidRDefault="001A37ED" w:rsidP="001A37ED">
            <w:pPr>
              <w:jc w:val="center"/>
              <w:rPr>
                <w:rFonts w:ascii="Simplified Arabic" w:hAnsi="Simplified Arabic" w:cs="Simplified Arabic"/>
                <w:rtl/>
              </w:rPr>
            </w:pPr>
            <w:r>
              <w:rPr>
                <w:rFonts w:ascii="Simplified Arabic" w:hAnsi="Simplified Arabic" w:cs="Simplified Arabic" w:hint="cs"/>
                <w:rtl/>
              </w:rPr>
              <w:t>50</w:t>
            </w:r>
            <w:r w:rsidRPr="001A37ED">
              <w:rPr>
                <w:rFonts w:ascii="Simplified Arabic" w:hAnsi="Simplified Arabic" w:cs="Simplified Arabic"/>
                <w:rtl/>
              </w:rPr>
              <w:t>%</w:t>
            </w:r>
          </w:p>
        </w:tc>
        <w:tc>
          <w:tcPr>
            <w:tcW w:w="992" w:type="dxa"/>
            <w:tcBorders>
              <w:top w:val="nil"/>
              <w:left w:val="nil"/>
              <w:bottom w:val="nil"/>
              <w:right w:val="nil"/>
            </w:tcBorders>
            <w:hideMark/>
          </w:tcPr>
          <w:p w14:paraId="616ADB9D"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88</w:t>
            </w:r>
          </w:p>
        </w:tc>
        <w:tc>
          <w:tcPr>
            <w:tcW w:w="993" w:type="dxa"/>
            <w:tcBorders>
              <w:top w:val="nil"/>
              <w:left w:val="nil"/>
              <w:bottom w:val="nil"/>
              <w:right w:val="nil"/>
            </w:tcBorders>
            <w:vAlign w:val="center"/>
            <w:hideMark/>
          </w:tcPr>
          <w:p w14:paraId="5B78000F" w14:textId="77777777" w:rsidR="001A37ED" w:rsidRPr="001A37ED" w:rsidRDefault="001A37ED" w:rsidP="001A37ED">
            <w:pPr>
              <w:jc w:val="center"/>
              <w:rPr>
                <w:rFonts w:ascii="Times New Roman" w:hAnsi="Times New Roman" w:cs="Simplified Arabic"/>
              </w:rPr>
            </w:pPr>
            <w:r w:rsidRPr="001A37ED">
              <w:rPr>
                <w:rFonts w:ascii="Times New Roman" w:hAnsi="Times New Roman" w:cs="Simplified Arabic"/>
                <w:rtl/>
              </w:rPr>
              <w:t>100%</w:t>
            </w:r>
          </w:p>
        </w:tc>
      </w:tr>
      <w:tr w:rsidR="001A37ED" w:rsidRPr="00206CDE" w14:paraId="07C5338E" w14:textId="77777777" w:rsidTr="00D7436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37"/>
        </w:trPr>
        <w:tc>
          <w:tcPr>
            <w:tcW w:w="992" w:type="dxa"/>
            <w:tcBorders>
              <w:top w:val="nil"/>
              <w:left w:val="nil"/>
              <w:bottom w:val="single" w:sz="4" w:space="0" w:color="auto"/>
              <w:right w:val="nil"/>
            </w:tcBorders>
            <w:vAlign w:val="center"/>
            <w:hideMark/>
          </w:tcPr>
          <w:p w14:paraId="16A19C23" w14:textId="77777777" w:rsidR="001A37ED" w:rsidRPr="00C81682" w:rsidRDefault="001A37ED" w:rsidP="001A37ED">
            <w:pPr>
              <w:bidi w:val="0"/>
              <w:jc w:val="center"/>
              <w:rPr>
                <w:rFonts w:ascii="Times New Roman" w:hAnsi="Times New Roman" w:cs="Simplified Arabic"/>
                <w:sz w:val="24"/>
                <w:szCs w:val="24"/>
              </w:rPr>
            </w:pPr>
          </w:p>
          <w:p w14:paraId="50EF96C6" w14:textId="77777777" w:rsidR="001A37ED" w:rsidRPr="00B451B8" w:rsidRDefault="001A37ED" w:rsidP="001A37ED">
            <w:pPr>
              <w:bidi w:val="0"/>
              <w:jc w:val="center"/>
              <w:rPr>
                <w:rFonts w:ascii="Times New Roman" w:hAnsi="Times New Roman" w:cs="Simplified Arabic"/>
                <w:sz w:val="24"/>
                <w:szCs w:val="24"/>
              </w:rPr>
            </w:pPr>
          </w:p>
        </w:tc>
        <w:tc>
          <w:tcPr>
            <w:tcW w:w="2126" w:type="dxa"/>
            <w:tcBorders>
              <w:top w:val="nil"/>
              <w:left w:val="nil"/>
              <w:bottom w:val="single" w:sz="4" w:space="0" w:color="auto"/>
              <w:right w:val="nil"/>
            </w:tcBorders>
            <w:vAlign w:val="center"/>
            <w:hideMark/>
          </w:tcPr>
          <w:p w14:paraId="1277FC47"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مناسبة عنوان مع شكل الرسمة</w:t>
            </w:r>
          </w:p>
        </w:tc>
        <w:tc>
          <w:tcPr>
            <w:tcW w:w="851" w:type="dxa"/>
            <w:tcBorders>
              <w:top w:val="nil"/>
              <w:left w:val="nil"/>
              <w:bottom w:val="single" w:sz="4" w:space="0" w:color="auto"/>
              <w:right w:val="nil"/>
            </w:tcBorders>
            <w:hideMark/>
          </w:tcPr>
          <w:p w14:paraId="2015FB2C"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52</w:t>
            </w:r>
          </w:p>
        </w:tc>
        <w:tc>
          <w:tcPr>
            <w:tcW w:w="850" w:type="dxa"/>
            <w:tcBorders>
              <w:top w:val="nil"/>
              <w:left w:val="nil"/>
              <w:bottom w:val="single" w:sz="4" w:space="0" w:color="auto"/>
              <w:right w:val="nil"/>
            </w:tcBorders>
            <w:hideMark/>
          </w:tcPr>
          <w:p w14:paraId="0651967D"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36</w:t>
            </w:r>
          </w:p>
        </w:tc>
        <w:tc>
          <w:tcPr>
            <w:tcW w:w="851" w:type="dxa"/>
            <w:tcBorders>
              <w:top w:val="nil"/>
              <w:left w:val="nil"/>
              <w:bottom w:val="single" w:sz="4" w:space="0" w:color="auto"/>
              <w:right w:val="nil"/>
            </w:tcBorders>
            <w:hideMark/>
          </w:tcPr>
          <w:p w14:paraId="0306E22D" w14:textId="77777777" w:rsidR="001A37ED" w:rsidRPr="001A37ED" w:rsidRDefault="001A37ED" w:rsidP="001A37ED">
            <w:pPr>
              <w:jc w:val="center"/>
              <w:rPr>
                <w:rFonts w:ascii="Simplified Arabic" w:hAnsi="Simplified Arabic" w:cs="Simplified Arabic"/>
                <w:rtl/>
              </w:rPr>
            </w:pPr>
            <w:r>
              <w:rPr>
                <w:rFonts w:ascii="Simplified Arabic" w:hAnsi="Simplified Arabic" w:cs="Simplified Arabic" w:hint="cs"/>
                <w:rtl/>
              </w:rPr>
              <w:t>50</w:t>
            </w:r>
            <w:r w:rsidRPr="001A37ED">
              <w:rPr>
                <w:rFonts w:ascii="Simplified Arabic" w:hAnsi="Simplified Arabic" w:cs="Simplified Arabic"/>
                <w:rtl/>
              </w:rPr>
              <w:t>%</w:t>
            </w:r>
          </w:p>
        </w:tc>
        <w:tc>
          <w:tcPr>
            <w:tcW w:w="850" w:type="dxa"/>
            <w:tcBorders>
              <w:top w:val="nil"/>
              <w:left w:val="nil"/>
              <w:bottom w:val="single" w:sz="4" w:space="0" w:color="auto"/>
              <w:right w:val="nil"/>
            </w:tcBorders>
            <w:hideMark/>
          </w:tcPr>
          <w:p w14:paraId="3A1F84A2" w14:textId="77777777" w:rsidR="001A37ED" w:rsidRPr="001A37ED" w:rsidRDefault="001A37ED" w:rsidP="001A37ED">
            <w:pPr>
              <w:jc w:val="center"/>
              <w:rPr>
                <w:rFonts w:ascii="Simplified Arabic" w:hAnsi="Simplified Arabic" w:cs="Simplified Arabic"/>
                <w:rtl/>
              </w:rPr>
            </w:pPr>
            <w:r>
              <w:rPr>
                <w:rFonts w:ascii="Simplified Arabic" w:hAnsi="Simplified Arabic" w:cs="Simplified Arabic" w:hint="cs"/>
                <w:rtl/>
              </w:rPr>
              <w:t>50</w:t>
            </w:r>
            <w:r w:rsidRPr="001A37ED">
              <w:rPr>
                <w:rFonts w:ascii="Simplified Arabic" w:hAnsi="Simplified Arabic" w:cs="Simplified Arabic"/>
                <w:rtl/>
              </w:rPr>
              <w:t>%</w:t>
            </w:r>
          </w:p>
        </w:tc>
        <w:tc>
          <w:tcPr>
            <w:tcW w:w="992" w:type="dxa"/>
            <w:tcBorders>
              <w:top w:val="nil"/>
              <w:left w:val="nil"/>
              <w:bottom w:val="single" w:sz="4" w:space="0" w:color="auto"/>
              <w:right w:val="nil"/>
            </w:tcBorders>
            <w:hideMark/>
          </w:tcPr>
          <w:p w14:paraId="662FFBBD" w14:textId="77777777" w:rsidR="001A37ED" w:rsidRPr="001A37ED" w:rsidRDefault="001A37ED" w:rsidP="001A37ED">
            <w:pPr>
              <w:jc w:val="center"/>
              <w:rPr>
                <w:rFonts w:ascii="Simplified Arabic" w:hAnsi="Simplified Arabic" w:cs="Simplified Arabic"/>
                <w:rtl/>
              </w:rPr>
            </w:pPr>
            <w:r w:rsidRPr="001A37ED">
              <w:rPr>
                <w:rFonts w:ascii="Simplified Arabic" w:hAnsi="Simplified Arabic" w:cs="Simplified Arabic"/>
                <w:rtl/>
              </w:rPr>
              <w:t>88</w:t>
            </w:r>
          </w:p>
        </w:tc>
        <w:tc>
          <w:tcPr>
            <w:tcW w:w="993" w:type="dxa"/>
            <w:tcBorders>
              <w:top w:val="nil"/>
              <w:left w:val="nil"/>
              <w:bottom w:val="single" w:sz="4" w:space="0" w:color="auto"/>
              <w:right w:val="nil"/>
            </w:tcBorders>
            <w:vAlign w:val="center"/>
            <w:hideMark/>
          </w:tcPr>
          <w:p w14:paraId="59D97E0A" w14:textId="77777777" w:rsidR="001A37ED" w:rsidRPr="001A37ED" w:rsidRDefault="001A37ED" w:rsidP="001A37ED">
            <w:pPr>
              <w:jc w:val="center"/>
              <w:rPr>
                <w:rFonts w:ascii="Times New Roman" w:hAnsi="Times New Roman" w:cs="Simplified Arabic"/>
              </w:rPr>
            </w:pPr>
            <w:r w:rsidRPr="001A37ED">
              <w:rPr>
                <w:rFonts w:ascii="Times New Roman" w:hAnsi="Times New Roman" w:cs="Simplified Arabic"/>
                <w:rtl/>
              </w:rPr>
              <w:t>100%</w:t>
            </w:r>
          </w:p>
        </w:tc>
      </w:tr>
      <w:tr w:rsidR="001A37ED" w:rsidRPr="00206CDE" w14:paraId="741B9A2A" w14:textId="77777777" w:rsidTr="0039379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992" w:type="dxa"/>
            <w:vMerge w:val="restart"/>
            <w:tcBorders>
              <w:top w:val="single" w:sz="4" w:space="0" w:color="auto"/>
              <w:left w:val="nil"/>
              <w:bottom w:val="nil"/>
              <w:right w:val="nil"/>
            </w:tcBorders>
            <w:vAlign w:val="center"/>
            <w:hideMark/>
          </w:tcPr>
          <w:p w14:paraId="335793F8" w14:textId="77777777" w:rsidR="001A37ED" w:rsidRPr="00206CDE" w:rsidRDefault="001A37ED" w:rsidP="001A37ED">
            <w:pPr>
              <w:bidi w:val="0"/>
              <w:jc w:val="center"/>
              <w:rPr>
                <w:rFonts w:ascii="Times New Roman" w:hAnsi="Times New Roman" w:cs="Simplified Arabic"/>
                <w:sz w:val="24"/>
                <w:szCs w:val="24"/>
              </w:rPr>
            </w:pPr>
            <w:r w:rsidRPr="00B451B8">
              <w:rPr>
                <w:rFonts w:ascii="Times New Roman" w:hAnsi="Times New Roman" w:cs="Simplified Arabic" w:hint="cs"/>
                <w:sz w:val="24"/>
                <w:szCs w:val="24"/>
                <w:rtl/>
              </w:rPr>
              <w:t>جاذبية الألوان</w:t>
            </w:r>
          </w:p>
        </w:tc>
        <w:tc>
          <w:tcPr>
            <w:tcW w:w="2126" w:type="dxa"/>
            <w:tcBorders>
              <w:top w:val="single" w:sz="4" w:space="0" w:color="auto"/>
              <w:left w:val="nil"/>
              <w:bottom w:val="nil"/>
              <w:right w:val="nil"/>
            </w:tcBorders>
            <w:vAlign w:val="center"/>
            <w:hideMark/>
          </w:tcPr>
          <w:p w14:paraId="41D47293"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تناسب وتناسق الألوان</w:t>
            </w:r>
          </w:p>
        </w:tc>
        <w:tc>
          <w:tcPr>
            <w:tcW w:w="851" w:type="dxa"/>
            <w:tcBorders>
              <w:top w:val="single" w:sz="4" w:space="0" w:color="auto"/>
              <w:left w:val="nil"/>
              <w:bottom w:val="nil"/>
              <w:right w:val="nil"/>
            </w:tcBorders>
            <w:hideMark/>
          </w:tcPr>
          <w:p w14:paraId="0E3C574F" w14:textId="77777777" w:rsidR="001A37ED" w:rsidRPr="001A37ED" w:rsidRDefault="00604D39" w:rsidP="00604D39">
            <w:pPr>
              <w:jc w:val="center"/>
              <w:rPr>
                <w:rFonts w:ascii="Simplified Arabic" w:hAnsi="Simplified Arabic" w:cs="Simplified Arabic"/>
                <w:rtl/>
              </w:rPr>
            </w:pPr>
            <w:r>
              <w:rPr>
                <w:rFonts w:ascii="Simplified Arabic" w:hAnsi="Simplified Arabic" w:cs="Simplified Arabic" w:hint="cs"/>
                <w:rtl/>
              </w:rPr>
              <w:t>52</w:t>
            </w:r>
          </w:p>
        </w:tc>
        <w:tc>
          <w:tcPr>
            <w:tcW w:w="850" w:type="dxa"/>
            <w:tcBorders>
              <w:top w:val="single" w:sz="4" w:space="0" w:color="auto"/>
              <w:left w:val="nil"/>
              <w:bottom w:val="nil"/>
              <w:right w:val="nil"/>
            </w:tcBorders>
            <w:hideMark/>
          </w:tcPr>
          <w:p w14:paraId="3BEE2660" w14:textId="77777777" w:rsidR="001A37ED" w:rsidRPr="001A37ED" w:rsidRDefault="00604D39" w:rsidP="00604D39">
            <w:pPr>
              <w:jc w:val="center"/>
              <w:rPr>
                <w:rFonts w:ascii="Simplified Arabic" w:hAnsi="Simplified Arabic" w:cs="Simplified Arabic"/>
                <w:rtl/>
              </w:rPr>
            </w:pPr>
            <w:r>
              <w:rPr>
                <w:rFonts w:ascii="Simplified Arabic" w:hAnsi="Simplified Arabic" w:cs="Simplified Arabic" w:hint="cs"/>
                <w:rtl/>
              </w:rPr>
              <w:t>36</w:t>
            </w:r>
          </w:p>
        </w:tc>
        <w:tc>
          <w:tcPr>
            <w:tcW w:w="851" w:type="dxa"/>
            <w:tcBorders>
              <w:top w:val="single" w:sz="4" w:space="0" w:color="auto"/>
              <w:left w:val="nil"/>
              <w:bottom w:val="nil"/>
              <w:right w:val="nil"/>
            </w:tcBorders>
            <w:hideMark/>
          </w:tcPr>
          <w:p w14:paraId="3A42FEF3" w14:textId="77777777" w:rsidR="001A37ED" w:rsidRPr="001A37ED" w:rsidRDefault="00604D39" w:rsidP="00604D39">
            <w:pPr>
              <w:jc w:val="center"/>
              <w:rPr>
                <w:rFonts w:ascii="Simplified Arabic" w:hAnsi="Simplified Arabic" w:cs="Simplified Arabic"/>
                <w:rtl/>
              </w:rPr>
            </w:pPr>
            <w:r>
              <w:rPr>
                <w:rFonts w:ascii="Simplified Arabic" w:hAnsi="Simplified Arabic" w:cs="Simplified Arabic" w:hint="cs"/>
                <w:rtl/>
              </w:rPr>
              <w:t>50%</w:t>
            </w:r>
          </w:p>
        </w:tc>
        <w:tc>
          <w:tcPr>
            <w:tcW w:w="850" w:type="dxa"/>
            <w:tcBorders>
              <w:top w:val="single" w:sz="4" w:space="0" w:color="auto"/>
              <w:left w:val="nil"/>
              <w:bottom w:val="nil"/>
              <w:right w:val="nil"/>
            </w:tcBorders>
            <w:hideMark/>
          </w:tcPr>
          <w:p w14:paraId="373B9475" w14:textId="77777777" w:rsidR="001A37ED" w:rsidRPr="001A37ED" w:rsidRDefault="00604D39" w:rsidP="00604D39">
            <w:pPr>
              <w:jc w:val="center"/>
              <w:rPr>
                <w:rFonts w:ascii="Simplified Arabic" w:hAnsi="Simplified Arabic" w:cs="Simplified Arabic"/>
                <w:rtl/>
              </w:rPr>
            </w:pPr>
            <w:r>
              <w:rPr>
                <w:rFonts w:ascii="Simplified Arabic" w:hAnsi="Simplified Arabic" w:cs="Simplified Arabic" w:hint="cs"/>
                <w:rtl/>
              </w:rPr>
              <w:t>50%</w:t>
            </w:r>
          </w:p>
        </w:tc>
        <w:tc>
          <w:tcPr>
            <w:tcW w:w="992" w:type="dxa"/>
            <w:tcBorders>
              <w:top w:val="single" w:sz="4" w:space="0" w:color="auto"/>
              <w:left w:val="nil"/>
              <w:bottom w:val="nil"/>
              <w:right w:val="nil"/>
            </w:tcBorders>
            <w:hideMark/>
          </w:tcPr>
          <w:p w14:paraId="03BB20BA" w14:textId="77777777" w:rsidR="00604D39" w:rsidRPr="001A37ED" w:rsidRDefault="00604D39" w:rsidP="00604D39">
            <w:pPr>
              <w:jc w:val="center"/>
              <w:rPr>
                <w:rFonts w:ascii="Simplified Arabic" w:hAnsi="Simplified Arabic" w:cs="Simplified Arabic"/>
                <w:rtl/>
              </w:rPr>
            </w:pPr>
            <w:r>
              <w:rPr>
                <w:rFonts w:ascii="Simplified Arabic" w:hAnsi="Simplified Arabic" w:cs="Simplified Arabic" w:hint="cs"/>
                <w:rtl/>
              </w:rPr>
              <w:t>88</w:t>
            </w:r>
          </w:p>
        </w:tc>
        <w:tc>
          <w:tcPr>
            <w:tcW w:w="993" w:type="dxa"/>
            <w:tcBorders>
              <w:top w:val="single" w:sz="4" w:space="0" w:color="auto"/>
              <w:left w:val="nil"/>
              <w:bottom w:val="nil"/>
              <w:right w:val="nil"/>
            </w:tcBorders>
            <w:vAlign w:val="center"/>
            <w:hideMark/>
          </w:tcPr>
          <w:p w14:paraId="3CE33957" w14:textId="77777777" w:rsidR="001A37ED" w:rsidRPr="001A37ED" w:rsidRDefault="00604D39" w:rsidP="00604D39">
            <w:pPr>
              <w:rPr>
                <w:rFonts w:ascii="Times New Roman" w:hAnsi="Times New Roman" w:cs="Simplified Arabic"/>
              </w:rPr>
            </w:pPr>
            <w:r>
              <w:rPr>
                <w:rFonts w:ascii="Times New Roman" w:hAnsi="Times New Roman" w:cs="Simplified Arabic" w:hint="cs"/>
                <w:rtl/>
              </w:rPr>
              <w:t>100%</w:t>
            </w:r>
          </w:p>
        </w:tc>
      </w:tr>
      <w:tr w:rsidR="001A37ED" w:rsidRPr="00206CDE" w14:paraId="4F625400" w14:textId="77777777" w:rsidTr="0039379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vMerge/>
            <w:tcBorders>
              <w:top w:val="nil"/>
              <w:left w:val="nil"/>
              <w:bottom w:val="single" w:sz="4" w:space="0" w:color="auto"/>
              <w:right w:val="nil"/>
            </w:tcBorders>
            <w:vAlign w:val="center"/>
            <w:hideMark/>
          </w:tcPr>
          <w:p w14:paraId="61F63C1C" w14:textId="77777777" w:rsidR="001A37ED" w:rsidRPr="00206CDE" w:rsidRDefault="001A37ED" w:rsidP="001A37ED">
            <w:pPr>
              <w:bidi w:val="0"/>
              <w:jc w:val="center"/>
              <w:rPr>
                <w:rFonts w:ascii="Times New Roman" w:hAnsi="Times New Roman" w:cs="Simplified Arabic"/>
                <w:sz w:val="24"/>
                <w:szCs w:val="24"/>
              </w:rPr>
            </w:pPr>
          </w:p>
        </w:tc>
        <w:tc>
          <w:tcPr>
            <w:tcW w:w="2126" w:type="dxa"/>
            <w:tcBorders>
              <w:top w:val="nil"/>
              <w:left w:val="nil"/>
              <w:bottom w:val="single" w:sz="4" w:space="0" w:color="auto"/>
              <w:right w:val="nil"/>
            </w:tcBorders>
            <w:vAlign w:val="center"/>
            <w:hideMark/>
          </w:tcPr>
          <w:p w14:paraId="3E6CEBF1"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المحافظة على التباين بين الشكل والخلفية واستخدام الألوان الفاتحة في الخلفيات</w:t>
            </w:r>
          </w:p>
        </w:tc>
        <w:tc>
          <w:tcPr>
            <w:tcW w:w="851" w:type="dxa"/>
            <w:tcBorders>
              <w:top w:val="nil"/>
              <w:left w:val="nil"/>
              <w:bottom w:val="single" w:sz="4" w:space="0" w:color="auto"/>
              <w:right w:val="nil"/>
            </w:tcBorders>
            <w:hideMark/>
          </w:tcPr>
          <w:p w14:paraId="73A45A5C" w14:textId="77777777" w:rsidR="001A37ED" w:rsidRPr="001A37ED" w:rsidRDefault="00604D39" w:rsidP="00604D39">
            <w:pPr>
              <w:jc w:val="center"/>
              <w:rPr>
                <w:rFonts w:ascii="Simplified Arabic" w:hAnsi="Simplified Arabic" w:cs="Simplified Arabic"/>
                <w:rtl/>
              </w:rPr>
            </w:pPr>
            <w:r>
              <w:rPr>
                <w:rFonts w:ascii="Simplified Arabic" w:hAnsi="Simplified Arabic" w:cs="Simplified Arabic" w:hint="cs"/>
                <w:rtl/>
              </w:rPr>
              <w:t>52</w:t>
            </w:r>
          </w:p>
        </w:tc>
        <w:tc>
          <w:tcPr>
            <w:tcW w:w="850" w:type="dxa"/>
            <w:tcBorders>
              <w:top w:val="nil"/>
              <w:left w:val="nil"/>
              <w:bottom w:val="single" w:sz="4" w:space="0" w:color="auto"/>
              <w:right w:val="nil"/>
            </w:tcBorders>
            <w:hideMark/>
          </w:tcPr>
          <w:p w14:paraId="032B6526" w14:textId="77777777" w:rsidR="001A37ED" w:rsidRPr="001A37ED" w:rsidRDefault="00604D39" w:rsidP="00604D39">
            <w:pPr>
              <w:jc w:val="center"/>
              <w:rPr>
                <w:rFonts w:ascii="Simplified Arabic" w:hAnsi="Simplified Arabic" w:cs="Simplified Arabic"/>
                <w:rtl/>
              </w:rPr>
            </w:pPr>
            <w:r>
              <w:rPr>
                <w:rFonts w:ascii="Simplified Arabic" w:hAnsi="Simplified Arabic" w:cs="Simplified Arabic" w:hint="cs"/>
                <w:rtl/>
              </w:rPr>
              <w:t>36</w:t>
            </w:r>
          </w:p>
        </w:tc>
        <w:tc>
          <w:tcPr>
            <w:tcW w:w="851" w:type="dxa"/>
            <w:tcBorders>
              <w:top w:val="nil"/>
              <w:left w:val="nil"/>
              <w:bottom w:val="single" w:sz="4" w:space="0" w:color="auto"/>
              <w:right w:val="nil"/>
            </w:tcBorders>
            <w:hideMark/>
          </w:tcPr>
          <w:p w14:paraId="32D421AC" w14:textId="77777777" w:rsidR="001A37ED" w:rsidRPr="001A37ED" w:rsidRDefault="00604D39" w:rsidP="00604D39">
            <w:pPr>
              <w:jc w:val="center"/>
              <w:rPr>
                <w:rFonts w:ascii="Simplified Arabic" w:hAnsi="Simplified Arabic" w:cs="Simplified Arabic"/>
                <w:rtl/>
              </w:rPr>
            </w:pPr>
            <w:r>
              <w:rPr>
                <w:rFonts w:ascii="Simplified Arabic" w:hAnsi="Simplified Arabic" w:cs="Simplified Arabic" w:hint="cs"/>
                <w:rtl/>
              </w:rPr>
              <w:t>50%</w:t>
            </w:r>
          </w:p>
        </w:tc>
        <w:tc>
          <w:tcPr>
            <w:tcW w:w="850" w:type="dxa"/>
            <w:tcBorders>
              <w:top w:val="nil"/>
              <w:left w:val="nil"/>
              <w:bottom w:val="single" w:sz="4" w:space="0" w:color="auto"/>
              <w:right w:val="nil"/>
            </w:tcBorders>
            <w:hideMark/>
          </w:tcPr>
          <w:p w14:paraId="0F1C862D" w14:textId="77777777" w:rsidR="001A37ED" w:rsidRPr="001A37ED" w:rsidRDefault="00604D39" w:rsidP="00604D39">
            <w:pPr>
              <w:jc w:val="center"/>
              <w:rPr>
                <w:rFonts w:ascii="Simplified Arabic" w:hAnsi="Simplified Arabic" w:cs="Simplified Arabic"/>
                <w:rtl/>
              </w:rPr>
            </w:pPr>
            <w:r>
              <w:rPr>
                <w:rFonts w:ascii="Simplified Arabic" w:hAnsi="Simplified Arabic" w:cs="Simplified Arabic" w:hint="cs"/>
                <w:rtl/>
              </w:rPr>
              <w:t>50%</w:t>
            </w:r>
          </w:p>
        </w:tc>
        <w:tc>
          <w:tcPr>
            <w:tcW w:w="992" w:type="dxa"/>
            <w:tcBorders>
              <w:top w:val="nil"/>
              <w:left w:val="nil"/>
              <w:bottom w:val="single" w:sz="4" w:space="0" w:color="auto"/>
              <w:right w:val="nil"/>
            </w:tcBorders>
            <w:hideMark/>
          </w:tcPr>
          <w:p w14:paraId="545429CA" w14:textId="77777777" w:rsidR="001A37ED" w:rsidRPr="001A37ED" w:rsidRDefault="00604D39" w:rsidP="00604D39">
            <w:pPr>
              <w:jc w:val="center"/>
              <w:rPr>
                <w:rFonts w:ascii="Simplified Arabic" w:hAnsi="Simplified Arabic" w:cs="Simplified Arabic"/>
                <w:rtl/>
              </w:rPr>
            </w:pPr>
            <w:r>
              <w:rPr>
                <w:rFonts w:ascii="Simplified Arabic" w:hAnsi="Simplified Arabic" w:cs="Simplified Arabic" w:hint="cs"/>
                <w:rtl/>
              </w:rPr>
              <w:t>88</w:t>
            </w:r>
          </w:p>
        </w:tc>
        <w:tc>
          <w:tcPr>
            <w:tcW w:w="993" w:type="dxa"/>
            <w:tcBorders>
              <w:top w:val="nil"/>
              <w:left w:val="nil"/>
              <w:bottom w:val="single" w:sz="4" w:space="0" w:color="auto"/>
              <w:right w:val="nil"/>
            </w:tcBorders>
            <w:vAlign w:val="center"/>
            <w:hideMark/>
          </w:tcPr>
          <w:p w14:paraId="3BD40220" w14:textId="77777777" w:rsidR="001A37ED" w:rsidRPr="001A37ED" w:rsidRDefault="00604D39" w:rsidP="00604D39">
            <w:pPr>
              <w:rPr>
                <w:rFonts w:ascii="Times New Roman" w:hAnsi="Times New Roman" w:cs="Simplified Arabic"/>
              </w:rPr>
            </w:pPr>
            <w:r>
              <w:rPr>
                <w:rFonts w:ascii="Times New Roman" w:hAnsi="Times New Roman" w:cs="Simplified Arabic" w:hint="cs"/>
                <w:rtl/>
              </w:rPr>
              <w:t>100%</w:t>
            </w:r>
          </w:p>
        </w:tc>
      </w:tr>
      <w:tr w:rsidR="001A37ED" w:rsidRPr="00206CDE" w14:paraId="548211D7" w14:textId="77777777" w:rsidTr="00C816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tcBorders>
              <w:top w:val="single" w:sz="4" w:space="0" w:color="auto"/>
              <w:left w:val="nil"/>
              <w:bottom w:val="nil"/>
              <w:right w:val="nil"/>
            </w:tcBorders>
            <w:vAlign w:val="center"/>
          </w:tcPr>
          <w:p w14:paraId="0A3D5DB1" w14:textId="77777777" w:rsidR="001A37ED" w:rsidRPr="00C81682" w:rsidRDefault="001A37ED" w:rsidP="001A37ED">
            <w:pPr>
              <w:jc w:val="center"/>
              <w:rPr>
                <w:rFonts w:ascii="Times New Roman" w:hAnsi="Times New Roman" w:cs="Simplified Arabic"/>
                <w:sz w:val="24"/>
                <w:szCs w:val="24"/>
              </w:rPr>
            </w:pPr>
            <w:r w:rsidRPr="00C81682">
              <w:rPr>
                <w:rFonts w:ascii="Times New Roman" w:hAnsi="Times New Roman" w:cs="Simplified Arabic" w:hint="cs"/>
                <w:sz w:val="24"/>
                <w:szCs w:val="24"/>
                <w:rtl/>
              </w:rPr>
              <w:t>الوضوح</w:t>
            </w:r>
          </w:p>
        </w:tc>
        <w:tc>
          <w:tcPr>
            <w:tcW w:w="2126" w:type="dxa"/>
            <w:tcBorders>
              <w:top w:val="single" w:sz="4" w:space="0" w:color="auto"/>
              <w:left w:val="nil"/>
              <w:bottom w:val="nil"/>
              <w:right w:val="nil"/>
            </w:tcBorders>
            <w:vAlign w:val="center"/>
          </w:tcPr>
          <w:p w14:paraId="6F401309"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يميز القارىء موجودات الرسوم دون عناء</w:t>
            </w:r>
          </w:p>
        </w:tc>
        <w:tc>
          <w:tcPr>
            <w:tcW w:w="851" w:type="dxa"/>
            <w:tcBorders>
              <w:top w:val="single" w:sz="4" w:space="0" w:color="auto"/>
              <w:left w:val="nil"/>
              <w:bottom w:val="nil"/>
              <w:right w:val="nil"/>
            </w:tcBorders>
            <w:vAlign w:val="center"/>
          </w:tcPr>
          <w:p w14:paraId="082721E8"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52</w:t>
            </w:r>
          </w:p>
        </w:tc>
        <w:tc>
          <w:tcPr>
            <w:tcW w:w="850" w:type="dxa"/>
            <w:tcBorders>
              <w:top w:val="single" w:sz="4" w:space="0" w:color="auto"/>
              <w:left w:val="nil"/>
              <w:bottom w:val="nil"/>
              <w:right w:val="nil"/>
            </w:tcBorders>
            <w:vAlign w:val="center"/>
          </w:tcPr>
          <w:p w14:paraId="604C6878"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36</w:t>
            </w:r>
          </w:p>
        </w:tc>
        <w:tc>
          <w:tcPr>
            <w:tcW w:w="851" w:type="dxa"/>
            <w:tcBorders>
              <w:top w:val="single" w:sz="4" w:space="0" w:color="auto"/>
              <w:left w:val="nil"/>
              <w:bottom w:val="nil"/>
              <w:right w:val="nil"/>
            </w:tcBorders>
            <w:vAlign w:val="center"/>
          </w:tcPr>
          <w:p w14:paraId="6E509D5B"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50%</w:t>
            </w:r>
          </w:p>
        </w:tc>
        <w:tc>
          <w:tcPr>
            <w:tcW w:w="850" w:type="dxa"/>
            <w:tcBorders>
              <w:top w:val="single" w:sz="4" w:space="0" w:color="auto"/>
              <w:left w:val="nil"/>
              <w:bottom w:val="nil"/>
              <w:right w:val="nil"/>
            </w:tcBorders>
            <w:vAlign w:val="center"/>
          </w:tcPr>
          <w:p w14:paraId="25B19D21"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50%</w:t>
            </w:r>
          </w:p>
        </w:tc>
        <w:tc>
          <w:tcPr>
            <w:tcW w:w="992" w:type="dxa"/>
            <w:tcBorders>
              <w:top w:val="single" w:sz="4" w:space="0" w:color="auto"/>
              <w:left w:val="nil"/>
              <w:bottom w:val="nil"/>
              <w:right w:val="nil"/>
            </w:tcBorders>
            <w:vAlign w:val="center"/>
          </w:tcPr>
          <w:p w14:paraId="29E5B236"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88</w:t>
            </w:r>
          </w:p>
        </w:tc>
        <w:tc>
          <w:tcPr>
            <w:tcW w:w="993" w:type="dxa"/>
            <w:tcBorders>
              <w:top w:val="single" w:sz="4" w:space="0" w:color="auto"/>
              <w:left w:val="nil"/>
              <w:bottom w:val="nil"/>
              <w:right w:val="nil"/>
            </w:tcBorders>
            <w:vAlign w:val="center"/>
          </w:tcPr>
          <w:p w14:paraId="6BF2966F" w14:textId="77777777" w:rsidR="001A37ED" w:rsidRPr="001A37ED" w:rsidRDefault="001A37ED" w:rsidP="001A37ED">
            <w:pPr>
              <w:jc w:val="center"/>
              <w:rPr>
                <w:rFonts w:ascii="Times New Roman" w:hAnsi="Times New Roman" w:cs="Simplified Arabic"/>
              </w:rPr>
            </w:pPr>
            <w:r w:rsidRPr="001A37ED">
              <w:rPr>
                <w:rFonts w:ascii="Times New Roman" w:hAnsi="Times New Roman" w:cs="Simplified Arabic"/>
                <w:rtl/>
              </w:rPr>
              <w:t>100%</w:t>
            </w:r>
          </w:p>
        </w:tc>
      </w:tr>
      <w:tr w:rsidR="001A37ED" w:rsidRPr="00206CDE" w14:paraId="3319B736" w14:textId="77777777" w:rsidTr="00C816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tcBorders>
              <w:top w:val="nil"/>
              <w:left w:val="nil"/>
              <w:bottom w:val="nil"/>
              <w:right w:val="nil"/>
            </w:tcBorders>
            <w:vAlign w:val="center"/>
          </w:tcPr>
          <w:p w14:paraId="1CF34624" w14:textId="77777777" w:rsidR="001A37ED" w:rsidRPr="00C81682" w:rsidRDefault="001A37ED" w:rsidP="001A37ED">
            <w:pPr>
              <w:bidi w:val="0"/>
              <w:jc w:val="center"/>
              <w:rPr>
                <w:rFonts w:ascii="Times New Roman" w:hAnsi="Times New Roman" w:cs="Simplified Arabic"/>
                <w:sz w:val="24"/>
                <w:szCs w:val="24"/>
              </w:rPr>
            </w:pPr>
          </w:p>
        </w:tc>
        <w:tc>
          <w:tcPr>
            <w:tcW w:w="2126" w:type="dxa"/>
            <w:tcBorders>
              <w:top w:val="nil"/>
              <w:left w:val="nil"/>
              <w:bottom w:val="nil"/>
              <w:right w:val="nil"/>
            </w:tcBorders>
            <w:vAlign w:val="center"/>
          </w:tcPr>
          <w:p w14:paraId="3BD68F2C"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واضحة المعالم بحيث يستطيع المتعلم ادراك الرسالة التي تحويها</w:t>
            </w:r>
          </w:p>
        </w:tc>
        <w:tc>
          <w:tcPr>
            <w:tcW w:w="851" w:type="dxa"/>
            <w:tcBorders>
              <w:top w:val="nil"/>
              <w:left w:val="nil"/>
              <w:bottom w:val="nil"/>
              <w:right w:val="nil"/>
            </w:tcBorders>
            <w:vAlign w:val="center"/>
          </w:tcPr>
          <w:p w14:paraId="313F5863" w14:textId="77777777" w:rsidR="001A37ED" w:rsidRPr="001A37ED" w:rsidRDefault="00604D39" w:rsidP="00604D39">
            <w:pPr>
              <w:jc w:val="center"/>
              <w:rPr>
                <w:rFonts w:ascii="Times New Roman" w:hAnsi="Times New Roman" w:cs="Simplified Arabic"/>
              </w:rPr>
            </w:pPr>
            <w:r>
              <w:rPr>
                <w:rFonts w:ascii="Times New Roman" w:hAnsi="Times New Roman" w:cs="Simplified Arabic" w:hint="cs"/>
                <w:rtl/>
              </w:rPr>
              <w:t>52</w:t>
            </w:r>
          </w:p>
        </w:tc>
        <w:tc>
          <w:tcPr>
            <w:tcW w:w="850" w:type="dxa"/>
            <w:tcBorders>
              <w:top w:val="nil"/>
              <w:left w:val="nil"/>
              <w:bottom w:val="nil"/>
              <w:right w:val="nil"/>
            </w:tcBorders>
            <w:vAlign w:val="center"/>
          </w:tcPr>
          <w:p w14:paraId="662E99CA"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36</w:t>
            </w:r>
          </w:p>
        </w:tc>
        <w:tc>
          <w:tcPr>
            <w:tcW w:w="851" w:type="dxa"/>
            <w:tcBorders>
              <w:top w:val="nil"/>
              <w:left w:val="nil"/>
              <w:bottom w:val="nil"/>
              <w:right w:val="nil"/>
            </w:tcBorders>
            <w:vAlign w:val="center"/>
          </w:tcPr>
          <w:p w14:paraId="24CED3B2"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50%</w:t>
            </w:r>
          </w:p>
        </w:tc>
        <w:tc>
          <w:tcPr>
            <w:tcW w:w="850" w:type="dxa"/>
            <w:tcBorders>
              <w:top w:val="nil"/>
              <w:left w:val="nil"/>
              <w:bottom w:val="nil"/>
              <w:right w:val="nil"/>
            </w:tcBorders>
            <w:vAlign w:val="center"/>
          </w:tcPr>
          <w:p w14:paraId="2D9C0A10"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50%</w:t>
            </w:r>
          </w:p>
        </w:tc>
        <w:tc>
          <w:tcPr>
            <w:tcW w:w="992" w:type="dxa"/>
            <w:tcBorders>
              <w:top w:val="nil"/>
              <w:left w:val="nil"/>
              <w:bottom w:val="nil"/>
              <w:right w:val="nil"/>
            </w:tcBorders>
            <w:vAlign w:val="center"/>
          </w:tcPr>
          <w:p w14:paraId="563ADCB5"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88</w:t>
            </w:r>
          </w:p>
        </w:tc>
        <w:tc>
          <w:tcPr>
            <w:tcW w:w="993" w:type="dxa"/>
            <w:tcBorders>
              <w:top w:val="nil"/>
              <w:left w:val="nil"/>
              <w:bottom w:val="nil"/>
              <w:right w:val="nil"/>
            </w:tcBorders>
            <w:vAlign w:val="center"/>
          </w:tcPr>
          <w:p w14:paraId="2B31DDE0" w14:textId="77777777" w:rsidR="001A37ED" w:rsidRPr="001A37ED" w:rsidRDefault="001A37ED" w:rsidP="001A37ED">
            <w:pPr>
              <w:jc w:val="center"/>
              <w:rPr>
                <w:rFonts w:ascii="Times New Roman" w:hAnsi="Times New Roman" w:cs="Simplified Arabic"/>
              </w:rPr>
            </w:pPr>
            <w:r w:rsidRPr="001A37ED">
              <w:rPr>
                <w:rFonts w:ascii="Times New Roman" w:hAnsi="Times New Roman" w:cs="Simplified Arabic"/>
                <w:rtl/>
              </w:rPr>
              <w:t>100%</w:t>
            </w:r>
          </w:p>
        </w:tc>
      </w:tr>
      <w:tr w:rsidR="001A37ED" w:rsidRPr="00206CDE" w14:paraId="20B5AEB4" w14:textId="77777777" w:rsidTr="00C816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 w:type="dxa"/>
            <w:tcBorders>
              <w:top w:val="nil"/>
              <w:left w:val="nil"/>
              <w:bottom w:val="single" w:sz="4" w:space="0" w:color="auto"/>
              <w:right w:val="nil"/>
            </w:tcBorders>
            <w:vAlign w:val="center"/>
          </w:tcPr>
          <w:p w14:paraId="7C966E7A" w14:textId="77777777" w:rsidR="001A37ED" w:rsidRPr="00C81682" w:rsidRDefault="001A37ED" w:rsidP="001A37ED">
            <w:pPr>
              <w:bidi w:val="0"/>
              <w:jc w:val="center"/>
              <w:rPr>
                <w:rFonts w:ascii="Times New Roman" w:hAnsi="Times New Roman" w:cs="Simplified Arabic"/>
                <w:sz w:val="24"/>
                <w:szCs w:val="24"/>
              </w:rPr>
            </w:pPr>
          </w:p>
        </w:tc>
        <w:tc>
          <w:tcPr>
            <w:tcW w:w="2126" w:type="dxa"/>
            <w:tcBorders>
              <w:top w:val="nil"/>
              <w:left w:val="nil"/>
              <w:bottom w:val="single" w:sz="4" w:space="0" w:color="auto"/>
              <w:right w:val="nil"/>
            </w:tcBorders>
            <w:vAlign w:val="center"/>
          </w:tcPr>
          <w:p w14:paraId="321932AF" w14:textId="77777777" w:rsidR="001A37ED" w:rsidRPr="00B451B8" w:rsidRDefault="001A37ED" w:rsidP="001A37ED">
            <w:pPr>
              <w:jc w:val="center"/>
              <w:rPr>
                <w:rFonts w:ascii="Times New Roman" w:hAnsi="Times New Roman" w:cs="Simplified Arabic"/>
                <w:sz w:val="20"/>
                <w:szCs w:val="20"/>
              </w:rPr>
            </w:pPr>
            <w:r w:rsidRPr="00B451B8">
              <w:rPr>
                <w:rFonts w:ascii="Times New Roman" w:hAnsi="Times New Roman" w:cs="Simplified Arabic" w:hint="cs"/>
                <w:sz w:val="20"/>
                <w:szCs w:val="20"/>
                <w:rtl/>
              </w:rPr>
              <w:t>توضيح المفاهيم الواردة في النص</w:t>
            </w:r>
          </w:p>
        </w:tc>
        <w:tc>
          <w:tcPr>
            <w:tcW w:w="851" w:type="dxa"/>
            <w:tcBorders>
              <w:top w:val="nil"/>
              <w:left w:val="nil"/>
              <w:bottom w:val="single" w:sz="4" w:space="0" w:color="auto"/>
              <w:right w:val="nil"/>
            </w:tcBorders>
            <w:vAlign w:val="center"/>
          </w:tcPr>
          <w:p w14:paraId="0BBA40DD"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52</w:t>
            </w:r>
          </w:p>
        </w:tc>
        <w:tc>
          <w:tcPr>
            <w:tcW w:w="850" w:type="dxa"/>
            <w:tcBorders>
              <w:top w:val="nil"/>
              <w:left w:val="nil"/>
              <w:bottom w:val="single" w:sz="4" w:space="0" w:color="auto"/>
              <w:right w:val="nil"/>
            </w:tcBorders>
            <w:vAlign w:val="center"/>
          </w:tcPr>
          <w:p w14:paraId="0357173C"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36</w:t>
            </w:r>
          </w:p>
        </w:tc>
        <w:tc>
          <w:tcPr>
            <w:tcW w:w="851" w:type="dxa"/>
            <w:tcBorders>
              <w:top w:val="nil"/>
              <w:left w:val="nil"/>
              <w:bottom w:val="single" w:sz="4" w:space="0" w:color="auto"/>
              <w:right w:val="nil"/>
            </w:tcBorders>
            <w:vAlign w:val="center"/>
          </w:tcPr>
          <w:p w14:paraId="3F230E12" w14:textId="77777777" w:rsidR="001A37ED" w:rsidRPr="001A37ED" w:rsidRDefault="00604D39" w:rsidP="00604D39">
            <w:pPr>
              <w:rPr>
                <w:rFonts w:ascii="Times New Roman" w:hAnsi="Times New Roman" w:cs="Simplified Arabic"/>
              </w:rPr>
            </w:pPr>
            <w:r>
              <w:rPr>
                <w:rFonts w:ascii="Times New Roman" w:hAnsi="Times New Roman" w:cs="Simplified Arabic" w:hint="cs"/>
                <w:rtl/>
              </w:rPr>
              <w:t>50%</w:t>
            </w:r>
          </w:p>
        </w:tc>
        <w:tc>
          <w:tcPr>
            <w:tcW w:w="850" w:type="dxa"/>
            <w:tcBorders>
              <w:top w:val="nil"/>
              <w:left w:val="nil"/>
              <w:bottom w:val="single" w:sz="4" w:space="0" w:color="auto"/>
              <w:right w:val="nil"/>
            </w:tcBorders>
            <w:vAlign w:val="center"/>
          </w:tcPr>
          <w:p w14:paraId="3EDFA800"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50%</w:t>
            </w:r>
          </w:p>
        </w:tc>
        <w:tc>
          <w:tcPr>
            <w:tcW w:w="992" w:type="dxa"/>
            <w:tcBorders>
              <w:top w:val="nil"/>
              <w:left w:val="nil"/>
              <w:bottom w:val="single" w:sz="4" w:space="0" w:color="auto"/>
              <w:right w:val="nil"/>
            </w:tcBorders>
            <w:vAlign w:val="center"/>
          </w:tcPr>
          <w:p w14:paraId="253CCB36" w14:textId="77777777" w:rsidR="001A37ED" w:rsidRPr="001A37ED" w:rsidRDefault="00604D39" w:rsidP="001A37ED">
            <w:pPr>
              <w:jc w:val="center"/>
              <w:rPr>
                <w:rFonts w:ascii="Times New Roman" w:hAnsi="Times New Roman" w:cs="Simplified Arabic"/>
              </w:rPr>
            </w:pPr>
            <w:r>
              <w:rPr>
                <w:rFonts w:ascii="Times New Roman" w:hAnsi="Times New Roman" w:cs="Simplified Arabic" w:hint="cs"/>
                <w:rtl/>
              </w:rPr>
              <w:t>88</w:t>
            </w:r>
          </w:p>
        </w:tc>
        <w:tc>
          <w:tcPr>
            <w:tcW w:w="993" w:type="dxa"/>
            <w:tcBorders>
              <w:top w:val="nil"/>
              <w:left w:val="nil"/>
              <w:bottom w:val="single" w:sz="4" w:space="0" w:color="auto"/>
              <w:right w:val="nil"/>
            </w:tcBorders>
            <w:vAlign w:val="center"/>
          </w:tcPr>
          <w:p w14:paraId="284CADD6" w14:textId="77777777" w:rsidR="001A37ED" w:rsidRPr="001A37ED" w:rsidRDefault="001A37ED" w:rsidP="001A37ED">
            <w:pPr>
              <w:jc w:val="center"/>
              <w:rPr>
                <w:rFonts w:ascii="Times New Roman" w:hAnsi="Times New Roman" w:cs="Simplified Arabic"/>
              </w:rPr>
            </w:pPr>
            <w:r w:rsidRPr="001A37ED">
              <w:rPr>
                <w:rFonts w:ascii="Times New Roman" w:hAnsi="Times New Roman" w:cs="Simplified Arabic"/>
                <w:rtl/>
              </w:rPr>
              <w:t>100%</w:t>
            </w:r>
          </w:p>
        </w:tc>
      </w:tr>
    </w:tbl>
    <w:bookmarkEnd w:id="24"/>
    <w:p w14:paraId="74FBFF90" w14:textId="77777777" w:rsidR="0039678E" w:rsidRDefault="00577EE4" w:rsidP="00886BDF">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sz w:val="26"/>
          <w:szCs w:val="26"/>
          <w:rtl/>
        </w:rPr>
        <w:t>من خلال الجدول</w:t>
      </w:r>
      <w:r>
        <w:rPr>
          <w:rFonts w:ascii="Times New Roman" w:hAnsi="Times New Roman" w:cs="Simplified Arabic" w:hint="cs"/>
          <w:sz w:val="26"/>
          <w:szCs w:val="26"/>
          <w:rtl/>
        </w:rPr>
        <w:t xml:space="preserve"> </w:t>
      </w:r>
      <w:r w:rsidRPr="00E7254C">
        <w:rPr>
          <w:rFonts w:ascii="Times New Roman" w:hAnsi="Times New Roman" w:cs="Simplified Arabic"/>
          <w:sz w:val="26"/>
          <w:szCs w:val="26"/>
          <w:rtl/>
        </w:rPr>
        <w:t>(</w:t>
      </w:r>
      <w:r w:rsidR="00086350">
        <w:rPr>
          <w:rFonts w:ascii="Times New Roman" w:hAnsi="Times New Roman" w:cs="Simplified Arabic" w:hint="cs"/>
          <w:sz w:val="26"/>
          <w:szCs w:val="26"/>
          <w:rtl/>
        </w:rPr>
        <w:t>5</w:t>
      </w:r>
      <w:r w:rsidRPr="00E7254C">
        <w:rPr>
          <w:rFonts w:ascii="Times New Roman" w:hAnsi="Times New Roman" w:cs="Simplified Arabic"/>
          <w:sz w:val="26"/>
          <w:szCs w:val="26"/>
          <w:rtl/>
        </w:rPr>
        <w:t>)</w:t>
      </w:r>
      <w:r w:rsidRPr="00E7254C">
        <w:rPr>
          <w:rFonts w:ascii="Times New Roman" w:hAnsi="Times New Roman" w:cs="Simplified Arabic" w:hint="cs"/>
          <w:sz w:val="26"/>
          <w:szCs w:val="26"/>
          <w:rtl/>
        </w:rPr>
        <w:t xml:space="preserve"> تبين أن معيار الأهداف في مدى توظيف الرسوم الثابتة في كتب الصف العاشر بأنه تم الارتباط بأهداف النشاط وتحقيق الهدف الذي وضع من أجله بنسبة (100%)،أي أن الرسوم الثابتة كانت هادفة للمحتوى التعليمي وكانت تقدم شرحاً توضيحاً للمحتوى وتعمل على تبسيط المعلومات المعقدة، وهذا يختلف مع نتائج دراسة ال</w:t>
      </w:r>
      <w:r w:rsidR="0022208B">
        <w:rPr>
          <w:rFonts w:ascii="Times New Roman" w:hAnsi="Times New Roman" w:cs="Simplified Arabic" w:hint="cs"/>
          <w:sz w:val="26"/>
          <w:szCs w:val="26"/>
          <w:rtl/>
        </w:rPr>
        <w:t>م</w:t>
      </w:r>
      <w:r w:rsidRPr="00E7254C">
        <w:rPr>
          <w:rFonts w:ascii="Times New Roman" w:hAnsi="Times New Roman" w:cs="Simplified Arabic" w:hint="cs"/>
          <w:sz w:val="26"/>
          <w:szCs w:val="26"/>
          <w:rtl/>
        </w:rPr>
        <w:t>عموري</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(202</w:t>
      </w:r>
      <w:r w:rsidR="00532620">
        <w:rPr>
          <w:rFonts w:ascii="Times New Roman" w:hAnsi="Times New Roman" w:cs="Simplified Arabic" w:hint="cs"/>
          <w:sz w:val="26"/>
          <w:szCs w:val="26"/>
          <w:rtl/>
        </w:rPr>
        <w:t>1</w:t>
      </w:r>
      <w:r w:rsidR="0022208B">
        <w:rPr>
          <w:rFonts w:ascii="Times New Roman" w:hAnsi="Times New Roman" w:cs="Simplified Arabic" w:hint="cs"/>
          <w:sz w:val="26"/>
          <w:szCs w:val="26"/>
          <w:rtl/>
        </w:rPr>
        <w:t>).</w:t>
      </w:r>
      <w:r w:rsidR="00050AF7">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فيما </w:t>
      </w:r>
      <w:r w:rsidRPr="00E7254C">
        <w:rPr>
          <w:rFonts w:ascii="Times New Roman" w:hAnsi="Times New Roman" w:cs="Simplified Arabic" w:hint="cs"/>
          <w:sz w:val="26"/>
          <w:szCs w:val="26"/>
          <w:rtl/>
        </w:rPr>
        <w:t xml:space="preserve">بلغت نسبة محتوى الرسوم البيانية في (8%)، وتم توظيفها في محتوى أنشطة كتب الصف </w:t>
      </w:r>
      <w:r w:rsidR="00050AF7">
        <w:rPr>
          <w:rFonts w:ascii="Times New Roman" w:hAnsi="Times New Roman" w:cs="Simplified Arabic" w:hint="cs"/>
          <w:sz w:val="26"/>
          <w:szCs w:val="26"/>
          <w:rtl/>
        </w:rPr>
        <w:t xml:space="preserve">العاشر </w:t>
      </w:r>
      <w:r w:rsidRPr="00E7254C">
        <w:rPr>
          <w:rFonts w:ascii="Times New Roman" w:hAnsi="Times New Roman" w:cs="Simplified Arabic" w:hint="cs"/>
          <w:sz w:val="26"/>
          <w:szCs w:val="26"/>
          <w:rtl/>
        </w:rPr>
        <w:t>على رسم بياني عمودي ورسم بياني دائري وكانت تساعد على تبسيط المعملومات التي تحتوي على كتير من الأرقام مثل: إحصائيات أعداد السكان والمواليد والوفيات وغيرها،</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و اختلفت نتائج هذه الدراسة بشكل كبير مع نتائج دراسة جمشيدي وزراع (2021)، حيث تبين أن نسبة الرسوم البيانية في محتوى الكتب كانت معدومة تماماً (0%)، مما يشير إلى غياب كامل لاستخدام الرسوم البيانية كوسيلة لتوضيح المعلومات وتعزيز فهمها. </w:t>
      </w:r>
      <w:r w:rsidR="00050AF7">
        <w:rPr>
          <w:rFonts w:ascii="Times New Roman" w:hAnsi="Times New Roman" w:cs="Simplified Arabic" w:hint="cs"/>
          <w:sz w:val="26"/>
          <w:szCs w:val="26"/>
          <w:rtl/>
        </w:rPr>
        <w:t xml:space="preserve">حيث </w:t>
      </w:r>
      <w:r w:rsidRPr="00E7254C">
        <w:rPr>
          <w:rFonts w:ascii="Times New Roman" w:hAnsi="Times New Roman" w:cs="Simplified Arabic" w:hint="cs"/>
          <w:sz w:val="26"/>
          <w:szCs w:val="26"/>
          <w:rtl/>
        </w:rPr>
        <w:t xml:space="preserve">إن غياب الرسوم البيانية يمكن أن يقلل من فعالية الكتب في توصيل المعلومات بشكل بصري، ويجعل من الصعب على القراء استيعاب البيانات المعقدة والتفاعلات بينها بسهولة. في المقابل، وجدت هذه الدراسة توافقاً مع نتائج دراسة </w:t>
      </w:r>
      <w:r>
        <w:rPr>
          <w:rFonts w:ascii="Times New Roman" w:hAnsi="Times New Roman" w:cs="Simplified Arabic" w:hint="cs"/>
          <w:sz w:val="26"/>
          <w:szCs w:val="26"/>
          <w:rtl/>
        </w:rPr>
        <w:t xml:space="preserve">عبد </w:t>
      </w:r>
      <w:r>
        <w:rPr>
          <w:rFonts w:ascii="Times New Roman" w:hAnsi="Times New Roman" w:cs="Simplified Arabic" w:hint="cs"/>
          <w:sz w:val="26"/>
          <w:szCs w:val="26"/>
          <w:rtl/>
        </w:rPr>
        <w:lastRenderedPageBreak/>
        <w:t xml:space="preserve">الحميد وعمارة </w:t>
      </w:r>
      <w:r w:rsidRPr="00E7254C">
        <w:rPr>
          <w:rFonts w:ascii="Times New Roman" w:hAnsi="Times New Roman" w:cs="Simplified Arabic" w:hint="cs"/>
          <w:noProof/>
          <w:sz w:val="26"/>
          <w:szCs w:val="26"/>
        </w:rPr>
        <w:t>Abdel-Hameed &amp; Emara</w:t>
      </w:r>
      <w:r>
        <w:rPr>
          <w:rFonts w:ascii="Times New Roman" w:hAnsi="Times New Roman" w:cs="Simplified Arabic"/>
          <w:noProof/>
          <w:sz w:val="26"/>
          <w:szCs w:val="26"/>
        </w:rPr>
        <w:t>(2013)</w:t>
      </w:r>
      <w:r>
        <w:rPr>
          <w:rFonts w:ascii="Times New Roman" w:hAnsi="Times New Roman" w:cs="Simplified Arabic" w:hint="cs"/>
          <w:noProof/>
          <w:sz w:val="26"/>
          <w:szCs w:val="26"/>
          <w:rtl/>
        </w:rPr>
        <w:t xml:space="preserve"> </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حيث كانت نسبة الرسوم البيانية في المحتوى بنسبة</w:t>
      </w:r>
      <w:r>
        <w:rPr>
          <w:rFonts w:ascii="Times New Roman" w:hAnsi="Times New Roman" w:cs="Simplified Arabic" w:hint="cs"/>
          <w:sz w:val="26"/>
          <w:szCs w:val="26"/>
          <w:rtl/>
        </w:rPr>
        <w:t>(</w:t>
      </w:r>
      <w:r w:rsidRPr="00E7254C">
        <w:rPr>
          <w:rFonts w:ascii="Times New Roman" w:hAnsi="Times New Roman" w:cs="Simplified Arabic" w:hint="cs"/>
          <w:sz w:val="26"/>
          <w:szCs w:val="26"/>
          <w:rtl/>
        </w:rPr>
        <w:t>4.8%</w:t>
      </w:r>
      <w:r>
        <w:rPr>
          <w:rFonts w:ascii="Times New Roman" w:hAnsi="Times New Roman" w:cs="Simplified Arabic" w:hint="cs"/>
          <w:sz w:val="26"/>
          <w:szCs w:val="26"/>
          <w:rtl/>
        </w:rPr>
        <w:t>)</w:t>
      </w:r>
      <w:r w:rsidR="00886BDF">
        <w:rPr>
          <w:rFonts w:ascii="Times New Roman" w:hAnsi="Times New Roman" w:cs="Simplified Arabic" w:hint="cs"/>
          <w:sz w:val="26"/>
          <w:szCs w:val="26"/>
          <w:rtl/>
        </w:rPr>
        <w:t xml:space="preserve"> </w:t>
      </w:r>
      <w:r w:rsidR="00886BDF">
        <w:rPr>
          <w:rFonts w:ascii="Simplified Arabic" w:hAnsi="Simplified Arabic" w:cs="Simplified Arabic"/>
          <w:sz w:val="26"/>
          <w:szCs w:val="26"/>
          <w:rtl/>
        </w:rPr>
        <w:t>،</w:t>
      </w:r>
      <w:r w:rsidR="00886BDF">
        <w:rPr>
          <w:rFonts w:ascii="Times New Roman" w:hAnsi="Times New Roman" w:cs="Simplified Arabic" w:hint="cs"/>
          <w:sz w:val="26"/>
          <w:szCs w:val="26"/>
          <w:rtl/>
        </w:rPr>
        <w:t xml:space="preserve"> حيث </w:t>
      </w:r>
      <w:r w:rsidRPr="00E7254C">
        <w:rPr>
          <w:rFonts w:ascii="Times New Roman" w:hAnsi="Times New Roman" w:cs="Simplified Arabic" w:hint="cs"/>
          <w:sz w:val="26"/>
          <w:szCs w:val="26"/>
          <w:rtl/>
        </w:rPr>
        <w:t xml:space="preserve">إن وجود الرسوم البيانية حتى بنسبة </w:t>
      </w:r>
      <w:r>
        <w:rPr>
          <w:rFonts w:ascii="Times New Roman" w:hAnsi="Times New Roman" w:cs="Simplified Arabic" w:hint="cs"/>
          <w:sz w:val="26"/>
          <w:szCs w:val="26"/>
          <w:rtl/>
        </w:rPr>
        <w:t>(</w:t>
      </w:r>
      <w:r w:rsidRPr="00E7254C">
        <w:rPr>
          <w:rFonts w:ascii="Times New Roman" w:hAnsi="Times New Roman" w:cs="Simplified Arabic" w:hint="cs"/>
          <w:sz w:val="26"/>
          <w:szCs w:val="26"/>
          <w:rtl/>
        </w:rPr>
        <w:t>4.8%</w:t>
      </w:r>
      <w:r>
        <w:rPr>
          <w:rFonts w:ascii="Times New Roman" w:hAnsi="Times New Roman" w:cs="Simplified Arabic" w:hint="cs"/>
          <w:sz w:val="26"/>
          <w:szCs w:val="26"/>
          <w:rtl/>
        </w:rPr>
        <w:t>)</w:t>
      </w:r>
      <w:r w:rsidRPr="00E7254C">
        <w:rPr>
          <w:rFonts w:ascii="Times New Roman" w:hAnsi="Times New Roman" w:cs="Simplified Arabic" w:hint="cs"/>
          <w:sz w:val="26"/>
          <w:szCs w:val="26"/>
          <w:rtl/>
        </w:rPr>
        <w:t xml:space="preserve"> يسهم في تسهيل عملية التعلم ويجعل المحتوى أكثر جاذبية ووضوحاً. لذا، تبرز هذه النتائج أهمية تضمين الرسوم البيانية في المحتويات التعليمية لتحسين جودة التواصل البصري وزيادة فعالية توصيل المعلومات، مما يساعد الق</w:t>
      </w:r>
      <w:r>
        <w:rPr>
          <w:rFonts w:ascii="Simplified Arabic" w:hAnsi="Simplified Arabic" w:cs="Simplified Arabic"/>
          <w:sz w:val="26"/>
          <w:szCs w:val="26"/>
          <w:rtl/>
        </w:rPr>
        <w:t>ُ</w:t>
      </w:r>
      <w:r w:rsidRPr="00E7254C">
        <w:rPr>
          <w:rFonts w:ascii="Times New Roman" w:hAnsi="Times New Roman" w:cs="Simplified Arabic" w:hint="cs"/>
          <w:sz w:val="26"/>
          <w:szCs w:val="26"/>
          <w:rtl/>
        </w:rPr>
        <w:t>راء على استيعاب البيانات بشكل أفضل ويعزز من القيمة التعليمية للمحتوى</w:t>
      </w:r>
      <w:r w:rsidRPr="00E7254C">
        <w:rPr>
          <w:rFonts w:ascii="Times New Roman" w:hAnsi="Times New Roman" w:cs="Simplified Arabic" w:hint="cs"/>
          <w:sz w:val="26"/>
          <w:szCs w:val="26"/>
        </w:rPr>
        <w:t>.</w:t>
      </w:r>
    </w:p>
    <w:p w14:paraId="02881ECB" w14:textId="77777777" w:rsidR="00577EE4" w:rsidRPr="00E7254C" w:rsidRDefault="0039678E" w:rsidP="0039678E">
      <w:pPr>
        <w:spacing w:after="240" w:line="360" w:lineRule="auto"/>
        <w:jc w:val="lowKashida"/>
        <w:rPr>
          <w:rFonts w:ascii="Times New Roman" w:hAnsi="Times New Roman" w:cs="Simplified Arabic"/>
          <w:sz w:val="26"/>
          <w:szCs w:val="26"/>
        </w:rPr>
      </w:pPr>
      <w:r>
        <w:rPr>
          <w:rFonts w:ascii="Times New Roman" w:hAnsi="Times New Roman" w:cs="Simplified Arabic" w:hint="cs"/>
          <w:sz w:val="26"/>
          <w:szCs w:val="26"/>
          <w:rtl/>
        </w:rPr>
        <w:t xml:space="preserve">وبالنسبة للجداول الإحصائية كانت نسبتها (6.8%) </w:t>
      </w:r>
      <w:r>
        <w:rPr>
          <w:rFonts w:ascii="Simplified Arabic" w:hAnsi="Simplified Arabic" w:cs="Simplified Arabic"/>
          <w:sz w:val="26"/>
          <w:szCs w:val="26"/>
          <w:rtl/>
        </w:rPr>
        <w:t>،</w:t>
      </w:r>
      <w:r>
        <w:rPr>
          <w:rFonts w:ascii="Times New Roman" w:hAnsi="Times New Roman" w:cs="Simplified Arabic" w:hint="cs"/>
          <w:sz w:val="26"/>
          <w:szCs w:val="26"/>
          <w:rtl/>
        </w:rPr>
        <w:t xml:space="preserve"> فقد كانت تعمل على تحليل البيانات وفهم الأعداد </w:t>
      </w:r>
      <w:r w:rsidR="00886BDF">
        <w:rPr>
          <w:rFonts w:ascii="Times New Roman" w:hAnsi="Times New Roman" w:cs="Simplified Arabic" w:hint="cs"/>
          <w:sz w:val="26"/>
          <w:szCs w:val="26"/>
          <w:rtl/>
        </w:rPr>
        <w:t xml:space="preserve"> </w:t>
      </w:r>
      <w:r w:rsidR="00577EE4" w:rsidRPr="00E7254C">
        <w:rPr>
          <w:rFonts w:ascii="Times New Roman" w:hAnsi="Times New Roman" w:cs="Simplified Arabic" w:hint="cs"/>
          <w:sz w:val="26"/>
          <w:szCs w:val="26"/>
          <w:rtl/>
        </w:rPr>
        <w:t xml:space="preserve">والنسب الإحصائية وعرض بيانات رقمية بشكل واضح، واختلفت مع نسبة توافر الجداول في </w:t>
      </w:r>
      <w:r w:rsidR="00577EE4" w:rsidRPr="00E7254C">
        <w:rPr>
          <w:rFonts w:ascii="Times New Roman" w:hAnsi="Times New Roman" w:cs="Simplified Arabic" w:hint="cs"/>
          <w:noProof/>
          <w:sz w:val="26"/>
          <w:szCs w:val="26"/>
          <w:rtl/>
        </w:rPr>
        <w:t xml:space="preserve">دراسة </w:t>
      </w:r>
      <w:r w:rsidR="00577EE4" w:rsidRPr="00E7254C">
        <w:rPr>
          <w:rFonts w:ascii="Times New Roman" w:hAnsi="Times New Roman" w:cs="Simplified Arabic" w:hint="cs"/>
          <w:sz w:val="26"/>
          <w:szCs w:val="26"/>
          <w:rtl/>
        </w:rPr>
        <w:t>السبيعي وآخرون (2021)</w:t>
      </w:r>
      <w:r w:rsidR="00577EE4">
        <w:rPr>
          <w:rFonts w:ascii="Times New Roman" w:hAnsi="Times New Roman" w:cs="Simplified Arabic" w:hint="cs"/>
          <w:sz w:val="26"/>
          <w:szCs w:val="26"/>
          <w:rtl/>
        </w:rPr>
        <w:t>؛ ودراسة عبد ا</w:t>
      </w:r>
      <w:r w:rsidR="00532620">
        <w:rPr>
          <w:rFonts w:ascii="Times New Roman" w:hAnsi="Times New Roman" w:cs="Simplified Arabic" w:hint="cs"/>
          <w:sz w:val="26"/>
          <w:szCs w:val="26"/>
          <w:rtl/>
        </w:rPr>
        <w:t>ل</w:t>
      </w:r>
      <w:r w:rsidR="00577EE4">
        <w:rPr>
          <w:rFonts w:ascii="Times New Roman" w:hAnsi="Times New Roman" w:cs="Simplified Arabic" w:hint="cs"/>
          <w:sz w:val="26"/>
          <w:szCs w:val="26"/>
          <w:rtl/>
        </w:rPr>
        <w:t>حميد وعمارة</w:t>
      </w:r>
      <w:r w:rsidR="00577EE4" w:rsidRPr="00E7254C">
        <w:rPr>
          <w:rFonts w:ascii="Times New Roman" w:hAnsi="Times New Roman" w:cs="Simplified Arabic" w:hint="cs"/>
          <w:sz w:val="26"/>
          <w:szCs w:val="26"/>
          <w:rtl/>
        </w:rPr>
        <w:t xml:space="preserve"> </w:t>
      </w:r>
      <w:r w:rsidR="00577EE4" w:rsidRPr="00E7254C">
        <w:rPr>
          <w:rFonts w:ascii="Times New Roman" w:hAnsi="Times New Roman" w:cs="Simplified Arabic" w:hint="cs"/>
          <w:noProof/>
          <w:sz w:val="26"/>
          <w:szCs w:val="26"/>
        </w:rPr>
        <w:t>Abdel-Hameed &amp; Emara</w:t>
      </w:r>
      <w:r w:rsidR="00577EE4">
        <w:rPr>
          <w:rFonts w:ascii="Times New Roman" w:hAnsi="Times New Roman" w:cs="Simplified Arabic"/>
          <w:noProof/>
          <w:sz w:val="26"/>
          <w:szCs w:val="26"/>
        </w:rPr>
        <w:t>(2013)</w:t>
      </w:r>
      <w:r w:rsidR="00577EE4">
        <w:rPr>
          <w:rFonts w:ascii="Times New Roman" w:hAnsi="Times New Roman" w:cs="Simplified Arabic" w:hint="cs"/>
          <w:noProof/>
          <w:sz w:val="26"/>
          <w:szCs w:val="26"/>
          <w:rtl/>
        </w:rPr>
        <w:t xml:space="preserve"> </w:t>
      </w:r>
      <w:r w:rsidR="00577EE4" w:rsidRPr="00E7254C">
        <w:rPr>
          <w:rFonts w:ascii="Times New Roman" w:hAnsi="Times New Roman" w:cs="Simplified Arabic" w:hint="cs"/>
          <w:sz w:val="26"/>
          <w:szCs w:val="26"/>
          <w:rtl/>
        </w:rPr>
        <w:t>، لأن الجداول كانت بنسبة قليلة، ومع ذلك،</w:t>
      </w:r>
      <w:r w:rsidR="00577EE4">
        <w:rPr>
          <w:rFonts w:ascii="Times New Roman" w:hAnsi="Times New Roman" w:cs="Simplified Arabic" w:hint="cs"/>
          <w:sz w:val="26"/>
          <w:szCs w:val="26"/>
          <w:rtl/>
        </w:rPr>
        <w:t xml:space="preserve"> </w:t>
      </w:r>
      <w:r w:rsidR="00577EE4" w:rsidRPr="00E7254C">
        <w:rPr>
          <w:rFonts w:ascii="Times New Roman" w:hAnsi="Times New Roman" w:cs="Simplified Arabic" w:hint="cs"/>
          <w:sz w:val="26"/>
          <w:szCs w:val="26"/>
          <w:rtl/>
        </w:rPr>
        <w:t xml:space="preserve">كانت نسبة الجداول في هذه الدراسات منخفضة. </w:t>
      </w:r>
      <w:r w:rsidR="00577EE4">
        <w:rPr>
          <w:rFonts w:ascii="Times New Roman" w:hAnsi="Times New Roman" w:cs="Simplified Arabic" w:hint="cs"/>
          <w:sz w:val="26"/>
          <w:szCs w:val="26"/>
          <w:rtl/>
        </w:rPr>
        <w:t>وي</w:t>
      </w:r>
      <w:r w:rsidR="00577EE4">
        <w:rPr>
          <w:rFonts w:ascii="Simplified Arabic" w:hAnsi="Simplified Arabic" w:cs="Simplified Arabic"/>
          <w:sz w:val="26"/>
          <w:szCs w:val="26"/>
          <w:rtl/>
        </w:rPr>
        <w:t>ُ</w:t>
      </w:r>
      <w:r w:rsidR="00577EE4">
        <w:rPr>
          <w:rFonts w:ascii="Times New Roman" w:hAnsi="Times New Roman" w:cs="Simplified Arabic" w:hint="cs"/>
          <w:sz w:val="26"/>
          <w:szCs w:val="26"/>
          <w:rtl/>
        </w:rPr>
        <w:t xml:space="preserve">عزى </w:t>
      </w:r>
      <w:r w:rsidR="00577EE4" w:rsidRPr="00E7254C">
        <w:rPr>
          <w:rFonts w:ascii="Times New Roman" w:hAnsi="Times New Roman" w:cs="Simplified Arabic" w:hint="cs"/>
          <w:sz w:val="26"/>
          <w:szCs w:val="26"/>
          <w:rtl/>
        </w:rPr>
        <w:t>هذا التباين إلى اختلاف في استراتيجيات استخدام الجداول الإحصائية بين الدراسات. و قلة استخدام الجداول الإحصائية في تلك الد</w:t>
      </w:r>
      <w:r w:rsidR="00577EE4">
        <w:rPr>
          <w:rFonts w:ascii="Simplified Arabic" w:hAnsi="Simplified Arabic" w:cs="Simplified Arabic"/>
          <w:sz w:val="26"/>
          <w:szCs w:val="26"/>
          <w:rtl/>
        </w:rPr>
        <w:t>ّ</w:t>
      </w:r>
      <w:r w:rsidR="00577EE4" w:rsidRPr="00E7254C">
        <w:rPr>
          <w:rFonts w:ascii="Times New Roman" w:hAnsi="Times New Roman" w:cs="Simplified Arabic" w:hint="cs"/>
          <w:sz w:val="26"/>
          <w:szCs w:val="26"/>
          <w:rtl/>
        </w:rPr>
        <w:t>راسات قد يؤدي إلى نقص في وضوح البيانات المعروضة وصعوبة في تتبع وفهم المعلومات بشكل دقيق</w:t>
      </w:r>
      <w:r w:rsidR="00577EE4" w:rsidRPr="00E7254C">
        <w:rPr>
          <w:rFonts w:ascii="Times New Roman" w:hAnsi="Times New Roman" w:cs="Simplified Arabic" w:hint="cs"/>
          <w:sz w:val="26"/>
          <w:szCs w:val="26"/>
        </w:rPr>
        <w:t>.</w:t>
      </w:r>
      <w:r w:rsidR="00577EE4">
        <w:rPr>
          <w:rFonts w:ascii="Times New Roman" w:hAnsi="Times New Roman" w:cs="Simplified Arabic" w:hint="cs"/>
          <w:noProof/>
          <w:sz w:val="26"/>
          <w:szCs w:val="26"/>
          <w:rtl/>
        </w:rPr>
        <w:t xml:space="preserve"> </w:t>
      </w:r>
      <w:r w:rsidR="00577EE4" w:rsidRPr="00E7254C">
        <w:rPr>
          <w:rFonts w:ascii="Times New Roman" w:hAnsi="Times New Roman" w:cs="Simplified Arabic" w:hint="cs"/>
          <w:sz w:val="26"/>
          <w:szCs w:val="26"/>
          <w:rtl/>
        </w:rPr>
        <w:t>بالتالي، فإن الدراسة الحالية تبرز أهمية الجداول الإحصائية كوسيلة أساسية لتحليل البيانات وعرضها بشكل واضح ومنظم. من خلال توفير نسبة معقولة من الجداول في المحتوى التعليمي، مما يعزز قدرة الطلاب على فهم الأعداد والنسب الإحصائية بفعالية أكبر، ويحسن من جودة التعليم ويحقق أهدافه بشكل أفضل. هذه المقارنة تسلط الضوء على الحاجة إلى زيادة استخدام الجداول الإحصائية في المحتويات التعليمية المستقبلية لضمان تقديم معلومات دقيقة وواضحة للطلاب والقراء</w:t>
      </w:r>
      <w:r w:rsidR="00577EE4" w:rsidRPr="00E7254C">
        <w:rPr>
          <w:rFonts w:ascii="Times New Roman" w:hAnsi="Times New Roman" w:cs="Simplified Arabic" w:hint="cs"/>
          <w:sz w:val="26"/>
          <w:szCs w:val="26"/>
        </w:rPr>
        <w:t>.</w:t>
      </w:r>
    </w:p>
    <w:p w14:paraId="3B11FF61" w14:textId="77777777" w:rsidR="00577EE4" w:rsidRPr="00E7254C" w:rsidRDefault="00577EE4" w:rsidP="0039678E">
      <w:pPr>
        <w:spacing w:after="240" w:line="360" w:lineRule="auto"/>
        <w:jc w:val="lowKashida"/>
        <w:rPr>
          <w:rFonts w:ascii="Times New Roman" w:hAnsi="Times New Roman" w:cs="Simplified Arabic"/>
          <w:sz w:val="26"/>
          <w:szCs w:val="26"/>
        </w:rPr>
      </w:pPr>
      <w:r w:rsidRPr="00E7254C">
        <w:rPr>
          <w:rFonts w:ascii="Times New Roman" w:hAnsi="Times New Roman" w:cs="Simplified Arabic" w:hint="cs"/>
          <w:sz w:val="26"/>
          <w:szCs w:val="26"/>
          <w:rtl/>
        </w:rPr>
        <w:t>في حين بلغت نسبة الخرائط المفاهيمية (3.4%)</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حيث أنها كانت توضح علاقات وتحلل المعلومات في المواضع المعقدة وتعمل على تبسيط المحتوى عن طريق ترجمته بصرياً مثل تسلسل الأحداث التاريخية وترتيبها، واختفلت هذه النتائج مع دراسة المعموي (202</w:t>
      </w:r>
      <w:r w:rsidR="00532620">
        <w:rPr>
          <w:rFonts w:ascii="Times New Roman" w:hAnsi="Times New Roman" w:cs="Simplified Arabic" w:hint="cs"/>
          <w:sz w:val="26"/>
          <w:szCs w:val="26"/>
          <w:rtl/>
        </w:rPr>
        <w:t>1</w:t>
      </w:r>
      <w:r w:rsidRPr="00E7254C">
        <w:rPr>
          <w:rFonts w:ascii="Times New Roman" w:hAnsi="Times New Roman" w:cs="Simplified Arabic" w:hint="cs"/>
          <w:sz w:val="26"/>
          <w:szCs w:val="26"/>
          <w:rtl/>
        </w:rPr>
        <w:t xml:space="preserve">) في أنه كانت نسبة الخرائط المفاهيمية منعدمة تماماً (0%). هذا الغياب يشير إلى نقص في استخدام هذه الأداة البصرية المفيدة في تحليل وتبسيط المعلومات المعقدة في تلك الدراسة. و عدم وجود الخرائط المفاهيمية قد يؤدي إلى صعوبة في فهم المحتوى </w:t>
      </w:r>
      <w:r w:rsidRPr="00E7254C">
        <w:rPr>
          <w:rFonts w:ascii="Times New Roman" w:hAnsi="Times New Roman" w:cs="Simplified Arabic" w:hint="cs"/>
          <w:sz w:val="26"/>
          <w:szCs w:val="26"/>
          <w:rtl/>
        </w:rPr>
        <w:lastRenderedPageBreak/>
        <w:t>المعقد والاستفادة الكاملة منه، حيث أن هذه الأدوات تلعب دوراً حيوياً في تنظيم المعلومات وعرضها بطريقة تسهل على الطلاب استيعابها وتذكرها</w:t>
      </w:r>
      <w:r w:rsidRPr="00E7254C">
        <w:rPr>
          <w:rFonts w:ascii="Times New Roman" w:hAnsi="Times New Roman" w:cs="Simplified Arabic" w:hint="cs"/>
          <w:sz w:val="26"/>
          <w:szCs w:val="26"/>
        </w:rPr>
        <w:t>.</w:t>
      </w:r>
      <w:r>
        <w:rPr>
          <w:rFonts w:ascii="Times New Roman" w:hAnsi="Times New Roman" w:cs="Simplified Arabic" w:hint="cs"/>
          <w:sz w:val="26"/>
          <w:szCs w:val="26"/>
          <w:rtl/>
        </w:rPr>
        <w:t xml:space="preserve"> و </w:t>
      </w:r>
      <w:r w:rsidRPr="00E7254C">
        <w:rPr>
          <w:rFonts w:ascii="Times New Roman" w:hAnsi="Times New Roman" w:cs="Simplified Arabic" w:hint="cs"/>
          <w:sz w:val="26"/>
          <w:szCs w:val="26"/>
          <w:rtl/>
        </w:rPr>
        <w:t xml:space="preserve">بالتالي، فإن تسلط الدراسة الحالية الضوء على أهمية تضمين الخرائط المفاهيمية في المحتويات التعليمية، خاصة في المواضع التي تتطلب توضيح العلاقات وتحليل المعلومات المعقدة باستخدام الخرائط المفاهيمية يمكن أن يحسن عملية التعلم ويسهل فهم الطلاب للمفاهيم والأحداث بطريقة بصرية ومنظمة. هذا التباين مع </w:t>
      </w:r>
      <w:r w:rsidRPr="00C16D97">
        <w:rPr>
          <w:rFonts w:ascii="Times New Roman" w:hAnsi="Times New Roman" w:cs="Simplified Arabic" w:hint="cs"/>
          <w:sz w:val="26"/>
          <w:szCs w:val="26"/>
          <w:rtl/>
        </w:rPr>
        <w:t>دراسة المعموري(202</w:t>
      </w:r>
      <w:r w:rsidR="00532620">
        <w:rPr>
          <w:rFonts w:ascii="Times New Roman" w:hAnsi="Times New Roman" w:cs="Simplified Arabic" w:hint="cs"/>
          <w:sz w:val="26"/>
          <w:szCs w:val="26"/>
          <w:rtl/>
        </w:rPr>
        <w:t>1</w:t>
      </w:r>
      <w:r w:rsidRPr="00C16D97">
        <w:rPr>
          <w:rFonts w:ascii="Times New Roman" w:hAnsi="Times New Roman" w:cs="Simplified Arabic" w:hint="cs"/>
          <w:sz w:val="26"/>
          <w:szCs w:val="26"/>
          <w:rtl/>
        </w:rPr>
        <w:t>)</w:t>
      </w:r>
      <w:r w:rsidRPr="00E7254C">
        <w:rPr>
          <w:rFonts w:ascii="Times New Roman" w:hAnsi="Times New Roman" w:cs="Simplified Arabic" w:hint="cs"/>
          <w:sz w:val="26"/>
          <w:szCs w:val="26"/>
          <w:rtl/>
        </w:rPr>
        <w:t xml:space="preserve"> يبرز الحاجة إلى اعتماد استراتيجيات تعليمية تتضمن استخدام أدوات بصرية فعالة لتحسين جودة التعليم وتقديم المعلومات بطريقة مبسطة ومفهومة</w:t>
      </w:r>
      <w:r w:rsidRPr="00E7254C">
        <w:rPr>
          <w:rFonts w:ascii="Times New Roman" w:hAnsi="Times New Roman" w:cs="Simplified Arabic" w:hint="cs"/>
          <w:sz w:val="26"/>
          <w:szCs w:val="26"/>
        </w:rPr>
        <w:t>.</w:t>
      </w:r>
    </w:p>
    <w:p w14:paraId="3C7EF778" w14:textId="77777777" w:rsidR="00577EE4" w:rsidRPr="00E7254C" w:rsidRDefault="00577EE4" w:rsidP="00A50EA1">
      <w:pPr>
        <w:spacing w:after="24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وبالنسبة ل</w:t>
      </w:r>
      <w:r w:rsidR="0039678E">
        <w:rPr>
          <w:rFonts w:ascii="Times New Roman" w:hAnsi="Times New Roman" w:cs="Simplified Arabic" w:hint="cs"/>
          <w:sz w:val="26"/>
          <w:szCs w:val="26"/>
          <w:rtl/>
        </w:rPr>
        <w:t xml:space="preserve">لخرائط الجغرافية في محتوى الأنشطة </w:t>
      </w:r>
      <w:r>
        <w:rPr>
          <w:rFonts w:ascii="Times New Roman" w:hAnsi="Times New Roman" w:cs="Simplified Arabic" w:hint="cs"/>
          <w:sz w:val="26"/>
          <w:szCs w:val="26"/>
          <w:rtl/>
        </w:rPr>
        <w:t>كانت بنسبة</w:t>
      </w:r>
      <w:r w:rsidRPr="00E7254C">
        <w:rPr>
          <w:rFonts w:ascii="Times New Roman" w:hAnsi="Times New Roman" w:cs="Simplified Arabic" w:hint="cs"/>
          <w:sz w:val="26"/>
          <w:szCs w:val="26"/>
          <w:rtl/>
        </w:rPr>
        <w:t xml:space="preserve"> (54.5%)، وكانت واضحة المعالم وتبسط المعلومات والمواقع الجغرافية وتقربها لذهن المتعلم</w:t>
      </w:r>
      <w:r w:rsidR="0039678E">
        <w:rPr>
          <w:rFonts w:ascii="Times New Roman" w:hAnsi="Times New Roman" w:cs="Simplified Arabic" w:hint="cs"/>
          <w:sz w:val="26"/>
          <w:szCs w:val="26"/>
          <w:rtl/>
        </w:rPr>
        <w:t xml:space="preserve"> </w:t>
      </w:r>
      <w:r w:rsidR="0039678E">
        <w:rPr>
          <w:rFonts w:ascii="Simplified Arabic" w:hAnsi="Simplified Arabic" w:cs="Simplified Arabic"/>
          <w:sz w:val="26"/>
          <w:szCs w:val="26"/>
          <w:rtl/>
        </w:rPr>
        <w:t>،</w:t>
      </w:r>
      <w:r w:rsidR="0039678E">
        <w:rPr>
          <w:rFonts w:ascii="Times New Roman" w:hAnsi="Times New Roman" w:cs="Simplified Arabic" w:hint="cs"/>
          <w:sz w:val="26"/>
          <w:szCs w:val="26"/>
          <w:rtl/>
        </w:rPr>
        <w:t xml:space="preserve"> </w:t>
      </w:r>
      <w:r>
        <w:rPr>
          <w:rFonts w:ascii="Times New Roman" w:hAnsi="Times New Roman" w:cs="Simplified Arabic" w:hint="cs"/>
          <w:sz w:val="26"/>
          <w:szCs w:val="26"/>
          <w:rtl/>
        </w:rPr>
        <w:t xml:space="preserve">كما أن </w:t>
      </w:r>
      <w:r w:rsidRPr="00E7254C">
        <w:rPr>
          <w:rFonts w:ascii="Times New Roman" w:hAnsi="Times New Roman" w:cs="Simplified Arabic" w:hint="cs"/>
          <w:sz w:val="26"/>
          <w:szCs w:val="26"/>
          <w:rtl/>
        </w:rPr>
        <w:t>استخدام الخرائط الجغرافية بشكل مكثف، كما هو موضح في الدراسة الحالية، يمكن أن يسهم في تحسين جودة التعليم الجغرافي، حيث يساعد على تبسيط المفاهيم المعقدة وجعلها أكثر قرباً وفهماً للطلاب. واختلفت مع دراسة جشميدي زراع (202</w:t>
      </w:r>
      <w:r w:rsidR="00532620">
        <w:rPr>
          <w:rFonts w:ascii="Times New Roman" w:hAnsi="Times New Roman" w:cs="Simplified Arabic" w:hint="cs"/>
          <w:sz w:val="26"/>
          <w:szCs w:val="26"/>
          <w:rtl/>
        </w:rPr>
        <w:t>1</w:t>
      </w:r>
      <w:r w:rsidRPr="00E7254C">
        <w:rPr>
          <w:rFonts w:ascii="Times New Roman" w:hAnsi="Times New Roman" w:cs="Simplified Arabic" w:hint="cs"/>
          <w:sz w:val="26"/>
          <w:szCs w:val="26"/>
          <w:rtl/>
        </w:rPr>
        <w:t>) لأن نسبة الخرائط الجغرافية شبه معدومة وبلغت (0.02%)، هذا التباين الملحوظ يعكس اختلافاً كبيراً في كيفية توظيف الخرائط الجغرافية كأداة تعليمية بين الدراستين. في الدراسة الحالية، يُلاحظ استخدام مكثف للخرائط الجغرافية في محتوى أنشطة كتب الصف العاشر، مما يبرز أهميتها في تبسيط المعلومات الجغرافية وتوضيح المعالم والمواقع بشكل يساعد الطلاب على استيعابها بسهولة. كما أن الخرائط الجغرافية تُعد أدوات بصرية فعّالة، تساهم في تقريب المفاهيم الجغرافية إلى ذهن المتعلم، وتحسين فهمه للعلاقات الجغرافية بين الأماكن المختلفة</w:t>
      </w:r>
      <w:r w:rsidRPr="00E7254C">
        <w:rPr>
          <w:rFonts w:ascii="Times New Roman" w:hAnsi="Times New Roman" w:cs="Simplified Arabic" w:hint="cs"/>
          <w:sz w:val="26"/>
          <w:szCs w:val="26"/>
        </w:rPr>
        <w:t>.</w:t>
      </w:r>
      <w:r w:rsidRPr="00E7254C">
        <w:rPr>
          <w:rFonts w:ascii="Times New Roman" w:hAnsi="Times New Roman" w:cs="Simplified Arabic" w:hint="cs"/>
          <w:sz w:val="26"/>
          <w:szCs w:val="26"/>
          <w:rtl/>
        </w:rPr>
        <w:t xml:space="preserve">على النقيض، نجد أن غياب الخرائط الجغرافية أو استخدامها بنسبة ضئيلة جداً في دراسة جشميدي وزراع </w:t>
      </w:r>
      <w:r>
        <w:rPr>
          <w:rFonts w:ascii="Times New Roman" w:hAnsi="Times New Roman" w:cs="Simplified Arabic" w:hint="cs"/>
          <w:sz w:val="26"/>
          <w:szCs w:val="26"/>
          <w:rtl/>
        </w:rPr>
        <w:t>(202</w:t>
      </w:r>
      <w:r w:rsidR="00532620">
        <w:rPr>
          <w:rFonts w:ascii="Times New Roman" w:hAnsi="Times New Roman" w:cs="Simplified Arabic" w:hint="cs"/>
          <w:sz w:val="26"/>
          <w:szCs w:val="26"/>
          <w:rtl/>
        </w:rPr>
        <w:t>1</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يشير إلى نقص كبير في توفير هذه الوسيلة التعليمية الهامة، مما قد يؤثر سلباً على قدرة الطلاب على فهم وتفسير المعلومات الجغرافية بشكل صحيح. حيث أن الخرائط الجغرافية تساعد في تقديم المعلومات بطريقة منظمة وواضحة، وتمكن الطلاب من تحليل المواقع الجغرافية </w:t>
      </w:r>
      <w:r w:rsidRPr="00E7254C">
        <w:rPr>
          <w:rFonts w:ascii="Times New Roman" w:hAnsi="Times New Roman" w:cs="Simplified Arabic" w:hint="cs"/>
          <w:sz w:val="26"/>
          <w:szCs w:val="26"/>
          <w:rtl/>
        </w:rPr>
        <w:lastRenderedPageBreak/>
        <w:t>وفهمها بعمق. لذا، فإن غيابها في دراسة جشميدي وزراع</w:t>
      </w:r>
      <w:r>
        <w:rPr>
          <w:rFonts w:ascii="Times New Roman" w:hAnsi="Times New Roman" w:cs="Simplified Arabic" w:hint="cs"/>
          <w:sz w:val="26"/>
          <w:szCs w:val="26"/>
          <w:rtl/>
        </w:rPr>
        <w:t>(20</w:t>
      </w:r>
      <w:r w:rsidR="00532620">
        <w:rPr>
          <w:rFonts w:ascii="Times New Roman" w:hAnsi="Times New Roman" w:cs="Simplified Arabic" w:hint="cs"/>
          <w:sz w:val="26"/>
          <w:szCs w:val="26"/>
          <w:rtl/>
        </w:rPr>
        <w:t>21</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 يمثل نقصاً في استخدام أحد أهم الأدوات التعليمية التي تسهم في تحسين جودة التعليم الجغرافي</w:t>
      </w:r>
      <w:r w:rsidR="002C166A">
        <w:rPr>
          <w:rFonts w:ascii="Times New Roman" w:hAnsi="Times New Roman" w:cs="Simplified Arabic" w:hint="cs"/>
          <w:sz w:val="26"/>
          <w:szCs w:val="26"/>
        </w:rPr>
        <w:t>.</w:t>
      </w:r>
    </w:p>
    <w:p w14:paraId="6DE88F28" w14:textId="77777777" w:rsidR="00577EE4" w:rsidRPr="009B0DE2" w:rsidRDefault="00577EE4" w:rsidP="00A50EA1">
      <w:pPr>
        <w:spacing w:after="240" w:line="360" w:lineRule="auto"/>
        <w:jc w:val="lowKashida"/>
        <w:rPr>
          <w:rFonts w:ascii="Times New Roman" w:hAnsi="Times New Roman" w:cs="Simplified Arabic"/>
          <w:noProof/>
          <w:sz w:val="26"/>
          <w:szCs w:val="26"/>
        </w:rPr>
      </w:pPr>
      <w:r w:rsidRPr="00E7254C">
        <w:rPr>
          <w:rFonts w:ascii="Times New Roman" w:hAnsi="Times New Roman" w:cs="Simplified Arabic" w:hint="cs"/>
          <w:sz w:val="26"/>
          <w:szCs w:val="26"/>
          <w:rtl/>
        </w:rPr>
        <w:t>والرسوم الخطية والشعارات والأشكال جاءت بنسبة (14.3%) للصف العاشر، وجاءت لتبسيط شكل المعلومات والتعبير عنها و</w:t>
      </w:r>
      <w:r w:rsidR="00A50EA1">
        <w:rPr>
          <w:rFonts w:ascii="Times New Roman" w:hAnsi="Times New Roman" w:cs="Simplified Arabic" w:hint="cs"/>
          <w:sz w:val="26"/>
          <w:szCs w:val="26"/>
          <w:rtl/>
        </w:rPr>
        <w:t xml:space="preserve">اختلفت </w:t>
      </w:r>
      <w:r w:rsidRPr="00E7254C">
        <w:rPr>
          <w:rFonts w:ascii="Times New Roman" w:hAnsi="Times New Roman" w:cs="Simplified Arabic" w:hint="cs"/>
          <w:sz w:val="26"/>
          <w:szCs w:val="26"/>
          <w:rtl/>
        </w:rPr>
        <w:t xml:space="preserve">هذه النتائج مع </w:t>
      </w:r>
      <w:r w:rsidRPr="00E7254C">
        <w:rPr>
          <w:rFonts w:ascii="Times New Roman" w:hAnsi="Times New Roman" w:cs="Simplified Arabic" w:hint="cs"/>
          <w:noProof/>
          <w:sz w:val="26"/>
          <w:szCs w:val="26"/>
          <w:rtl/>
        </w:rPr>
        <w:t>دراسة</w:t>
      </w:r>
      <w:r>
        <w:rPr>
          <w:rFonts w:ascii="Times New Roman" w:hAnsi="Times New Roman" w:cs="Simplified Arabic" w:hint="cs"/>
          <w:noProof/>
          <w:sz w:val="26"/>
          <w:szCs w:val="26"/>
          <w:rtl/>
        </w:rPr>
        <w:t xml:space="preserve"> قاسم وباندي</w:t>
      </w:r>
      <w:r w:rsidRPr="00E7254C">
        <w:rPr>
          <w:rFonts w:ascii="Times New Roman" w:hAnsi="Times New Roman" w:cs="Simplified Arabic" w:hint="cs"/>
          <w:noProof/>
          <w:sz w:val="26"/>
          <w:szCs w:val="26"/>
          <w:rtl/>
        </w:rPr>
        <w:t xml:space="preserve"> </w:t>
      </w:r>
      <w:r w:rsidRPr="00E7254C">
        <w:rPr>
          <w:rFonts w:ascii="Times New Roman" w:hAnsi="Times New Roman" w:cs="Simplified Arabic" w:hint="cs"/>
          <w:noProof/>
          <w:sz w:val="26"/>
          <w:szCs w:val="26"/>
        </w:rPr>
        <w:t>Qasim &amp; Pandey</w:t>
      </w:r>
      <w:r>
        <w:rPr>
          <w:rFonts w:ascii="Times New Roman" w:hAnsi="Times New Roman" w:cs="Simplified Arabic"/>
          <w:noProof/>
          <w:sz w:val="26"/>
          <w:szCs w:val="26"/>
        </w:rPr>
        <w:t>(2017)</w:t>
      </w:r>
      <w:r>
        <w:rPr>
          <w:rFonts w:ascii="Times New Roman" w:hAnsi="Times New Roman" w:cs="Simplified Arabic" w:hint="cs"/>
          <w:noProof/>
          <w:sz w:val="26"/>
          <w:szCs w:val="26"/>
          <w:rtl/>
        </w:rPr>
        <w:t xml:space="preserve"> </w:t>
      </w:r>
      <w:r w:rsidRPr="00E7254C">
        <w:rPr>
          <w:rFonts w:ascii="Times New Roman" w:hAnsi="Times New Roman" w:cs="Simplified Arabic" w:hint="cs"/>
          <w:noProof/>
          <w:sz w:val="26"/>
          <w:szCs w:val="26"/>
          <w:rtl/>
        </w:rPr>
        <w:t xml:space="preserve">، حيث كانت نسبة الرسوم التخطيطية في تلك الدراسة </w:t>
      </w:r>
      <w:r>
        <w:rPr>
          <w:rFonts w:ascii="Times New Roman" w:hAnsi="Times New Roman" w:cs="Simplified Arabic" w:hint="cs"/>
          <w:noProof/>
          <w:sz w:val="26"/>
          <w:szCs w:val="26"/>
          <w:rtl/>
        </w:rPr>
        <w:t>(</w:t>
      </w:r>
      <w:r w:rsidRPr="00E7254C">
        <w:rPr>
          <w:rFonts w:ascii="Times New Roman" w:hAnsi="Times New Roman" w:cs="Simplified Arabic" w:hint="cs"/>
          <w:noProof/>
          <w:sz w:val="26"/>
          <w:szCs w:val="26"/>
          <w:rtl/>
        </w:rPr>
        <w:t>48.9%</w:t>
      </w:r>
      <w:r>
        <w:rPr>
          <w:rFonts w:ascii="Times New Roman" w:hAnsi="Times New Roman" w:cs="Simplified Arabic" w:hint="cs"/>
          <w:noProof/>
          <w:sz w:val="26"/>
          <w:szCs w:val="26"/>
          <w:rtl/>
        </w:rPr>
        <w:t>)</w:t>
      </w:r>
      <w:r w:rsidRPr="00E7254C">
        <w:rPr>
          <w:rFonts w:ascii="Times New Roman" w:hAnsi="Times New Roman" w:cs="Simplified Arabic" w:hint="cs"/>
          <w:noProof/>
          <w:sz w:val="26"/>
          <w:szCs w:val="26"/>
          <w:rtl/>
        </w:rPr>
        <w:t xml:space="preserve">. </w:t>
      </w:r>
      <w:r w:rsidR="00A50EA1">
        <w:rPr>
          <w:rFonts w:ascii="Times New Roman" w:hAnsi="Times New Roman" w:cs="Simplified Arabic" w:hint="cs"/>
          <w:noProof/>
          <w:sz w:val="26"/>
          <w:szCs w:val="26"/>
          <w:rtl/>
        </w:rPr>
        <w:t>و</w:t>
      </w:r>
      <w:r w:rsidRPr="00E7254C">
        <w:rPr>
          <w:rFonts w:ascii="Times New Roman" w:hAnsi="Times New Roman" w:cs="Simplified Arabic" w:hint="cs"/>
          <w:noProof/>
          <w:sz w:val="26"/>
          <w:szCs w:val="26"/>
          <w:rtl/>
        </w:rPr>
        <w:t>بالمجمل، فإن استخدام الرسوم الخطية والشعارات والأشكال يعتبر جزءاً أساسياً من عملية التعلم البصري، حيث يسهم في توفير ت</w:t>
      </w:r>
      <w:r w:rsidR="00A50EA1">
        <w:rPr>
          <w:rFonts w:ascii="Times New Roman" w:hAnsi="Times New Roman" w:cs="Simplified Arabic" w:hint="cs"/>
          <w:noProof/>
          <w:sz w:val="26"/>
          <w:szCs w:val="26"/>
          <w:rtl/>
        </w:rPr>
        <w:t xml:space="preserve">جربة تعلم شاملة وفعّالة للطلاب </w:t>
      </w:r>
      <w:r w:rsidR="00A50EA1">
        <w:rPr>
          <w:rFonts w:ascii="Simplified Arabic" w:hAnsi="Simplified Arabic" w:cs="Simplified Arabic"/>
          <w:noProof/>
          <w:sz w:val="26"/>
          <w:szCs w:val="26"/>
          <w:rtl/>
        </w:rPr>
        <w:t>،</w:t>
      </w:r>
      <w:r w:rsidR="00A50EA1">
        <w:rPr>
          <w:rFonts w:ascii="Times New Roman" w:hAnsi="Times New Roman" w:cs="Simplified Arabic" w:hint="cs"/>
          <w:noProof/>
          <w:sz w:val="26"/>
          <w:szCs w:val="26"/>
          <w:rtl/>
        </w:rPr>
        <w:t xml:space="preserve"> و</w:t>
      </w:r>
      <w:r w:rsidRPr="00E7254C">
        <w:rPr>
          <w:rFonts w:ascii="Times New Roman" w:hAnsi="Times New Roman" w:cs="Simplified Arabic" w:hint="cs"/>
          <w:noProof/>
          <w:sz w:val="26"/>
          <w:szCs w:val="26"/>
          <w:rtl/>
        </w:rPr>
        <w:t>هذه الأدوات البصرية تساهم في تعزيز التفاعل والفهم والتذكر لدى الطلاب، مما يجعلها أدوات ضرورية في تصميم المحتوى التعليمي وتطويره</w:t>
      </w:r>
      <w:r w:rsidRPr="00E7254C">
        <w:rPr>
          <w:rFonts w:ascii="Times New Roman" w:hAnsi="Times New Roman" w:cs="Simplified Arabic" w:hint="cs"/>
          <w:noProof/>
          <w:sz w:val="26"/>
          <w:szCs w:val="26"/>
        </w:rPr>
        <w:t>.</w:t>
      </w:r>
    </w:p>
    <w:p w14:paraId="0DC8E633" w14:textId="77777777" w:rsidR="00577EE4" w:rsidRPr="00E7254C" w:rsidRDefault="00577EE4" w:rsidP="00A50EA1">
      <w:pPr>
        <w:spacing w:after="240" w:line="360" w:lineRule="auto"/>
        <w:jc w:val="lowKashida"/>
        <w:rPr>
          <w:rFonts w:ascii="Times New Roman" w:hAnsi="Times New Roman" w:cs="Simplified Arabic"/>
          <w:noProof/>
          <w:sz w:val="26"/>
          <w:szCs w:val="26"/>
        </w:rPr>
      </w:pPr>
      <w:r w:rsidRPr="00E7254C">
        <w:rPr>
          <w:rFonts w:ascii="Times New Roman" w:hAnsi="Times New Roman" w:cs="Simplified Arabic" w:hint="cs"/>
          <w:sz w:val="26"/>
          <w:szCs w:val="26"/>
          <w:rtl/>
        </w:rPr>
        <w:t xml:space="preserve">وجاءت نسبة الرسوم الخيالية بنسبة (12.5%) </w:t>
      </w:r>
      <w:r w:rsidR="00A50EA1">
        <w:rPr>
          <w:rFonts w:ascii="Simplified Arabic" w:hAnsi="Simplified Arabic" w:cs="Simplified Arabic"/>
          <w:sz w:val="26"/>
          <w:szCs w:val="26"/>
          <w:rtl/>
        </w:rPr>
        <w:t>،</w:t>
      </w:r>
      <w:r w:rsidR="00A50EA1">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 xml:space="preserve">في </w:t>
      </w:r>
      <w:r>
        <w:rPr>
          <w:rFonts w:ascii="Times New Roman" w:hAnsi="Times New Roman" w:cs="Simplified Arabic" w:hint="cs"/>
          <w:sz w:val="26"/>
          <w:szCs w:val="26"/>
          <w:rtl/>
        </w:rPr>
        <w:t>حيث د</w:t>
      </w:r>
      <w:r>
        <w:rPr>
          <w:rFonts w:ascii="Simplified Arabic" w:hAnsi="Simplified Arabic" w:cs="Simplified Arabic"/>
          <w:sz w:val="26"/>
          <w:szCs w:val="26"/>
          <w:rtl/>
        </w:rPr>
        <w:t>ُ</w:t>
      </w:r>
      <w:r>
        <w:rPr>
          <w:rFonts w:ascii="Times New Roman" w:hAnsi="Times New Roman" w:cs="Simplified Arabic" w:hint="cs"/>
          <w:sz w:val="26"/>
          <w:szCs w:val="26"/>
          <w:rtl/>
        </w:rPr>
        <w:t>رجت</w:t>
      </w:r>
      <w:r w:rsidRPr="00E7254C">
        <w:rPr>
          <w:rFonts w:ascii="Times New Roman" w:hAnsi="Times New Roman" w:cs="Simplified Arabic" w:hint="cs"/>
          <w:sz w:val="26"/>
          <w:szCs w:val="26"/>
          <w:rtl/>
        </w:rPr>
        <w:t xml:space="preserve"> تلك الرسوم في هوامش الصفحات، واختلفت هذه النتائج مع دراسة جميشدي وزارع (202</w:t>
      </w:r>
      <w:r w:rsidR="00532620">
        <w:rPr>
          <w:rFonts w:ascii="Times New Roman" w:hAnsi="Times New Roman" w:cs="Simplified Arabic" w:hint="cs"/>
          <w:sz w:val="26"/>
          <w:szCs w:val="26"/>
          <w:rtl/>
        </w:rPr>
        <w:t>1</w:t>
      </w:r>
      <w:r w:rsidRPr="00E7254C">
        <w:rPr>
          <w:rFonts w:ascii="Times New Roman" w:hAnsi="Times New Roman" w:cs="Simplified Arabic" w:hint="cs"/>
          <w:sz w:val="26"/>
          <w:szCs w:val="26"/>
          <w:rtl/>
        </w:rPr>
        <w:t>) حيث كانت الرسوم الخيالية بنسبة أكبر ومرتفعة وبنسبة مئوية بلغت (87.8%). هذا التباين الكبير في النتائج يشير إلى اختلاف كبير في استخدام الرسوم الخيالية كأداة تعليمية بين الدراسة الحالية والدراسة السابقة. ففي الدراسة الحالية يبدو أن استخدام الرسوم الخيالية لم يكن بنفس الكثافة أو الاستمرارية كما هو الحال في الدراسة السابقة</w:t>
      </w:r>
      <w:r>
        <w:rPr>
          <w:rFonts w:ascii="Times New Roman" w:hAnsi="Times New Roman" w:cs="Simplified Arabic" w:hint="cs"/>
          <w:noProof/>
          <w:sz w:val="26"/>
          <w:szCs w:val="26"/>
          <w:rtl/>
        </w:rPr>
        <w:t>.</w:t>
      </w:r>
      <w:r w:rsidR="00A50EA1">
        <w:rPr>
          <w:rFonts w:ascii="Times New Roman" w:hAnsi="Times New Roman" w:cs="Simplified Arabic" w:hint="cs"/>
          <w:noProof/>
          <w:sz w:val="26"/>
          <w:szCs w:val="26"/>
          <w:rtl/>
        </w:rPr>
        <w:t xml:space="preserve"> </w:t>
      </w:r>
      <w:r w:rsidRPr="00E7254C">
        <w:rPr>
          <w:rFonts w:ascii="Times New Roman" w:hAnsi="Times New Roman" w:cs="Simplified Arabic" w:hint="cs"/>
          <w:sz w:val="26"/>
          <w:szCs w:val="26"/>
          <w:rtl/>
        </w:rPr>
        <w:t>و</w:t>
      </w:r>
      <w:r>
        <w:rPr>
          <w:rFonts w:ascii="Times New Roman" w:hAnsi="Times New Roman" w:cs="Simplified Arabic" w:hint="cs"/>
          <w:sz w:val="26"/>
          <w:szCs w:val="26"/>
          <w:rtl/>
        </w:rPr>
        <w:t>ي</w:t>
      </w:r>
      <w:r>
        <w:rPr>
          <w:rFonts w:ascii="Simplified Arabic" w:hAnsi="Simplified Arabic" w:cs="Simplified Arabic"/>
          <w:sz w:val="26"/>
          <w:szCs w:val="26"/>
          <w:rtl/>
        </w:rPr>
        <w:t>ُ</w:t>
      </w:r>
      <w:r>
        <w:rPr>
          <w:rFonts w:ascii="Times New Roman" w:hAnsi="Times New Roman" w:cs="Simplified Arabic" w:hint="cs"/>
          <w:sz w:val="26"/>
          <w:szCs w:val="26"/>
          <w:rtl/>
        </w:rPr>
        <w:t xml:space="preserve">عزى </w:t>
      </w:r>
      <w:r w:rsidRPr="00E7254C">
        <w:rPr>
          <w:rFonts w:ascii="Times New Roman" w:hAnsi="Times New Roman" w:cs="Simplified Arabic" w:hint="cs"/>
          <w:sz w:val="26"/>
          <w:szCs w:val="26"/>
          <w:rtl/>
        </w:rPr>
        <w:t>هذا التباين في النتائج</w:t>
      </w:r>
      <w:r>
        <w:rPr>
          <w:rFonts w:ascii="Times New Roman" w:hAnsi="Times New Roman" w:cs="Simplified Arabic" w:hint="cs"/>
          <w:sz w:val="26"/>
          <w:szCs w:val="26"/>
          <w:rtl/>
        </w:rPr>
        <w:t xml:space="preserve"> إلى أنه</w:t>
      </w:r>
      <w:r w:rsidRPr="00E7254C">
        <w:rPr>
          <w:rFonts w:ascii="Times New Roman" w:hAnsi="Times New Roman" w:cs="Simplified Arabic" w:hint="cs"/>
          <w:sz w:val="26"/>
          <w:szCs w:val="26"/>
          <w:rtl/>
        </w:rPr>
        <w:t xml:space="preserve"> يظهر الحاجة إلى مزيد من البحث والدراسة حول فعالية استخدام الرسوم الخيالية كأداة تعليمية. إذ يمكن أن تكون هذه الرسوم ذات قيمة كبيرة في تعزيز التفاعل والمشاركة والتفكير الإبداعي لدى الطلاب، ومن ثم تعزيز فهمهم واستيعابهم للمفاهيم الدراسية إذا تم استخدامها بشكل صحيح، فيمكن أن تكون الرسوم الخيالية أداة فعّالة في تحفيز عملية التعلم وتحقيق الأهداف التعليمية بطرق مبتكرة ومثيرة</w:t>
      </w:r>
      <w:r>
        <w:rPr>
          <w:rFonts w:ascii="Times New Roman" w:hAnsi="Times New Roman" w:cs="Simplified Arabic" w:hint="cs"/>
          <w:sz w:val="26"/>
          <w:szCs w:val="26"/>
          <w:rtl/>
        </w:rPr>
        <w:t>.</w:t>
      </w:r>
    </w:p>
    <w:p w14:paraId="6F33DEF5" w14:textId="77777777" w:rsidR="00335482" w:rsidRDefault="00577EE4" w:rsidP="00335482">
      <w:pPr>
        <w:spacing w:after="240" w:line="360" w:lineRule="auto"/>
        <w:jc w:val="lowKashida"/>
        <w:rPr>
          <w:rFonts w:ascii="Times New Roman" w:hAnsi="Times New Roman" w:cs="Simplified Arabic"/>
          <w:color w:val="FF0000"/>
          <w:sz w:val="26"/>
          <w:szCs w:val="26"/>
          <w:rtl/>
        </w:rPr>
      </w:pPr>
      <w:r w:rsidRPr="00E7254C">
        <w:rPr>
          <w:rFonts w:ascii="Times New Roman" w:hAnsi="Times New Roman" w:cs="Simplified Arabic" w:hint="cs"/>
          <w:sz w:val="26"/>
          <w:szCs w:val="26"/>
          <w:rtl/>
        </w:rPr>
        <w:t xml:space="preserve">وفي مجال العرض والتقديم جاءت الرسوم الثابتة مناسبة لزاوية نظر المتلقي ولحجم الرسوم مع الموضوع ومناسبة كذلك للمرحلة العمرية للطلبة وللعنوان مع شكل الرسوم </w:t>
      </w:r>
      <w:r w:rsidR="00A50EA1">
        <w:rPr>
          <w:rFonts w:ascii="Times New Roman" w:hAnsi="Times New Roman" w:cs="Simplified Arabic" w:hint="cs"/>
          <w:sz w:val="26"/>
          <w:szCs w:val="26"/>
          <w:rtl/>
        </w:rPr>
        <w:t>لكلا الفصلين</w:t>
      </w:r>
      <w:r w:rsidR="00A50EA1">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فقد جاءت كل المؤشرات بنسبة (100%)، وهذا يدل على مناسبتها للمرحلة العمرية وأن العرض والتقديم للرسوم كان جيداً ومناسبا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lastRenderedPageBreak/>
        <w:t>للمرحلة الإعدادية</w:t>
      </w:r>
      <w:r>
        <w:rPr>
          <w:rFonts w:ascii="Times New Roman" w:hAnsi="Times New Roman" w:cs="Simplified Arabic" w:hint="cs"/>
          <w:sz w:val="26"/>
          <w:szCs w:val="26"/>
          <w:rtl/>
        </w:rPr>
        <w:t xml:space="preserve"> </w:t>
      </w:r>
      <w:r w:rsidR="00335482">
        <w:rPr>
          <w:rFonts w:ascii="Simplified Arabic" w:hAnsi="Simplified Arabic" w:cs="Simplified Arabic" w:hint="cs"/>
          <w:sz w:val="26"/>
          <w:szCs w:val="26"/>
          <w:rtl/>
        </w:rPr>
        <w:t xml:space="preserve">. </w:t>
      </w:r>
      <w:r w:rsidRPr="00E7254C">
        <w:rPr>
          <w:rFonts w:ascii="Times New Roman" w:hAnsi="Times New Roman" w:cs="Simplified Arabic" w:hint="cs"/>
          <w:sz w:val="26"/>
          <w:szCs w:val="26"/>
          <w:rtl/>
        </w:rPr>
        <w:t>وبالنسبة لجاذبية الألوان فقد كان هناك تناسبا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وتناسقا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في الألوان ومحافظة على التباين بين الشكل والخلفية، و تم استخدام ألوان فاتحة في الخلفية في </w:t>
      </w:r>
      <w:r w:rsidR="00A50EA1">
        <w:rPr>
          <w:rFonts w:ascii="Times New Roman" w:hAnsi="Times New Roman" w:cs="Simplified Arabic" w:hint="cs"/>
          <w:sz w:val="26"/>
          <w:szCs w:val="26"/>
          <w:rtl/>
        </w:rPr>
        <w:t>كلا الفصلين</w:t>
      </w:r>
      <w:r w:rsidRPr="00E7254C">
        <w:rPr>
          <w:rFonts w:ascii="Times New Roman" w:hAnsi="Times New Roman" w:cs="Simplified Arabic" w:hint="cs"/>
          <w:sz w:val="26"/>
          <w:szCs w:val="26"/>
          <w:rtl/>
        </w:rPr>
        <w:t xml:space="preserve"> بنسبة</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(100%)، حيث أن الرسوم الملونة تؤثر نفسياً على المتعلم.كما أن فاعلية ا</w:t>
      </w:r>
      <w:r>
        <w:rPr>
          <w:rFonts w:ascii="Times New Roman" w:hAnsi="Times New Roman" w:cs="Simplified Arabic" w:hint="cs"/>
          <w:sz w:val="26"/>
          <w:szCs w:val="26"/>
          <w:rtl/>
        </w:rPr>
        <w:t>لرسوم</w:t>
      </w:r>
      <w:r w:rsidRPr="00E7254C">
        <w:rPr>
          <w:rFonts w:ascii="Times New Roman" w:hAnsi="Times New Roman" w:cs="Simplified Arabic" w:hint="cs"/>
          <w:sz w:val="26"/>
          <w:szCs w:val="26"/>
          <w:rtl/>
        </w:rPr>
        <w:t xml:space="preserve"> تكون في لفت وانتباه وجذب المتعلم وتشويقه لما يتعمله لما قد تحتويه الصورة ألوان زاهية وجميلة، واتفقت هذه النتائج مع دراسة السبيعي وآخرون (2021</w:t>
      </w:r>
      <w:r w:rsidRPr="006259C3">
        <w:rPr>
          <w:rFonts w:ascii="Times New Roman" w:hAnsi="Times New Roman" w:cs="Simplified Arabic" w:hint="cs"/>
          <w:color w:val="000000" w:themeColor="text1"/>
          <w:sz w:val="26"/>
          <w:szCs w:val="26"/>
          <w:rtl/>
        </w:rPr>
        <w:t>)</w:t>
      </w:r>
      <w:r w:rsidRPr="006259C3">
        <w:rPr>
          <w:rFonts w:ascii="Simplified Arabic" w:hAnsi="Simplified Arabic" w:cs="Simplified Arabic"/>
          <w:color w:val="000000" w:themeColor="text1"/>
          <w:sz w:val="26"/>
          <w:szCs w:val="26"/>
          <w:rtl/>
        </w:rPr>
        <w:t>،</w:t>
      </w:r>
      <w:r w:rsidRPr="006259C3">
        <w:rPr>
          <w:rFonts w:ascii="Times New Roman" w:hAnsi="Times New Roman" w:cs="Simplified Arabic" w:hint="cs"/>
          <w:color w:val="000000" w:themeColor="text1"/>
          <w:sz w:val="26"/>
          <w:szCs w:val="26"/>
          <w:rtl/>
        </w:rPr>
        <w:t>حيث كانت الرسوم تتصف بالجاذبية وأنها مناسبة بالنظر إلى تأثير الألوان في البيئة التعليمية</w:t>
      </w:r>
      <w:r w:rsidRPr="00E7254C">
        <w:rPr>
          <w:rFonts w:ascii="Times New Roman" w:hAnsi="Times New Roman" w:cs="Simplified Arabic" w:hint="cs"/>
          <w:sz w:val="26"/>
          <w:szCs w:val="26"/>
          <w:rtl/>
        </w:rPr>
        <w:t>.</w:t>
      </w:r>
      <w:r w:rsidR="00335482">
        <w:rPr>
          <w:rFonts w:ascii="Times New Roman" w:hAnsi="Times New Roman" w:cs="Simplified Arabic" w:hint="cs"/>
          <w:color w:val="FF0000"/>
          <w:sz w:val="26"/>
          <w:szCs w:val="26"/>
          <w:rtl/>
        </w:rPr>
        <w:t xml:space="preserve"> </w:t>
      </w:r>
      <w:r>
        <w:rPr>
          <w:rFonts w:ascii="Times New Roman" w:hAnsi="Times New Roman" w:cs="Simplified Arabic" w:hint="cs"/>
          <w:sz w:val="26"/>
          <w:szCs w:val="26"/>
          <w:rtl/>
        </w:rPr>
        <w:t>و</w:t>
      </w:r>
      <w:r w:rsidRPr="00E7254C">
        <w:rPr>
          <w:rFonts w:ascii="Times New Roman" w:hAnsi="Times New Roman" w:cs="Simplified Arabic" w:hint="cs"/>
          <w:sz w:val="26"/>
          <w:szCs w:val="26"/>
          <w:rtl/>
        </w:rPr>
        <w:t xml:space="preserve">إن الاستخدام </w:t>
      </w:r>
      <w:r>
        <w:rPr>
          <w:rFonts w:ascii="Times New Roman" w:hAnsi="Times New Roman" w:cs="Simplified Arabic" w:hint="cs"/>
          <w:sz w:val="26"/>
          <w:szCs w:val="26"/>
          <w:rtl/>
        </w:rPr>
        <w:t>الذكي للألوان يمكن أن يلعب دورا</w:t>
      </w:r>
      <w:r>
        <w:rPr>
          <w:rFonts w:ascii="Simplified Arabic" w:hAnsi="Simplified Arabic" w:cs="Simplified Arabic"/>
          <w:sz w:val="26"/>
          <w:szCs w:val="26"/>
          <w:rtl/>
        </w:rPr>
        <w:t>ً</w:t>
      </w:r>
      <w:r>
        <w:rPr>
          <w:rFonts w:ascii="Times New Roman" w:hAnsi="Times New Roman" w:cs="Simplified Arabic" w:hint="cs"/>
          <w:sz w:val="26"/>
          <w:szCs w:val="26"/>
          <w:rtl/>
        </w:rPr>
        <w:t xml:space="preserve"> حاسما</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في جذب انتباه الطلاب وتعزيز التفاعل الإيجابي مع المحتوى التعليمي. فعندما يتم تضمين الألوان الفاتحة والزاهية بشكل متناغم في المواد الدراسية، يمكن أن تعزز هذه الألوان الإيجابية وتشعر الطلاب كذلك بالراحة والاسترخاء، مما يسهل عملية التعلم ويزيد من مدى تفاعلهم مع المحتوى المقدم، ومن الجدير بالذكر أن الأبحاث في علم النفس اللوني تشير إلى أن الألوان الزاهية قادرة على تحفيز العواطف الإيجابية وزيادة مستويات التفاؤل والحيوية لدى الأفراد. وبالتالي، فإن استخدام الألوان الفاتحة والزاهية في الب</w:t>
      </w:r>
      <w:r>
        <w:rPr>
          <w:rFonts w:ascii="Times New Roman" w:hAnsi="Times New Roman" w:cs="Simplified Arabic" w:hint="cs"/>
          <w:sz w:val="26"/>
          <w:szCs w:val="26"/>
          <w:rtl/>
        </w:rPr>
        <w:t xml:space="preserve">يئة التعليمية يمكن أن يخلق جوا </w:t>
      </w:r>
      <w:r>
        <w:rPr>
          <w:rFonts w:ascii="Simplified Arabic" w:hAnsi="Simplified Arabic" w:cs="Simplified Arabic"/>
          <w:sz w:val="26"/>
          <w:szCs w:val="26"/>
          <w:rtl/>
        </w:rPr>
        <w:t>ً</w:t>
      </w:r>
      <w:r>
        <w:rPr>
          <w:rFonts w:ascii="Times New Roman" w:hAnsi="Times New Roman" w:cs="Simplified Arabic" w:hint="cs"/>
          <w:sz w:val="26"/>
          <w:szCs w:val="26"/>
          <w:rtl/>
        </w:rPr>
        <w:t>إيجابيا</w:t>
      </w:r>
      <w:r>
        <w:rPr>
          <w:rFonts w:ascii="Simplified Arabic" w:hAnsi="Simplified Arabic" w:cs="Simplified Arabic"/>
          <w:sz w:val="26"/>
          <w:szCs w:val="26"/>
          <w:rtl/>
        </w:rPr>
        <w:t>ً</w:t>
      </w:r>
      <w:r>
        <w:rPr>
          <w:rFonts w:ascii="Times New Roman" w:hAnsi="Times New Roman" w:cs="Simplified Arabic" w:hint="cs"/>
          <w:sz w:val="26"/>
          <w:szCs w:val="26"/>
          <w:rtl/>
        </w:rPr>
        <w:t xml:space="preserve"> ومحفزا</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للتعلم، حيث أن هذا التأ</w:t>
      </w:r>
      <w:r>
        <w:rPr>
          <w:rFonts w:ascii="Times New Roman" w:hAnsi="Times New Roman" w:cs="Simplified Arabic" w:hint="cs"/>
          <w:sz w:val="26"/>
          <w:szCs w:val="26"/>
          <w:rtl/>
        </w:rPr>
        <w:t>ثير النفسي للألوان يعتبر عاملا</w:t>
      </w:r>
      <w:r>
        <w:rPr>
          <w:rFonts w:ascii="Simplified Arabic" w:hAnsi="Simplified Arabic" w:cs="Simplified Arabic"/>
          <w:sz w:val="26"/>
          <w:szCs w:val="26"/>
          <w:rtl/>
        </w:rPr>
        <w:t>ً</w:t>
      </w:r>
      <w:r>
        <w:rPr>
          <w:rFonts w:ascii="Times New Roman" w:hAnsi="Times New Roman" w:cs="Simplified Arabic" w:hint="cs"/>
          <w:sz w:val="26"/>
          <w:szCs w:val="26"/>
          <w:rtl/>
        </w:rPr>
        <w:t xml:space="preserve"> مهما</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لا يجب تجاهله عند تصميم المحتوى التعليمي، إذ يمكن أن يسهم في خلق تجربة تعلم ممتعة وفعّالة للطلاب. وعلاوة على ذلك، يمكن للاستخدام الحكيم للألوان أن يعزز التفاعل والتفاهم والتذكر لدى الطلاب، مما يسهم في تحقيق الأهداف الت</w:t>
      </w:r>
      <w:r>
        <w:rPr>
          <w:rFonts w:ascii="Times New Roman" w:hAnsi="Times New Roman" w:cs="Simplified Arabic" w:hint="cs"/>
          <w:sz w:val="26"/>
          <w:szCs w:val="26"/>
          <w:rtl/>
        </w:rPr>
        <w:t>عليمية بشكل أكثر فعالية وتأثيرا</w:t>
      </w:r>
      <w:r>
        <w:rPr>
          <w:rFonts w:ascii="Simplified Arabic" w:hAnsi="Simplified Arabic" w:cs="Simplified Arabic"/>
          <w:sz w:val="26"/>
          <w:szCs w:val="26"/>
          <w:rtl/>
        </w:rPr>
        <w:t>ً</w:t>
      </w:r>
      <w:r w:rsidRPr="00E7254C">
        <w:rPr>
          <w:rFonts w:ascii="Times New Roman" w:hAnsi="Times New Roman" w:cs="Simplified Arabic" w:hint="cs"/>
          <w:sz w:val="26"/>
          <w:szCs w:val="26"/>
        </w:rPr>
        <w:t>.</w:t>
      </w:r>
      <w:r w:rsidR="009E17EF">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وجاءت الرسوم الثابتة واضحة فقد كانت القارئ يستطيع تمييز الموجودات بدون عناء كما أنها واضحة المعالم بحيث يستطيع القارئ إدراك الرسالة التي تحويها وتوضح المفاهيم الواردة في النص فقد جاءت كل الموشرات بنسبة(100%).</w:t>
      </w:r>
    </w:p>
    <w:p w14:paraId="33FD5231" w14:textId="77777777" w:rsidR="00335482" w:rsidRDefault="00335482" w:rsidP="00335482">
      <w:pPr>
        <w:spacing w:after="240" w:line="360" w:lineRule="auto"/>
        <w:jc w:val="lowKashida"/>
        <w:rPr>
          <w:rFonts w:ascii="Times New Roman" w:hAnsi="Times New Roman" w:cs="Simplified Arabic"/>
          <w:color w:val="FF0000"/>
          <w:sz w:val="26"/>
          <w:szCs w:val="26"/>
          <w:rtl/>
        </w:rPr>
      </w:pPr>
    </w:p>
    <w:p w14:paraId="1846FEF0" w14:textId="77777777" w:rsidR="00335482" w:rsidRPr="00335482" w:rsidRDefault="00335482" w:rsidP="00335482">
      <w:pPr>
        <w:spacing w:after="240" w:line="360" w:lineRule="auto"/>
        <w:jc w:val="lowKashida"/>
        <w:rPr>
          <w:rFonts w:ascii="Times New Roman" w:hAnsi="Times New Roman" w:cs="Simplified Arabic"/>
          <w:color w:val="FF0000"/>
          <w:sz w:val="26"/>
          <w:szCs w:val="26"/>
        </w:rPr>
      </w:pPr>
    </w:p>
    <w:p w14:paraId="76AF0E8E" w14:textId="77777777" w:rsidR="00577EE4" w:rsidRPr="00677CF3" w:rsidRDefault="00577EE4" w:rsidP="00577EE4">
      <w:pPr>
        <w:pStyle w:val="Heading1"/>
        <w:bidi/>
        <w:rPr>
          <w:rFonts w:eastAsiaTheme="minorHAnsi"/>
          <w:b w:val="0"/>
          <w:bCs w:val="0"/>
          <w:rtl/>
        </w:rPr>
      </w:pPr>
      <w:r w:rsidRPr="00CE6669">
        <w:rPr>
          <w:rFonts w:hint="cs"/>
          <w:color w:val="000000" w:themeColor="text1"/>
          <w:rtl/>
        </w:rPr>
        <w:lastRenderedPageBreak/>
        <w:t>التوصيات والمقترحات</w:t>
      </w:r>
      <w:r w:rsidRPr="00677CF3">
        <w:rPr>
          <w:rFonts w:eastAsiaTheme="minorHAnsi" w:hint="cs"/>
          <w:b w:val="0"/>
          <w:bCs w:val="0"/>
          <w:rtl/>
        </w:rPr>
        <w:t xml:space="preserve"> </w:t>
      </w:r>
    </w:p>
    <w:p w14:paraId="34CE67D4" w14:textId="77777777" w:rsidR="00577EE4" w:rsidRDefault="00577EE4" w:rsidP="00577EE4">
      <w:pPr>
        <w:spacing w:after="120" w:line="360" w:lineRule="auto"/>
        <w:jc w:val="lowKashida"/>
        <w:rPr>
          <w:rFonts w:ascii="Times New Roman" w:hAnsi="Times New Roman" w:cs="Simplified Arabic"/>
          <w:sz w:val="26"/>
          <w:szCs w:val="26"/>
          <w:rtl/>
        </w:rPr>
      </w:pPr>
      <w:r w:rsidRPr="00E7254C">
        <w:rPr>
          <w:rFonts w:ascii="Times New Roman" w:hAnsi="Times New Roman" w:cs="Simplified Arabic" w:hint="cs"/>
          <w:sz w:val="26"/>
          <w:szCs w:val="26"/>
          <w:rtl/>
        </w:rPr>
        <w:t xml:space="preserve">بعد عرض </w:t>
      </w:r>
      <w:r w:rsidR="00295858">
        <w:rPr>
          <w:rFonts w:ascii="Times New Roman" w:hAnsi="Times New Roman" w:cs="Simplified Arabic" w:hint="cs"/>
          <w:sz w:val="26"/>
          <w:szCs w:val="26"/>
          <w:rtl/>
        </w:rPr>
        <w:t xml:space="preserve">النتائج تقوم الباحثتان </w:t>
      </w:r>
      <w:r w:rsidRPr="00E7254C">
        <w:rPr>
          <w:rFonts w:ascii="Times New Roman" w:hAnsi="Times New Roman" w:cs="Simplified Arabic" w:hint="cs"/>
          <w:sz w:val="26"/>
          <w:szCs w:val="26"/>
          <w:rtl/>
        </w:rPr>
        <w:t>في عرض بعض التوصيات التي يمكن الأخذ بها وهي:</w:t>
      </w:r>
    </w:p>
    <w:p w14:paraId="6D720ECC" w14:textId="77777777" w:rsidR="00577EE4" w:rsidRDefault="00577EE4" w:rsidP="00282246">
      <w:pPr>
        <w:pStyle w:val="ListParagraph"/>
        <w:numPr>
          <w:ilvl w:val="0"/>
          <w:numId w:val="32"/>
        </w:numPr>
        <w:spacing w:after="120" w:line="360" w:lineRule="auto"/>
        <w:jc w:val="lowKashida"/>
        <w:rPr>
          <w:rFonts w:ascii="Times New Roman" w:hAnsi="Times New Roman" w:cs="Simplified Arabic"/>
          <w:sz w:val="26"/>
          <w:szCs w:val="26"/>
        </w:rPr>
      </w:pPr>
      <w:r>
        <w:rPr>
          <w:rFonts w:ascii="Times New Roman" w:hAnsi="Times New Roman" w:cs="Simplified Arabic" w:hint="cs"/>
          <w:sz w:val="26"/>
          <w:szCs w:val="26"/>
          <w:rtl/>
        </w:rPr>
        <w:t xml:space="preserve">تضمين الرسوم المتحركة لأنشطة محتوى كتب الدراسات الاجتماعية </w:t>
      </w:r>
      <w:r w:rsidR="00282246">
        <w:rPr>
          <w:rFonts w:ascii="Times New Roman" w:hAnsi="Times New Roman" w:cs="Simplified Arabic" w:hint="cs"/>
          <w:sz w:val="26"/>
          <w:szCs w:val="26"/>
          <w:rtl/>
        </w:rPr>
        <w:t>.</w:t>
      </w:r>
    </w:p>
    <w:p w14:paraId="4BAE9FB2" w14:textId="77777777" w:rsidR="00577EE4" w:rsidRPr="00282246" w:rsidRDefault="00577EE4" w:rsidP="00295858">
      <w:pPr>
        <w:pStyle w:val="ListParagraph"/>
        <w:numPr>
          <w:ilvl w:val="0"/>
          <w:numId w:val="32"/>
        </w:numPr>
        <w:spacing w:after="240" w:line="360" w:lineRule="auto"/>
        <w:jc w:val="lowKashida"/>
        <w:rPr>
          <w:rFonts w:ascii="Times New Roman" w:hAnsi="Times New Roman" w:cs="Simplified Arabic"/>
          <w:sz w:val="26"/>
          <w:szCs w:val="26"/>
        </w:rPr>
      </w:pPr>
      <w:r w:rsidRPr="00282246">
        <w:rPr>
          <w:rFonts w:ascii="Times New Roman" w:hAnsi="Times New Roman" w:cs="Simplified Arabic" w:hint="cs"/>
          <w:sz w:val="26"/>
          <w:szCs w:val="26"/>
          <w:rtl/>
        </w:rPr>
        <w:t xml:space="preserve">تضمين الوسائط المتعددة التفاعلية لأنشطة كتب الدراسات الاجتماعية </w:t>
      </w:r>
      <w:r w:rsidR="00282246">
        <w:rPr>
          <w:rFonts w:ascii="Times New Roman" w:hAnsi="Times New Roman" w:cs="Simplified Arabic" w:hint="cs"/>
          <w:sz w:val="26"/>
          <w:szCs w:val="26"/>
          <w:rtl/>
        </w:rPr>
        <w:t>.</w:t>
      </w:r>
    </w:p>
    <w:p w14:paraId="0531459C" w14:textId="77777777" w:rsidR="00577EE4" w:rsidRPr="00295858" w:rsidRDefault="00577EE4" w:rsidP="00295858">
      <w:pPr>
        <w:pStyle w:val="ListParagraph"/>
        <w:numPr>
          <w:ilvl w:val="0"/>
          <w:numId w:val="32"/>
        </w:numPr>
        <w:spacing w:after="240" w:line="360" w:lineRule="auto"/>
        <w:jc w:val="lowKashida"/>
        <w:rPr>
          <w:rFonts w:ascii="Times New Roman" w:hAnsi="Times New Roman" w:cs="Simplified Arabic"/>
          <w:sz w:val="26"/>
          <w:szCs w:val="26"/>
          <w:rtl/>
        </w:rPr>
      </w:pPr>
      <w:r w:rsidRPr="00282246">
        <w:rPr>
          <w:rFonts w:ascii="Times New Roman" w:hAnsi="Times New Roman" w:cs="Simplified Arabic" w:hint="cs"/>
          <w:sz w:val="26"/>
          <w:szCs w:val="26"/>
          <w:rtl/>
        </w:rPr>
        <w:t>ضرورة توزبع جميع الوسائط المتعددة في الكتب الدراسية بشكل متناسق.</w:t>
      </w:r>
    </w:p>
    <w:p w14:paraId="4E483242" w14:textId="77777777" w:rsidR="00577EE4" w:rsidRPr="00105D32" w:rsidRDefault="00577EE4" w:rsidP="00577EE4">
      <w:pPr>
        <w:spacing w:after="120" w:line="360" w:lineRule="auto"/>
        <w:jc w:val="lowKashida"/>
        <w:rPr>
          <w:rFonts w:ascii="Times New Roman" w:hAnsi="Times New Roman" w:cs="Simplified Arabic"/>
          <w:b/>
          <w:bCs/>
          <w:sz w:val="26"/>
          <w:szCs w:val="26"/>
          <w:rtl/>
        </w:rPr>
      </w:pPr>
      <w:r w:rsidRPr="00CE6669">
        <w:rPr>
          <w:rFonts w:ascii="Times New Roman" w:hAnsi="Times New Roman" w:cs="Simplified Arabic" w:hint="cs"/>
          <w:b/>
          <w:bCs/>
          <w:sz w:val="26"/>
          <w:szCs w:val="26"/>
          <w:rtl/>
        </w:rPr>
        <w:t>المقترحات</w:t>
      </w:r>
    </w:p>
    <w:p w14:paraId="42BCFDD8" w14:textId="77777777" w:rsidR="00577EE4" w:rsidRPr="00967290" w:rsidRDefault="00295858" w:rsidP="00577EE4">
      <w:pPr>
        <w:spacing w:after="120" w:line="360" w:lineRule="auto"/>
        <w:jc w:val="lowKashida"/>
        <w:rPr>
          <w:rFonts w:ascii="Times New Roman" w:hAnsi="Times New Roman" w:cs="Simplified Arabic"/>
          <w:sz w:val="26"/>
          <w:szCs w:val="26"/>
          <w:rtl/>
        </w:rPr>
      </w:pPr>
      <w:r>
        <w:rPr>
          <w:rFonts w:ascii="Times New Roman" w:hAnsi="Times New Roman" w:cs="Simplified Arabic" w:hint="cs"/>
          <w:sz w:val="26"/>
          <w:szCs w:val="26"/>
          <w:rtl/>
        </w:rPr>
        <w:t xml:space="preserve"> تقوم الباحثتان</w:t>
      </w:r>
      <w:r w:rsidR="00577EE4" w:rsidRPr="00E7254C">
        <w:rPr>
          <w:rFonts w:ascii="Times New Roman" w:hAnsi="Times New Roman" w:cs="Simplified Arabic" w:hint="cs"/>
          <w:sz w:val="26"/>
          <w:szCs w:val="26"/>
          <w:rtl/>
        </w:rPr>
        <w:t xml:space="preserve"> في عرض بعض ا</w:t>
      </w:r>
      <w:r w:rsidR="00577EE4">
        <w:rPr>
          <w:rFonts w:ascii="Times New Roman" w:hAnsi="Times New Roman" w:cs="Simplified Arabic" w:hint="cs"/>
          <w:sz w:val="26"/>
          <w:szCs w:val="26"/>
          <w:rtl/>
        </w:rPr>
        <w:t>لمقترحات</w:t>
      </w:r>
      <w:r w:rsidR="00577EE4" w:rsidRPr="00E7254C">
        <w:rPr>
          <w:rFonts w:ascii="Times New Roman" w:hAnsi="Times New Roman" w:cs="Simplified Arabic" w:hint="cs"/>
          <w:sz w:val="26"/>
          <w:szCs w:val="26"/>
          <w:rtl/>
        </w:rPr>
        <w:t xml:space="preserve"> التي يمكن الأخذ بها وهي:</w:t>
      </w:r>
    </w:p>
    <w:p w14:paraId="67632893" w14:textId="77777777" w:rsidR="00577EE4" w:rsidRPr="00E7254C" w:rsidRDefault="00577EE4" w:rsidP="00577EE4">
      <w:pPr>
        <w:pStyle w:val="ListParagraph"/>
        <w:numPr>
          <w:ilvl w:val="0"/>
          <w:numId w:val="12"/>
        </w:numPr>
        <w:spacing w:after="240" w:line="360" w:lineRule="auto"/>
        <w:ind w:left="425" w:hanging="425"/>
        <w:jc w:val="lowKashida"/>
        <w:rPr>
          <w:rFonts w:ascii="Times New Roman" w:hAnsi="Times New Roman" w:cs="Simplified Arabic"/>
          <w:sz w:val="26"/>
          <w:szCs w:val="26"/>
          <w:rtl/>
        </w:rPr>
      </w:pPr>
      <w:r w:rsidRPr="00E7254C">
        <w:rPr>
          <w:rFonts w:ascii="Times New Roman" w:hAnsi="Times New Roman" w:cs="Simplified Arabic" w:hint="cs"/>
          <w:sz w:val="26"/>
          <w:szCs w:val="26"/>
          <w:rtl/>
        </w:rPr>
        <w:t>تقديم برامج إثرائية وكتب إلكترونية أو ملحق إلكتروني تضم أنشطة تحتوي على جميع الوسائط المتعددة التفاعلية والبصرية، منها: الأغاني، ومواقع الإنترنت، والألعاب والتطبيقات التفاعلية التعليمية، والأفلام الوثائقية، والرسوم المتحركة، وجميع أنواع الرسوم الثابتة.</w:t>
      </w:r>
    </w:p>
    <w:p w14:paraId="621878D3" w14:textId="77777777" w:rsidR="00577EE4" w:rsidRPr="002C6BAD" w:rsidRDefault="00577EE4" w:rsidP="002C6BAD">
      <w:pPr>
        <w:pStyle w:val="ListParagraph"/>
        <w:numPr>
          <w:ilvl w:val="0"/>
          <w:numId w:val="12"/>
        </w:numPr>
        <w:spacing w:after="240" w:line="360" w:lineRule="auto"/>
        <w:ind w:left="425" w:hanging="425"/>
        <w:jc w:val="lowKashida"/>
        <w:rPr>
          <w:rFonts w:ascii="Times New Roman" w:hAnsi="Times New Roman" w:cs="Simplified Arabic"/>
          <w:sz w:val="26"/>
          <w:szCs w:val="26"/>
        </w:rPr>
      </w:pPr>
      <w:r w:rsidRPr="00E7254C">
        <w:rPr>
          <w:rFonts w:ascii="Times New Roman" w:hAnsi="Times New Roman" w:cs="Simplified Arabic" w:hint="cs"/>
          <w:sz w:val="26"/>
          <w:szCs w:val="26"/>
          <w:rtl/>
        </w:rPr>
        <w:t>إشراك بعض مصممي البيئات التعليمية الحديثة ومؤلفي مناهج الكت</w:t>
      </w:r>
      <w:r w:rsidR="002C6BAD">
        <w:rPr>
          <w:rFonts w:ascii="Times New Roman" w:hAnsi="Times New Roman" w:cs="Simplified Arabic" w:hint="cs"/>
          <w:sz w:val="26"/>
          <w:szCs w:val="26"/>
          <w:rtl/>
        </w:rPr>
        <w:t xml:space="preserve">ب لإثرائها بالوسائط بشكل أكبر و </w:t>
      </w:r>
      <w:r w:rsidRPr="002C6BAD">
        <w:rPr>
          <w:rFonts w:ascii="Times New Roman" w:hAnsi="Times New Roman" w:cs="Simplified Arabic" w:hint="cs"/>
          <w:sz w:val="26"/>
          <w:szCs w:val="26"/>
          <w:rtl/>
        </w:rPr>
        <w:t>استخدام أنشطة محوسبة ونصوص متعددة، واستخدام فيديوهات لعرض الظواهر الجغرافية والتاريخية، واستخدام خرائط 3</w:t>
      </w:r>
      <w:r w:rsidRPr="002C6BAD">
        <w:rPr>
          <w:rFonts w:ascii="Times New Roman" w:hAnsi="Times New Roman" w:cs="Simplified Arabic" w:hint="cs"/>
          <w:sz w:val="26"/>
          <w:szCs w:val="26"/>
        </w:rPr>
        <w:t>D</w:t>
      </w:r>
      <w:r w:rsidRPr="002C6BAD">
        <w:rPr>
          <w:rFonts w:ascii="Times New Roman" w:hAnsi="Times New Roman" w:cs="Simplified Arabic" w:hint="cs"/>
          <w:sz w:val="26"/>
          <w:szCs w:val="26"/>
          <w:rtl/>
        </w:rPr>
        <w:t>، و تفعيل استخدام الواقع الافتراضي والمعزز وفيديوهات 360.</w:t>
      </w:r>
    </w:p>
    <w:p w14:paraId="5FE0264B" w14:textId="77777777" w:rsidR="00577EE4" w:rsidRPr="00E7254C" w:rsidRDefault="00577EE4" w:rsidP="00577EE4">
      <w:pPr>
        <w:pStyle w:val="ListParagraph"/>
        <w:numPr>
          <w:ilvl w:val="0"/>
          <w:numId w:val="12"/>
        </w:numPr>
        <w:spacing w:after="240" w:line="360" w:lineRule="auto"/>
        <w:ind w:left="425" w:hanging="425"/>
        <w:jc w:val="lowKashida"/>
        <w:rPr>
          <w:rFonts w:ascii="Times New Roman" w:hAnsi="Times New Roman" w:cs="Simplified Arabic"/>
          <w:sz w:val="26"/>
          <w:szCs w:val="26"/>
        </w:rPr>
      </w:pPr>
      <w:r w:rsidRPr="00E7254C">
        <w:rPr>
          <w:rFonts w:ascii="Times New Roman" w:hAnsi="Times New Roman" w:cs="Simplified Arabic" w:hint="cs"/>
          <w:sz w:val="26"/>
          <w:szCs w:val="26"/>
          <w:rtl/>
        </w:rPr>
        <w:t>إثراء دراسات شبهية بالدراسات الحالية على مراحل تعليمية مختلفة ومقررات دراسية أخرى.</w:t>
      </w:r>
    </w:p>
    <w:p w14:paraId="3529FDD0" w14:textId="77777777" w:rsidR="00577EE4" w:rsidRPr="00E7254C" w:rsidRDefault="00577EE4" w:rsidP="00577EE4">
      <w:pPr>
        <w:pStyle w:val="ListParagraph"/>
        <w:numPr>
          <w:ilvl w:val="0"/>
          <w:numId w:val="12"/>
        </w:numPr>
        <w:spacing w:after="240" w:line="360" w:lineRule="auto"/>
        <w:ind w:left="425" w:hanging="425"/>
        <w:jc w:val="lowKashida"/>
        <w:rPr>
          <w:rFonts w:ascii="Times New Roman" w:hAnsi="Times New Roman" w:cs="Simplified Arabic"/>
          <w:sz w:val="26"/>
          <w:szCs w:val="26"/>
        </w:rPr>
      </w:pPr>
      <w:r w:rsidRPr="00E7254C">
        <w:rPr>
          <w:rFonts w:ascii="Times New Roman" w:hAnsi="Times New Roman" w:cs="Simplified Arabic" w:hint="cs"/>
          <w:sz w:val="26"/>
          <w:szCs w:val="26"/>
          <w:rtl/>
        </w:rPr>
        <w:t>إثراء الكتب الدراسية برسوم متحركة وثابتة وفيد</w:t>
      </w:r>
      <w:r>
        <w:rPr>
          <w:rFonts w:ascii="Times New Roman" w:hAnsi="Times New Roman" w:cs="Simplified Arabic" w:hint="cs"/>
          <w:sz w:val="26"/>
          <w:szCs w:val="26"/>
          <w:rtl/>
        </w:rPr>
        <w:t>ي</w:t>
      </w:r>
      <w:r w:rsidRPr="00E7254C">
        <w:rPr>
          <w:rFonts w:ascii="Times New Roman" w:hAnsi="Times New Roman" w:cs="Simplified Arabic" w:hint="cs"/>
          <w:sz w:val="26"/>
          <w:szCs w:val="26"/>
          <w:rtl/>
        </w:rPr>
        <w:t xml:space="preserve">وهات عن طريق مسح مربع الترميز </w:t>
      </w:r>
      <w:r w:rsidRPr="00E7254C">
        <w:rPr>
          <w:rFonts w:ascii="Times New Roman" w:hAnsi="Times New Roman" w:cs="Simplified Arabic" w:hint="cs"/>
          <w:sz w:val="26"/>
          <w:szCs w:val="26"/>
        </w:rPr>
        <w:t>QR</w:t>
      </w:r>
      <w:r w:rsidRPr="00E7254C">
        <w:rPr>
          <w:rFonts w:ascii="Times New Roman" w:hAnsi="Times New Roman" w:cs="Simplified Arabic" w:hint="cs"/>
          <w:sz w:val="26"/>
          <w:szCs w:val="26"/>
          <w:rtl/>
        </w:rPr>
        <w:t>.</w:t>
      </w:r>
    </w:p>
    <w:p w14:paraId="26FAE3FD" w14:textId="77777777" w:rsidR="00577EE4" w:rsidRDefault="00577EE4" w:rsidP="005D0771">
      <w:pPr>
        <w:pStyle w:val="ListParagraph"/>
        <w:numPr>
          <w:ilvl w:val="0"/>
          <w:numId w:val="12"/>
        </w:numPr>
        <w:spacing w:after="240" w:line="360" w:lineRule="auto"/>
        <w:ind w:left="425" w:hanging="425"/>
        <w:jc w:val="lowKashida"/>
        <w:rPr>
          <w:rFonts w:ascii="Times New Roman" w:hAnsi="Times New Roman" w:cs="Simplified Arabic"/>
          <w:sz w:val="26"/>
          <w:szCs w:val="26"/>
        </w:rPr>
      </w:pPr>
      <w:r w:rsidRPr="00E7254C">
        <w:rPr>
          <w:rFonts w:ascii="Times New Roman" w:hAnsi="Times New Roman" w:cs="Simplified Arabic" w:hint="cs"/>
          <w:sz w:val="26"/>
          <w:szCs w:val="26"/>
          <w:rtl/>
        </w:rPr>
        <w:t>استخدام أسلوب سرد المعلومات التاريخية عن طريق القصص</w:t>
      </w:r>
      <w:r>
        <w:rPr>
          <w:rFonts w:ascii="Simplified Arabic" w:hAnsi="Simplified Arabic" w:cs="Simplified Arabic"/>
          <w:sz w:val="26"/>
          <w:szCs w:val="26"/>
          <w:rtl/>
        </w:rPr>
        <w:t>،</w:t>
      </w:r>
      <w:r w:rsidRPr="00E7254C">
        <w:rPr>
          <w:rFonts w:ascii="Times New Roman" w:hAnsi="Times New Roman" w:cs="Simplified Arabic" w:hint="cs"/>
          <w:sz w:val="26"/>
          <w:szCs w:val="26"/>
          <w:rtl/>
        </w:rPr>
        <w:t xml:space="preserve"> والروايات التاريخية </w:t>
      </w:r>
      <w:r>
        <w:rPr>
          <w:rFonts w:ascii="Simplified Arabic" w:hAnsi="Simplified Arabic" w:cs="Simplified Arabic"/>
          <w:sz w:val="26"/>
          <w:szCs w:val="26"/>
          <w:rtl/>
        </w:rPr>
        <w:t>،</w:t>
      </w:r>
      <w:r>
        <w:rPr>
          <w:rFonts w:ascii="Times New Roman" w:hAnsi="Times New Roman" w:cs="Simplified Arabic" w:hint="cs"/>
          <w:sz w:val="26"/>
          <w:szCs w:val="26"/>
          <w:rtl/>
        </w:rPr>
        <w:t xml:space="preserve"> </w:t>
      </w:r>
      <w:r w:rsidRPr="00E7254C">
        <w:rPr>
          <w:rFonts w:ascii="Times New Roman" w:hAnsi="Times New Roman" w:cs="Simplified Arabic" w:hint="cs"/>
          <w:sz w:val="26"/>
          <w:szCs w:val="26"/>
          <w:rtl/>
        </w:rPr>
        <w:t>والأفلام التاريخية م</w:t>
      </w:r>
      <w:r>
        <w:rPr>
          <w:rFonts w:ascii="Times New Roman" w:hAnsi="Times New Roman" w:cs="Simplified Arabic" w:hint="cs"/>
          <w:sz w:val="26"/>
          <w:szCs w:val="26"/>
          <w:rtl/>
        </w:rPr>
        <w:t>ن خلال برامج وأدوات بمساعدة الإن</w:t>
      </w:r>
      <w:r w:rsidRPr="00E7254C">
        <w:rPr>
          <w:rFonts w:ascii="Times New Roman" w:hAnsi="Times New Roman" w:cs="Simplified Arabic" w:hint="cs"/>
          <w:sz w:val="26"/>
          <w:szCs w:val="26"/>
          <w:rtl/>
        </w:rPr>
        <w:t>ترنت والألعاب التعليمية.</w:t>
      </w:r>
    </w:p>
    <w:p w14:paraId="02092912" w14:textId="77777777" w:rsidR="00E71EFD" w:rsidRDefault="00E71EFD" w:rsidP="00335482">
      <w:pPr>
        <w:spacing w:after="240" w:line="360" w:lineRule="auto"/>
        <w:rPr>
          <w:rFonts w:ascii="Times New Roman" w:hAnsi="Times New Roman" w:cs="Simplified Arabic"/>
          <w:sz w:val="26"/>
          <w:szCs w:val="26"/>
          <w:rtl/>
        </w:rPr>
      </w:pPr>
      <w:bookmarkStart w:id="25" w:name="_Toc168984544"/>
    </w:p>
    <w:p w14:paraId="347947F2" w14:textId="77777777" w:rsidR="00335482" w:rsidRPr="00335482" w:rsidRDefault="00335482" w:rsidP="00335482">
      <w:pPr>
        <w:spacing w:after="240" w:line="360" w:lineRule="auto"/>
        <w:rPr>
          <w:rFonts w:ascii="Times New Roman" w:hAnsi="Times New Roman" w:cs="Simplified Arabic"/>
          <w:sz w:val="26"/>
          <w:szCs w:val="26"/>
        </w:rPr>
      </w:pPr>
    </w:p>
    <w:p w14:paraId="2BC9CF6E" w14:textId="77777777" w:rsidR="000A4636" w:rsidRPr="00B73F67" w:rsidRDefault="000A4636" w:rsidP="00B73F67">
      <w:pPr>
        <w:spacing w:after="240" w:line="360" w:lineRule="auto"/>
        <w:jc w:val="center"/>
        <w:rPr>
          <w:rFonts w:ascii="Times New Roman" w:hAnsi="Times New Roman" w:cs="Simplified Arabic"/>
          <w:b/>
          <w:bCs/>
          <w:sz w:val="26"/>
          <w:szCs w:val="26"/>
          <w:rtl/>
        </w:rPr>
      </w:pPr>
      <w:r w:rsidRPr="00B73F67">
        <w:rPr>
          <w:rFonts w:hint="cs"/>
          <w:b/>
          <w:bCs/>
          <w:sz w:val="30"/>
          <w:szCs w:val="30"/>
          <w:rtl/>
        </w:rPr>
        <w:lastRenderedPageBreak/>
        <w:t>المراجع العلمية</w:t>
      </w:r>
      <w:bookmarkEnd w:id="25"/>
    </w:p>
    <w:sdt>
      <w:sdtPr>
        <w:rPr>
          <w:rFonts w:asciiTheme="minorHAnsi" w:eastAsiaTheme="minorHAnsi" w:hAnsiTheme="minorHAnsi" w:cstheme="minorBidi"/>
          <w:b w:val="0"/>
          <w:bCs w:val="0"/>
          <w:sz w:val="22"/>
          <w:szCs w:val="22"/>
          <w:rtl/>
        </w:rPr>
        <w:id w:val="90823549"/>
        <w:docPartObj>
          <w:docPartGallery w:val="Bibliographies"/>
          <w:docPartUnique/>
        </w:docPartObj>
      </w:sdtPr>
      <w:sdtEndPr>
        <w:rPr>
          <w:rtl w:val="0"/>
        </w:rPr>
      </w:sdtEndPr>
      <w:sdtContent>
        <w:sdt>
          <w:sdtPr>
            <w:rPr>
              <w:rFonts w:asciiTheme="minorHAnsi" w:eastAsiaTheme="minorHAnsi" w:hAnsiTheme="minorHAnsi" w:cstheme="minorBidi"/>
              <w:b w:val="0"/>
              <w:bCs w:val="0"/>
              <w:sz w:val="22"/>
              <w:szCs w:val="22"/>
              <w:rtl/>
            </w:rPr>
            <w:id w:val="90823550"/>
            <w:bibliography/>
          </w:sdtPr>
          <w:sdtEndPr>
            <w:rPr>
              <w:rtl w:val="0"/>
            </w:rPr>
          </w:sdtEndPr>
          <w:sdtContent>
            <w:p w14:paraId="7827887F" w14:textId="77777777" w:rsidR="005C72BF" w:rsidRPr="00DB623B" w:rsidRDefault="00493192" w:rsidP="005C72BF">
              <w:pPr>
                <w:pStyle w:val="Heading1"/>
                <w:bidi/>
                <w:rPr>
                  <w:noProof/>
                  <w:sz w:val="22"/>
                  <w:szCs w:val="22"/>
                  <w:rtl/>
                </w:rPr>
              </w:pPr>
              <w:r w:rsidRPr="00DB623B">
                <w:rPr>
                  <w:sz w:val="22"/>
                  <w:szCs w:val="22"/>
                  <w:rtl/>
                </w:rPr>
                <w:fldChar w:fldCharType="begin"/>
              </w:r>
              <w:r w:rsidR="000A4636" w:rsidRPr="00DB623B">
                <w:rPr>
                  <w:sz w:val="22"/>
                  <w:szCs w:val="22"/>
                </w:rPr>
                <w:instrText xml:space="preserve"> BIBLIOGRAPHY </w:instrText>
              </w:r>
              <w:r w:rsidRPr="00DB623B">
                <w:rPr>
                  <w:sz w:val="22"/>
                  <w:szCs w:val="22"/>
                  <w:rtl/>
                </w:rPr>
                <w:fldChar w:fldCharType="separate"/>
              </w:r>
              <w:bookmarkStart w:id="26" w:name="_Toc168984545"/>
              <w:r w:rsidR="005C72BF" w:rsidRPr="00DB623B">
                <w:rPr>
                  <w:sz w:val="22"/>
                  <w:szCs w:val="22"/>
                  <w:rtl/>
                </w:rPr>
                <w:t>أولاً: المراجع العربية</w:t>
              </w:r>
              <w:bookmarkEnd w:id="26"/>
              <w:r w:rsidR="005C72BF" w:rsidRPr="00DB623B">
                <w:rPr>
                  <w:sz w:val="22"/>
                  <w:szCs w:val="22"/>
                  <w:rtl/>
                </w:rPr>
                <w:t xml:space="preserve"> </w:t>
              </w:r>
            </w:p>
            <w:p w14:paraId="1FAC72AA" w14:textId="77777777" w:rsidR="005C72BF" w:rsidRPr="00DB623B" w:rsidRDefault="0097776F" w:rsidP="007A31B7">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hint="cs"/>
                  <w:noProof/>
                  <w:rtl/>
                </w:rPr>
                <w:t>ال</w:t>
              </w:r>
              <w:r w:rsidR="005C72BF" w:rsidRPr="00DB623B">
                <w:rPr>
                  <w:rFonts w:ascii="Times New Roman" w:hAnsi="Times New Roman" w:cs="Simplified Arabic"/>
                  <w:noProof/>
                  <w:rtl/>
                </w:rPr>
                <w:t xml:space="preserve">جحجاج، ريم غسان. (2016). </w:t>
              </w:r>
              <w:r w:rsidR="005C72BF" w:rsidRPr="00DB623B">
                <w:rPr>
                  <w:rFonts w:ascii="Times New Roman" w:hAnsi="Times New Roman" w:cs="Simplified Arabic"/>
                  <w:i/>
                  <w:iCs/>
                  <w:noProof/>
                  <w:rtl/>
                </w:rPr>
                <w:t>أثر طريقة القبعات الست في تنمية مهارات التفكير الابداعي</w:t>
              </w:r>
              <w:r w:rsidR="007A31B7" w:rsidRPr="00DB623B">
                <w:rPr>
                  <w:rFonts w:ascii="Times New Roman" w:hAnsi="Times New Roman" w:cs="Simplified Arabic" w:hint="cs"/>
                  <w:i/>
                  <w:iCs/>
                  <w:noProof/>
                  <w:rtl/>
                </w:rPr>
                <w:t xml:space="preserve"> و</w:t>
              </w:r>
              <w:r w:rsidR="005C72BF" w:rsidRPr="00DB623B">
                <w:rPr>
                  <w:rFonts w:ascii="Times New Roman" w:hAnsi="Times New Roman" w:cs="Simplified Arabic"/>
                  <w:i/>
                  <w:iCs/>
                  <w:noProof/>
                  <w:rtl/>
                </w:rPr>
                <w:t>اتخاذ القرار وتحصيل الدراسات الاجتماعية.</w:t>
              </w:r>
              <w:r w:rsidR="00FB5180" w:rsidRPr="00DB623B">
                <w:rPr>
                  <w:rFonts w:ascii="Simplified Arabic" w:hAnsi="Simplified Arabic" w:cs="Simplified Arabic"/>
                  <w:noProof/>
                  <w:rtl/>
                </w:rPr>
                <w:t>[</w:t>
              </w:r>
              <w:r w:rsidR="005C72BF" w:rsidRPr="00DB623B">
                <w:rPr>
                  <w:rFonts w:ascii="Times New Roman" w:hAnsi="Times New Roman" w:cs="Simplified Arabic"/>
                  <w:noProof/>
                  <w:rtl/>
                </w:rPr>
                <w:t xml:space="preserve"> رسالة غير منشورة,جامعة تشرين,دمشق</w:t>
              </w:r>
              <w:r w:rsidR="00FB5180" w:rsidRPr="00DB623B">
                <w:rPr>
                  <w:rFonts w:ascii="Simplified Arabic" w:hAnsi="Simplified Arabic" w:cs="Simplified Arabic"/>
                  <w:noProof/>
                  <w:rtl/>
                </w:rPr>
                <w:t>]</w:t>
              </w:r>
              <w:r w:rsidR="005C72BF" w:rsidRPr="00DB623B">
                <w:rPr>
                  <w:rFonts w:ascii="Times New Roman" w:hAnsi="Times New Roman" w:cs="Simplified Arabic"/>
                  <w:noProof/>
                  <w:rtl/>
                </w:rPr>
                <w:t>. الجمهورية العربية السورية.</w:t>
              </w:r>
            </w:p>
            <w:p w14:paraId="35B7A76B" w14:textId="77777777" w:rsidR="005C72BF" w:rsidRPr="00DB623B" w:rsidRDefault="005C72BF" w:rsidP="00F62D44">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t>جمشيدي، فاطمة</w:t>
              </w:r>
              <w:r w:rsidRPr="00DB623B">
                <w:rPr>
                  <w:rFonts w:ascii="Times New Roman" w:hAnsi="Times New Roman" w:cs="Simplified Arabic" w:hint="cs"/>
                  <w:noProof/>
                  <w:rtl/>
                </w:rPr>
                <w:t>؛</w:t>
              </w:r>
              <w:r w:rsidRPr="00DB623B">
                <w:rPr>
                  <w:rFonts w:ascii="Times New Roman" w:hAnsi="Times New Roman" w:cs="Simplified Arabic"/>
                  <w:noProof/>
                  <w:rtl/>
                </w:rPr>
                <w:t xml:space="preserve"> زراع، ساجد (202</w:t>
              </w:r>
              <w:r w:rsidR="00F62D44" w:rsidRPr="00DB623B">
                <w:rPr>
                  <w:rFonts w:ascii="Times New Roman" w:hAnsi="Times New Roman" w:cs="Simplified Arabic" w:hint="cs"/>
                  <w:noProof/>
                  <w:rtl/>
                </w:rPr>
                <w:t>1</w:t>
              </w:r>
              <w:r w:rsidRPr="00DB623B">
                <w:rPr>
                  <w:rFonts w:ascii="Times New Roman" w:hAnsi="Times New Roman" w:cs="Simplified Arabic"/>
                  <w:noProof/>
                  <w:rtl/>
                </w:rPr>
                <w:t xml:space="preserve">). تحليل الصور المطبوعة في كتب العربية للمرحلة الثّانوية الثّانية في إيران وفق نموذج سلوج ومك تيغو. </w:t>
              </w:r>
              <w:r w:rsidRPr="00DB623B">
                <w:rPr>
                  <w:rFonts w:ascii="Times New Roman" w:hAnsi="Times New Roman" w:cs="Simplified Arabic"/>
                  <w:i/>
                  <w:iCs/>
                  <w:noProof/>
                  <w:rtl/>
                </w:rPr>
                <w:t>بحوث في اللغة العربية، 15</w:t>
              </w:r>
              <w:r w:rsidRPr="00DB623B">
                <w:rPr>
                  <w:rFonts w:ascii="Times New Roman" w:hAnsi="Times New Roman" w:cs="Simplified Arabic"/>
                  <w:noProof/>
                  <w:rtl/>
                </w:rPr>
                <w:t>(28)، 63-84.</w:t>
              </w:r>
            </w:p>
            <w:p w14:paraId="619E8E88" w14:textId="77777777" w:rsidR="005C72BF" w:rsidRPr="00DB623B" w:rsidRDefault="005C72BF" w:rsidP="00481E6F">
              <w:pPr>
                <w:ind w:left="720" w:hanging="720"/>
                <w:rPr>
                  <w:rtl/>
                </w:rPr>
              </w:pPr>
              <w:r w:rsidRPr="00DB623B">
                <w:rPr>
                  <w:rFonts w:ascii="Times New Roman" w:hAnsi="Times New Roman" w:cs="Simplified Arabic"/>
                  <w:noProof/>
                  <w:rtl/>
                </w:rPr>
                <w:t>الخريشا، سامية حمد نايف</w:t>
              </w:r>
              <w:r w:rsidRPr="00DB623B">
                <w:rPr>
                  <w:rFonts w:ascii="Times New Roman" w:hAnsi="Times New Roman" w:cs="Simplified Arabic" w:hint="cs"/>
                  <w:noProof/>
                  <w:rtl/>
                </w:rPr>
                <w:t>؛</w:t>
              </w:r>
              <w:r w:rsidRPr="00DB623B">
                <w:rPr>
                  <w:rFonts w:ascii="Times New Roman" w:hAnsi="Times New Roman" w:cs="Simplified Arabic"/>
                  <w:noProof/>
                  <w:rtl/>
                </w:rPr>
                <w:t xml:space="preserve"> الهزايمة،</w:t>
              </w:r>
              <w:r w:rsidRPr="00DB623B">
                <w:rPr>
                  <w:rFonts w:ascii="Times New Roman" w:hAnsi="Times New Roman" w:cs="Simplified Arabic" w:hint="cs"/>
                  <w:noProof/>
                  <w:rtl/>
                </w:rPr>
                <w:t xml:space="preserve"> </w:t>
              </w:r>
              <w:r w:rsidRPr="00DB623B">
                <w:rPr>
                  <w:rFonts w:ascii="Times New Roman" w:hAnsi="Times New Roman" w:cs="Simplified Arabic"/>
                  <w:noProof/>
                  <w:rtl/>
                </w:rPr>
                <w:t xml:space="preserve">سامي محمد عبدالله. (2019). </w:t>
              </w:r>
              <w:r w:rsidRPr="00DB623B">
                <w:rPr>
                  <w:rFonts w:ascii="Times New Roman" w:hAnsi="Times New Roman" w:cs="Simplified Arabic"/>
                  <w:i/>
                  <w:iCs/>
                  <w:noProof/>
                  <w:rtl/>
                </w:rPr>
                <w:t>تحليل الصور المتضمنة في كتب اللغة العربية للصفوف الأربعة الأولي في ضوء الثقافة الأردنية</w:t>
              </w:r>
              <w:r w:rsidRPr="00DB623B">
                <w:rPr>
                  <w:rFonts w:ascii="Times New Roman" w:hAnsi="Times New Roman" w:cs="Simplified Arabic"/>
                  <w:noProof/>
                  <w:rtl/>
                </w:rPr>
                <w:t>[ رسالة ماجستير غير منشورة. جامعة آل البيت]</w:t>
              </w:r>
              <w:r w:rsidR="00FD7861" w:rsidRPr="00DB623B">
                <w:rPr>
                  <w:rFonts w:ascii="Simplified Arabic" w:hAnsi="Simplified Arabic" w:cs="Simplified Arabic"/>
                  <w:noProof/>
                  <w:rtl/>
                </w:rPr>
                <w:t>،</w:t>
              </w:r>
              <w:r w:rsidR="00FD7861" w:rsidRPr="00DB623B">
                <w:rPr>
                  <w:rFonts w:ascii="Times New Roman" w:hAnsi="Times New Roman" w:cs="Simplified Arabic" w:hint="cs"/>
                  <w:noProof/>
                  <w:rtl/>
                </w:rPr>
                <w:t xml:space="preserve"> 1-64 </w:t>
              </w:r>
              <w:r w:rsidR="00FD7861" w:rsidRPr="00DB623B">
                <w:rPr>
                  <w:rFonts w:ascii="Simplified Arabic" w:hAnsi="Simplified Arabic" w:cs="Simplified Arabic"/>
                  <w:noProof/>
                  <w:rtl/>
                </w:rPr>
                <w:t>،</w:t>
              </w:r>
              <w:hyperlink r:id="rId10" w:history="1">
                <w:r w:rsidR="00FD7861" w:rsidRPr="00DB623B">
                  <w:rPr>
                    <w:rStyle w:val="Hyperlink"/>
                  </w:rPr>
                  <w:t>https://search.mandumah.com/Record/1029230</w:t>
                </w:r>
              </w:hyperlink>
            </w:p>
            <w:p w14:paraId="1ACEEF5E" w14:textId="77777777" w:rsidR="005C72BF" w:rsidRPr="00DB623B" w:rsidRDefault="005C72BF" w:rsidP="005C72BF">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t>الدليمي، طيبة حسين هادود</w:t>
              </w:r>
              <w:r w:rsidRPr="00DB623B">
                <w:rPr>
                  <w:rFonts w:ascii="Times New Roman" w:hAnsi="Times New Roman" w:cs="Simplified Arabic" w:hint="cs"/>
                  <w:noProof/>
                  <w:rtl/>
                </w:rPr>
                <w:t>؛</w:t>
              </w:r>
              <w:r w:rsidRPr="00DB623B">
                <w:rPr>
                  <w:rFonts w:ascii="Times New Roman" w:hAnsi="Times New Roman" w:cs="Simplified Arabic"/>
                  <w:noProof/>
                  <w:rtl/>
                </w:rPr>
                <w:t xml:space="preserve"> العجرش، ح</w:t>
              </w:r>
              <w:r w:rsidRPr="00DB623B">
                <w:rPr>
                  <w:rFonts w:ascii="Times New Roman" w:hAnsi="Times New Roman" w:cs="Simplified Arabic" w:hint="cs"/>
                  <w:noProof/>
                  <w:rtl/>
                </w:rPr>
                <w:t>ي</w:t>
              </w:r>
              <w:r w:rsidRPr="00DB623B">
                <w:rPr>
                  <w:rFonts w:ascii="Times New Roman" w:hAnsi="Times New Roman" w:cs="Simplified Arabic"/>
                  <w:noProof/>
                  <w:rtl/>
                </w:rPr>
                <w:t>در خاتم فالح</w:t>
              </w:r>
              <w:r w:rsidRPr="00DB623B">
                <w:rPr>
                  <w:rFonts w:ascii="Times New Roman" w:hAnsi="Times New Roman" w:cs="Simplified Arabic" w:hint="cs"/>
                  <w:noProof/>
                  <w:rtl/>
                </w:rPr>
                <w:t>؛</w:t>
              </w:r>
              <w:r w:rsidRPr="00DB623B">
                <w:rPr>
                  <w:rFonts w:ascii="Times New Roman" w:hAnsi="Times New Roman" w:cs="Simplified Arabic"/>
                  <w:noProof/>
                  <w:rtl/>
                </w:rPr>
                <w:t xml:space="preserve"> حسون، محمد ضايع (2022). تحليل الأنشطة التعليمية في كتب الاجتماعيات للصف السادس الابتدائي في ضوء مبادئ التعلم النشط. </w:t>
              </w:r>
              <w:r w:rsidRPr="00DB623B">
                <w:rPr>
                  <w:rFonts w:ascii="Times New Roman" w:hAnsi="Times New Roman" w:cs="Simplified Arabic"/>
                  <w:i/>
                  <w:iCs/>
                  <w:noProof/>
                  <w:rtl/>
                </w:rPr>
                <w:t>مجلة العلوم الإنسانية، 33</w:t>
              </w:r>
              <w:r w:rsidRPr="00DB623B">
                <w:rPr>
                  <w:rFonts w:ascii="Times New Roman" w:hAnsi="Times New Roman" w:cs="Simplified Arabic"/>
                  <w:noProof/>
                  <w:rtl/>
                </w:rPr>
                <w:t>(3)، 1-20.</w:t>
              </w:r>
            </w:p>
            <w:p w14:paraId="0FC1BB93" w14:textId="77777777" w:rsidR="005C72BF" w:rsidRPr="00DB623B" w:rsidRDefault="005C72BF" w:rsidP="00FD0737">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t xml:space="preserve">رسلان، يمامة حامد طلبه. (2019). </w:t>
              </w:r>
              <w:r w:rsidRPr="00DB623B">
                <w:rPr>
                  <w:rFonts w:ascii="Times New Roman" w:hAnsi="Times New Roman" w:cs="Simplified Arabic"/>
                  <w:i/>
                  <w:iCs/>
                  <w:noProof/>
                  <w:rtl/>
                </w:rPr>
                <w:t>تطوير مناهج الدراسات الاجتماعية بالمرحلة الاعدادية في ضوء مدخل العلم والتكنولوجيا والمجتمع لتنمية متطلبات التنمية البشرية.</w:t>
              </w:r>
              <w:r w:rsidRPr="00DB623B">
                <w:rPr>
                  <w:rFonts w:ascii="Times New Roman" w:hAnsi="Times New Roman" w:cs="Simplified Arabic"/>
                  <w:noProof/>
                  <w:rtl/>
                </w:rPr>
                <w:t xml:space="preserve"> [رسالة ماجستيرمنشورة، جامعة المنصورة ]</w:t>
              </w:r>
              <w:r w:rsidR="00254128" w:rsidRPr="00DB623B">
                <w:rPr>
                  <w:rFonts w:ascii="Simplified Arabic" w:hAnsi="Simplified Arabic" w:cs="Simplified Arabic"/>
                  <w:noProof/>
                  <w:rtl/>
                </w:rPr>
                <w:t>،</w:t>
              </w:r>
              <w:r w:rsidR="00254128" w:rsidRPr="00DB623B">
                <w:rPr>
                  <w:rFonts w:ascii="Times New Roman" w:hAnsi="Times New Roman" w:cs="Simplified Arabic" w:hint="cs"/>
                  <w:noProof/>
                  <w:rtl/>
                </w:rPr>
                <w:t xml:space="preserve"> مجلة كلية التربية بالمنصورة</w:t>
              </w:r>
              <w:r w:rsidR="00254128" w:rsidRPr="00DB623B">
                <w:rPr>
                  <w:rFonts w:ascii="Simplified Arabic" w:hAnsi="Simplified Arabic" w:cs="Simplified Arabic" w:hint="cs"/>
                  <w:noProof/>
                  <w:rtl/>
                </w:rPr>
                <w:t xml:space="preserve"> </w:t>
              </w:r>
              <w:r w:rsidR="00254128" w:rsidRPr="00DB623B">
                <w:rPr>
                  <w:rFonts w:ascii="Simplified Arabic" w:hAnsi="Simplified Arabic" w:cs="Simplified Arabic"/>
                  <w:noProof/>
                  <w:rtl/>
                </w:rPr>
                <w:t>،</w:t>
              </w:r>
              <w:r w:rsidR="00254128" w:rsidRPr="00DB623B">
                <w:rPr>
                  <w:rFonts w:ascii="Times New Roman" w:hAnsi="Times New Roman" w:cs="Simplified Arabic" w:hint="cs"/>
                  <w:i/>
                  <w:iCs/>
                  <w:noProof/>
                  <w:rtl/>
                </w:rPr>
                <w:t>107</w:t>
              </w:r>
              <w:r w:rsidR="00254128" w:rsidRPr="00DB623B">
                <w:rPr>
                  <w:rFonts w:ascii="Times New Roman" w:hAnsi="Times New Roman" w:cs="Simplified Arabic" w:hint="cs"/>
                  <w:noProof/>
                  <w:rtl/>
                </w:rPr>
                <w:t xml:space="preserve">(5) </w:t>
              </w:r>
              <w:r w:rsidR="00254128" w:rsidRPr="00DB623B">
                <w:rPr>
                  <w:rFonts w:ascii="Simplified Arabic" w:hAnsi="Simplified Arabic" w:cs="Simplified Arabic"/>
                  <w:noProof/>
                  <w:rtl/>
                </w:rPr>
                <w:t>،</w:t>
              </w:r>
              <w:r w:rsidR="00254128" w:rsidRPr="00DB623B">
                <w:rPr>
                  <w:rFonts w:ascii="Times New Roman" w:hAnsi="Times New Roman" w:cs="Simplified Arabic" w:hint="cs"/>
                  <w:noProof/>
                  <w:rtl/>
                </w:rPr>
                <w:t>559-629</w:t>
              </w:r>
              <w:r w:rsidRPr="00DB623B">
                <w:rPr>
                  <w:rFonts w:ascii="Times New Roman" w:hAnsi="Times New Roman" w:cs="Simplified Arabic"/>
                  <w:noProof/>
                  <w:rtl/>
                </w:rPr>
                <w:t>.</w:t>
              </w:r>
            </w:p>
            <w:p w14:paraId="1645A263" w14:textId="77777777" w:rsidR="005C72BF" w:rsidRPr="00DB623B" w:rsidRDefault="005C72BF" w:rsidP="00A779F3">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t>السبيعي، خلود عبد الله</w:t>
              </w:r>
              <w:r w:rsidRPr="00DB623B">
                <w:rPr>
                  <w:rFonts w:ascii="Times New Roman" w:hAnsi="Times New Roman" w:cs="Simplified Arabic" w:hint="cs"/>
                  <w:noProof/>
                  <w:rtl/>
                </w:rPr>
                <w:t>؛</w:t>
              </w:r>
              <w:r w:rsidRPr="00DB623B">
                <w:rPr>
                  <w:rFonts w:ascii="Times New Roman" w:hAnsi="Times New Roman" w:cs="Simplified Arabic"/>
                  <w:noProof/>
                  <w:rtl/>
                </w:rPr>
                <w:t xml:space="preserve"> الرادادي، سمر سليمان</w:t>
              </w:r>
              <w:r w:rsidRPr="00DB623B">
                <w:rPr>
                  <w:rFonts w:ascii="Times New Roman" w:hAnsi="Times New Roman" w:cs="Simplified Arabic" w:hint="cs"/>
                  <w:noProof/>
                  <w:rtl/>
                </w:rPr>
                <w:t>؛</w:t>
              </w:r>
              <w:r w:rsidRPr="00DB623B">
                <w:rPr>
                  <w:rFonts w:ascii="Times New Roman" w:hAnsi="Times New Roman" w:cs="Simplified Arabic"/>
                  <w:noProof/>
                  <w:rtl/>
                </w:rPr>
                <w:t xml:space="preserve"> الأحمدي</w:t>
              </w:r>
              <w:r w:rsidRPr="00DB623B">
                <w:rPr>
                  <w:rFonts w:ascii="Times New Roman" w:hAnsi="Times New Roman" w:cs="Simplified Arabic" w:hint="cs"/>
                  <w:noProof/>
                  <w:rtl/>
                </w:rPr>
                <w:t>،</w:t>
              </w:r>
              <w:r w:rsidRPr="00DB623B">
                <w:rPr>
                  <w:rFonts w:ascii="Times New Roman" w:hAnsi="Times New Roman" w:cs="Simplified Arabic"/>
                  <w:noProof/>
                  <w:rtl/>
                </w:rPr>
                <w:t xml:space="preserve"> سوسن ناصر (2021). تقييم الرسوم التوضيحية في كتب العلوم للمرحلة المتوسطة في المملكة العربية السعودية. </w:t>
              </w:r>
              <w:r w:rsidRPr="00DB623B">
                <w:rPr>
                  <w:rFonts w:ascii="Times New Roman" w:hAnsi="Times New Roman" w:cs="Simplified Arabic"/>
                  <w:i/>
                  <w:iCs/>
                  <w:noProof/>
                  <w:rtl/>
                </w:rPr>
                <w:t>مجلة العلوم التربوية والنفسية، 5</w:t>
              </w:r>
              <w:r w:rsidRPr="00DB623B">
                <w:rPr>
                  <w:rFonts w:ascii="Times New Roman" w:hAnsi="Times New Roman" w:cs="Simplified Arabic"/>
                  <w:noProof/>
                  <w:rtl/>
                </w:rPr>
                <w:t>(31)، 20-38.</w:t>
              </w:r>
            </w:p>
            <w:p w14:paraId="08737B59" w14:textId="77777777" w:rsidR="005C72BF" w:rsidRPr="00DB623B" w:rsidRDefault="005C72BF" w:rsidP="005C72BF">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t xml:space="preserve">سلامة، عبد الحافظ محمد. (2013). </w:t>
              </w:r>
              <w:r w:rsidRPr="00DB623B">
                <w:rPr>
                  <w:rFonts w:ascii="Times New Roman" w:hAnsi="Times New Roman" w:cs="Simplified Arabic"/>
                  <w:i/>
                  <w:iCs/>
                  <w:noProof/>
                  <w:rtl/>
                </w:rPr>
                <w:t>تطبيقات الحاسوب والوسائط المتعددة في التعليم</w:t>
              </w:r>
              <w:r w:rsidRPr="00DB623B">
                <w:rPr>
                  <w:rFonts w:ascii="Times New Roman" w:hAnsi="Times New Roman" w:cs="Simplified Arabic"/>
                  <w:noProof/>
                  <w:rtl/>
                </w:rPr>
                <w:t xml:space="preserve"> (ط. 1). عمان: دار البداية موزعون وناشرون.</w:t>
              </w:r>
            </w:p>
            <w:p w14:paraId="514FAE78" w14:textId="77777777" w:rsidR="005C72BF" w:rsidRPr="00DB623B" w:rsidRDefault="005C72BF" w:rsidP="00361817">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t>سم</w:t>
              </w:r>
              <w:r w:rsidRPr="00DB623B">
                <w:rPr>
                  <w:rFonts w:ascii="Times New Roman" w:hAnsi="Times New Roman" w:cs="Simplified Arabic" w:hint="cs"/>
                  <w:noProof/>
                  <w:rtl/>
                </w:rPr>
                <w:t>ي</w:t>
              </w:r>
              <w:r w:rsidRPr="00DB623B">
                <w:rPr>
                  <w:rFonts w:ascii="Times New Roman" w:hAnsi="Times New Roman" w:cs="Simplified Arabic"/>
                  <w:noProof/>
                  <w:rtl/>
                </w:rPr>
                <w:t xml:space="preserve">ران، تامر حسين علي. (2016). تحليل محتوى كتاب العلوم للصف الثاني الأساسي في ضوء الصور والرسوم والجداول،. </w:t>
              </w:r>
              <w:r w:rsidRPr="00DB623B">
                <w:rPr>
                  <w:rFonts w:ascii="Times New Roman" w:hAnsi="Times New Roman" w:cs="Simplified Arabic"/>
                  <w:i/>
                  <w:iCs/>
                  <w:noProof/>
                  <w:rtl/>
                </w:rPr>
                <w:t>مركز تطوير التعليم الجامعي، 15</w:t>
              </w:r>
              <w:r w:rsidRPr="00DB623B">
                <w:rPr>
                  <w:rFonts w:ascii="Times New Roman" w:hAnsi="Times New Roman" w:cs="Simplified Arabic"/>
                  <w:noProof/>
                  <w:rtl/>
                </w:rPr>
                <w:t>(1)، 79-101.</w:t>
              </w:r>
            </w:p>
            <w:p w14:paraId="78E500B7" w14:textId="77777777" w:rsidR="005C72BF" w:rsidRPr="00DB623B" w:rsidRDefault="00C640F7" w:rsidP="005C72BF">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t>محمد، غادة محمد حسن النوري</w:t>
              </w:r>
              <w:r w:rsidRPr="00DB623B">
                <w:rPr>
                  <w:rFonts w:ascii="Simplified Arabic" w:hAnsi="Simplified Arabic" w:cs="Simplified Arabic"/>
                  <w:noProof/>
                  <w:rtl/>
                </w:rPr>
                <w:t>،</w:t>
              </w:r>
              <w:r w:rsidR="005C72BF" w:rsidRPr="00DB623B">
                <w:rPr>
                  <w:rFonts w:ascii="Times New Roman" w:hAnsi="Times New Roman" w:cs="Simplified Arabic"/>
                  <w:noProof/>
                  <w:rtl/>
                </w:rPr>
                <w:t xml:space="preserve"> عمر، فاطمة عبد الرازق. (2022). فاعلية أنشطة تربوية في الإقتصاد المنزلي قائمة على</w:t>
              </w:r>
              <w:r w:rsidR="009B68D9" w:rsidRPr="00DB623B">
                <w:rPr>
                  <w:rFonts w:ascii="Times New Roman" w:hAnsi="Times New Roman" w:cs="Simplified Arabic" w:hint="cs"/>
                  <w:noProof/>
                  <w:rtl/>
                </w:rPr>
                <w:t xml:space="preserve"> الذكاء العملي في</w:t>
              </w:r>
              <w:r w:rsidR="005C72BF" w:rsidRPr="00DB623B">
                <w:rPr>
                  <w:rFonts w:ascii="Times New Roman" w:hAnsi="Times New Roman" w:cs="Simplified Arabic"/>
                  <w:noProof/>
                  <w:rtl/>
                </w:rPr>
                <w:t xml:space="preserve"> تنمية</w:t>
              </w:r>
              <w:r w:rsidR="009B68D9" w:rsidRPr="00DB623B">
                <w:rPr>
                  <w:rFonts w:ascii="Times New Roman" w:hAnsi="Times New Roman" w:cs="Simplified Arabic" w:hint="cs"/>
                  <w:noProof/>
                  <w:rtl/>
                </w:rPr>
                <w:t xml:space="preserve"> مهارات </w:t>
              </w:r>
              <w:r w:rsidR="005C72BF" w:rsidRPr="00DB623B">
                <w:rPr>
                  <w:rFonts w:ascii="Times New Roman" w:hAnsi="Times New Roman" w:cs="Simplified Arabic"/>
                  <w:noProof/>
                  <w:rtl/>
                </w:rPr>
                <w:t xml:space="preserve"> ريادة الأعمال وثقافة التسويق الإلكتروني لدى طالبات شعبة الإقتصاد المنزلي بكلية التربية النوعية. </w:t>
              </w:r>
              <w:r w:rsidR="005C72BF" w:rsidRPr="00DB623B">
                <w:rPr>
                  <w:rFonts w:ascii="Times New Roman" w:hAnsi="Times New Roman" w:cs="Simplified Arabic"/>
                  <w:i/>
                  <w:iCs/>
                  <w:noProof/>
                  <w:rtl/>
                </w:rPr>
                <w:t>كلية التربية النوعية - جامعة جنوب الوادي، 1</w:t>
              </w:r>
              <w:r w:rsidR="005C72BF" w:rsidRPr="00DB623B">
                <w:rPr>
                  <w:rFonts w:ascii="Times New Roman" w:hAnsi="Times New Roman" w:cs="Simplified Arabic"/>
                  <w:noProof/>
                  <w:rtl/>
                </w:rPr>
                <w:t>(52)، 805-879.</w:t>
              </w:r>
            </w:p>
            <w:p w14:paraId="0459657E" w14:textId="77777777" w:rsidR="005C72BF" w:rsidRPr="00DB623B" w:rsidRDefault="005C72BF" w:rsidP="00133FEB">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lastRenderedPageBreak/>
                <w:t>مرسي، أشرف أحمد عبداللطيف. (2015)</w:t>
              </w:r>
              <w:r w:rsidRPr="00DB623B">
                <w:rPr>
                  <w:rFonts w:ascii="Times New Roman" w:hAnsi="Times New Roman" w:cs="Simplified Arabic"/>
                  <w:i/>
                  <w:iCs/>
                  <w:noProof/>
                  <w:rtl/>
                </w:rPr>
                <w:t>. أثر وحدة إلكترونية باستخدام الواسائط المتعددة في الدراسات الاجتماعية على التحصيل والوعي التكنولوجي لدى تلاميذ المرحلة الإعدادية المستقلين والمعتمدين واتجاهاتهم نحوها.</w:t>
              </w:r>
              <w:r w:rsidRPr="00DB623B">
                <w:rPr>
                  <w:rFonts w:ascii="Times New Roman" w:hAnsi="Times New Roman" w:cs="Simplified Arabic"/>
                  <w:noProof/>
                  <w:rtl/>
                </w:rPr>
                <w:t xml:space="preserve"> [رسالة ماجستيرمنشورة، جامعة طنطا]،</w:t>
              </w:r>
              <w:r w:rsidR="00133FEB" w:rsidRPr="00DB623B">
                <w:rPr>
                  <w:rFonts w:ascii="Times New Roman" w:hAnsi="Times New Roman" w:cs="Simplified Arabic" w:hint="cs"/>
                  <w:i/>
                  <w:iCs/>
                  <w:noProof/>
                  <w:rtl/>
                </w:rPr>
                <w:t>1</w:t>
              </w:r>
              <w:r w:rsidR="00133FEB" w:rsidRPr="00DB623B">
                <w:rPr>
                  <w:rFonts w:ascii="Times New Roman" w:hAnsi="Times New Roman" w:cs="Simplified Arabic" w:hint="cs"/>
                  <w:noProof/>
                  <w:rtl/>
                </w:rPr>
                <w:t xml:space="preserve">(60) </w:t>
              </w:r>
              <w:r w:rsidR="00133FEB" w:rsidRPr="00DB623B">
                <w:rPr>
                  <w:rFonts w:ascii="Simplified Arabic" w:hAnsi="Simplified Arabic" w:cs="Simplified Arabic"/>
                  <w:noProof/>
                  <w:rtl/>
                </w:rPr>
                <w:t>،</w:t>
              </w:r>
              <w:r w:rsidR="00133FEB" w:rsidRPr="00DB623B">
                <w:rPr>
                  <w:rFonts w:ascii="Times New Roman" w:hAnsi="Times New Roman" w:cs="Simplified Arabic" w:hint="cs"/>
                  <w:noProof/>
                  <w:rtl/>
                </w:rPr>
                <w:t xml:space="preserve"> 284-363</w:t>
              </w:r>
              <w:r w:rsidRPr="00DB623B">
                <w:rPr>
                  <w:rFonts w:ascii="Times New Roman" w:hAnsi="Times New Roman" w:cs="Simplified Arabic"/>
                  <w:noProof/>
                  <w:rtl/>
                </w:rPr>
                <w:t>.</w:t>
              </w:r>
            </w:p>
            <w:p w14:paraId="749753BC" w14:textId="77777777" w:rsidR="0052333A" w:rsidRPr="00DB623B" w:rsidRDefault="0052333A" w:rsidP="0052333A">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t>المعمري، سيف بن ناصر بن علي</w:t>
              </w:r>
              <w:r w:rsidRPr="00DB623B">
                <w:rPr>
                  <w:rFonts w:ascii="Times New Roman" w:hAnsi="Times New Roman" w:cs="Simplified Arabic" w:hint="cs"/>
                  <w:noProof/>
                  <w:rtl/>
                </w:rPr>
                <w:t>؛</w:t>
              </w:r>
              <w:r w:rsidRPr="00DB623B">
                <w:rPr>
                  <w:rFonts w:ascii="Times New Roman" w:hAnsi="Times New Roman" w:cs="Simplified Arabic"/>
                  <w:noProof/>
                  <w:rtl/>
                </w:rPr>
                <w:t xml:space="preserve"> العجمية،</w:t>
              </w:r>
              <w:r w:rsidRPr="00DB623B">
                <w:rPr>
                  <w:rFonts w:ascii="Times New Roman" w:hAnsi="Times New Roman" w:cs="Simplified Arabic" w:hint="cs"/>
                  <w:noProof/>
                  <w:rtl/>
                </w:rPr>
                <w:t xml:space="preserve"> </w:t>
              </w:r>
              <w:r w:rsidRPr="00DB623B">
                <w:rPr>
                  <w:rFonts w:ascii="Times New Roman" w:hAnsi="Times New Roman" w:cs="Simplified Arabic"/>
                  <w:noProof/>
                  <w:rtl/>
                </w:rPr>
                <w:t xml:space="preserve">حوراء بنت حسن بن محمد (2021). البعد العربي في كتب الدراسات الاجتماعية بدولة الكويت. </w:t>
              </w:r>
              <w:r w:rsidRPr="00DB623B">
                <w:rPr>
                  <w:rFonts w:ascii="Times New Roman" w:hAnsi="Times New Roman" w:cs="Simplified Arabic"/>
                  <w:i/>
                  <w:iCs/>
                  <w:noProof/>
                  <w:rtl/>
                </w:rPr>
                <w:t>المجلة التربوية، 35</w:t>
              </w:r>
              <w:r w:rsidRPr="00DB623B">
                <w:rPr>
                  <w:rFonts w:ascii="Times New Roman" w:hAnsi="Times New Roman" w:cs="Simplified Arabic"/>
                  <w:noProof/>
                  <w:rtl/>
                </w:rPr>
                <w:t>(138)، 163-205.</w:t>
              </w:r>
            </w:p>
            <w:p w14:paraId="6C743FA4" w14:textId="77777777" w:rsidR="005C72BF" w:rsidRPr="00DB623B" w:rsidRDefault="005C72BF" w:rsidP="00F62D44">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t>المعموري، واثق جدوع غالي شياع. (202</w:t>
              </w:r>
              <w:r w:rsidR="00F62D44" w:rsidRPr="00DB623B">
                <w:rPr>
                  <w:rFonts w:ascii="Times New Roman" w:hAnsi="Times New Roman" w:cs="Simplified Arabic" w:hint="cs"/>
                  <w:noProof/>
                  <w:rtl/>
                </w:rPr>
                <w:t>1</w:t>
              </w:r>
              <w:r w:rsidRPr="00DB623B">
                <w:rPr>
                  <w:rFonts w:ascii="Times New Roman" w:hAnsi="Times New Roman" w:cs="Simplified Arabic"/>
                  <w:noProof/>
                  <w:rtl/>
                </w:rPr>
                <w:t xml:space="preserve">). تقويم محتوى مواد الاجتماعيات للمرحلة الابتدائية في ضوء مهارات التفكير البصري وادواته ومعاييره (دراسة تحليلة). </w:t>
              </w:r>
              <w:r w:rsidRPr="00DB623B">
                <w:rPr>
                  <w:rFonts w:ascii="Times New Roman" w:hAnsi="Times New Roman" w:cs="Simplified Arabic"/>
                  <w:i/>
                  <w:iCs/>
                  <w:noProof/>
                  <w:rtl/>
                </w:rPr>
                <w:t>مجلة العلوم الانسانية /كلية التربية للعلوم الإنسانية، 28</w:t>
              </w:r>
              <w:r w:rsidRPr="00DB623B">
                <w:rPr>
                  <w:rFonts w:ascii="Times New Roman" w:hAnsi="Times New Roman" w:cs="Simplified Arabic"/>
                  <w:noProof/>
                  <w:rtl/>
                </w:rPr>
                <w:t>(3)، 1-22.</w:t>
              </w:r>
            </w:p>
            <w:p w14:paraId="42BA6998" w14:textId="77777777" w:rsidR="00B05EAB" w:rsidRPr="00DB623B" w:rsidRDefault="005C72BF" w:rsidP="00F62D44">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t>المنيفي، جابر محمد الزيد</w:t>
              </w:r>
              <w:r w:rsidRPr="00DB623B">
                <w:rPr>
                  <w:rFonts w:ascii="Times New Roman" w:hAnsi="Times New Roman" w:cs="Simplified Arabic" w:hint="cs"/>
                  <w:noProof/>
                  <w:rtl/>
                </w:rPr>
                <w:t xml:space="preserve">؛ </w:t>
              </w:r>
              <w:r w:rsidRPr="00DB623B">
                <w:rPr>
                  <w:rFonts w:ascii="Times New Roman" w:hAnsi="Times New Roman" w:cs="Simplified Arabic"/>
                  <w:noProof/>
                  <w:rtl/>
                </w:rPr>
                <w:t>الجبر</w:t>
              </w:r>
              <w:r w:rsidRPr="00DB623B">
                <w:rPr>
                  <w:rFonts w:ascii="Times New Roman" w:hAnsi="Times New Roman" w:cs="Simplified Arabic" w:hint="cs"/>
                  <w:noProof/>
                  <w:rtl/>
                </w:rPr>
                <w:t>،</w:t>
              </w:r>
              <w:r w:rsidRPr="00DB623B">
                <w:rPr>
                  <w:rFonts w:ascii="Times New Roman" w:hAnsi="Times New Roman" w:cs="Simplified Arabic"/>
                  <w:noProof/>
                  <w:rtl/>
                </w:rPr>
                <w:t xml:space="preserve"> حامد سعيد سعد. (2016). </w:t>
              </w:r>
              <w:r w:rsidRPr="00DB623B">
                <w:rPr>
                  <w:rFonts w:ascii="Times New Roman" w:hAnsi="Times New Roman" w:cs="Simplified Arabic"/>
                  <w:i/>
                  <w:iCs/>
                  <w:noProof/>
                  <w:rtl/>
                </w:rPr>
                <w:t>واقع تفعيل تكنولوجيا التعليم في و الأنشطة التربوية بمدارس التعليم العام بدولة الكويت.</w:t>
              </w:r>
              <w:r w:rsidRPr="00DB623B">
                <w:rPr>
                  <w:rFonts w:ascii="Times New Roman" w:hAnsi="Times New Roman" w:cs="Simplified Arabic"/>
                  <w:noProof/>
                  <w:rtl/>
                </w:rPr>
                <w:t>[ رسالة ماجستيرمنشورة، جامعة اسيوط ]</w:t>
              </w:r>
              <w:r w:rsidR="002E7A9F" w:rsidRPr="00DB623B">
                <w:rPr>
                  <w:rFonts w:ascii="Simplified Arabic" w:hAnsi="Simplified Arabic" w:cs="Simplified Arabic"/>
                  <w:noProof/>
                  <w:rtl/>
                </w:rPr>
                <w:t>،</w:t>
              </w:r>
              <w:r w:rsidR="002E7A9F" w:rsidRPr="00DB623B">
                <w:rPr>
                  <w:rFonts w:ascii="Times New Roman" w:hAnsi="Times New Roman" w:cs="Simplified Arabic" w:hint="cs"/>
                  <w:noProof/>
                  <w:rtl/>
                </w:rPr>
                <w:t xml:space="preserve"> مجلة كلية التربية </w:t>
              </w:r>
              <w:r w:rsidR="002E7A9F" w:rsidRPr="00DB623B">
                <w:rPr>
                  <w:rFonts w:ascii="Simplified Arabic" w:hAnsi="Simplified Arabic" w:cs="Simplified Arabic"/>
                  <w:noProof/>
                  <w:rtl/>
                </w:rPr>
                <w:t>،</w:t>
              </w:r>
              <w:r w:rsidR="002E7A9F" w:rsidRPr="00DB623B">
                <w:rPr>
                  <w:rFonts w:ascii="Times New Roman" w:hAnsi="Times New Roman" w:cs="Simplified Arabic" w:hint="cs"/>
                  <w:noProof/>
                  <w:rtl/>
                </w:rPr>
                <w:t xml:space="preserve"> </w:t>
              </w:r>
              <w:r w:rsidR="002E7A9F" w:rsidRPr="00DB623B">
                <w:rPr>
                  <w:rFonts w:ascii="Times New Roman" w:hAnsi="Times New Roman" w:cs="Simplified Arabic" w:hint="cs"/>
                  <w:i/>
                  <w:iCs/>
                  <w:noProof/>
                  <w:rtl/>
                </w:rPr>
                <w:t>26</w:t>
              </w:r>
              <w:r w:rsidR="002E7A9F" w:rsidRPr="00DB623B">
                <w:rPr>
                  <w:rFonts w:ascii="Times New Roman" w:hAnsi="Times New Roman" w:cs="Simplified Arabic" w:hint="cs"/>
                  <w:noProof/>
                  <w:rtl/>
                </w:rPr>
                <w:t xml:space="preserve"> (3) </w:t>
              </w:r>
              <w:r w:rsidR="002E7A9F" w:rsidRPr="00DB623B">
                <w:rPr>
                  <w:rFonts w:ascii="Simplified Arabic" w:hAnsi="Simplified Arabic" w:cs="Simplified Arabic"/>
                  <w:noProof/>
                  <w:rtl/>
                </w:rPr>
                <w:t>،</w:t>
              </w:r>
              <w:r w:rsidR="002E7A9F" w:rsidRPr="00DB623B">
                <w:rPr>
                  <w:rFonts w:ascii="Times New Roman" w:hAnsi="Times New Roman" w:cs="Simplified Arabic" w:hint="cs"/>
                  <w:noProof/>
                  <w:rtl/>
                </w:rPr>
                <w:t xml:space="preserve"> 72-108</w:t>
              </w:r>
              <w:r w:rsidRPr="00DB623B">
                <w:rPr>
                  <w:rFonts w:ascii="Times New Roman" w:hAnsi="Times New Roman" w:cs="Simplified Arabic"/>
                  <w:noProof/>
                  <w:rtl/>
                </w:rPr>
                <w:t>.</w:t>
              </w:r>
            </w:p>
            <w:p w14:paraId="0471BF2B" w14:textId="77777777" w:rsidR="00696BC1" w:rsidRPr="00DB623B" w:rsidRDefault="00696BC1" w:rsidP="00696BC1">
              <w:pPr>
                <w:pStyle w:val="Bibliography"/>
                <w:spacing w:after="120" w:line="360" w:lineRule="auto"/>
                <w:ind w:left="565" w:hanging="565"/>
                <w:jc w:val="lowKashida"/>
                <w:rPr>
                  <w:rFonts w:ascii="Times New Roman" w:hAnsi="Times New Roman" w:cs="Simplified Arabic"/>
                  <w:noProof/>
                  <w:rtl/>
                </w:rPr>
              </w:pPr>
              <w:r w:rsidRPr="00DB623B">
                <w:rPr>
                  <w:rFonts w:ascii="Times New Roman" w:hAnsi="Times New Roman" w:cs="Simplified Arabic"/>
                  <w:noProof/>
                  <w:rtl/>
                </w:rPr>
                <w:t xml:space="preserve">وزارة التربية والتعليم. (2019). </w:t>
              </w:r>
              <w:r w:rsidRPr="00DB623B">
                <w:rPr>
                  <w:rFonts w:ascii="Times New Roman" w:hAnsi="Times New Roman" w:cs="Simplified Arabic"/>
                  <w:i/>
                  <w:iCs/>
                  <w:noProof/>
                  <w:rtl/>
                </w:rPr>
                <w:t>مؤتمر الثورة الصناعية الرابعة وأثرها على التعليم.</w:t>
              </w:r>
              <w:r w:rsidRPr="00DB623B">
                <w:rPr>
                  <w:rFonts w:ascii="Times New Roman" w:hAnsi="Times New Roman" w:cs="Simplified Arabic"/>
                  <w:noProof/>
                  <w:rtl/>
                </w:rPr>
                <w:t xml:space="preserve"> وزارة التربية والتعليم، صحار، سلطنة عمان.</w:t>
              </w:r>
            </w:p>
            <w:p w14:paraId="1ABF8B06" w14:textId="77777777" w:rsidR="005C72BF" w:rsidRPr="00DB623B" w:rsidRDefault="005C72BF" w:rsidP="005C72BF">
              <w:pPr>
                <w:pStyle w:val="Bibliography"/>
                <w:spacing w:after="120" w:line="360" w:lineRule="auto"/>
                <w:jc w:val="lowKashida"/>
                <w:rPr>
                  <w:rFonts w:ascii="Times New Roman" w:hAnsi="Times New Roman" w:cs="Simplified Arabic"/>
                  <w:b/>
                  <w:bCs/>
                  <w:noProof/>
                  <w:rtl/>
                </w:rPr>
              </w:pPr>
              <w:r w:rsidRPr="00DB623B">
                <w:rPr>
                  <w:rFonts w:ascii="Times New Roman" w:hAnsi="Times New Roman" w:cs="Simplified Arabic"/>
                  <w:b/>
                  <w:bCs/>
                  <w:noProof/>
                  <w:rtl/>
                </w:rPr>
                <w:t xml:space="preserve">ثانياً: المراجع الأجنبية </w:t>
              </w:r>
            </w:p>
            <w:p w14:paraId="414513B6" w14:textId="77777777" w:rsidR="005C72BF" w:rsidRPr="00DB623B" w:rsidRDefault="005C72BF" w:rsidP="005C72BF">
              <w:pPr>
                <w:pStyle w:val="Bibliography"/>
                <w:bidi w:val="0"/>
                <w:spacing w:after="120" w:line="360" w:lineRule="auto"/>
                <w:ind w:left="567" w:hanging="567"/>
                <w:jc w:val="lowKashida"/>
                <w:rPr>
                  <w:rFonts w:ascii="Times New Roman" w:hAnsi="Times New Roman" w:cs="Simplified Arabic"/>
                  <w:noProof/>
                </w:rPr>
              </w:pPr>
              <w:r w:rsidRPr="00DB623B">
                <w:rPr>
                  <w:rFonts w:ascii="Times New Roman" w:hAnsi="Times New Roman" w:cs="Simplified Arabic"/>
                  <w:noProof/>
                </w:rPr>
                <w:t xml:space="preserve">Abdel-Hameed, F., &amp; Emara, S. (2013). Descriptive Analysis of the Graphical Representations of Cycle-2 Primary Science Textbooks in Bahrain. </w:t>
              </w:r>
              <w:r w:rsidRPr="00DB623B">
                <w:rPr>
                  <w:rFonts w:ascii="Times New Roman" w:hAnsi="Times New Roman" w:cs="Simplified Arabic"/>
                  <w:i/>
                  <w:iCs/>
                  <w:noProof/>
                </w:rPr>
                <w:t>Literacy Information and Computer Education Journal, 2</w:t>
              </w:r>
              <w:r w:rsidRPr="00DB623B">
                <w:rPr>
                  <w:rFonts w:ascii="Times New Roman" w:hAnsi="Times New Roman" w:cs="Simplified Arabic"/>
                  <w:noProof/>
                </w:rPr>
                <w:t>(2), 1367-1374.</w:t>
              </w:r>
            </w:p>
            <w:p w14:paraId="1211FF3E" w14:textId="77777777" w:rsidR="005C72BF" w:rsidRPr="00DB623B" w:rsidRDefault="005C72BF" w:rsidP="005C72BF">
              <w:pPr>
                <w:pStyle w:val="Bibliography"/>
                <w:bidi w:val="0"/>
                <w:spacing w:after="120" w:line="360" w:lineRule="auto"/>
                <w:ind w:left="567" w:hanging="567"/>
                <w:jc w:val="lowKashida"/>
                <w:rPr>
                  <w:rFonts w:ascii="Times New Roman" w:hAnsi="Times New Roman" w:cs="Simplified Arabic"/>
                  <w:noProof/>
                </w:rPr>
              </w:pPr>
              <w:r w:rsidRPr="00DB623B">
                <w:rPr>
                  <w:rFonts w:ascii="Times New Roman" w:hAnsi="Times New Roman" w:cs="Simplified Arabic"/>
                  <w:noProof/>
                </w:rPr>
                <w:t>AKAY, H., KAPICI, H., &amp; AK</w:t>
              </w:r>
              <w:r w:rsidRPr="00DB623B">
                <w:rPr>
                  <w:rFonts w:ascii="Times New Roman" w:hAnsi="Times New Roman" w:cs="Simplified Arabic"/>
                  <w:noProof/>
                  <w:rtl/>
                </w:rPr>
                <w:t>ا</w:t>
              </w:r>
              <w:r w:rsidRPr="00DB623B">
                <w:rPr>
                  <w:rFonts w:ascii="Times New Roman" w:hAnsi="Times New Roman" w:cs="Simplified Arabic"/>
                  <w:noProof/>
                </w:rPr>
                <w:t xml:space="preserve">AY, B. (2020). Analysis of the Representations in Turkish Middle School Science Textbooks from 2002 to 2017. </w:t>
              </w:r>
              <w:r w:rsidRPr="00DB623B">
                <w:rPr>
                  <w:rFonts w:ascii="Times New Roman" w:hAnsi="Times New Roman" w:cs="Simplified Arabic"/>
                  <w:i/>
                  <w:iCs/>
                  <w:noProof/>
                </w:rPr>
                <w:t>Participatory Educational Research, 7</w:t>
              </w:r>
              <w:r w:rsidRPr="00DB623B">
                <w:rPr>
                  <w:rFonts w:ascii="Times New Roman" w:hAnsi="Times New Roman" w:cs="Simplified Arabic"/>
                  <w:noProof/>
                </w:rPr>
                <w:t>(3), 192-216.</w:t>
              </w:r>
            </w:p>
            <w:p w14:paraId="5779A3FF" w14:textId="77777777" w:rsidR="005C72BF" w:rsidRPr="00DB623B" w:rsidRDefault="005C72BF" w:rsidP="005C72BF">
              <w:pPr>
                <w:pStyle w:val="Bibliography"/>
                <w:bidi w:val="0"/>
                <w:spacing w:after="120" w:line="360" w:lineRule="auto"/>
                <w:ind w:left="567" w:hanging="567"/>
                <w:jc w:val="lowKashida"/>
                <w:rPr>
                  <w:rFonts w:ascii="Times New Roman" w:hAnsi="Times New Roman" w:cs="Simplified Arabic"/>
                  <w:noProof/>
                </w:rPr>
              </w:pPr>
              <w:r w:rsidRPr="00DB623B">
                <w:rPr>
                  <w:rFonts w:ascii="Times New Roman" w:hAnsi="Times New Roman" w:cs="Simplified Arabic"/>
                  <w:noProof/>
                </w:rPr>
                <w:t xml:space="preserve">Cotton, C., &amp; Elliot, P. (2018). </w:t>
              </w:r>
              <w:r w:rsidRPr="00DB623B">
                <w:rPr>
                  <w:rFonts w:ascii="Times New Roman" w:hAnsi="Times New Roman" w:cs="Simplified Arabic"/>
                  <w:i/>
                  <w:iCs/>
                  <w:noProof/>
                </w:rPr>
                <w:t>180 Days of social Studies for Fifth Grade.</w:t>
              </w:r>
              <w:r w:rsidRPr="00DB623B">
                <w:rPr>
                  <w:rFonts w:ascii="Times New Roman" w:hAnsi="Times New Roman" w:cs="Simplified Arabic"/>
                  <w:noProof/>
                </w:rPr>
                <w:t xml:space="preserve"> Shell Education.</w:t>
              </w:r>
            </w:p>
            <w:p w14:paraId="7095497F" w14:textId="77777777" w:rsidR="00CD5154" w:rsidRPr="00DB623B" w:rsidRDefault="005C72BF" w:rsidP="00CD5154">
              <w:pPr>
                <w:pStyle w:val="Bibliography"/>
                <w:bidi w:val="0"/>
                <w:spacing w:after="120" w:line="360" w:lineRule="auto"/>
                <w:ind w:left="567" w:hanging="567"/>
                <w:jc w:val="lowKashida"/>
                <w:rPr>
                  <w:rFonts w:ascii="Times New Roman" w:hAnsi="Times New Roman" w:cs="Simplified Arabic"/>
                  <w:noProof/>
                </w:rPr>
              </w:pPr>
              <w:r w:rsidRPr="00DB623B">
                <w:rPr>
                  <w:rFonts w:ascii="Times New Roman" w:hAnsi="Times New Roman" w:cs="Simplified Arabic"/>
                  <w:noProof/>
                </w:rPr>
                <w:t xml:space="preserve">Davidson, L. Y.-J., Richardson, M., &amp; Jones, D. (2014). Teachers' Perspective on Using Technology as an Instructional Tool. </w:t>
              </w:r>
              <w:r w:rsidRPr="00DB623B">
                <w:rPr>
                  <w:rFonts w:ascii="Times New Roman" w:hAnsi="Times New Roman" w:cs="Simplified Arabic"/>
                  <w:i/>
                  <w:iCs/>
                  <w:noProof/>
                </w:rPr>
                <w:t>Research In Higher Education Journal, 24</w:t>
              </w:r>
              <w:r w:rsidRPr="00DB623B">
                <w:rPr>
                  <w:rFonts w:ascii="Times New Roman" w:hAnsi="Times New Roman" w:cs="Simplified Arabic"/>
                  <w:noProof/>
                </w:rPr>
                <w:t>(1), 1-25.</w:t>
              </w:r>
            </w:p>
            <w:p w14:paraId="2A318181" w14:textId="77777777" w:rsidR="00615DE0" w:rsidRPr="00DB623B" w:rsidRDefault="00615DE0" w:rsidP="00615DE0">
              <w:pPr>
                <w:pStyle w:val="Bibliography"/>
                <w:bidi w:val="0"/>
                <w:spacing w:after="120" w:line="360" w:lineRule="auto"/>
                <w:ind w:left="567" w:hanging="567"/>
                <w:jc w:val="lowKashida"/>
                <w:rPr>
                  <w:rFonts w:ascii="Times New Roman" w:hAnsi="Times New Roman" w:cs="Simplified Arabic"/>
                  <w:noProof/>
                </w:rPr>
              </w:pPr>
              <w:r w:rsidRPr="00DB623B">
                <w:rPr>
                  <w:rFonts w:ascii="Times New Roman" w:hAnsi="Times New Roman" w:cs="Simplified Arabic"/>
                  <w:noProof/>
                </w:rPr>
                <w:t xml:space="preserve">Guan, N., Song, J., &amp; Li, D. (2018). On the advantages of computer multimedia-aided English teaching. </w:t>
              </w:r>
              <w:r w:rsidRPr="00DB623B">
                <w:rPr>
                  <w:rFonts w:ascii="Times New Roman" w:hAnsi="Times New Roman" w:cs="Simplified Arabic"/>
                  <w:i/>
                  <w:iCs/>
                  <w:noProof/>
                </w:rPr>
                <w:t>Procedia computer science,</w:t>
              </w:r>
              <w:r w:rsidRPr="00DB623B">
                <w:rPr>
                  <w:rFonts w:ascii="Times New Roman" w:hAnsi="Times New Roman" w:cs="Simplified Arabic"/>
                  <w:noProof/>
                </w:rPr>
                <w:t xml:space="preserve">  </w:t>
              </w:r>
              <w:r w:rsidRPr="00DB623B">
                <w:rPr>
                  <w:rFonts w:ascii="Times New Roman" w:hAnsi="Times New Roman" w:cs="Simplified Arabic"/>
                  <w:i/>
                  <w:iCs/>
                  <w:noProof/>
                </w:rPr>
                <w:t>1</w:t>
              </w:r>
              <w:r w:rsidRPr="00DB623B">
                <w:rPr>
                  <w:rFonts w:ascii="Times New Roman" w:hAnsi="Times New Roman" w:cs="Simplified Arabic"/>
                  <w:noProof/>
                </w:rPr>
                <w:t>(131), 727-732.</w:t>
              </w:r>
            </w:p>
            <w:p w14:paraId="4841E8C9" w14:textId="77777777" w:rsidR="005C72BF" w:rsidRPr="00DB623B" w:rsidRDefault="005C72BF" w:rsidP="005C72BF">
              <w:pPr>
                <w:pStyle w:val="Bibliography"/>
                <w:bidi w:val="0"/>
                <w:spacing w:after="120" w:line="360" w:lineRule="auto"/>
                <w:ind w:left="567" w:hanging="567"/>
                <w:jc w:val="lowKashida"/>
                <w:rPr>
                  <w:rFonts w:ascii="Times New Roman" w:hAnsi="Times New Roman" w:cs="Simplified Arabic"/>
                  <w:noProof/>
                </w:rPr>
              </w:pPr>
              <w:r w:rsidRPr="00DB623B">
                <w:rPr>
                  <w:rFonts w:ascii="Times New Roman" w:hAnsi="Times New Roman" w:cs="Simplified Arabic"/>
                  <w:noProof/>
                </w:rPr>
                <w:t xml:space="preserve">Hakim, A. (2019). Multimedia and Critical Thinking on Arabic Guided Writing Learning. </w:t>
              </w:r>
              <w:r w:rsidRPr="00DB623B">
                <w:rPr>
                  <w:rFonts w:ascii="Times New Roman" w:hAnsi="Times New Roman" w:cs="Simplified Arabic"/>
                  <w:i/>
                  <w:iCs/>
                  <w:noProof/>
                </w:rPr>
                <w:t>Dinamika Ilmu, 19</w:t>
              </w:r>
              <w:r w:rsidRPr="00DB623B">
                <w:rPr>
                  <w:rFonts w:ascii="Times New Roman" w:hAnsi="Times New Roman" w:cs="Simplified Arabic"/>
                  <w:noProof/>
                </w:rPr>
                <w:t>(2), 211-223.</w:t>
              </w:r>
            </w:p>
            <w:p w14:paraId="238C4655" w14:textId="77777777" w:rsidR="005C72BF" w:rsidRPr="00DB623B" w:rsidRDefault="005C72BF" w:rsidP="005C72BF">
              <w:pPr>
                <w:pStyle w:val="Bibliography"/>
                <w:bidi w:val="0"/>
                <w:spacing w:after="120" w:line="360" w:lineRule="auto"/>
                <w:ind w:left="567" w:hanging="567"/>
                <w:jc w:val="lowKashida"/>
                <w:rPr>
                  <w:rFonts w:ascii="Times New Roman" w:hAnsi="Times New Roman" w:cs="Simplified Arabic"/>
                  <w:noProof/>
                </w:rPr>
              </w:pPr>
              <w:r w:rsidRPr="00DB623B">
                <w:rPr>
                  <w:rFonts w:ascii="Times New Roman" w:hAnsi="Times New Roman" w:cs="Simplified Arabic"/>
                  <w:noProof/>
                </w:rPr>
                <w:t xml:space="preserve">Hus, E. (2018). </w:t>
              </w:r>
              <w:r w:rsidRPr="00DB623B">
                <w:rPr>
                  <w:rFonts w:ascii="Times New Roman" w:hAnsi="Times New Roman" w:cs="Simplified Arabic"/>
                  <w:i/>
                  <w:iCs/>
                  <w:noProof/>
                </w:rPr>
                <w:t>In Their Hands: Extra-curricular Use of Technology by High School Music Students.</w:t>
              </w:r>
              <w:r w:rsidRPr="00DB623B">
                <w:rPr>
                  <w:rFonts w:ascii="Times New Roman" w:hAnsi="Times New Roman" w:cs="Simplified Arabic"/>
                  <w:noProof/>
                </w:rPr>
                <w:t xml:space="preserve"> (Doctoral dissertation, The William Paterson University of New Jersey.</w:t>
              </w:r>
            </w:p>
            <w:p w14:paraId="5772E027" w14:textId="77777777" w:rsidR="005C72BF" w:rsidRPr="00DB623B" w:rsidRDefault="005C72BF" w:rsidP="005C72BF">
              <w:pPr>
                <w:pStyle w:val="Bibliography"/>
                <w:bidi w:val="0"/>
                <w:spacing w:after="120" w:line="360" w:lineRule="auto"/>
                <w:ind w:left="567" w:hanging="567"/>
                <w:jc w:val="lowKashida"/>
                <w:rPr>
                  <w:rFonts w:ascii="Times New Roman" w:hAnsi="Times New Roman" w:cs="Simplified Arabic"/>
                  <w:noProof/>
                </w:rPr>
              </w:pPr>
              <w:r w:rsidRPr="00DB623B">
                <w:rPr>
                  <w:rFonts w:ascii="Times New Roman" w:hAnsi="Times New Roman" w:cs="Simplified Arabic"/>
                  <w:noProof/>
                </w:rPr>
                <w:lastRenderedPageBreak/>
                <w:t xml:space="preserve">Qasim, S. H., &amp; Pandey, S. S. (2017). Content Analysis Of Diagrammatic Representations In Upper Primary Science Textbooks. </w:t>
              </w:r>
              <w:r w:rsidRPr="00DB623B">
                <w:rPr>
                  <w:rFonts w:ascii="Times New Roman" w:hAnsi="Times New Roman" w:cs="Simplified Arabic"/>
                  <w:i/>
                  <w:iCs/>
                  <w:noProof/>
                </w:rPr>
                <w:t>International Journal of Research - Granthaalayah, 5</w:t>
              </w:r>
              <w:r w:rsidRPr="00DB623B">
                <w:rPr>
                  <w:rFonts w:ascii="Times New Roman" w:hAnsi="Times New Roman" w:cs="Simplified Arabic"/>
                  <w:noProof/>
                </w:rPr>
                <w:t>(7), 474-479.</w:t>
              </w:r>
            </w:p>
            <w:p w14:paraId="6D0E17A0" w14:textId="77777777" w:rsidR="0052431C" w:rsidRPr="00550659" w:rsidRDefault="00493192" w:rsidP="00550659">
              <w:pPr>
                <w:pStyle w:val="Bibliography"/>
                <w:bidi w:val="0"/>
                <w:spacing w:after="120" w:line="360" w:lineRule="auto"/>
                <w:ind w:left="567" w:hanging="567"/>
                <w:jc w:val="lowKashida"/>
                <w:rPr>
                  <w:rtl/>
                </w:rPr>
                <w:sectPr w:rsidR="0052431C" w:rsidRPr="00550659" w:rsidSect="007C3DB0">
                  <w:footerReference w:type="default" r:id="rId11"/>
                  <w:pgSz w:w="11906" w:h="16838" w:code="9"/>
                  <w:pgMar w:top="1418" w:right="1985" w:bottom="1418" w:left="1418" w:header="709" w:footer="1304" w:gutter="0"/>
                  <w:cols w:space="708"/>
                  <w:bidi/>
                  <w:rtlGutter/>
                  <w:docGrid w:linePitch="360"/>
                </w:sectPr>
              </w:pPr>
              <w:r w:rsidRPr="00DB623B">
                <w:rPr>
                  <w:rFonts w:ascii="Times New Roman" w:hAnsi="Times New Roman" w:cs="Simplified Arabic"/>
                  <w:b/>
                  <w:bCs/>
                  <w:noProof/>
                  <w:rtl/>
                </w:rPr>
                <w:fldChar w:fldCharType="end"/>
              </w:r>
            </w:p>
          </w:sdtContent>
        </w:sdt>
      </w:sdtContent>
    </w:sdt>
    <w:p w14:paraId="50AD3EB3" w14:textId="77777777" w:rsidR="00456B9E" w:rsidRPr="00E7254C" w:rsidRDefault="00456B9E" w:rsidP="008263FE">
      <w:pPr>
        <w:spacing w:after="240" w:line="360" w:lineRule="auto"/>
        <w:jc w:val="lowKashida"/>
        <w:rPr>
          <w:rFonts w:ascii="Times New Roman" w:hAnsi="Times New Roman" w:cs="Simplified Arabic"/>
          <w:sz w:val="26"/>
          <w:szCs w:val="26"/>
        </w:rPr>
      </w:pPr>
    </w:p>
    <w:sectPr w:rsidR="00456B9E" w:rsidRPr="00E7254C" w:rsidSect="00497C84">
      <w:pgSz w:w="11906" w:h="16838" w:code="9"/>
      <w:pgMar w:top="1418" w:right="1985" w:bottom="1418" w:left="1418" w:header="709" w:footer="1304" w:gutter="0"/>
      <w:pgNumType w:fmt="lowerLetter"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D904D" w14:textId="77777777" w:rsidR="0027636F" w:rsidRDefault="0027636F" w:rsidP="00051671">
      <w:pPr>
        <w:spacing w:after="0" w:line="240" w:lineRule="auto"/>
      </w:pPr>
      <w:r>
        <w:separator/>
      </w:r>
    </w:p>
  </w:endnote>
  <w:endnote w:type="continuationSeparator" w:id="0">
    <w:p w14:paraId="163CCD59" w14:textId="77777777" w:rsidR="0027636F" w:rsidRDefault="0027636F" w:rsidP="0005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tl/>
      </w:rPr>
      <w:id w:val="94391135"/>
      <w:docPartObj>
        <w:docPartGallery w:val="Page Numbers (Bottom of Page)"/>
        <w:docPartUnique/>
      </w:docPartObj>
    </w:sdtPr>
    <w:sdtContent>
      <w:p w14:paraId="6C517715" w14:textId="77777777" w:rsidR="00A376E6" w:rsidRPr="00011D83" w:rsidRDefault="00493192" w:rsidP="00011D83">
        <w:pPr>
          <w:pStyle w:val="Footer"/>
          <w:jc w:val="center"/>
          <w:rPr>
            <w:rFonts w:asciiTheme="majorBidi" w:hAnsiTheme="majorBidi" w:cstheme="majorBidi"/>
          </w:rPr>
        </w:pPr>
        <w:r w:rsidRPr="00011D83">
          <w:rPr>
            <w:rFonts w:asciiTheme="majorBidi" w:hAnsiTheme="majorBidi" w:cstheme="majorBidi"/>
          </w:rPr>
          <w:fldChar w:fldCharType="begin"/>
        </w:r>
        <w:r w:rsidR="00A376E6" w:rsidRPr="00011D83">
          <w:rPr>
            <w:rFonts w:asciiTheme="majorBidi" w:hAnsiTheme="majorBidi" w:cstheme="majorBidi"/>
          </w:rPr>
          <w:instrText xml:space="preserve"> PAGE   \* MERGEFORMAT </w:instrText>
        </w:r>
        <w:r w:rsidRPr="00011D83">
          <w:rPr>
            <w:rFonts w:asciiTheme="majorBidi" w:hAnsiTheme="majorBidi" w:cstheme="majorBidi"/>
          </w:rPr>
          <w:fldChar w:fldCharType="separate"/>
        </w:r>
        <w:r w:rsidR="00615DE0">
          <w:rPr>
            <w:rFonts w:asciiTheme="majorBidi" w:hAnsiTheme="majorBidi" w:cstheme="majorBidi"/>
            <w:noProof/>
            <w:rtl/>
          </w:rPr>
          <w:t>15</w:t>
        </w:r>
        <w:r w:rsidRPr="00011D83">
          <w:rPr>
            <w:rFonts w:asciiTheme="majorBidi" w:hAnsiTheme="majorBidi" w:cstheme="majorBid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tl/>
      </w:rPr>
      <w:id w:val="22544625"/>
      <w:docPartObj>
        <w:docPartGallery w:val="Page Numbers (Bottom of Page)"/>
        <w:docPartUnique/>
      </w:docPartObj>
    </w:sdtPr>
    <w:sdtContent>
      <w:p w14:paraId="4B23AD8C" w14:textId="77777777" w:rsidR="00A376E6" w:rsidRPr="00011D83" w:rsidRDefault="00493192" w:rsidP="00011D83">
        <w:pPr>
          <w:pStyle w:val="Footer"/>
          <w:jc w:val="center"/>
          <w:rPr>
            <w:rFonts w:asciiTheme="majorBidi" w:hAnsiTheme="majorBidi" w:cstheme="majorBidi"/>
          </w:rPr>
        </w:pPr>
        <w:r w:rsidRPr="00011D83">
          <w:rPr>
            <w:rFonts w:asciiTheme="majorBidi" w:hAnsiTheme="majorBidi" w:cstheme="majorBidi"/>
          </w:rPr>
          <w:fldChar w:fldCharType="begin"/>
        </w:r>
        <w:r w:rsidR="00A376E6" w:rsidRPr="00011D83">
          <w:rPr>
            <w:rFonts w:asciiTheme="majorBidi" w:hAnsiTheme="majorBidi" w:cstheme="majorBidi"/>
          </w:rPr>
          <w:instrText xml:space="preserve"> PAGE   \* MERGEFORMAT </w:instrText>
        </w:r>
        <w:r w:rsidRPr="00011D83">
          <w:rPr>
            <w:rFonts w:asciiTheme="majorBidi" w:hAnsiTheme="majorBidi" w:cstheme="majorBidi"/>
          </w:rPr>
          <w:fldChar w:fldCharType="separate"/>
        </w:r>
        <w:r w:rsidR="00DB623B">
          <w:rPr>
            <w:rFonts w:asciiTheme="majorBidi" w:hAnsiTheme="majorBidi" w:cstheme="majorBidi"/>
            <w:noProof/>
            <w:rtl/>
          </w:rPr>
          <w:t>3</w:t>
        </w:r>
        <w:r w:rsidR="00DB623B">
          <w:rPr>
            <w:rFonts w:asciiTheme="majorBidi" w:hAnsiTheme="majorBidi" w:cstheme="majorBidi"/>
            <w:noProof/>
            <w:rtl/>
          </w:rPr>
          <w:t>4</w:t>
        </w:r>
        <w:r w:rsidRPr="00011D83">
          <w:rPr>
            <w:rFonts w:asciiTheme="majorBidi" w:hAnsiTheme="majorBidi" w:cstheme="maj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8BF03" w14:textId="77777777" w:rsidR="0027636F" w:rsidRDefault="0027636F" w:rsidP="00051671">
      <w:pPr>
        <w:spacing w:after="0" w:line="240" w:lineRule="auto"/>
      </w:pPr>
      <w:r>
        <w:separator/>
      </w:r>
    </w:p>
  </w:footnote>
  <w:footnote w:type="continuationSeparator" w:id="0">
    <w:p w14:paraId="28D88FDC" w14:textId="77777777" w:rsidR="0027636F" w:rsidRDefault="0027636F" w:rsidP="00051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2295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C1775"/>
    <w:multiLevelType w:val="multilevel"/>
    <w:tmpl w:val="56D6C548"/>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rPr>
        <w:color w:val="auto"/>
      </w:r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 w15:restartNumberingAfterBreak="0">
    <w:nsid w:val="07806A66"/>
    <w:multiLevelType w:val="hybridMultilevel"/>
    <w:tmpl w:val="44921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D2C43"/>
    <w:multiLevelType w:val="hybridMultilevel"/>
    <w:tmpl w:val="97CE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355D5"/>
    <w:multiLevelType w:val="hybridMultilevel"/>
    <w:tmpl w:val="3794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762C7"/>
    <w:multiLevelType w:val="hybridMultilevel"/>
    <w:tmpl w:val="09043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A16E2C"/>
    <w:multiLevelType w:val="multilevel"/>
    <w:tmpl w:val="040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6BE724C"/>
    <w:multiLevelType w:val="hybridMultilevel"/>
    <w:tmpl w:val="3CC82B9E"/>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8" w15:restartNumberingAfterBreak="0">
    <w:nsid w:val="27687944"/>
    <w:multiLevelType w:val="hybridMultilevel"/>
    <w:tmpl w:val="29644C5C"/>
    <w:lvl w:ilvl="0" w:tplc="6CEAE718">
      <w:start w:val="1"/>
      <w:numFmt w:val="bullet"/>
      <w:lvlText w:val=""/>
      <w:lvlJc w:val="left"/>
      <w:pPr>
        <w:ind w:left="1080" w:hanging="360"/>
      </w:pPr>
      <w:rPr>
        <w:rFonts w:ascii="Symbol" w:eastAsia="Calibr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224444"/>
    <w:multiLevelType w:val="multilevel"/>
    <w:tmpl w:val="0912651A"/>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C380AD7"/>
    <w:multiLevelType w:val="hybridMultilevel"/>
    <w:tmpl w:val="38E86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493760"/>
    <w:multiLevelType w:val="hybridMultilevel"/>
    <w:tmpl w:val="26D62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F15CC"/>
    <w:multiLevelType w:val="hybridMultilevel"/>
    <w:tmpl w:val="CAD61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954E2"/>
    <w:multiLevelType w:val="hybridMultilevel"/>
    <w:tmpl w:val="AEBABAD2"/>
    <w:styleLink w:val="21"/>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162D22"/>
    <w:multiLevelType w:val="hybridMultilevel"/>
    <w:tmpl w:val="BC1E6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4278F"/>
    <w:multiLevelType w:val="hybridMultilevel"/>
    <w:tmpl w:val="CCB02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44156"/>
    <w:multiLevelType w:val="hybridMultilevel"/>
    <w:tmpl w:val="9970F89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15:restartNumberingAfterBreak="0">
    <w:nsid w:val="4CF761C1"/>
    <w:multiLevelType w:val="hybridMultilevel"/>
    <w:tmpl w:val="0C789EC6"/>
    <w:lvl w:ilvl="0" w:tplc="792278F0">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8" w15:restartNumberingAfterBreak="0">
    <w:nsid w:val="4DBE3F78"/>
    <w:multiLevelType w:val="hybridMultilevel"/>
    <w:tmpl w:val="56D8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C1408"/>
    <w:multiLevelType w:val="hybridMultilevel"/>
    <w:tmpl w:val="5232D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F6027"/>
    <w:multiLevelType w:val="hybridMultilevel"/>
    <w:tmpl w:val="02D0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55DD7"/>
    <w:multiLevelType w:val="hybridMultilevel"/>
    <w:tmpl w:val="DEEC9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429F7"/>
    <w:multiLevelType w:val="hybridMultilevel"/>
    <w:tmpl w:val="3604B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46978"/>
    <w:multiLevelType w:val="hybridMultilevel"/>
    <w:tmpl w:val="06BC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E34E2"/>
    <w:multiLevelType w:val="hybridMultilevel"/>
    <w:tmpl w:val="3710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973EB"/>
    <w:multiLevelType w:val="hybridMultilevel"/>
    <w:tmpl w:val="B5FE5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6F7F5B"/>
    <w:multiLevelType w:val="multilevel"/>
    <w:tmpl w:val="AF0AC65E"/>
    <w:styleLink w:val="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A763EB"/>
    <w:multiLevelType w:val="hybridMultilevel"/>
    <w:tmpl w:val="EBE4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B2B39"/>
    <w:multiLevelType w:val="hybridMultilevel"/>
    <w:tmpl w:val="15B2B8DC"/>
    <w:lvl w:ilvl="0" w:tplc="74E25EEE">
      <w:start w:val="1"/>
      <w:numFmt w:val="decimal"/>
      <w:lvlText w:val="%1."/>
      <w:lvlJc w:val="left"/>
      <w:pPr>
        <w:ind w:left="360" w:hanging="360"/>
      </w:pPr>
      <w:rPr>
        <w:rFonts w:hint="default"/>
        <w:color w:val="auto"/>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9" w15:restartNumberingAfterBreak="0">
    <w:nsid w:val="75493F9E"/>
    <w:multiLevelType w:val="hybridMultilevel"/>
    <w:tmpl w:val="934EAC64"/>
    <w:styleLink w:val="11"/>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88E390F"/>
    <w:multiLevelType w:val="hybridMultilevel"/>
    <w:tmpl w:val="8FF8B57A"/>
    <w:lvl w:ilvl="0" w:tplc="9656DBD2">
      <w:start w:val="8"/>
      <w:numFmt w:val="bullet"/>
      <w:lvlText w:val=""/>
      <w:lvlJc w:val="left"/>
      <w:pPr>
        <w:ind w:left="1440" w:hanging="360"/>
      </w:pPr>
      <w:rPr>
        <w:rFonts w:ascii="Symbol" w:eastAsia="Calibr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5094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38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9156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624558">
    <w:abstractNumId w:val="3"/>
  </w:num>
  <w:num w:numId="5" w16cid:durableId="2028020067">
    <w:abstractNumId w:val="5"/>
  </w:num>
  <w:num w:numId="6" w16cid:durableId="8361887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4342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89172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590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3624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514698">
    <w:abstractNumId w:val="30"/>
  </w:num>
  <w:num w:numId="12" w16cid:durableId="348877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6905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884721">
    <w:abstractNumId w:val="8"/>
  </w:num>
  <w:num w:numId="15" w16cid:durableId="566454652">
    <w:abstractNumId w:val="10"/>
  </w:num>
  <w:num w:numId="16" w16cid:durableId="46497152">
    <w:abstractNumId w:val="25"/>
  </w:num>
  <w:num w:numId="17" w16cid:durableId="1409767645">
    <w:abstractNumId w:val="16"/>
  </w:num>
  <w:num w:numId="18" w16cid:durableId="1576934405">
    <w:abstractNumId w:val="7"/>
  </w:num>
  <w:num w:numId="19" w16cid:durableId="738865200">
    <w:abstractNumId w:val="1"/>
  </w:num>
  <w:num w:numId="20" w16cid:durableId="1308434585">
    <w:abstractNumId w:val="6"/>
  </w:num>
  <w:num w:numId="21" w16cid:durableId="472527997">
    <w:abstractNumId w:val="26"/>
  </w:num>
  <w:num w:numId="22" w16cid:durableId="1203402211">
    <w:abstractNumId w:val="29"/>
    <w:lvlOverride w:ilvl="0">
      <w:startOverride w:val="1"/>
    </w:lvlOverride>
    <w:lvlOverride w:ilvl="1"/>
    <w:lvlOverride w:ilvl="2"/>
    <w:lvlOverride w:ilvl="3"/>
    <w:lvlOverride w:ilvl="4"/>
    <w:lvlOverride w:ilvl="5"/>
    <w:lvlOverride w:ilvl="6"/>
    <w:lvlOverride w:ilvl="7"/>
    <w:lvlOverride w:ilvl="8"/>
  </w:num>
  <w:num w:numId="23" w16cid:durableId="2009137380">
    <w:abstractNumId w:val="13"/>
    <w:lvlOverride w:ilvl="0">
      <w:startOverride w:val="1"/>
    </w:lvlOverride>
    <w:lvlOverride w:ilvl="1"/>
    <w:lvlOverride w:ilvl="2"/>
    <w:lvlOverride w:ilvl="3"/>
    <w:lvlOverride w:ilvl="4"/>
    <w:lvlOverride w:ilvl="5"/>
    <w:lvlOverride w:ilvl="6"/>
    <w:lvlOverride w:ilvl="7"/>
    <w:lvlOverride w:ilvl="8"/>
  </w:num>
  <w:num w:numId="24" w16cid:durableId="1362509958">
    <w:abstractNumId w:val="24"/>
  </w:num>
  <w:num w:numId="25" w16cid:durableId="1220046658">
    <w:abstractNumId w:val="18"/>
  </w:num>
  <w:num w:numId="26" w16cid:durableId="148373755">
    <w:abstractNumId w:val="11"/>
  </w:num>
  <w:num w:numId="27" w16cid:durableId="1797672500">
    <w:abstractNumId w:val="27"/>
  </w:num>
  <w:num w:numId="28" w16cid:durableId="421950855">
    <w:abstractNumId w:val="2"/>
  </w:num>
  <w:num w:numId="29" w16cid:durableId="880938285">
    <w:abstractNumId w:val="13"/>
  </w:num>
  <w:num w:numId="30" w16cid:durableId="1341664687">
    <w:abstractNumId w:val="29"/>
  </w:num>
  <w:num w:numId="31" w16cid:durableId="1190220233">
    <w:abstractNumId w:val="0"/>
  </w:num>
  <w:num w:numId="32" w16cid:durableId="13003221">
    <w:abstractNumId w:val="4"/>
  </w:num>
  <w:num w:numId="33" w16cid:durableId="137862296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D4"/>
    <w:rsid w:val="00000E6E"/>
    <w:rsid w:val="000037E5"/>
    <w:rsid w:val="0000515C"/>
    <w:rsid w:val="00005193"/>
    <w:rsid w:val="000056F1"/>
    <w:rsid w:val="00010860"/>
    <w:rsid w:val="000110FE"/>
    <w:rsid w:val="00011260"/>
    <w:rsid w:val="00011D83"/>
    <w:rsid w:val="00012DBB"/>
    <w:rsid w:val="00012EA8"/>
    <w:rsid w:val="00013178"/>
    <w:rsid w:val="0001347B"/>
    <w:rsid w:val="0001760C"/>
    <w:rsid w:val="00021EE6"/>
    <w:rsid w:val="000223ED"/>
    <w:rsid w:val="00024A19"/>
    <w:rsid w:val="00024A37"/>
    <w:rsid w:val="00024DC6"/>
    <w:rsid w:val="00026821"/>
    <w:rsid w:val="00030947"/>
    <w:rsid w:val="000319C0"/>
    <w:rsid w:val="00032196"/>
    <w:rsid w:val="0003235A"/>
    <w:rsid w:val="000323E4"/>
    <w:rsid w:val="00032969"/>
    <w:rsid w:val="00032AC7"/>
    <w:rsid w:val="00032B85"/>
    <w:rsid w:val="0003371E"/>
    <w:rsid w:val="00033D3B"/>
    <w:rsid w:val="0004044E"/>
    <w:rsid w:val="00044BD7"/>
    <w:rsid w:val="000456D5"/>
    <w:rsid w:val="0004624A"/>
    <w:rsid w:val="00050AF7"/>
    <w:rsid w:val="00051671"/>
    <w:rsid w:val="00052628"/>
    <w:rsid w:val="00061EA6"/>
    <w:rsid w:val="000641A4"/>
    <w:rsid w:val="00064BEF"/>
    <w:rsid w:val="00071249"/>
    <w:rsid w:val="00071775"/>
    <w:rsid w:val="000727E0"/>
    <w:rsid w:val="00072CED"/>
    <w:rsid w:val="000732D5"/>
    <w:rsid w:val="0007360C"/>
    <w:rsid w:val="000741CC"/>
    <w:rsid w:val="00076A5B"/>
    <w:rsid w:val="00081552"/>
    <w:rsid w:val="00082EF5"/>
    <w:rsid w:val="00083353"/>
    <w:rsid w:val="00086350"/>
    <w:rsid w:val="000874FF"/>
    <w:rsid w:val="00091D69"/>
    <w:rsid w:val="0009217A"/>
    <w:rsid w:val="00092EB1"/>
    <w:rsid w:val="0009343A"/>
    <w:rsid w:val="000A2616"/>
    <w:rsid w:val="000A4636"/>
    <w:rsid w:val="000A487E"/>
    <w:rsid w:val="000B0083"/>
    <w:rsid w:val="000B0A34"/>
    <w:rsid w:val="000B0A9D"/>
    <w:rsid w:val="000B25DB"/>
    <w:rsid w:val="000B3362"/>
    <w:rsid w:val="000B3756"/>
    <w:rsid w:val="000B4180"/>
    <w:rsid w:val="000B4C11"/>
    <w:rsid w:val="000B4D90"/>
    <w:rsid w:val="000B52D3"/>
    <w:rsid w:val="000C0530"/>
    <w:rsid w:val="000C147F"/>
    <w:rsid w:val="000C3104"/>
    <w:rsid w:val="000C3609"/>
    <w:rsid w:val="000C3691"/>
    <w:rsid w:val="000C6190"/>
    <w:rsid w:val="000C6A9A"/>
    <w:rsid w:val="000C6F32"/>
    <w:rsid w:val="000C779B"/>
    <w:rsid w:val="000D0551"/>
    <w:rsid w:val="000D0F68"/>
    <w:rsid w:val="000D200A"/>
    <w:rsid w:val="000D3953"/>
    <w:rsid w:val="000D48AD"/>
    <w:rsid w:val="000E28EE"/>
    <w:rsid w:val="000E36A4"/>
    <w:rsid w:val="000F215F"/>
    <w:rsid w:val="000F229F"/>
    <w:rsid w:val="000F333E"/>
    <w:rsid w:val="000F4A8E"/>
    <w:rsid w:val="000F4FDF"/>
    <w:rsid w:val="000F5115"/>
    <w:rsid w:val="000F5363"/>
    <w:rsid w:val="0010060F"/>
    <w:rsid w:val="00100F0F"/>
    <w:rsid w:val="00101CB4"/>
    <w:rsid w:val="0010228D"/>
    <w:rsid w:val="001038CB"/>
    <w:rsid w:val="00103A43"/>
    <w:rsid w:val="00105050"/>
    <w:rsid w:val="00105D3D"/>
    <w:rsid w:val="001073DD"/>
    <w:rsid w:val="00110E9A"/>
    <w:rsid w:val="001125DF"/>
    <w:rsid w:val="00113458"/>
    <w:rsid w:val="00113F42"/>
    <w:rsid w:val="00120523"/>
    <w:rsid w:val="00124B38"/>
    <w:rsid w:val="00125761"/>
    <w:rsid w:val="001267B4"/>
    <w:rsid w:val="001271E6"/>
    <w:rsid w:val="00130ABB"/>
    <w:rsid w:val="00132435"/>
    <w:rsid w:val="00133E95"/>
    <w:rsid w:val="00133FEB"/>
    <w:rsid w:val="00140364"/>
    <w:rsid w:val="0014039E"/>
    <w:rsid w:val="00141801"/>
    <w:rsid w:val="0014184B"/>
    <w:rsid w:val="0014292E"/>
    <w:rsid w:val="00142EA8"/>
    <w:rsid w:val="0014442D"/>
    <w:rsid w:val="001444B5"/>
    <w:rsid w:val="00145467"/>
    <w:rsid w:val="00152B1D"/>
    <w:rsid w:val="001540BC"/>
    <w:rsid w:val="001552BC"/>
    <w:rsid w:val="00157939"/>
    <w:rsid w:val="00157B32"/>
    <w:rsid w:val="001617AE"/>
    <w:rsid w:val="00161F73"/>
    <w:rsid w:val="00163B4A"/>
    <w:rsid w:val="00167379"/>
    <w:rsid w:val="00170781"/>
    <w:rsid w:val="00171195"/>
    <w:rsid w:val="00174526"/>
    <w:rsid w:val="00175C1E"/>
    <w:rsid w:val="00177531"/>
    <w:rsid w:val="00177AD4"/>
    <w:rsid w:val="001807AA"/>
    <w:rsid w:val="00185982"/>
    <w:rsid w:val="00190C4A"/>
    <w:rsid w:val="00190C6E"/>
    <w:rsid w:val="00192C9D"/>
    <w:rsid w:val="00193856"/>
    <w:rsid w:val="001947B4"/>
    <w:rsid w:val="00197152"/>
    <w:rsid w:val="001977A6"/>
    <w:rsid w:val="0019790F"/>
    <w:rsid w:val="001A0B67"/>
    <w:rsid w:val="001A29A4"/>
    <w:rsid w:val="001A2AB7"/>
    <w:rsid w:val="001A324F"/>
    <w:rsid w:val="001A37ED"/>
    <w:rsid w:val="001A478C"/>
    <w:rsid w:val="001A5476"/>
    <w:rsid w:val="001A72C2"/>
    <w:rsid w:val="001B41CD"/>
    <w:rsid w:val="001B4501"/>
    <w:rsid w:val="001B51F6"/>
    <w:rsid w:val="001B7EAE"/>
    <w:rsid w:val="001C3F98"/>
    <w:rsid w:val="001D1A02"/>
    <w:rsid w:val="001D6675"/>
    <w:rsid w:val="001D7899"/>
    <w:rsid w:val="001D7F06"/>
    <w:rsid w:val="001E0098"/>
    <w:rsid w:val="001E08C5"/>
    <w:rsid w:val="001E0D01"/>
    <w:rsid w:val="001E24B9"/>
    <w:rsid w:val="001E28B9"/>
    <w:rsid w:val="001E3F98"/>
    <w:rsid w:val="001E4827"/>
    <w:rsid w:val="001E5A54"/>
    <w:rsid w:val="001E67C4"/>
    <w:rsid w:val="001F4BB9"/>
    <w:rsid w:val="00200933"/>
    <w:rsid w:val="00200A8A"/>
    <w:rsid w:val="00200BC9"/>
    <w:rsid w:val="00203654"/>
    <w:rsid w:val="002064F1"/>
    <w:rsid w:val="00206CDE"/>
    <w:rsid w:val="0021227E"/>
    <w:rsid w:val="00212EA9"/>
    <w:rsid w:val="002143D3"/>
    <w:rsid w:val="00214537"/>
    <w:rsid w:val="00214562"/>
    <w:rsid w:val="00215DD7"/>
    <w:rsid w:val="00216542"/>
    <w:rsid w:val="00216F8E"/>
    <w:rsid w:val="002179B9"/>
    <w:rsid w:val="002204C3"/>
    <w:rsid w:val="0022095C"/>
    <w:rsid w:val="0022129E"/>
    <w:rsid w:val="0022148C"/>
    <w:rsid w:val="0022208B"/>
    <w:rsid w:val="0022703D"/>
    <w:rsid w:val="0023040F"/>
    <w:rsid w:val="00231498"/>
    <w:rsid w:val="00231B7F"/>
    <w:rsid w:val="00233757"/>
    <w:rsid w:val="00234F62"/>
    <w:rsid w:val="00235204"/>
    <w:rsid w:val="002365A2"/>
    <w:rsid w:val="00240328"/>
    <w:rsid w:val="002421C2"/>
    <w:rsid w:val="00243FE4"/>
    <w:rsid w:val="002460F2"/>
    <w:rsid w:val="00246852"/>
    <w:rsid w:val="00247C4A"/>
    <w:rsid w:val="002516D2"/>
    <w:rsid w:val="00251CA8"/>
    <w:rsid w:val="0025388F"/>
    <w:rsid w:val="00254128"/>
    <w:rsid w:val="002558B4"/>
    <w:rsid w:val="00256387"/>
    <w:rsid w:val="002573D7"/>
    <w:rsid w:val="00257C82"/>
    <w:rsid w:val="0026193C"/>
    <w:rsid w:val="00263CB0"/>
    <w:rsid w:val="00266752"/>
    <w:rsid w:val="0026754B"/>
    <w:rsid w:val="002679A9"/>
    <w:rsid w:val="002701DC"/>
    <w:rsid w:val="002705A4"/>
    <w:rsid w:val="002716E9"/>
    <w:rsid w:val="002726B4"/>
    <w:rsid w:val="00272D1A"/>
    <w:rsid w:val="002734B6"/>
    <w:rsid w:val="002738E7"/>
    <w:rsid w:val="00274042"/>
    <w:rsid w:val="002749DA"/>
    <w:rsid w:val="00274C6C"/>
    <w:rsid w:val="00275233"/>
    <w:rsid w:val="002755FB"/>
    <w:rsid w:val="002757FF"/>
    <w:rsid w:val="0027636F"/>
    <w:rsid w:val="0027784C"/>
    <w:rsid w:val="00282246"/>
    <w:rsid w:val="00282B69"/>
    <w:rsid w:val="00283E19"/>
    <w:rsid w:val="00284A4B"/>
    <w:rsid w:val="00285AF4"/>
    <w:rsid w:val="00286764"/>
    <w:rsid w:val="00291A41"/>
    <w:rsid w:val="002925E8"/>
    <w:rsid w:val="00295858"/>
    <w:rsid w:val="00296A54"/>
    <w:rsid w:val="002A2123"/>
    <w:rsid w:val="002A2489"/>
    <w:rsid w:val="002A482E"/>
    <w:rsid w:val="002A4C0F"/>
    <w:rsid w:val="002A4C22"/>
    <w:rsid w:val="002A6098"/>
    <w:rsid w:val="002A67C2"/>
    <w:rsid w:val="002A7B57"/>
    <w:rsid w:val="002B0D33"/>
    <w:rsid w:val="002B1474"/>
    <w:rsid w:val="002B14A0"/>
    <w:rsid w:val="002B46DC"/>
    <w:rsid w:val="002B6535"/>
    <w:rsid w:val="002C1111"/>
    <w:rsid w:val="002C13A3"/>
    <w:rsid w:val="002C166A"/>
    <w:rsid w:val="002C26F0"/>
    <w:rsid w:val="002C41E9"/>
    <w:rsid w:val="002C566E"/>
    <w:rsid w:val="002C6B6E"/>
    <w:rsid w:val="002C6BAD"/>
    <w:rsid w:val="002C7B81"/>
    <w:rsid w:val="002D1A42"/>
    <w:rsid w:val="002D3DA3"/>
    <w:rsid w:val="002D3DAF"/>
    <w:rsid w:val="002D4307"/>
    <w:rsid w:val="002D52C6"/>
    <w:rsid w:val="002D641C"/>
    <w:rsid w:val="002D6537"/>
    <w:rsid w:val="002D68B3"/>
    <w:rsid w:val="002D698D"/>
    <w:rsid w:val="002D7594"/>
    <w:rsid w:val="002E26AC"/>
    <w:rsid w:val="002E3727"/>
    <w:rsid w:val="002E41AB"/>
    <w:rsid w:val="002E4B78"/>
    <w:rsid w:val="002E4C2A"/>
    <w:rsid w:val="002E5A58"/>
    <w:rsid w:val="002E6666"/>
    <w:rsid w:val="002E7A9F"/>
    <w:rsid w:val="002E7F38"/>
    <w:rsid w:val="002F0554"/>
    <w:rsid w:val="002F2592"/>
    <w:rsid w:val="002F2B92"/>
    <w:rsid w:val="002F3FAF"/>
    <w:rsid w:val="002F5A6E"/>
    <w:rsid w:val="002F70B4"/>
    <w:rsid w:val="002F766F"/>
    <w:rsid w:val="002F789B"/>
    <w:rsid w:val="002F795D"/>
    <w:rsid w:val="002F7A93"/>
    <w:rsid w:val="0030088E"/>
    <w:rsid w:val="0030194A"/>
    <w:rsid w:val="003026B8"/>
    <w:rsid w:val="00304826"/>
    <w:rsid w:val="00305297"/>
    <w:rsid w:val="00305900"/>
    <w:rsid w:val="00305B10"/>
    <w:rsid w:val="00307332"/>
    <w:rsid w:val="00307D7B"/>
    <w:rsid w:val="00310505"/>
    <w:rsid w:val="0031071A"/>
    <w:rsid w:val="0031365F"/>
    <w:rsid w:val="00316FD0"/>
    <w:rsid w:val="00322387"/>
    <w:rsid w:val="00322756"/>
    <w:rsid w:val="003249C2"/>
    <w:rsid w:val="00324A6E"/>
    <w:rsid w:val="003260A6"/>
    <w:rsid w:val="00326189"/>
    <w:rsid w:val="00335482"/>
    <w:rsid w:val="003428BC"/>
    <w:rsid w:val="00346BFB"/>
    <w:rsid w:val="00350F77"/>
    <w:rsid w:val="00351106"/>
    <w:rsid w:val="00351751"/>
    <w:rsid w:val="00352FDD"/>
    <w:rsid w:val="00354687"/>
    <w:rsid w:val="003548C7"/>
    <w:rsid w:val="00356C8B"/>
    <w:rsid w:val="003572B6"/>
    <w:rsid w:val="00361817"/>
    <w:rsid w:val="00363D9F"/>
    <w:rsid w:val="003642BB"/>
    <w:rsid w:val="00364647"/>
    <w:rsid w:val="003656E9"/>
    <w:rsid w:val="00365890"/>
    <w:rsid w:val="00365B9E"/>
    <w:rsid w:val="003670F8"/>
    <w:rsid w:val="0037152B"/>
    <w:rsid w:val="00372F00"/>
    <w:rsid w:val="00373066"/>
    <w:rsid w:val="00373EA5"/>
    <w:rsid w:val="00375DAE"/>
    <w:rsid w:val="00377FCD"/>
    <w:rsid w:val="003835D6"/>
    <w:rsid w:val="00393317"/>
    <w:rsid w:val="003961B9"/>
    <w:rsid w:val="0039678E"/>
    <w:rsid w:val="00396DE9"/>
    <w:rsid w:val="00397A91"/>
    <w:rsid w:val="00397C06"/>
    <w:rsid w:val="003A1A45"/>
    <w:rsid w:val="003A6141"/>
    <w:rsid w:val="003B16CA"/>
    <w:rsid w:val="003B206E"/>
    <w:rsid w:val="003B2400"/>
    <w:rsid w:val="003B245A"/>
    <w:rsid w:val="003B2E1B"/>
    <w:rsid w:val="003B3539"/>
    <w:rsid w:val="003B4C7A"/>
    <w:rsid w:val="003B511C"/>
    <w:rsid w:val="003B56A0"/>
    <w:rsid w:val="003B7A6E"/>
    <w:rsid w:val="003B7DC5"/>
    <w:rsid w:val="003C0273"/>
    <w:rsid w:val="003C1D1A"/>
    <w:rsid w:val="003C2AFB"/>
    <w:rsid w:val="003C3B0A"/>
    <w:rsid w:val="003C487E"/>
    <w:rsid w:val="003C4AC6"/>
    <w:rsid w:val="003C4FC4"/>
    <w:rsid w:val="003C6AF7"/>
    <w:rsid w:val="003C76D2"/>
    <w:rsid w:val="003D05FF"/>
    <w:rsid w:val="003D25E5"/>
    <w:rsid w:val="003D2888"/>
    <w:rsid w:val="003D2E67"/>
    <w:rsid w:val="003D39D4"/>
    <w:rsid w:val="003D3D76"/>
    <w:rsid w:val="003D40E4"/>
    <w:rsid w:val="003D5728"/>
    <w:rsid w:val="003D5805"/>
    <w:rsid w:val="003D63D9"/>
    <w:rsid w:val="003D717A"/>
    <w:rsid w:val="003E2AA1"/>
    <w:rsid w:val="003E3242"/>
    <w:rsid w:val="003E3DD6"/>
    <w:rsid w:val="003F0636"/>
    <w:rsid w:val="003F064D"/>
    <w:rsid w:val="003F0E5C"/>
    <w:rsid w:val="003F1604"/>
    <w:rsid w:val="003F317B"/>
    <w:rsid w:val="003F47EE"/>
    <w:rsid w:val="0040148A"/>
    <w:rsid w:val="00404056"/>
    <w:rsid w:val="004054AF"/>
    <w:rsid w:val="00405626"/>
    <w:rsid w:val="004057CB"/>
    <w:rsid w:val="00406CAA"/>
    <w:rsid w:val="0040737A"/>
    <w:rsid w:val="00407D55"/>
    <w:rsid w:val="004101F1"/>
    <w:rsid w:val="00417CA5"/>
    <w:rsid w:val="00417E9A"/>
    <w:rsid w:val="00420C89"/>
    <w:rsid w:val="0042230F"/>
    <w:rsid w:val="0042257F"/>
    <w:rsid w:val="004302C0"/>
    <w:rsid w:val="00430938"/>
    <w:rsid w:val="004355CC"/>
    <w:rsid w:val="004365D1"/>
    <w:rsid w:val="00436F5F"/>
    <w:rsid w:val="004404FF"/>
    <w:rsid w:val="00440AB5"/>
    <w:rsid w:val="00440CEE"/>
    <w:rsid w:val="00441DEA"/>
    <w:rsid w:val="00445897"/>
    <w:rsid w:val="00445CBD"/>
    <w:rsid w:val="00450C83"/>
    <w:rsid w:val="00451846"/>
    <w:rsid w:val="00452997"/>
    <w:rsid w:val="00452A54"/>
    <w:rsid w:val="004536DA"/>
    <w:rsid w:val="00454483"/>
    <w:rsid w:val="00456B9E"/>
    <w:rsid w:val="00461729"/>
    <w:rsid w:val="00464488"/>
    <w:rsid w:val="0046459D"/>
    <w:rsid w:val="00465112"/>
    <w:rsid w:val="00470303"/>
    <w:rsid w:val="00470F47"/>
    <w:rsid w:val="004710DA"/>
    <w:rsid w:val="00471F7F"/>
    <w:rsid w:val="004723DF"/>
    <w:rsid w:val="00472736"/>
    <w:rsid w:val="004732AB"/>
    <w:rsid w:val="00475DF5"/>
    <w:rsid w:val="00475FC6"/>
    <w:rsid w:val="004801A0"/>
    <w:rsid w:val="00480474"/>
    <w:rsid w:val="004809F9"/>
    <w:rsid w:val="00481888"/>
    <w:rsid w:val="00481E6F"/>
    <w:rsid w:val="00483E6C"/>
    <w:rsid w:val="00484B66"/>
    <w:rsid w:val="00484F15"/>
    <w:rsid w:val="00484FA2"/>
    <w:rsid w:val="0049115D"/>
    <w:rsid w:val="00491967"/>
    <w:rsid w:val="00493192"/>
    <w:rsid w:val="00493FDE"/>
    <w:rsid w:val="0049468C"/>
    <w:rsid w:val="00495A85"/>
    <w:rsid w:val="004965A1"/>
    <w:rsid w:val="00497700"/>
    <w:rsid w:val="0049772A"/>
    <w:rsid w:val="0049776A"/>
    <w:rsid w:val="00497C84"/>
    <w:rsid w:val="004A0C59"/>
    <w:rsid w:val="004A15F9"/>
    <w:rsid w:val="004A2480"/>
    <w:rsid w:val="004A4633"/>
    <w:rsid w:val="004A51EE"/>
    <w:rsid w:val="004A5A83"/>
    <w:rsid w:val="004A648F"/>
    <w:rsid w:val="004A6812"/>
    <w:rsid w:val="004A734F"/>
    <w:rsid w:val="004A73D6"/>
    <w:rsid w:val="004B1551"/>
    <w:rsid w:val="004B1D5E"/>
    <w:rsid w:val="004B2559"/>
    <w:rsid w:val="004B3146"/>
    <w:rsid w:val="004B3B50"/>
    <w:rsid w:val="004B53F2"/>
    <w:rsid w:val="004C2E86"/>
    <w:rsid w:val="004C5687"/>
    <w:rsid w:val="004C69D0"/>
    <w:rsid w:val="004C789C"/>
    <w:rsid w:val="004D012B"/>
    <w:rsid w:val="004D1114"/>
    <w:rsid w:val="004D2224"/>
    <w:rsid w:val="004D2CCD"/>
    <w:rsid w:val="004D3BB4"/>
    <w:rsid w:val="004D69FD"/>
    <w:rsid w:val="004E0C48"/>
    <w:rsid w:val="004E1A35"/>
    <w:rsid w:val="004E2AFE"/>
    <w:rsid w:val="004E40C5"/>
    <w:rsid w:val="004E4B59"/>
    <w:rsid w:val="004E6E17"/>
    <w:rsid w:val="004E74F4"/>
    <w:rsid w:val="004E75C7"/>
    <w:rsid w:val="004F3786"/>
    <w:rsid w:val="004F4511"/>
    <w:rsid w:val="004F463C"/>
    <w:rsid w:val="004F49A1"/>
    <w:rsid w:val="004F615B"/>
    <w:rsid w:val="004F67D7"/>
    <w:rsid w:val="004F712F"/>
    <w:rsid w:val="0050043C"/>
    <w:rsid w:val="00500986"/>
    <w:rsid w:val="00500B62"/>
    <w:rsid w:val="005025B8"/>
    <w:rsid w:val="00504892"/>
    <w:rsid w:val="005055AF"/>
    <w:rsid w:val="00506A41"/>
    <w:rsid w:val="00507B14"/>
    <w:rsid w:val="00507EA2"/>
    <w:rsid w:val="00510C58"/>
    <w:rsid w:val="00514AC6"/>
    <w:rsid w:val="0051577D"/>
    <w:rsid w:val="0051613B"/>
    <w:rsid w:val="0051741C"/>
    <w:rsid w:val="005176EB"/>
    <w:rsid w:val="00517B46"/>
    <w:rsid w:val="00523125"/>
    <w:rsid w:val="0052333A"/>
    <w:rsid w:val="00523519"/>
    <w:rsid w:val="00523CAF"/>
    <w:rsid w:val="0052431C"/>
    <w:rsid w:val="005318CA"/>
    <w:rsid w:val="00531C13"/>
    <w:rsid w:val="00532620"/>
    <w:rsid w:val="005430C8"/>
    <w:rsid w:val="0054639E"/>
    <w:rsid w:val="00550659"/>
    <w:rsid w:val="00550FD7"/>
    <w:rsid w:val="00551C15"/>
    <w:rsid w:val="0055407F"/>
    <w:rsid w:val="00562053"/>
    <w:rsid w:val="00562FE2"/>
    <w:rsid w:val="00564FC0"/>
    <w:rsid w:val="005659D2"/>
    <w:rsid w:val="005677B7"/>
    <w:rsid w:val="00571FC7"/>
    <w:rsid w:val="00572304"/>
    <w:rsid w:val="00572AD1"/>
    <w:rsid w:val="0057376B"/>
    <w:rsid w:val="0057539C"/>
    <w:rsid w:val="005775D9"/>
    <w:rsid w:val="00577EE4"/>
    <w:rsid w:val="00580CD2"/>
    <w:rsid w:val="005817D3"/>
    <w:rsid w:val="005817FE"/>
    <w:rsid w:val="00582098"/>
    <w:rsid w:val="0058211D"/>
    <w:rsid w:val="00584BA4"/>
    <w:rsid w:val="00584EBE"/>
    <w:rsid w:val="0059020C"/>
    <w:rsid w:val="00591073"/>
    <w:rsid w:val="00595FAB"/>
    <w:rsid w:val="005972A2"/>
    <w:rsid w:val="00597E3C"/>
    <w:rsid w:val="00597FA8"/>
    <w:rsid w:val="005A1570"/>
    <w:rsid w:val="005A1AE5"/>
    <w:rsid w:val="005A3122"/>
    <w:rsid w:val="005A405E"/>
    <w:rsid w:val="005A5579"/>
    <w:rsid w:val="005B06F2"/>
    <w:rsid w:val="005B09BD"/>
    <w:rsid w:val="005B0C08"/>
    <w:rsid w:val="005B1AAD"/>
    <w:rsid w:val="005B212F"/>
    <w:rsid w:val="005B239A"/>
    <w:rsid w:val="005B275D"/>
    <w:rsid w:val="005B3083"/>
    <w:rsid w:val="005B488F"/>
    <w:rsid w:val="005B4E34"/>
    <w:rsid w:val="005B557A"/>
    <w:rsid w:val="005B5E03"/>
    <w:rsid w:val="005B69A0"/>
    <w:rsid w:val="005C05A3"/>
    <w:rsid w:val="005C19CA"/>
    <w:rsid w:val="005C2608"/>
    <w:rsid w:val="005C2BB3"/>
    <w:rsid w:val="005C2D13"/>
    <w:rsid w:val="005C38DF"/>
    <w:rsid w:val="005C3ED5"/>
    <w:rsid w:val="005C72BF"/>
    <w:rsid w:val="005C74D3"/>
    <w:rsid w:val="005C75F3"/>
    <w:rsid w:val="005C7895"/>
    <w:rsid w:val="005C7D91"/>
    <w:rsid w:val="005D0771"/>
    <w:rsid w:val="005D17F1"/>
    <w:rsid w:val="005D1D74"/>
    <w:rsid w:val="005D3DCB"/>
    <w:rsid w:val="005D5884"/>
    <w:rsid w:val="005D6D74"/>
    <w:rsid w:val="005E0AC0"/>
    <w:rsid w:val="005E1964"/>
    <w:rsid w:val="005E1E7D"/>
    <w:rsid w:val="005E27F8"/>
    <w:rsid w:val="005E2864"/>
    <w:rsid w:val="005E3469"/>
    <w:rsid w:val="005E41E5"/>
    <w:rsid w:val="005E5139"/>
    <w:rsid w:val="005E57FD"/>
    <w:rsid w:val="005E76D6"/>
    <w:rsid w:val="005F10DF"/>
    <w:rsid w:val="005F237A"/>
    <w:rsid w:val="005F2F1C"/>
    <w:rsid w:val="005F359F"/>
    <w:rsid w:val="005F3ED6"/>
    <w:rsid w:val="005F41B5"/>
    <w:rsid w:val="005F5B1F"/>
    <w:rsid w:val="005F617C"/>
    <w:rsid w:val="005F65F4"/>
    <w:rsid w:val="005F79CD"/>
    <w:rsid w:val="00600A22"/>
    <w:rsid w:val="00603F50"/>
    <w:rsid w:val="00604D39"/>
    <w:rsid w:val="0060570D"/>
    <w:rsid w:val="00605B47"/>
    <w:rsid w:val="00606717"/>
    <w:rsid w:val="00607421"/>
    <w:rsid w:val="006077DF"/>
    <w:rsid w:val="00607832"/>
    <w:rsid w:val="0060792D"/>
    <w:rsid w:val="00610841"/>
    <w:rsid w:val="00611B99"/>
    <w:rsid w:val="006126C6"/>
    <w:rsid w:val="0061478A"/>
    <w:rsid w:val="00615DE0"/>
    <w:rsid w:val="00616BA4"/>
    <w:rsid w:val="00617523"/>
    <w:rsid w:val="00621550"/>
    <w:rsid w:val="00621FED"/>
    <w:rsid w:val="00622022"/>
    <w:rsid w:val="006222FA"/>
    <w:rsid w:val="00622A34"/>
    <w:rsid w:val="00622CCE"/>
    <w:rsid w:val="00623B60"/>
    <w:rsid w:val="00623D71"/>
    <w:rsid w:val="006259C3"/>
    <w:rsid w:val="006301D0"/>
    <w:rsid w:val="006327B1"/>
    <w:rsid w:val="00632C52"/>
    <w:rsid w:val="00633BFE"/>
    <w:rsid w:val="00634B94"/>
    <w:rsid w:val="006355C3"/>
    <w:rsid w:val="00637ED5"/>
    <w:rsid w:val="006411D0"/>
    <w:rsid w:val="00643197"/>
    <w:rsid w:val="00643662"/>
    <w:rsid w:val="00646A21"/>
    <w:rsid w:val="00646AF2"/>
    <w:rsid w:val="00647EB7"/>
    <w:rsid w:val="006503A5"/>
    <w:rsid w:val="00651812"/>
    <w:rsid w:val="00656AB9"/>
    <w:rsid w:val="00660812"/>
    <w:rsid w:val="006621E1"/>
    <w:rsid w:val="00664649"/>
    <w:rsid w:val="0066572F"/>
    <w:rsid w:val="00670BFC"/>
    <w:rsid w:val="00671448"/>
    <w:rsid w:val="00671B97"/>
    <w:rsid w:val="0067218B"/>
    <w:rsid w:val="006731D0"/>
    <w:rsid w:val="00673931"/>
    <w:rsid w:val="00675995"/>
    <w:rsid w:val="00676448"/>
    <w:rsid w:val="006764FD"/>
    <w:rsid w:val="00680420"/>
    <w:rsid w:val="00680BA7"/>
    <w:rsid w:val="0068167A"/>
    <w:rsid w:val="00681812"/>
    <w:rsid w:val="006821E8"/>
    <w:rsid w:val="00683D1C"/>
    <w:rsid w:val="00684D89"/>
    <w:rsid w:val="00684F4F"/>
    <w:rsid w:val="00685155"/>
    <w:rsid w:val="00690B2C"/>
    <w:rsid w:val="006914B0"/>
    <w:rsid w:val="00691900"/>
    <w:rsid w:val="006942FE"/>
    <w:rsid w:val="006943B9"/>
    <w:rsid w:val="00695DD3"/>
    <w:rsid w:val="006967AF"/>
    <w:rsid w:val="00696BC1"/>
    <w:rsid w:val="006A1739"/>
    <w:rsid w:val="006A3802"/>
    <w:rsid w:val="006A6015"/>
    <w:rsid w:val="006A63A0"/>
    <w:rsid w:val="006A6AA4"/>
    <w:rsid w:val="006A75F7"/>
    <w:rsid w:val="006A7D06"/>
    <w:rsid w:val="006A7DD2"/>
    <w:rsid w:val="006B2BE0"/>
    <w:rsid w:val="006B3342"/>
    <w:rsid w:val="006B33BD"/>
    <w:rsid w:val="006B36B1"/>
    <w:rsid w:val="006B67A1"/>
    <w:rsid w:val="006B7195"/>
    <w:rsid w:val="006C15A2"/>
    <w:rsid w:val="006C169E"/>
    <w:rsid w:val="006C1E42"/>
    <w:rsid w:val="006C6CD3"/>
    <w:rsid w:val="006D058C"/>
    <w:rsid w:val="006D19FC"/>
    <w:rsid w:val="006D27FF"/>
    <w:rsid w:val="006D4A65"/>
    <w:rsid w:val="006D59A0"/>
    <w:rsid w:val="006E1A5A"/>
    <w:rsid w:val="006E26C5"/>
    <w:rsid w:val="006E2812"/>
    <w:rsid w:val="006E4BCF"/>
    <w:rsid w:val="006E4FC0"/>
    <w:rsid w:val="006E5B4D"/>
    <w:rsid w:val="006E5CD3"/>
    <w:rsid w:val="006E6D5D"/>
    <w:rsid w:val="006E7A04"/>
    <w:rsid w:val="006E7D74"/>
    <w:rsid w:val="006F2289"/>
    <w:rsid w:val="006F389F"/>
    <w:rsid w:val="006F420F"/>
    <w:rsid w:val="006F4E38"/>
    <w:rsid w:val="006F6FC4"/>
    <w:rsid w:val="006F7552"/>
    <w:rsid w:val="00702E80"/>
    <w:rsid w:val="00702E83"/>
    <w:rsid w:val="0070446E"/>
    <w:rsid w:val="00704C16"/>
    <w:rsid w:val="00705751"/>
    <w:rsid w:val="00713F74"/>
    <w:rsid w:val="00715699"/>
    <w:rsid w:val="0071640B"/>
    <w:rsid w:val="0071659E"/>
    <w:rsid w:val="00717402"/>
    <w:rsid w:val="0072067B"/>
    <w:rsid w:val="00720F6D"/>
    <w:rsid w:val="0072179F"/>
    <w:rsid w:val="0072183D"/>
    <w:rsid w:val="00721EDD"/>
    <w:rsid w:val="007233B2"/>
    <w:rsid w:val="0072348F"/>
    <w:rsid w:val="00724805"/>
    <w:rsid w:val="00725259"/>
    <w:rsid w:val="00726DAB"/>
    <w:rsid w:val="00727C6B"/>
    <w:rsid w:val="00730E15"/>
    <w:rsid w:val="0073190C"/>
    <w:rsid w:val="00732A87"/>
    <w:rsid w:val="00733714"/>
    <w:rsid w:val="00733D52"/>
    <w:rsid w:val="00735279"/>
    <w:rsid w:val="00735D0E"/>
    <w:rsid w:val="007374C1"/>
    <w:rsid w:val="007425E6"/>
    <w:rsid w:val="00742774"/>
    <w:rsid w:val="00743D4A"/>
    <w:rsid w:val="0074454D"/>
    <w:rsid w:val="00744B3A"/>
    <w:rsid w:val="00746BE0"/>
    <w:rsid w:val="007501E4"/>
    <w:rsid w:val="00750A56"/>
    <w:rsid w:val="00752E0E"/>
    <w:rsid w:val="007552BB"/>
    <w:rsid w:val="00756C4D"/>
    <w:rsid w:val="007572DE"/>
    <w:rsid w:val="00760BB1"/>
    <w:rsid w:val="00766314"/>
    <w:rsid w:val="00770841"/>
    <w:rsid w:val="00773A33"/>
    <w:rsid w:val="007776D0"/>
    <w:rsid w:val="00780D9B"/>
    <w:rsid w:val="00781E74"/>
    <w:rsid w:val="00783BBD"/>
    <w:rsid w:val="007846B4"/>
    <w:rsid w:val="007876E5"/>
    <w:rsid w:val="00790052"/>
    <w:rsid w:val="00790C6E"/>
    <w:rsid w:val="00790E9C"/>
    <w:rsid w:val="00792506"/>
    <w:rsid w:val="00794C09"/>
    <w:rsid w:val="00795D17"/>
    <w:rsid w:val="007960E7"/>
    <w:rsid w:val="007A1383"/>
    <w:rsid w:val="007A1521"/>
    <w:rsid w:val="007A1D26"/>
    <w:rsid w:val="007A31B7"/>
    <w:rsid w:val="007A3F3E"/>
    <w:rsid w:val="007A434D"/>
    <w:rsid w:val="007A4627"/>
    <w:rsid w:val="007A59F6"/>
    <w:rsid w:val="007B1FDF"/>
    <w:rsid w:val="007B46F4"/>
    <w:rsid w:val="007B47FB"/>
    <w:rsid w:val="007B4A94"/>
    <w:rsid w:val="007C0E3D"/>
    <w:rsid w:val="007C200A"/>
    <w:rsid w:val="007C3DB0"/>
    <w:rsid w:val="007C52C8"/>
    <w:rsid w:val="007C59B9"/>
    <w:rsid w:val="007C628A"/>
    <w:rsid w:val="007C6637"/>
    <w:rsid w:val="007C7873"/>
    <w:rsid w:val="007D2340"/>
    <w:rsid w:val="007D56DD"/>
    <w:rsid w:val="007D5A3E"/>
    <w:rsid w:val="007D6078"/>
    <w:rsid w:val="007D618C"/>
    <w:rsid w:val="007D67D1"/>
    <w:rsid w:val="007D786F"/>
    <w:rsid w:val="007D7F84"/>
    <w:rsid w:val="007E00DF"/>
    <w:rsid w:val="007E0FDE"/>
    <w:rsid w:val="007E0FF6"/>
    <w:rsid w:val="007E2421"/>
    <w:rsid w:val="007E2641"/>
    <w:rsid w:val="007E2C81"/>
    <w:rsid w:val="007E3E77"/>
    <w:rsid w:val="007E5195"/>
    <w:rsid w:val="007E655C"/>
    <w:rsid w:val="007E676D"/>
    <w:rsid w:val="007E6A42"/>
    <w:rsid w:val="007F1E17"/>
    <w:rsid w:val="007F59C2"/>
    <w:rsid w:val="007F5DCA"/>
    <w:rsid w:val="007F604E"/>
    <w:rsid w:val="007F6291"/>
    <w:rsid w:val="008010C4"/>
    <w:rsid w:val="00801D2F"/>
    <w:rsid w:val="0080664C"/>
    <w:rsid w:val="00811A23"/>
    <w:rsid w:val="00812102"/>
    <w:rsid w:val="00813D80"/>
    <w:rsid w:val="00815C3D"/>
    <w:rsid w:val="00815CFB"/>
    <w:rsid w:val="00817F27"/>
    <w:rsid w:val="00822559"/>
    <w:rsid w:val="008242A6"/>
    <w:rsid w:val="008246D4"/>
    <w:rsid w:val="00825FF0"/>
    <w:rsid w:val="008263FE"/>
    <w:rsid w:val="0082689B"/>
    <w:rsid w:val="00826B0E"/>
    <w:rsid w:val="00827A00"/>
    <w:rsid w:val="00830412"/>
    <w:rsid w:val="00831EC6"/>
    <w:rsid w:val="00832B50"/>
    <w:rsid w:val="00835F41"/>
    <w:rsid w:val="00836F3D"/>
    <w:rsid w:val="00841727"/>
    <w:rsid w:val="008423B0"/>
    <w:rsid w:val="008435BA"/>
    <w:rsid w:val="0084362D"/>
    <w:rsid w:val="00843773"/>
    <w:rsid w:val="00845387"/>
    <w:rsid w:val="0084558C"/>
    <w:rsid w:val="008457DE"/>
    <w:rsid w:val="0084664F"/>
    <w:rsid w:val="0084690F"/>
    <w:rsid w:val="0085099C"/>
    <w:rsid w:val="00852417"/>
    <w:rsid w:val="008559FD"/>
    <w:rsid w:val="0085790C"/>
    <w:rsid w:val="008609D6"/>
    <w:rsid w:val="0086125D"/>
    <w:rsid w:val="008613EC"/>
    <w:rsid w:val="0086283A"/>
    <w:rsid w:val="00866DE0"/>
    <w:rsid w:val="00867BC9"/>
    <w:rsid w:val="00870C0E"/>
    <w:rsid w:val="00870D2E"/>
    <w:rsid w:val="008715ED"/>
    <w:rsid w:val="00872993"/>
    <w:rsid w:val="008740D8"/>
    <w:rsid w:val="0087671F"/>
    <w:rsid w:val="008769C4"/>
    <w:rsid w:val="00877FD1"/>
    <w:rsid w:val="0088068B"/>
    <w:rsid w:val="00882D46"/>
    <w:rsid w:val="00884272"/>
    <w:rsid w:val="0088461D"/>
    <w:rsid w:val="00884E91"/>
    <w:rsid w:val="00885801"/>
    <w:rsid w:val="0088642F"/>
    <w:rsid w:val="00886BDF"/>
    <w:rsid w:val="00887279"/>
    <w:rsid w:val="0088743C"/>
    <w:rsid w:val="008902ED"/>
    <w:rsid w:val="00892421"/>
    <w:rsid w:val="008930FC"/>
    <w:rsid w:val="008935CA"/>
    <w:rsid w:val="008959C8"/>
    <w:rsid w:val="00895E5F"/>
    <w:rsid w:val="00897B04"/>
    <w:rsid w:val="008A0CD9"/>
    <w:rsid w:val="008A26AD"/>
    <w:rsid w:val="008A3D9B"/>
    <w:rsid w:val="008A45DE"/>
    <w:rsid w:val="008A51FB"/>
    <w:rsid w:val="008A6273"/>
    <w:rsid w:val="008A66AA"/>
    <w:rsid w:val="008A697C"/>
    <w:rsid w:val="008B03C0"/>
    <w:rsid w:val="008B16D6"/>
    <w:rsid w:val="008B1E99"/>
    <w:rsid w:val="008B2060"/>
    <w:rsid w:val="008B342C"/>
    <w:rsid w:val="008B65E4"/>
    <w:rsid w:val="008B7A25"/>
    <w:rsid w:val="008D0D4A"/>
    <w:rsid w:val="008D4538"/>
    <w:rsid w:val="008D45B2"/>
    <w:rsid w:val="008D7673"/>
    <w:rsid w:val="008E060E"/>
    <w:rsid w:val="008E07A6"/>
    <w:rsid w:val="008E0C5E"/>
    <w:rsid w:val="008E6773"/>
    <w:rsid w:val="008E689B"/>
    <w:rsid w:val="008F1BC5"/>
    <w:rsid w:val="008F3802"/>
    <w:rsid w:val="008F4AFC"/>
    <w:rsid w:val="008F56F3"/>
    <w:rsid w:val="008F5870"/>
    <w:rsid w:val="008F6CF5"/>
    <w:rsid w:val="00900837"/>
    <w:rsid w:val="009035D4"/>
    <w:rsid w:val="0090604A"/>
    <w:rsid w:val="00907E93"/>
    <w:rsid w:val="00910271"/>
    <w:rsid w:val="00910757"/>
    <w:rsid w:val="00912BAA"/>
    <w:rsid w:val="00913A1D"/>
    <w:rsid w:val="00913E0C"/>
    <w:rsid w:val="009179D3"/>
    <w:rsid w:val="00921E03"/>
    <w:rsid w:val="009228C4"/>
    <w:rsid w:val="00922F77"/>
    <w:rsid w:val="0092387E"/>
    <w:rsid w:val="00924548"/>
    <w:rsid w:val="0092564D"/>
    <w:rsid w:val="00927F1D"/>
    <w:rsid w:val="00932F8F"/>
    <w:rsid w:val="00933889"/>
    <w:rsid w:val="009345B6"/>
    <w:rsid w:val="0093522F"/>
    <w:rsid w:val="00936402"/>
    <w:rsid w:val="00936931"/>
    <w:rsid w:val="00937702"/>
    <w:rsid w:val="0094008C"/>
    <w:rsid w:val="00940486"/>
    <w:rsid w:val="0094157F"/>
    <w:rsid w:val="009421FC"/>
    <w:rsid w:val="00942CB1"/>
    <w:rsid w:val="009432B6"/>
    <w:rsid w:val="0094395E"/>
    <w:rsid w:val="00943A00"/>
    <w:rsid w:val="00943CD8"/>
    <w:rsid w:val="0094445B"/>
    <w:rsid w:val="00944489"/>
    <w:rsid w:val="0094771C"/>
    <w:rsid w:val="00947917"/>
    <w:rsid w:val="00947B3A"/>
    <w:rsid w:val="009507AA"/>
    <w:rsid w:val="00951362"/>
    <w:rsid w:val="00952700"/>
    <w:rsid w:val="009564C7"/>
    <w:rsid w:val="00957122"/>
    <w:rsid w:val="00957DB9"/>
    <w:rsid w:val="00960CD6"/>
    <w:rsid w:val="009614A2"/>
    <w:rsid w:val="00963030"/>
    <w:rsid w:val="0096375D"/>
    <w:rsid w:val="00964497"/>
    <w:rsid w:val="00964806"/>
    <w:rsid w:val="009661BA"/>
    <w:rsid w:val="00966403"/>
    <w:rsid w:val="00967839"/>
    <w:rsid w:val="00967C3E"/>
    <w:rsid w:val="009708CB"/>
    <w:rsid w:val="00970B2C"/>
    <w:rsid w:val="00972183"/>
    <w:rsid w:val="00973A51"/>
    <w:rsid w:val="00974822"/>
    <w:rsid w:val="00974D67"/>
    <w:rsid w:val="00976BDC"/>
    <w:rsid w:val="0097776F"/>
    <w:rsid w:val="009777AB"/>
    <w:rsid w:val="00980897"/>
    <w:rsid w:val="00985C94"/>
    <w:rsid w:val="00986869"/>
    <w:rsid w:val="009868C1"/>
    <w:rsid w:val="00987246"/>
    <w:rsid w:val="00990061"/>
    <w:rsid w:val="009923AD"/>
    <w:rsid w:val="00992D2D"/>
    <w:rsid w:val="009946FD"/>
    <w:rsid w:val="0099479C"/>
    <w:rsid w:val="00994BFA"/>
    <w:rsid w:val="0099648E"/>
    <w:rsid w:val="0099672D"/>
    <w:rsid w:val="009A0477"/>
    <w:rsid w:val="009A0491"/>
    <w:rsid w:val="009A098E"/>
    <w:rsid w:val="009A2EDE"/>
    <w:rsid w:val="009A3059"/>
    <w:rsid w:val="009A31E9"/>
    <w:rsid w:val="009A5998"/>
    <w:rsid w:val="009B0DE2"/>
    <w:rsid w:val="009B2965"/>
    <w:rsid w:val="009B4D07"/>
    <w:rsid w:val="009B68D9"/>
    <w:rsid w:val="009B7005"/>
    <w:rsid w:val="009C3329"/>
    <w:rsid w:val="009D21EF"/>
    <w:rsid w:val="009D3B15"/>
    <w:rsid w:val="009D5CD8"/>
    <w:rsid w:val="009D60F9"/>
    <w:rsid w:val="009D647D"/>
    <w:rsid w:val="009D7844"/>
    <w:rsid w:val="009D7E0A"/>
    <w:rsid w:val="009E175E"/>
    <w:rsid w:val="009E17EF"/>
    <w:rsid w:val="009E2E5D"/>
    <w:rsid w:val="009E3F96"/>
    <w:rsid w:val="009E5646"/>
    <w:rsid w:val="009E5BB6"/>
    <w:rsid w:val="009E5E0B"/>
    <w:rsid w:val="009E62F9"/>
    <w:rsid w:val="009F0C82"/>
    <w:rsid w:val="009F337E"/>
    <w:rsid w:val="009F3394"/>
    <w:rsid w:val="009F3A59"/>
    <w:rsid w:val="009F5519"/>
    <w:rsid w:val="009F5ED2"/>
    <w:rsid w:val="00A015CD"/>
    <w:rsid w:val="00A02CD4"/>
    <w:rsid w:val="00A030CD"/>
    <w:rsid w:val="00A05502"/>
    <w:rsid w:val="00A103DC"/>
    <w:rsid w:val="00A10A50"/>
    <w:rsid w:val="00A11142"/>
    <w:rsid w:val="00A144D9"/>
    <w:rsid w:val="00A15280"/>
    <w:rsid w:val="00A2050A"/>
    <w:rsid w:val="00A20868"/>
    <w:rsid w:val="00A229B0"/>
    <w:rsid w:val="00A23E87"/>
    <w:rsid w:val="00A240AE"/>
    <w:rsid w:val="00A24B4E"/>
    <w:rsid w:val="00A2555F"/>
    <w:rsid w:val="00A307E9"/>
    <w:rsid w:val="00A35D2E"/>
    <w:rsid w:val="00A376E6"/>
    <w:rsid w:val="00A402FE"/>
    <w:rsid w:val="00A40D0D"/>
    <w:rsid w:val="00A41367"/>
    <w:rsid w:val="00A413A2"/>
    <w:rsid w:val="00A42825"/>
    <w:rsid w:val="00A454F2"/>
    <w:rsid w:val="00A5036B"/>
    <w:rsid w:val="00A50EA1"/>
    <w:rsid w:val="00A5268A"/>
    <w:rsid w:val="00A53AE4"/>
    <w:rsid w:val="00A53B6F"/>
    <w:rsid w:val="00A542CC"/>
    <w:rsid w:val="00A5513A"/>
    <w:rsid w:val="00A55C71"/>
    <w:rsid w:val="00A56277"/>
    <w:rsid w:val="00A60A41"/>
    <w:rsid w:val="00A60C3D"/>
    <w:rsid w:val="00A64560"/>
    <w:rsid w:val="00A700DF"/>
    <w:rsid w:val="00A70A11"/>
    <w:rsid w:val="00A72310"/>
    <w:rsid w:val="00A74AF4"/>
    <w:rsid w:val="00A75071"/>
    <w:rsid w:val="00A76161"/>
    <w:rsid w:val="00A7636C"/>
    <w:rsid w:val="00A76F80"/>
    <w:rsid w:val="00A779F3"/>
    <w:rsid w:val="00A81B74"/>
    <w:rsid w:val="00A8243C"/>
    <w:rsid w:val="00A8543E"/>
    <w:rsid w:val="00A8617A"/>
    <w:rsid w:val="00A86393"/>
    <w:rsid w:val="00A91379"/>
    <w:rsid w:val="00A920D6"/>
    <w:rsid w:val="00A937C3"/>
    <w:rsid w:val="00A93DE6"/>
    <w:rsid w:val="00A963F6"/>
    <w:rsid w:val="00AA0C09"/>
    <w:rsid w:val="00AA10A1"/>
    <w:rsid w:val="00AA179A"/>
    <w:rsid w:val="00AA2D20"/>
    <w:rsid w:val="00AA3767"/>
    <w:rsid w:val="00AA39ED"/>
    <w:rsid w:val="00AA4F18"/>
    <w:rsid w:val="00AA548D"/>
    <w:rsid w:val="00AA64F9"/>
    <w:rsid w:val="00AB04A0"/>
    <w:rsid w:val="00AB063B"/>
    <w:rsid w:val="00AB33FE"/>
    <w:rsid w:val="00AB36C6"/>
    <w:rsid w:val="00AB3754"/>
    <w:rsid w:val="00AB53F5"/>
    <w:rsid w:val="00AB5B32"/>
    <w:rsid w:val="00AC120F"/>
    <w:rsid w:val="00AC39CD"/>
    <w:rsid w:val="00AC3F8D"/>
    <w:rsid w:val="00AC42BA"/>
    <w:rsid w:val="00AC5A41"/>
    <w:rsid w:val="00AC60D5"/>
    <w:rsid w:val="00AC6149"/>
    <w:rsid w:val="00AC6A5C"/>
    <w:rsid w:val="00AD09D8"/>
    <w:rsid w:val="00AD09EA"/>
    <w:rsid w:val="00AD0D33"/>
    <w:rsid w:val="00AD11DB"/>
    <w:rsid w:val="00AD18FD"/>
    <w:rsid w:val="00AD427E"/>
    <w:rsid w:val="00AD7B3F"/>
    <w:rsid w:val="00AE113F"/>
    <w:rsid w:val="00AE283D"/>
    <w:rsid w:val="00AE46BD"/>
    <w:rsid w:val="00AE4E18"/>
    <w:rsid w:val="00AE5235"/>
    <w:rsid w:val="00AE6D63"/>
    <w:rsid w:val="00AE78FB"/>
    <w:rsid w:val="00AF0219"/>
    <w:rsid w:val="00AF1A36"/>
    <w:rsid w:val="00AF396D"/>
    <w:rsid w:val="00AF4D04"/>
    <w:rsid w:val="00B03FEB"/>
    <w:rsid w:val="00B04DD7"/>
    <w:rsid w:val="00B05EAB"/>
    <w:rsid w:val="00B0680E"/>
    <w:rsid w:val="00B0794F"/>
    <w:rsid w:val="00B10A20"/>
    <w:rsid w:val="00B1366C"/>
    <w:rsid w:val="00B15AEE"/>
    <w:rsid w:val="00B16C22"/>
    <w:rsid w:val="00B16D4F"/>
    <w:rsid w:val="00B16DF3"/>
    <w:rsid w:val="00B202BF"/>
    <w:rsid w:val="00B20F26"/>
    <w:rsid w:val="00B217C4"/>
    <w:rsid w:val="00B23E5F"/>
    <w:rsid w:val="00B26ABD"/>
    <w:rsid w:val="00B26B85"/>
    <w:rsid w:val="00B26D9C"/>
    <w:rsid w:val="00B273EA"/>
    <w:rsid w:val="00B31D5C"/>
    <w:rsid w:val="00B329C4"/>
    <w:rsid w:val="00B355D2"/>
    <w:rsid w:val="00B35B80"/>
    <w:rsid w:val="00B40228"/>
    <w:rsid w:val="00B40FB1"/>
    <w:rsid w:val="00B43006"/>
    <w:rsid w:val="00B43291"/>
    <w:rsid w:val="00B4347A"/>
    <w:rsid w:val="00B44B1A"/>
    <w:rsid w:val="00B451B8"/>
    <w:rsid w:val="00B4537C"/>
    <w:rsid w:val="00B45AE6"/>
    <w:rsid w:val="00B46821"/>
    <w:rsid w:val="00B472E8"/>
    <w:rsid w:val="00B4732B"/>
    <w:rsid w:val="00B50BB8"/>
    <w:rsid w:val="00B522B8"/>
    <w:rsid w:val="00B52A4E"/>
    <w:rsid w:val="00B55995"/>
    <w:rsid w:val="00B61413"/>
    <w:rsid w:val="00B61455"/>
    <w:rsid w:val="00B637BB"/>
    <w:rsid w:val="00B63DE3"/>
    <w:rsid w:val="00B64E60"/>
    <w:rsid w:val="00B650BA"/>
    <w:rsid w:val="00B67233"/>
    <w:rsid w:val="00B70BF1"/>
    <w:rsid w:val="00B7139F"/>
    <w:rsid w:val="00B716AB"/>
    <w:rsid w:val="00B7245E"/>
    <w:rsid w:val="00B727E2"/>
    <w:rsid w:val="00B728C4"/>
    <w:rsid w:val="00B7332B"/>
    <w:rsid w:val="00B7363D"/>
    <w:rsid w:val="00B73F67"/>
    <w:rsid w:val="00B75D15"/>
    <w:rsid w:val="00B76F34"/>
    <w:rsid w:val="00B80EDC"/>
    <w:rsid w:val="00B81AC7"/>
    <w:rsid w:val="00B837A6"/>
    <w:rsid w:val="00B85CAF"/>
    <w:rsid w:val="00B86872"/>
    <w:rsid w:val="00B87237"/>
    <w:rsid w:val="00B9165B"/>
    <w:rsid w:val="00B91E5F"/>
    <w:rsid w:val="00B92E01"/>
    <w:rsid w:val="00B94428"/>
    <w:rsid w:val="00BA0C6A"/>
    <w:rsid w:val="00BA21B5"/>
    <w:rsid w:val="00BA5B12"/>
    <w:rsid w:val="00BA6774"/>
    <w:rsid w:val="00BB0476"/>
    <w:rsid w:val="00BB1826"/>
    <w:rsid w:val="00BB5EC8"/>
    <w:rsid w:val="00BB777F"/>
    <w:rsid w:val="00BB7800"/>
    <w:rsid w:val="00BC1D7C"/>
    <w:rsid w:val="00BC2929"/>
    <w:rsid w:val="00BC2BA2"/>
    <w:rsid w:val="00BC2D73"/>
    <w:rsid w:val="00BC5402"/>
    <w:rsid w:val="00BC7E0F"/>
    <w:rsid w:val="00BD1A13"/>
    <w:rsid w:val="00BD2411"/>
    <w:rsid w:val="00BD4669"/>
    <w:rsid w:val="00BD7FA3"/>
    <w:rsid w:val="00BE4B78"/>
    <w:rsid w:val="00BE5B9D"/>
    <w:rsid w:val="00BE7316"/>
    <w:rsid w:val="00BE7A80"/>
    <w:rsid w:val="00BE7BDE"/>
    <w:rsid w:val="00BF03E4"/>
    <w:rsid w:val="00BF0E86"/>
    <w:rsid w:val="00BF15AA"/>
    <w:rsid w:val="00BF1D5E"/>
    <w:rsid w:val="00BF3894"/>
    <w:rsid w:val="00BF57ED"/>
    <w:rsid w:val="00BF5893"/>
    <w:rsid w:val="00BF67E0"/>
    <w:rsid w:val="00BF6960"/>
    <w:rsid w:val="00C00797"/>
    <w:rsid w:val="00C01ED5"/>
    <w:rsid w:val="00C0576F"/>
    <w:rsid w:val="00C06797"/>
    <w:rsid w:val="00C07102"/>
    <w:rsid w:val="00C10326"/>
    <w:rsid w:val="00C10BF1"/>
    <w:rsid w:val="00C10FB3"/>
    <w:rsid w:val="00C11AEB"/>
    <w:rsid w:val="00C11D58"/>
    <w:rsid w:val="00C14417"/>
    <w:rsid w:val="00C14B5D"/>
    <w:rsid w:val="00C16D97"/>
    <w:rsid w:val="00C1776F"/>
    <w:rsid w:val="00C2034E"/>
    <w:rsid w:val="00C21BC1"/>
    <w:rsid w:val="00C21F26"/>
    <w:rsid w:val="00C23822"/>
    <w:rsid w:val="00C23953"/>
    <w:rsid w:val="00C25E27"/>
    <w:rsid w:val="00C27BCE"/>
    <w:rsid w:val="00C3155F"/>
    <w:rsid w:val="00C368C2"/>
    <w:rsid w:val="00C41D0D"/>
    <w:rsid w:val="00C41F23"/>
    <w:rsid w:val="00C4412E"/>
    <w:rsid w:val="00C44ECE"/>
    <w:rsid w:val="00C4685F"/>
    <w:rsid w:val="00C52806"/>
    <w:rsid w:val="00C52832"/>
    <w:rsid w:val="00C569C8"/>
    <w:rsid w:val="00C57A07"/>
    <w:rsid w:val="00C63C65"/>
    <w:rsid w:val="00C640F7"/>
    <w:rsid w:val="00C6495D"/>
    <w:rsid w:val="00C64E8D"/>
    <w:rsid w:val="00C661CF"/>
    <w:rsid w:val="00C73009"/>
    <w:rsid w:val="00C74146"/>
    <w:rsid w:val="00C75006"/>
    <w:rsid w:val="00C76F15"/>
    <w:rsid w:val="00C772EA"/>
    <w:rsid w:val="00C7760C"/>
    <w:rsid w:val="00C776F4"/>
    <w:rsid w:val="00C81682"/>
    <w:rsid w:val="00C816C2"/>
    <w:rsid w:val="00C849AB"/>
    <w:rsid w:val="00C90543"/>
    <w:rsid w:val="00C90C04"/>
    <w:rsid w:val="00C91474"/>
    <w:rsid w:val="00C91B9F"/>
    <w:rsid w:val="00C92257"/>
    <w:rsid w:val="00C92311"/>
    <w:rsid w:val="00C92476"/>
    <w:rsid w:val="00C93895"/>
    <w:rsid w:val="00C94562"/>
    <w:rsid w:val="00C967EB"/>
    <w:rsid w:val="00C97EBC"/>
    <w:rsid w:val="00CA081E"/>
    <w:rsid w:val="00CA4DFA"/>
    <w:rsid w:val="00CA5819"/>
    <w:rsid w:val="00CA66C3"/>
    <w:rsid w:val="00CA7171"/>
    <w:rsid w:val="00CB04C0"/>
    <w:rsid w:val="00CB38F0"/>
    <w:rsid w:val="00CB42AB"/>
    <w:rsid w:val="00CB563D"/>
    <w:rsid w:val="00CB5FEF"/>
    <w:rsid w:val="00CB6900"/>
    <w:rsid w:val="00CC020B"/>
    <w:rsid w:val="00CC1367"/>
    <w:rsid w:val="00CC1E14"/>
    <w:rsid w:val="00CC2986"/>
    <w:rsid w:val="00CC55B2"/>
    <w:rsid w:val="00CD2DB1"/>
    <w:rsid w:val="00CD3E88"/>
    <w:rsid w:val="00CD5154"/>
    <w:rsid w:val="00CD6EA2"/>
    <w:rsid w:val="00CD711C"/>
    <w:rsid w:val="00CD785B"/>
    <w:rsid w:val="00CD7BC9"/>
    <w:rsid w:val="00CD7C59"/>
    <w:rsid w:val="00CD7F4D"/>
    <w:rsid w:val="00CE0643"/>
    <w:rsid w:val="00CE0645"/>
    <w:rsid w:val="00CE1A3E"/>
    <w:rsid w:val="00CE2016"/>
    <w:rsid w:val="00CE29FE"/>
    <w:rsid w:val="00CE304C"/>
    <w:rsid w:val="00CE3A81"/>
    <w:rsid w:val="00CE3E12"/>
    <w:rsid w:val="00CE6669"/>
    <w:rsid w:val="00CE7A4B"/>
    <w:rsid w:val="00CF0198"/>
    <w:rsid w:val="00CF1342"/>
    <w:rsid w:val="00CF2318"/>
    <w:rsid w:val="00CF2568"/>
    <w:rsid w:val="00CF270A"/>
    <w:rsid w:val="00CF3428"/>
    <w:rsid w:val="00CF50F5"/>
    <w:rsid w:val="00CF5864"/>
    <w:rsid w:val="00CF60A5"/>
    <w:rsid w:val="00D00E03"/>
    <w:rsid w:val="00D01774"/>
    <w:rsid w:val="00D01BA7"/>
    <w:rsid w:val="00D03F8A"/>
    <w:rsid w:val="00D046D2"/>
    <w:rsid w:val="00D04BBF"/>
    <w:rsid w:val="00D07FDB"/>
    <w:rsid w:val="00D107B3"/>
    <w:rsid w:val="00D12A71"/>
    <w:rsid w:val="00D153D7"/>
    <w:rsid w:val="00D20928"/>
    <w:rsid w:val="00D21EF3"/>
    <w:rsid w:val="00D22935"/>
    <w:rsid w:val="00D23A92"/>
    <w:rsid w:val="00D260A8"/>
    <w:rsid w:val="00D26656"/>
    <w:rsid w:val="00D267BC"/>
    <w:rsid w:val="00D31AA6"/>
    <w:rsid w:val="00D335A6"/>
    <w:rsid w:val="00D35E5F"/>
    <w:rsid w:val="00D45D60"/>
    <w:rsid w:val="00D50B4F"/>
    <w:rsid w:val="00D50C0F"/>
    <w:rsid w:val="00D53824"/>
    <w:rsid w:val="00D54039"/>
    <w:rsid w:val="00D54900"/>
    <w:rsid w:val="00D5668D"/>
    <w:rsid w:val="00D60BEC"/>
    <w:rsid w:val="00D64759"/>
    <w:rsid w:val="00D6545F"/>
    <w:rsid w:val="00D65611"/>
    <w:rsid w:val="00D66A9D"/>
    <w:rsid w:val="00D67634"/>
    <w:rsid w:val="00D70A0A"/>
    <w:rsid w:val="00D80C0C"/>
    <w:rsid w:val="00D813AF"/>
    <w:rsid w:val="00D84DF1"/>
    <w:rsid w:val="00D86022"/>
    <w:rsid w:val="00D90164"/>
    <w:rsid w:val="00D91436"/>
    <w:rsid w:val="00D9209E"/>
    <w:rsid w:val="00D927B7"/>
    <w:rsid w:val="00D960A1"/>
    <w:rsid w:val="00D97C63"/>
    <w:rsid w:val="00DA04E8"/>
    <w:rsid w:val="00DA419D"/>
    <w:rsid w:val="00DA4D52"/>
    <w:rsid w:val="00DB50AD"/>
    <w:rsid w:val="00DB623B"/>
    <w:rsid w:val="00DB63AE"/>
    <w:rsid w:val="00DB70BA"/>
    <w:rsid w:val="00DC0F59"/>
    <w:rsid w:val="00DC3369"/>
    <w:rsid w:val="00DC4612"/>
    <w:rsid w:val="00DC5F7E"/>
    <w:rsid w:val="00DC695F"/>
    <w:rsid w:val="00DC7E23"/>
    <w:rsid w:val="00DD04C2"/>
    <w:rsid w:val="00DD08F4"/>
    <w:rsid w:val="00DD0CBC"/>
    <w:rsid w:val="00DD2374"/>
    <w:rsid w:val="00DD4C65"/>
    <w:rsid w:val="00DD6639"/>
    <w:rsid w:val="00DE06CF"/>
    <w:rsid w:val="00DE1F43"/>
    <w:rsid w:val="00DE3BA5"/>
    <w:rsid w:val="00DE3F2C"/>
    <w:rsid w:val="00DE4F97"/>
    <w:rsid w:val="00DF111E"/>
    <w:rsid w:val="00DF1151"/>
    <w:rsid w:val="00DF1CF3"/>
    <w:rsid w:val="00DF2D7A"/>
    <w:rsid w:val="00DF36D1"/>
    <w:rsid w:val="00DF3885"/>
    <w:rsid w:val="00DF3ADA"/>
    <w:rsid w:val="00DF41E4"/>
    <w:rsid w:val="00DF4507"/>
    <w:rsid w:val="00E025F9"/>
    <w:rsid w:val="00E042C0"/>
    <w:rsid w:val="00E0633C"/>
    <w:rsid w:val="00E068CA"/>
    <w:rsid w:val="00E07D22"/>
    <w:rsid w:val="00E07E65"/>
    <w:rsid w:val="00E1092C"/>
    <w:rsid w:val="00E116AD"/>
    <w:rsid w:val="00E129C8"/>
    <w:rsid w:val="00E13AB0"/>
    <w:rsid w:val="00E15EE0"/>
    <w:rsid w:val="00E16205"/>
    <w:rsid w:val="00E16ADB"/>
    <w:rsid w:val="00E20467"/>
    <w:rsid w:val="00E2088B"/>
    <w:rsid w:val="00E214F2"/>
    <w:rsid w:val="00E21952"/>
    <w:rsid w:val="00E21E9D"/>
    <w:rsid w:val="00E2293D"/>
    <w:rsid w:val="00E3255D"/>
    <w:rsid w:val="00E32D56"/>
    <w:rsid w:val="00E349C2"/>
    <w:rsid w:val="00E35532"/>
    <w:rsid w:val="00E3688B"/>
    <w:rsid w:val="00E36DB0"/>
    <w:rsid w:val="00E36FF8"/>
    <w:rsid w:val="00E37183"/>
    <w:rsid w:val="00E40D1F"/>
    <w:rsid w:val="00E435C5"/>
    <w:rsid w:val="00E44431"/>
    <w:rsid w:val="00E479B0"/>
    <w:rsid w:val="00E5144F"/>
    <w:rsid w:val="00E51B73"/>
    <w:rsid w:val="00E5299E"/>
    <w:rsid w:val="00E531AD"/>
    <w:rsid w:val="00E536F5"/>
    <w:rsid w:val="00E60389"/>
    <w:rsid w:val="00E615BF"/>
    <w:rsid w:val="00E620AC"/>
    <w:rsid w:val="00E63368"/>
    <w:rsid w:val="00E65D6D"/>
    <w:rsid w:val="00E66628"/>
    <w:rsid w:val="00E66A2E"/>
    <w:rsid w:val="00E70FE4"/>
    <w:rsid w:val="00E7117D"/>
    <w:rsid w:val="00E71EFD"/>
    <w:rsid w:val="00E7254C"/>
    <w:rsid w:val="00E72C57"/>
    <w:rsid w:val="00E7548F"/>
    <w:rsid w:val="00E76490"/>
    <w:rsid w:val="00E770D6"/>
    <w:rsid w:val="00E81DD6"/>
    <w:rsid w:val="00E834A0"/>
    <w:rsid w:val="00E83587"/>
    <w:rsid w:val="00E8408A"/>
    <w:rsid w:val="00E84CB6"/>
    <w:rsid w:val="00E85480"/>
    <w:rsid w:val="00E875E5"/>
    <w:rsid w:val="00E916D6"/>
    <w:rsid w:val="00E94004"/>
    <w:rsid w:val="00E957D9"/>
    <w:rsid w:val="00EA04F5"/>
    <w:rsid w:val="00EA178F"/>
    <w:rsid w:val="00EA3468"/>
    <w:rsid w:val="00EA34AA"/>
    <w:rsid w:val="00EA451D"/>
    <w:rsid w:val="00EA7111"/>
    <w:rsid w:val="00EB25BC"/>
    <w:rsid w:val="00EB46C7"/>
    <w:rsid w:val="00EC3332"/>
    <w:rsid w:val="00ED1D50"/>
    <w:rsid w:val="00ED1E05"/>
    <w:rsid w:val="00ED292F"/>
    <w:rsid w:val="00ED3224"/>
    <w:rsid w:val="00ED52E4"/>
    <w:rsid w:val="00ED6B15"/>
    <w:rsid w:val="00ED7AB4"/>
    <w:rsid w:val="00EE0353"/>
    <w:rsid w:val="00EE0667"/>
    <w:rsid w:val="00EE06E4"/>
    <w:rsid w:val="00EE0750"/>
    <w:rsid w:val="00EE1CBD"/>
    <w:rsid w:val="00EE2E37"/>
    <w:rsid w:val="00EE4FD0"/>
    <w:rsid w:val="00EE5AD6"/>
    <w:rsid w:val="00EE6D86"/>
    <w:rsid w:val="00EE7D3C"/>
    <w:rsid w:val="00EF01E9"/>
    <w:rsid w:val="00EF246B"/>
    <w:rsid w:val="00EF55A3"/>
    <w:rsid w:val="00F02589"/>
    <w:rsid w:val="00F031C2"/>
    <w:rsid w:val="00F051B4"/>
    <w:rsid w:val="00F0589C"/>
    <w:rsid w:val="00F07A09"/>
    <w:rsid w:val="00F07D79"/>
    <w:rsid w:val="00F07DCF"/>
    <w:rsid w:val="00F07F5F"/>
    <w:rsid w:val="00F10C1E"/>
    <w:rsid w:val="00F11286"/>
    <w:rsid w:val="00F118C6"/>
    <w:rsid w:val="00F1573A"/>
    <w:rsid w:val="00F220FA"/>
    <w:rsid w:val="00F22D08"/>
    <w:rsid w:val="00F22F03"/>
    <w:rsid w:val="00F23BCD"/>
    <w:rsid w:val="00F24F41"/>
    <w:rsid w:val="00F255E9"/>
    <w:rsid w:val="00F26081"/>
    <w:rsid w:val="00F27354"/>
    <w:rsid w:val="00F2745B"/>
    <w:rsid w:val="00F3037F"/>
    <w:rsid w:val="00F33079"/>
    <w:rsid w:val="00F345B1"/>
    <w:rsid w:val="00F35B8C"/>
    <w:rsid w:val="00F37D82"/>
    <w:rsid w:val="00F37DEA"/>
    <w:rsid w:val="00F433A4"/>
    <w:rsid w:val="00F43D54"/>
    <w:rsid w:val="00F43DCD"/>
    <w:rsid w:val="00F46EF7"/>
    <w:rsid w:val="00F52FC0"/>
    <w:rsid w:val="00F5308D"/>
    <w:rsid w:val="00F531CF"/>
    <w:rsid w:val="00F533A9"/>
    <w:rsid w:val="00F554E5"/>
    <w:rsid w:val="00F55CA1"/>
    <w:rsid w:val="00F55D55"/>
    <w:rsid w:val="00F55E78"/>
    <w:rsid w:val="00F564B1"/>
    <w:rsid w:val="00F6023D"/>
    <w:rsid w:val="00F628B0"/>
    <w:rsid w:val="00F62D44"/>
    <w:rsid w:val="00F65BD7"/>
    <w:rsid w:val="00F70693"/>
    <w:rsid w:val="00F70F45"/>
    <w:rsid w:val="00F71462"/>
    <w:rsid w:val="00F7181C"/>
    <w:rsid w:val="00F718FE"/>
    <w:rsid w:val="00F71DA1"/>
    <w:rsid w:val="00F7205B"/>
    <w:rsid w:val="00F723FC"/>
    <w:rsid w:val="00F72572"/>
    <w:rsid w:val="00F7282D"/>
    <w:rsid w:val="00F75A54"/>
    <w:rsid w:val="00F77209"/>
    <w:rsid w:val="00F775B8"/>
    <w:rsid w:val="00F82C03"/>
    <w:rsid w:val="00F8303C"/>
    <w:rsid w:val="00F8340C"/>
    <w:rsid w:val="00F90102"/>
    <w:rsid w:val="00F92769"/>
    <w:rsid w:val="00F93296"/>
    <w:rsid w:val="00F93645"/>
    <w:rsid w:val="00F93DF3"/>
    <w:rsid w:val="00F94315"/>
    <w:rsid w:val="00FA06A6"/>
    <w:rsid w:val="00FA0862"/>
    <w:rsid w:val="00FA20E9"/>
    <w:rsid w:val="00FA56B7"/>
    <w:rsid w:val="00FA73C0"/>
    <w:rsid w:val="00FB1F8D"/>
    <w:rsid w:val="00FB27E4"/>
    <w:rsid w:val="00FB2B9B"/>
    <w:rsid w:val="00FB4360"/>
    <w:rsid w:val="00FB4786"/>
    <w:rsid w:val="00FB5180"/>
    <w:rsid w:val="00FB677A"/>
    <w:rsid w:val="00FB6EC1"/>
    <w:rsid w:val="00FC4911"/>
    <w:rsid w:val="00FC5AC0"/>
    <w:rsid w:val="00FC5CC2"/>
    <w:rsid w:val="00FC61F7"/>
    <w:rsid w:val="00FC63B1"/>
    <w:rsid w:val="00FC6487"/>
    <w:rsid w:val="00FD0737"/>
    <w:rsid w:val="00FD276D"/>
    <w:rsid w:val="00FD3A3C"/>
    <w:rsid w:val="00FD690D"/>
    <w:rsid w:val="00FD7861"/>
    <w:rsid w:val="00FE09C8"/>
    <w:rsid w:val="00FE141E"/>
    <w:rsid w:val="00FE3878"/>
    <w:rsid w:val="00FE3A0B"/>
    <w:rsid w:val="00FE5930"/>
    <w:rsid w:val="00FE65E6"/>
    <w:rsid w:val="00FE7B23"/>
    <w:rsid w:val="00FF1C4A"/>
    <w:rsid w:val="00FF2D63"/>
    <w:rsid w:val="00FF2DCE"/>
    <w:rsid w:val="00FF2EA8"/>
    <w:rsid w:val="00FF3A66"/>
    <w:rsid w:val="00FF49D7"/>
    <w:rsid w:val="00FF582B"/>
    <w:rsid w:val="00FF7A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1321"/>
  <w15:docId w15:val="{012BC15F-257D-471C-A3B8-3A299822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B7"/>
    <w:pPr>
      <w:bidi/>
    </w:pPr>
  </w:style>
  <w:style w:type="paragraph" w:styleId="Heading1">
    <w:name w:val="heading 1"/>
    <w:basedOn w:val="Normal"/>
    <w:next w:val="Normal"/>
    <w:link w:val="Heading1Char"/>
    <w:uiPriority w:val="9"/>
    <w:qFormat/>
    <w:rsid w:val="006C169E"/>
    <w:pPr>
      <w:keepNext/>
      <w:keepLines/>
      <w:bidi w:val="0"/>
      <w:spacing w:after="120" w:line="360" w:lineRule="auto"/>
      <w:jc w:val="lowKashida"/>
      <w:outlineLvl w:val="0"/>
    </w:pPr>
    <w:rPr>
      <w:rFonts w:ascii="Times New Roman" w:eastAsiaTheme="majorEastAsia" w:hAnsi="Times New Roman" w:cs="Simplified Arabic"/>
      <w:b/>
      <w:bCs/>
      <w:sz w:val="26"/>
      <w:szCs w:val="26"/>
    </w:rPr>
  </w:style>
  <w:style w:type="paragraph" w:styleId="Heading2">
    <w:name w:val="heading 2"/>
    <w:basedOn w:val="Normal"/>
    <w:next w:val="Normal"/>
    <w:link w:val="Heading2Char"/>
    <w:uiPriority w:val="9"/>
    <w:semiHidden/>
    <w:unhideWhenUsed/>
    <w:qFormat/>
    <w:rsid w:val="006C169E"/>
    <w:pPr>
      <w:keepNext/>
      <w:keepLines/>
      <w:spacing w:before="20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6C169E"/>
    <w:pPr>
      <w:keepNext/>
      <w:keepLines/>
      <w:spacing w:before="20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6C169E"/>
    <w:pPr>
      <w:keepNext/>
      <w:keepLines/>
      <w:spacing w:before="200" w:after="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iPriority w:val="9"/>
    <w:semiHidden/>
    <w:unhideWhenUsed/>
    <w:qFormat/>
    <w:rsid w:val="006C169E"/>
    <w:pPr>
      <w:keepNext/>
      <w:keepLines/>
      <w:spacing w:before="200" w:after="0"/>
      <w:outlineLvl w:val="4"/>
    </w:pPr>
    <w:rPr>
      <w:rFonts w:ascii="Calibri Light" w:eastAsia="Times New Roman" w:hAnsi="Calibri Light" w:cs="Times New Roman"/>
      <w:color w:val="2F5496"/>
    </w:rPr>
  </w:style>
  <w:style w:type="paragraph" w:styleId="Heading6">
    <w:name w:val="heading 6"/>
    <w:basedOn w:val="Normal"/>
    <w:next w:val="Normal"/>
    <w:link w:val="Heading6Char"/>
    <w:uiPriority w:val="9"/>
    <w:semiHidden/>
    <w:unhideWhenUsed/>
    <w:qFormat/>
    <w:rsid w:val="006C169E"/>
    <w:pPr>
      <w:keepNext/>
      <w:keepLines/>
      <w:spacing w:before="200" w:after="0"/>
      <w:outlineLvl w:val="5"/>
    </w:pPr>
    <w:rPr>
      <w:rFonts w:ascii="Calibri Light" w:eastAsia="Times New Roman" w:hAnsi="Calibri Light" w:cs="Times New Roman"/>
      <w:color w:val="1F3763"/>
    </w:rPr>
  </w:style>
  <w:style w:type="paragraph" w:styleId="Heading7">
    <w:name w:val="heading 7"/>
    <w:basedOn w:val="Normal"/>
    <w:next w:val="Normal"/>
    <w:link w:val="Heading7Char"/>
    <w:uiPriority w:val="9"/>
    <w:semiHidden/>
    <w:unhideWhenUsed/>
    <w:qFormat/>
    <w:rsid w:val="006C169E"/>
    <w:pPr>
      <w:keepNext/>
      <w:keepLines/>
      <w:spacing w:before="200" w:after="0"/>
      <w:outlineLvl w:val="6"/>
    </w:pPr>
    <w:rPr>
      <w:rFonts w:ascii="Calibri Light" w:eastAsia="Times New Roman" w:hAnsi="Calibri Light" w:cs="Times New Roman"/>
      <w:i/>
      <w:iCs/>
      <w:color w:val="1F3763"/>
    </w:rPr>
  </w:style>
  <w:style w:type="paragraph" w:styleId="Heading8">
    <w:name w:val="heading 8"/>
    <w:basedOn w:val="Normal"/>
    <w:next w:val="Normal"/>
    <w:link w:val="Heading8Char"/>
    <w:uiPriority w:val="9"/>
    <w:semiHidden/>
    <w:unhideWhenUsed/>
    <w:qFormat/>
    <w:rsid w:val="006C169E"/>
    <w:pPr>
      <w:keepNext/>
      <w:keepLines/>
      <w:spacing w:before="20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6C169E"/>
    <w:pPr>
      <w:keepNext/>
      <w:keepLines/>
      <w:spacing w:before="20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EBE"/>
    <w:pPr>
      <w:ind w:left="720"/>
      <w:contextualSpacing/>
    </w:pPr>
  </w:style>
  <w:style w:type="table" w:styleId="TableGrid">
    <w:name w:val="Table Grid"/>
    <w:basedOn w:val="TableNormal"/>
    <w:uiPriority w:val="59"/>
    <w:rsid w:val="00824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1E5A54"/>
    <w:pPr>
      <w:spacing w:after="0" w:line="240" w:lineRule="auto"/>
      <w:jc w:val="lowKashida"/>
    </w:pPr>
    <w:rPr>
      <w:rFonts w:ascii="Times New Roman" w:eastAsia="Times New Roman" w:hAnsi="Times New Roman" w:cs="Times New Roman"/>
      <w:noProof/>
      <w:sz w:val="20"/>
      <w:szCs w:val="28"/>
    </w:rPr>
  </w:style>
  <w:style w:type="character" w:customStyle="1" w:styleId="BodyTextChar">
    <w:name w:val="Body Text Char"/>
    <w:basedOn w:val="DefaultParagraphFont"/>
    <w:link w:val="BodyText"/>
    <w:rsid w:val="001E5A54"/>
    <w:rPr>
      <w:rFonts w:ascii="Times New Roman" w:eastAsia="Times New Roman" w:hAnsi="Times New Roman" w:cs="Times New Roman"/>
      <w:noProof/>
      <w:sz w:val="20"/>
      <w:szCs w:val="28"/>
    </w:rPr>
  </w:style>
  <w:style w:type="paragraph" w:styleId="BalloonText">
    <w:name w:val="Balloon Text"/>
    <w:basedOn w:val="Normal"/>
    <w:link w:val="BalloonTextChar"/>
    <w:uiPriority w:val="99"/>
    <w:semiHidden/>
    <w:unhideWhenUsed/>
    <w:rsid w:val="008F1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BC5"/>
    <w:rPr>
      <w:rFonts w:ascii="Tahoma" w:hAnsi="Tahoma" w:cs="Tahoma"/>
      <w:sz w:val="16"/>
      <w:szCs w:val="16"/>
    </w:rPr>
  </w:style>
  <w:style w:type="character" w:customStyle="1" w:styleId="element-citation">
    <w:name w:val="element-citation"/>
    <w:basedOn w:val="DefaultParagraphFont"/>
    <w:rsid w:val="00621FED"/>
  </w:style>
  <w:style w:type="character" w:styleId="Strong">
    <w:name w:val="Strong"/>
    <w:basedOn w:val="DefaultParagraphFont"/>
    <w:uiPriority w:val="22"/>
    <w:qFormat/>
    <w:rsid w:val="00621FED"/>
    <w:rPr>
      <w:b/>
      <w:bCs/>
    </w:rPr>
  </w:style>
  <w:style w:type="character" w:customStyle="1" w:styleId="fontstyle01">
    <w:name w:val="fontstyle01"/>
    <w:basedOn w:val="DefaultParagraphFont"/>
    <w:rsid w:val="00621FED"/>
    <w:rPr>
      <w:rFonts w:ascii="Sakkal Majalla" w:hAnsi="Sakkal Majalla" w:cs="Sakkal Majalla" w:hint="default"/>
      <w:b/>
      <w:bCs/>
      <w:i w:val="0"/>
      <w:iCs w:val="0"/>
      <w:color w:val="000000"/>
      <w:sz w:val="28"/>
      <w:szCs w:val="28"/>
    </w:rPr>
  </w:style>
  <w:style w:type="paragraph" w:styleId="FootnoteText">
    <w:name w:val="footnote text"/>
    <w:basedOn w:val="Normal"/>
    <w:link w:val="FootnoteTextChar"/>
    <w:uiPriority w:val="99"/>
    <w:semiHidden/>
    <w:unhideWhenUsed/>
    <w:rsid w:val="00051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671"/>
    <w:rPr>
      <w:sz w:val="20"/>
      <w:szCs w:val="20"/>
    </w:rPr>
  </w:style>
  <w:style w:type="character" w:styleId="FootnoteReference">
    <w:name w:val="footnote reference"/>
    <w:basedOn w:val="DefaultParagraphFont"/>
    <w:uiPriority w:val="99"/>
    <w:semiHidden/>
    <w:unhideWhenUsed/>
    <w:rsid w:val="00051671"/>
    <w:rPr>
      <w:vertAlign w:val="superscript"/>
    </w:rPr>
  </w:style>
  <w:style w:type="character" w:styleId="CommentReference">
    <w:name w:val="annotation reference"/>
    <w:basedOn w:val="DefaultParagraphFont"/>
    <w:uiPriority w:val="99"/>
    <w:semiHidden/>
    <w:unhideWhenUsed/>
    <w:rsid w:val="007D67D1"/>
    <w:rPr>
      <w:sz w:val="16"/>
      <w:szCs w:val="16"/>
    </w:rPr>
  </w:style>
  <w:style w:type="paragraph" w:styleId="CommentText">
    <w:name w:val="annotation text"/>
    <w:basedOn w:val="Normal"/>
    <w:link w:val="CommentTextChar"/>
    <w:uiPriority w:val="99"/>
    <w:semiHidden/>
    <w:unhideWhenUsed/>
    <w:rsid w:val="007D67D1"/>
    <w:pPr>
      <w:spacing w:line="240" w:lineRule="auto"/>
    </w:pPr>
    <w:rPr>
      <w:sz w:val="20"/>
      <w:szCs w:val="20"/>
    </w:rPr>
  </w:style>
  <w:style w:type="character" w:customStyle="1" w:styleId="CommentTextChar">
    <w:name w:val="Comment Text Char"/>
    <w:basedOn w:val="DefaultParagraphFont"/>
    <w:link w:val="CommentText"/>
    <w:uiPriority w:val="99"/>
    <w:semiHidden/>
    <w:rsid w:val="007D67D1"/>
    <w:rPr>
      <w:sz w:val="20"/>
      <w:szCs w:val="20"/>
    </w:rPr>
  </w:style>
  <w:style w:type="paragraph" w:styleId="CommentSubject">
    <w:name w:val="annotation subject"/>
    <w:basedOn w:val="CommentText"/>
    <w:next w:val="CommentText"/>
    <w:link w:val="CommentSubjectChar"/>
    <w:uiPriority w:val="99"/>
    <w:semiHidden/>
    <w:unhideWhenUsed/>
    <w:rsid w:val="007D67D1"/>
    <w:rPr>
      <w:b/>
      <w:bCs/>
    </w:rPr>
  </w:style>
  <w:style w:type="character" w:customStyle="1" w:styleId="CommentSubjectChar">
    <w:name w:val="Comment Subject Char"/>
    <w:basedOn w:val="CommentTextChar"/>
    <w:link w:val="CommentSubject"/>
    <w:uiPriority w:val="99"/>
    <w:semiHidden/>
    <w:rsid w:val="007D67D1"/>
    <w:rPr>
      <w:b/>
      <w:bCs/>
      <w:sz w:val="20"/>
      <w:szCs w:val="20"/>
    </w:rPr>
  </w:style>
  <w:style w:type="character" w:customStyle="1" w:styleId="Heading1Char">
    <w:name w:val="Heading 1 Char"/>
    <w:basedOn w:val="DefaultParagraphFont"/>
    <w:link w:val="Heading1"/>
    <w:uiPriority w:val="9"/>
    <w:rsid w:val="006C169E"/>
    <w:rPr>
      <w:rFonts w:ascii="Times New Roman" w:eastAsiaTheme="majorEastAsia" w:hAnsi="Times New Roman" w:cs="Simplified Arabic"/>
      <w:b/>
      <w:bCs/>
      <w:sz w:val="26"/>
      <w:szCs w:val="26"/>
    </w:rPr>
  </w:style>
  <w:style w:type="paragraph" w:styleId="Bibliography">
    <w:name w:val="Bibliography"/>
    <w:basedOn w:val="Normal"/>
    <w:next w:val="Normal"/>
    <w:uiPriority w:val="37"/>
    <w:unhideWhenUsed/>
    <w:rsid w:val="0004044E"/>
  </w:style>
  <w:style w:type="paragraph" w:styleId="Header">
    <w:name w:val="header"/>
    <w:basedOn w:val="Normal"/>
    <w:link w:val="HeaderChar"/>
    <w:uiPriority w:val="99"/>
    <w:unhideWhenUsed/>
    <w:rsid w:val="00011D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1D83"/>
  </w:style>
  <w:style w:type="paragraph" w:styleId="Footer">
    <w:name w:val="footer"/>
    <w:basedOn w:val="Normal"/>
    <w:link w:val="FooterChar"/>
    <w:uiPriority w:val="99"/>
    <w:unhideWhenUsed/>
    <w:rsid w:val="00011D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1D83"/>
  </w:style>
  <w:style w:type="paragraph" w:customStyle="1" w:styleId="Heading21">
    <w:name w:val="Heading 21"/>
    <w:basedOn w:val="Normal"/>
    <w:next w:val="Normal"/>
    <w:uiPriority w:val="9"/>
    <w:unhideWhenUsed/>
    <w:qFormat/>
    <w:rsid w:val="006C169E"/>
    <w:pPr>
      <w:keepNext/>
      <w:keepLines/>
      <w:numPr>
        <w:ilvl w:val="1"/>
        <w:numId w:val="19"/>
      </w:numPr>
      <w:spacing w:before="40" w:after="0" w:line="259" w:lineRule="auto"/>
      <w:ind w:left="1440" w:hanging="360"/>
      <w:outlineLvl w:val="1"/>
    </w:pPr>
    <w:rPr>
      <w:rFonts w:ascii="Calibri Light" w:eastAsia="Times New Roman" w:hAnsi="Calibri Light" w:cs="Times New Roman"/>
      <w:color w:val="2F5496"/>
      <w:kern w:val="2"/>
      <w:sz w:val="26"/>
      <w:szCs w:val="26"/>
    </w:rPr>
  </w:style>
  <w:style w:type="paragraph" w:customStyle="1" w:styleId="Heading31">
    <w:name w:val="Heading 31"/>
    <w:basedOn w:val="Normal"/>
    <w:next w:val="Normal"/>
    <w:uiPriority w:val="9"/>
    <w:unhideWhenUsed/>
    <w:qFormat/>
    <w:rsid w:val="006C169E"/>
    <w:pPr>
      <w:keepNext/>
      <w:keepLines/>
      <w:numPr>
        <w:ilvl w:val="2"/>
        <w:numId w:val="19"/>
      </w:numPr>
      <w:spacing w:before="40" w:after="0" w:line="259" w:lineRule="auto"/>
      <w:ind w:left="2160" w:hanging="180"/>
      <w:outlineLvl w:val="2"/>
    </w:pPr>
    <w:rPr>
      <w:rFonts w:ascii="Calibri Light" w:eastAsia="Times New Roman" w:hAnsi="Calibri Light" w:cs="Times New Roman"/>
      <w:color w:val="1F3763"/>
      <w:kern w:val="2"/>
      <w:sz w:val="24"/>
      <w:szCs w:val="24"/>
    </w:rPr>
  </w:style>
  <w:style w:type="paragraph" w:customStyle="1" w:styleId="Heading41">
    <w:name w:val="Heading 41"/>
    <w:basedOn w:val="Normal"/>
    <w:next w:val="Normal"/>
    <w:uiPriority w:val="9"/>
    <w:unhideWhenUsed/>
    <w:qFormat/>
    <w:rsid w:val="006C169E"/>
    <w:pPr>
      <w:keepNext/>
      <w:keepLines/>
      <w:numPr>
        <w:ilvl w:val="3"/>
        <w:numId w:val="19"/>
      </w:numPr>
      <w:spacing w:before="40" w:after="0" w:line="259" w:lineRule="auto"/>
      <w:ind w:left="2880" w:hanging="360"/>
      <w:outlineLvl w:val="3"/>
    </w:pPr>
    <w:rPr>
      <w:rFonts w:ascii="Calibri Light" w:eastAsia="Times New Roman" w:hAnsi="Calibri Light" w:cs="Times New Roman"/>
      <w:i/>
      <w:iCs/>
      <w:color w:val="2F5496"/>
      <w:kern w:val="2"/>
    </w:rPr>
  </w:style>
  <w:style w:type="paragraph" w:customStyle="1" w:styleId="Heading51">
    <w:name w:val="Heading 51"/>
    <w:basedOn w:val="Normal"/>
    <w:next w:val="Normal"/>
    <w:uiPriority w:val="9"/>
    <w:semiHidden/>
    <w:unhideWhenUsed/>
    <w:qFormat/>
    <w:rsid w:val="006C169E"/>
    <w:pPr>
      <w:keepNext/>
      <w:keepLines/>
      <w:numPr>
        <w:ilvl w:val="4"/>
        <w:numId w:val="19"/>
      </w:numPr>
      <w:spacing w:before="40" w:after="0" w:line="259" w:lineRule="auto"/>
      <w:ind w:left="3600" w:hanging="360"/>
      <w:outlineLvl w:val="4"/>
    </w:pPr>
    <w:rPr>
      <w:rFonts w:ascii="Calibri Light" w:eastAsia="Times New Roman" w:hAnsi="Calibri Light" w:cs="Times New Roman"/>
      <w:color w:val="2F5496"/>
      <w:kern w:val="2"/>
    </w:rPr>
  </w:style>
  <w:style w:type="paragraph" w:customStyle="1" w:styleId="Heading61">
    <w:name w:val="Heading 61"/>
    <w:basedOn w:val="Normal"/>
    <w:next w:val="Normal"/>
    <w:uiPriority w:val="9"/>
    <w:semiHidden/>
    <w:unhideWhenUsed/>
    <w:qFormat/>
    <w:rsid w:val="006C169E"/>
    <w:pPr>
      <w:keepNext/>
      <w:keepLines/>
      <w:numPr>
        <w:ilvl w:val="5"/>
        <w:numId w:val="19"/>
      </w:numPr>
      <w:spacing w:before="40" w:after="0" w:line="259" w:lineRule="auto"/>
      <w:ind w:left="4320" w:hanging="180"/>
      <w:outlineLvl w:val="5"/>
    </w:pPr>
    <w:rPr>
      <w:rFonts w:ascii="Calibri Light" w:eastAsia="Times New Roman" w:hAnsi="Calibri Light" w:cs="Times New Roman"/>
      <w:color w:val="1F3763"/>
      <w:kern w:val="2"/>
    </w:rPr>
  </w:style>
  <w:style w:type="paragraph" w:customStyle="1" w:styleId="Heading71">
    <w:name w:val="Heading 71"/>
    <w:basedOn w:val="Normal"/>
    <w:next w:val="Normal"/>
    <w:uiPriority w:val="9"/>
    <w:semiHidden/>
    <w:unhideWhenUsed/>
    <w:qFormat/>
    <w:rsid w:val="006C169E"/>
    <w:pPr>
      <w:keepNext/>
      <w:keepLines/>
      <w:numPr>
        <w:ilvl w:val="6"/>
        <w:numId w:val="19"/>
      </w:numPr>
      <w:spacing w:before="40" w:after="0" w:line="259" w:lineRule="auto"/>
      <w:ind w:left="5040" w:hanging="360"/>
      <w:outlineLvl w:val="6"/>
    </w:pPr>
    <w:rPr>
      <w:rFonts w:ascii="Calibri Light" w:eastAsia="Times New Roman" w:hAnsi="Calibri Light" w:cs="Times New Roman"/>
      <w:i/>
      <w:iCs/>
      <w:color w:val="1F3763"/>
      <w:kern w:val="2"/>
    </w:rPr>
  </w:style>
  <w:style w:type="paragraph" w:customStyle="1" w:styleId="Heading81">
    <w:name w:val="Heading 81"/>
    <w:basedOn w:val="Normal"/>
    <w:next w:val="Normal"/>
    <w:uiPriority w:val="9"/>
    <w:semiHidden/>
    <w:unhideWhenUsed/>
    <w:qFormat/>
    <w:rsid w:val="006C169E"/>
    <w:pPr>
      <w:keepNext/>
      <w:keepLines/>
      <w:numPr>
        <w:ilvl w:val="7"/>
        <w:numId w:val="19"/>
      </w:numPr>
      <w:spacing w:before="40" w:after="0" w:line="259" w:lineRule="auto"/>
      <w:ind w:left="5760" w:hanging="360"/>
      <w:outlineLvl w:val="7"/>
    </w:pPr>
    <w:rPr>
      <w:rFonts w:ascii="Calibri Light" w:eastAsia="Times New Roman" w:hAnsi="Calibri Light" w:cs="Times New Roman"/>
      <w:color w:val="272727"/>
      <w:kern w:val="2"/>
      <w:sz w:val="21"/>
      <w:szCs w:val="21"/>
    </w:rPr>
  </w:style>
  <w:style w:type="paragraph" w:customStyle="1" w:styleId="Heading91">
    <w:name w:val="Heading 91"/>
    <w:basedOn w:val="Normal"/>
    <w:next w:val="Normal"/>
    <w:uiPriority w:val="9"/>
    <w:semiHidden/>
    <w:unhideWhenUsed/>
    <w:qFormat/>
    <w:rsid w:val="006C169E"/>
    <w:pPr>
      <w:keepNext/>
      <w:keepLines/>
      <w:numPr>
        <w:ilvl w:val="8"/>
        <w:numId w:val="19"/>
      </w:numPr>
      <w:spacing w:before="40" w:after="0" w:line="259" w:lineRule="auto"/>
      <w:ind w:left="6480" w:hanging="180"/>
      <w:outlineLvl w:val="8"/>
    </w:pPr>
    <w:rPr>
      <w:rFonts w:ascii="Calibri Light" w:eastAsia="Times New Roman" w:hAnsi="Calibri Light" w:cs="Times New Roman"/>
      <w:i/>
      <w:iCs/>
      <w:color w:val="272727"/>
      <w:kern w:val="2"/>
      <w:sz w:val="21"/>
      <w:szCs w:val="21"/>
    </w:rPr>
  </w:style>
  <w:style w:type="numbering" w:customStyle="1" w:styleId="NoList1">
    <w:name w:val="No List1"/>
    <w:next w:val="NoList"/>
    <w:uiPriority w:val="99"/>
    <w:semiHidden/>
    <w:unhideWhenUsed/>
    <w:rsid w:val="006C169E"/>
  </w:style>
  <w:style w:type="character" w:customStyle="1" w:styleId="Heading2Char">
    <w:name w:val="Heading 2 Char"/>
    <w:basedOn w:val="DefaultParagraphFont"/>
    <w:link w:val="Heading2"/>
    <w:uiPriority w:val="9"/>
    <w:rsid w:val="006C169E"/>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6C169E"/>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6C169E"/>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semiHidden/>
    <w:rsid w:val="006C169E"/>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semiHidden/>
    <w:rsid w:val="006C169E"/>
    <w:rPr>
      <w:rFonts w:ascii="Calibri Light" w:eastAsia="Times New Roman" w:hAnsi="Calibri Light" w:cs="Times New Roman"/>
      <w:color w:val="1F3763"/>
    </w:rPr>
  </w:style>
  <w:style w:type="character" w:customStyle="1" w:styleId="Heading7Char">
    <w:name w:val="Heading 7 Char"/>
    <w:basedOn w:val="DefaultParagraphFont"/>
    <w:link w:val="Heading7"/>
    <w:uiPriority w:val="9"/>
    <w:semiHidden/>
    <w:rsid w:val="006C169E"/>
    <w:rPr>
      <w:rFonts w:ascii="Calibri Light" w:eastAsia="Times New Roman" w:hAnsi="Calibri Light" w:cs="Times New Roman"/>
      <w:i/>
      <w:iCs/>
      <w:color w:val="1F3763"/>
    </w:rPr>
  </w:style>
  <w:style w:type="character" w:customStyle="1" w:styleId="Heading8Char">
    <w:name w:val="Heading 8 Char"/>
    <w:basedOn w:val="DefaultParagraphFont"/>
    <w:link w:val="Heading8"/>
    <w:uiPriority w:val="9"/>
    <w:semiHidden/>
    <w:rsid w:val="006C169E"/>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6C169E"/>
    <w:rPr>
      <w:rFonts w:ascii="Calibri Light" w:eastAsia="Times New Roman" w:hAnsi="Calibri Light" w:cs="Times New Roman"/>
      <w:i/>
      <w:iCs/>
      <w:color w:val="272727"/>
      <w:sz w:val="21"/>
      <w:szCs w:val="21"/>
    </w:rPr>
  </w:style>
  <w:style w:type="character" w:customStyle="1" w:styleId="Hyperlink1">
    <w:name w:val="Hyperlink1"/>
    <w:basedOn w:val="DefaultParagraphFont"/>
    <w:uiPriority w:val="99"/>
    <w:unhideWhenUsed/>
    <w:rsid w:val="006C169E"/>
    <w:rPr>
      <w:color w:val="0563C1"/>
      <w:u w:val="single"/>
    </w:rPr>
  </w:style>
  <w:style w:type="character" w:customStyle="1" w:styleId="10">
    <w:name w:val="إشارة لم يتم حلها1"/>
    <w:basedOn w:val="DefaultParagraphFont"/>
    <w:uiPriority w:val="99"/>
    <w:semiHidden/>
    <w:unhideWhenUsed/>
    <w:rsid w:val="006C169E"/>
    <w:rPr>
      <w:color w:val="605E5C"/>
      <w:shd w:val="clear" w:color="auto" w:fill="E1DFDD"/>
    </w:rPr>
  </w:style>
  <w:style w:type="paragraph" w:customStyle="1" w:styleId="NormalWeb1">
    <w:name w:val="Normal (Web)1"/>
    <w:basedOn w:val="Normal"/>
    <w:next w:val="NormalWeb"/>
    <w:uiPriority w:val="99"/>
    <w:semiHidden/>
    <w:unhideWhenUsed/>
    <w:rsid w:val="006C169E"/>
    <w:pPr>
      <w:spacing w:after="160" w:line="259" w:lineRule="auto"/>
    </w:pPr>
    <w:rPr>
      <w:rFonts w:ascii="Times New Roman" w:hAnsi="Times New Roman" w:cs="Times New Roman"/>
      <w:kern w:val="2"/>
      <w:sz w:val="24"/>
      <w:szCs w:val="24"/>
    </w:rPr>
  </w:style>
  <w:style w:type="character" w:customStyle="1" w:styleId="FollowedHyperlink1">
    <w:name w:val="FollowedHyperlink1"/>
    <w:basedOn w:val="DefaultParagraphFont"/>
    <w:uiPriority w:val="99"/>
    <w:semiHidden/>
    <w:unhideWhenUsed/>
    <w:rsid w:val="006C169E"/>
    <w:rPr>
      <w:color w:val="954F72"/>
      <w:u w:val="single"/>
    </w:rPr>
  </w:style>
  <w:style w:type="paragraph" w:customStyle="1" w:styleId="EndnoteText1">
    <w:name w:val="Endnote Text1"/>
    <w:basedOn w:val="Normal"/>
    <w:next w:val="EndnoteText"/>
    <w:link w:val="EndnoteTextChar"/>
    <w:uiPriority w:val="99"/>
    <w:semiHidden/>
    <w:unhideWhenUsed/>
    <w:rsid w:val="006C169E"/>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6C169E"/>
    <w:rPr>
      <w:sz w:val="20"/>
      <w:szCs w:val="20"/>
    </w:rPr>
  </w:style>
  <w:style w:type="character" w:styleId="EndnoteReference">
    <w:name w:val="endnote reference"/>
    <w:basedOn w:val="DefaultParagraphFont"/>
    <w:uiPriority w:val="99"/>
    <w:semiHidden/>
    <w:unhideWhenUsed/>
    <w:rsid w:val="006C169E"/>
    <w:rPr>
      <w:vertAlign w:val="superscript"/>
    </w:rPr>
  </w:style>
  <w:style w:type="numbering" w:customStyle="1" w:styleId="1">
    <w:name w:val="القائمة الحالية1"/>
    <w:uiPriority w:val="99"/>
    <w:rsid w:val="006C169E"/>
    <w:pPr>
      <w:numPr>
        <w:numId w:val="20"/>
      </w:numPr>
    </w:pPr>
  </w:style>
  <w:style w:type="table" w:customStyle="1" w:styleId="TableGrid1">
    <w:name w:val="Table Grid1"/>
    <w:basedOn w:val="TableNormal"/>
    <w:next w:val="TableGrid"/>
    <w:uiPriority w:val="39"/>
    <w:rsid w:val="006C169E"/>
    <w:pPr>
      <w:bidi/>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إشارة لم يتم حلها2"/>
    <w:basedOn w:val="DefaultParagraphFont"/>
    <w:uiPriority w:val="99"/>
    <w:semiHidden/>
    <w:unhideWhenUsed/>
    <w:rsid w:val="006C169E"/>
    <w:rPr>
      <w:color w:val="605E5C"/>
      <w:shd w:val="clear" w:color="auto" w:fill="E1DFDD"/>
    </w:rPr>
  </w:style>
  <w:style w:type="character" w:styleId="LineNumber">
    <w:name w:val="line number"/>
    <w:basedOn w:val="DefaultParagraphFont"/>
    <w:uiPriority w:val="99"/>
    <w:semiHidden/>
    <w:unhideWhenUsed/>
    <w:rsid w:val="006C169E"/>
  </w:style>
  <w:style w:type="numbering" w:customStyle="1" w:styleId="2">
    <w:name w:val="القائمة الحالية2"/>
    <w:uiPriority w:val="99"/>
    <w:rsid w:val="006C169E"/>
    <w:pPr>
      <w:numPr>
        <w:numId w:val="21"/>
      </w:numPr>
    </w:pPr>
  </w:style>
  <w:style w:type="paragraph" w:customStyle="1" w:styleId="TOCHeading1">
    <w:name w:val="TOC Heading1"/>
    <w:basedOn w:val="Heading1"/>
    <w:next w:val="Normal"/>
    <w:uiPriority w:val="39"/>
    <w:unhideWhenUsed/>
    <w:qFormat/>
    <w:rsid w:val="006C169E"/>
    <w:pPr>
      <w:outlineLvl w:val="9"/>
    </w:pPr>
    <w:rPr>
      <w:b w:val="0"/>
      <w:bCs w:val="0"/>
    </w:rPr>
  </w:style>
  <w:style w:type="paragraph" w:customStyle="1" w:styleId="TOC11">
    <w:name w:val="TOC 11"/>
    <w:basedOn w:val="Normal"/>
    <w:next w:val="Normal"/>
    <w:autoRedefine/>
    <w:uiPriority w:val="39"/>
    <w:unhideWhenUsed/>
    <w:rsid w:val="006C169E"/>
    <w:pPr>
      <w:spacing w:after="100" w:line="259" w:lineRule="auto"/>
    </w:pPr>
    <w:rPr>
      <w:kern w:val="2"/>
    </w:rPr>
  </w:style>
  <w:style w:type="paragraph" w:customStyle="1" w:styleId="TOC21">
    <w:name w:val="TOC 21"/>
    <w:basedOn w:val="Normal"/>
    <w:next w:val="Normal"/>
    <w:autoRedefine/>
    <w:uiPriority w:val="39"/>
    <w:unhideWhenUsed/>
    <w:rsid w:val="006C169E"/>
    <w:pPr>
      <w:tabs>
        <w:tab w:val="right" w:leader="dot" w:pos="9350"/>
      </w:tabs>
      <w:spacing w:after="100" w:line="259" w:lineRule="auto"/>
      <w:ind w:left="4"/>
    </w:pPr>
    <w:rPr>
      <w:kern w:val="2"/>
    </w:rPr>
  </w:style>
  <w:style w:type="numbering" w:customStyle="1" w:styleId="NoList11">
    <w:name w:val="No List11"/>
    <w:next w:val="NoList"/>
    <w:uiPriority w:val="99"/>
    <w:semiHidden/>
    <w:unhideWhenUsed/>
    <w:rsid w:val="006C169E"/>
  </w:style>
  <w:style w:type="table" w:customStyle="1" w:styleId="TableGrid11">
    <w:name w:val="Table Grid11"/>
    <w:basedOn w:val="TableNormal"/>
    <w:next w:val="TableGrid"/>
    <w:uiPriority w:val="39"/>
    <w:rsid w:val="006C169E"/>
    <w:pPr>
      <w:spacing w:after="0" w:line="240" w:lineRule="auto"/>
      <w:jc w:val="right"/>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القائمة الحالية11"/>
    <w:uiPriority w:val="99"/>
    <w:rsid w:val="006C169E"/>
    <w:pPr>
      <w:numPr>
        <w:numId w:val="30"/>
      </w:numPr>
    </w:pPr>
  </w:style>
  <w:style w:type="numbering" w:customStyle="1" w:styleId="21">
    <w:name w:val="القائمة الحالية21"/>
    <w:uiPriority w:val="99"/>
    <w:rsid w:val="006C169E"/>
    <w:pPr>
      <w:numPr>
        <w:numId w:val="29"/>
      </w:numPr>
    </w:pPr>
  </w:style>
  <w:style w:type="numbering" w:customStyle="1" w:styleId="NoList2">
    <w:name w:val="No List2"/>
    <w:next w:val="NoList"/>
    <w:uiPriority w:val="99"/>
    <w:semiHidden/>
    <w:unhideWhenUsed/>
    <w:rsid w:val="006C169E"/>
  </w:style>
  <w:style w:type="table" w:customStyle="1" w:styleId="TableGrid2">
    <w:name w:val="Table Grid2"/>
    <w:basedOn w:val="TableNormal"/>
    <w:next w:val="TableGrid"/>
    <w:uiPriority w:val="39"/>
    <w:rsid w:val="006C169E"/>
    <w:pPr>
      <w:spacing w:after="0" w:line="240" w:lineRule="auto"/>
      <w:jc w:val="right"/>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القائمة الحالية111"/>
    <w:uiPriority w:val="99"/>
    <w:rsid w:val="006C169E"/>
  </w:style>
  <w:style w:type="numbering" w:customStyle="1" w:styleId="211">
    <w:name w:val="القائمة الحالية211"/>
    <w:uiPriority w:val="99"/>
    <w:rsid w:val="006C169E"/>
  </w:style>
  <w:style w:type="numbering" w:customStyle="1" w:styleId="12">
    <w:name w:val="القائمة الحالية12"/>
    <w:uiPriority w:val="99"/>
    <w:rsid w:val="006C169E"/>
  </w:style>
  <w:style w:type="numbering" w:customStyle="1" w:styleId="22">
    <w:name w:val="القائمة الحالية22"/>
    <w:uiPriority w:val="99"/>
    <w:rsid w:val="006C169E"/>
  </w:style>
  <w:style w:type="paragraph" w:customStyle="1" w:styleId="TOC31">
    <w:name w:val="TOC 31"/>
    <w:basedOn w:val="Normal"/>
    <w:next w:val="Normal"/>
    <w:autoRedefine/>
    <w:uiPriority w:val="39"/>
    <w:unhideWhenUsed/>
    <w:rsid w:val="006C169E"/>
    <w:pPr>
      <w:spacing w:after="100"/>
      <w:ind w:left="440"/>
    </w:pPr>
    <w:rPr>
      <w:rFonts w:eastAsia="Times New Roman"/>
    </w:rPr>
  </w:style>
  <w:style w:type="paragraph" w:customStyle="1" w:styleId="TOC41">
    <w:name w:val="TOC 41"/>
    <w:basedOn w:val="Normal"/>
    <w:next w:val="Normal"/>
    <w:autoRedefine/>
    <w:uiPriority w:val="39"/>
    <w:unhideWhenUsed/>
    <w:rsid w:val="006C169E"/>
    <w:pPr>
      <w:spacing w:after="100"/>
      <w:ind w:left="660"/>
    </w:pPr>
    <w:rPr>
      <w:rFonts w:eastAsia="Times New Roman"/>
    </w:rPr>
  </w:style>
  <w:style w:type="paragraph" w:customStyle="1" w:styleId="TOC51">
    <w:name w:val="TOC 51"/>
    <w:basedOn w:val="Normal"/>
    <w:next w:val="Normal"/>
    <w:autoRedefine/>
    <w:uiPriority w:val="39"/>
    <w:unhideWhenUsed/>
    <w:rsid w:val="006C169E"/>
    <w:pPr>
      <w:spacing w:after="100"/>
      <w:ind w:left="880"/>
    </w:pPr>
    <w:rPr>
      <w:rFonts w:eastAsia="Times New Roman"/>
    </w:rPr>
  </w:style>
  <w:style w:type="paragraph" w:customStyle="1" w:styleId="TOC61">
    <w:name w:val="TOC 61"/>
    <w:basedOn w:val="Normal"/>
    <w:next w:val="Normal"/>
    <w:autoRedefine/>
    <w:uiPriority w:val="39"/>
    <w:unhideWhenUsed/>
    <w:rsid w:val="006C169E"/>
    <w:pPr>
      <w:spacing w:after="100"/>
      <w:ind w:left="1100"/>
    </w:pPr>
    <w:rPr>
      <w:rFonts w:eastAsia="Times New Roman"/>
    </w:rPr>
  </w:style>
  <w:style w:type="paragraph" w:customStyle="1" w:styleId="TOC71">
    <w:name w:val="TOC 71"/>
    <w:basedOn w:val="Normal"/>
    <w:next w:val="Normal"/>
    <w:autoRedefine/>
    <w:uiPriority w:val="39"/>
    <w:unhideWhenUsed/>
    <w:rsid w:val="006C169E"/>
    <w:pPr>
      <w:spacing w:after="100"/>
      <w:ind w:left="1320"/>
    </w:pPr>
    <w:rPr>
      <w:rFonts w:eastAsia="Times New Roman"/>
    </w:rPr>
  </w:style>
  <w:style w:type="paragraph" w:customStyle="1" w:styleId="TOC81">
    <w:name w:val="TOC 81"/>
    <w:basedOn w:val="Normal"/>
    <w:next w:val="Normal"/>
    <w:autoRedefine/>
    <w:uiPriority w:val="39"/>
    <w:unhideWhenUsed/>
    <w:rsid w:val="006C169E"/>
    <w:pPr>
      <w:spacing w:after="100"/>
      <w:ind w:left="1540"/>
    </w:pPr>
    <w:rPr>
      <w:rFonts w:eastAsia="Times New Roman"/>
    </w:rPr>
  </w:style>
  <w:style w:type="paragraph" w:customStyle="1" w:styleId="TOC91">
    <w:name w:val="TOC 91"/>
    <w:basedOn w:val="Normal"/>
    <w:next w:val="Normal"/>
    <w:autoRedefine/>
    <w:uiPriority w:val="39"/>
    <w:unhideWhenUsed/>
    <w:rsid w:val="006C169E"/>
    <w:pPr>
      <w:spacing w:after="100"/>
      <w:ind w:left="1760"/>
    </w:pPr>
    <w:rPr>
      <w:rFonts w:eastAsia="Times New Roman"/>
    </w:rPr>
  </w:style>
  <w:style w:type="character" w:customStyle="1" w:styleId="Heading2Char1">
    <w:name w:val="Heading 2 Char1"/>
    <w:basedOn w:val="DefaultParagraphFont"/>
    <w:uiPriority w:val="9"/>
    <w:semiHidden/>
    <w:rsid w:val="006C169E"/>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6C169E"/>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6C169E"/>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6C169E"/>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6C169E"/>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6C169E"/>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6C169E"/>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6C169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6C169E"/>
    <w:rPr>
      <w:color w:val="0000FF" w:themeColor="hyperlink"/>
      <w:u w:val="single"/>
    </w:rPr>
  </w:style>
  <w:style w:type="paragraph" w:styleId="NormalWeb">
    <w:name w:val="Normal (Web)"/>
    <w:basedOn w:val="Normal"/>
    <w:uiPriority w:val="99"/>
    <w:semiHidden/>
    <w:unhideWhenUsed/>
    <w:rsid w:val="006C169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C169E"/>
    <w:rPr>
      <w:color w:val="800080" w:themeColor="followedHyperlink"/>
      <w:u w:val="single"/>
    </w:rPr>
  </w:style>
  <w:style w:type="paragraph" w:styleId="EndnoteText">
    <w:name w:val="endnote text"/>
    <w:basedOn w:val="Normal"/>
    <w:link w:val="EndnoteTextChar1"/>
    <w:uiPriority w:val="99"/>
    <w:semiHidden/>
    <w:unhideWhenUsed/>
    <w:rsid w:val="006C169E"/>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6C169E"/>
    <w:rPr>
      <w:sz w:val="20"/>
      <w:szCs w:val="20"/>
    </w:rPr>
  </w:style>
  <w:style w:type="paragraph" w:styleId="TOCHeading">
    <w:name w:val="TOC Heading"/>
    <w:basedOn w:val="Heading1"/>
    <w:next w:val="Normal"/>
    <w:uiPriority w:val="39"/>
    <w:unhideWhenUsed/>
    <w:qFormat/>
    <w:rsid w:val="003B7DC5"/>
    <w:pPr>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TOC1">
    <w:name w:val="toc 1"/>
    <w:basedOn w:val="Normal"/>
    <w:next w:val="Normal"/>
    <w:autoRedefine/>
    <w:uiPriority w:val="39"/>
    <w:unhideWhenUsed/>
    <w:rsid w:val="003B7DC5"/>
    <w:pPr>
      <w:spacing w:after="100"/>
    </w:pPr>
  </w:style>
  <w:style w:type="paragraph" w:styleId="TOC2">
    <w:name w:val="toc 2"/>
    <w:basedOn w:val="Normal"/>
    <w:next w:val="Normal"/>
    <w:autoRedefine/>
    <w:uiPriority w:val="39"/>
    <w:unhideWhenUsed/>
    <w:rsid w:val="003B7DC5"/>
    <w:pPr>
      <w:spacing w:after="100"/>
      <w:ind w:left="220"/>
    </w:pPr>
    <w:rPr>
      <w:rFonts w:eastAsiaTheme="minorEastAsia"/>
    </w:rPr>
  </w:style>
  <w:style w:type="paragraph" w:styleId="TOC3">
    <w:name w:val="toc 3"/>
    <w:basedOn w:val="Normal"/>
    <w:next w:val="Normal"/>
    <w:autoRedefine/>
    <w:uiPriority w:val="39"/>
    <w:unhideWhenUsed/>
    <w:rsid w:val="003B7DC5"/>
    <w:pPr>
      <w:spacing w:after="100"/>
      <w:ind w:left="440"/>
    </w:pPr>
    <w:rPr>
      <w:rFonts w:eastAsiaTheme="minorEastAsia"/>
    </w:rPr>
  </w:style>
  <w:style w:type="paragraph" w:styleId="TOC4">
    <w:name w:val="toc 4"/>
    <w:basedOn w:val="Normal"/>
    <w:next w:val="Normal"/>
    <w:autoRedefine/>
    <w:uiPriority w:val="39"/>
    <w:unhideWhenUsed/>
    <w:rsid w:val="003B7DC5"/>
    <w:pPr>
      <w:spacing w:after="100"/>
      <w:ind w:left="660"/>
    </w:pPr>
    <w:rPr>
      <w:rFonts w:eastAsiaTheme="minorEastAsia"/>
    </w:rPr>
  </w:style>
  <w:style w:type="paragraph" w:styleId="TOC5">
    <w:name w:val="toc 5"/>
    <w:basedOn w:val="Normal"/>
    <w:next w:val="Normal"/>
    <w:autoRedefine/>
    <w:uiPriority w:val="39"/>
    <w:unhideWhenUsed/>
    <w:rsid w:val="003B7DC5"/>
    <w:pPr>
      <w:spacing w:after="100"/>
      <w:ind w:left="880"/>
    </w:pPr>
    <w:rPr>
      <w:rFonts w:eastAsiaTheme="minorEastAsia"/>
    </w:rPr>
  </w:style>
  <w:style w:type="paragraph" w:styleId="TOC6">
    <w:name w:val="toc 6"/>
    <w:basedOn w:val="Normal"/>
    <w:next w:val="Normal"/>
    <w:autoRedefine/>
    <w:uiPriority w:val="39"/>
    <w:unhideWhenUsed/>
    <w:rsid w:val="003B7DC5"/>
    <w:pPr>
      <w:spacing w:after="100"/>
      <w:ind w:left="1100"/>
    </w:pPr>
    <w:rPr>
      <w:rFonts w:eastAsiaTheme="minorEastAsia"/>
    </w:rPr>
  </w:style>
  <w:style w:type="paragraph" w:styleId="TOC7">
    <w:name w:val="toc 7"/>
    <w:basedOn w:val="Normal"/>
    <w:next w:val="Normal"/>
    <w:autoRedefine/>
    <w:uiPriority w:val="39"/>
    <w:unhideWhenUsed/>
    <w:rsid w:val="003B7DC5"/>
    <w:pPr>
      <w:spacing w:after="100"/>
      <w:ind w:left="1320"/>
    </w:pPr>
    <w:rPr>
      <w:rFonts w:eastAsiaTheme="minorEastAsia"/>
    </w:rPr>
  </w:style>
  <w:style w:type="paragraph" w:styleId="TOC8">
    <w:name w:val="toc 8"/>
    <w:basedOn w:val="Normal"/>
    <w:next w:val="Normal"/>
    <w:autoRedefine/>
    <w:uiPriority w:val="39"/>
    <w:unhideWhenUsed/>
    <w:rsid w:val="003B7DC5"/>
    <w:pPr>
      <w:spacing w:after="100"/>
      <w:ind w:left="1540"/>
    </w:pPr>
    <w:rPr>
      <w:rFonts w:eastAsiaTheme="minorEastAsia"/>
    </w:rPr>
  </w:style>
  <w:style w:type="paragraph" w:styleId="TOC9">
    <w:name w:val="toc 9"/>
    <w:basedOn w:val="Normal"/>
    <w:next w:val="Normal"/>
    <w:autoRedefine/>
    <w:uiPriority w:val="39"/>
    <w:unhideWhenUsed/>
    <w:rsid w:val="003B7DC5"/>
    <w:pPr>
      <w:spacing w:after="100"/>
      <w:ind w:left="1760"/>
    </w:pPr>
    <w:rPr>
      <w:rFonts w:eastAsiaTheme="minorEastAsia"/>
    </w:rPr>
  </w:style>
  <w:style w:type="paragraph" w:styleId="ListBullet">
    <w:name w:val="List Bullet"/>
    <w:basedOn w:val="Normal"/>
    <w:uiPriority w:val="99"/>
    <w:unhideWhenUsed/>
    <w:rsid w:val="000C6F32"/>
    <w:pPr>
      <w:numPr>
        <w:numId w:val="31"/>
      </w:numPr>
      <w:contextualSpacing/>
    </w:pPr>
  </w:style>
  <w:style w:type="character" w:styleId="PlaceholderText">
    <w:name w:val="Placeholder Text"/>
    <w:basedOn w:val="DefaultParagraphFont"/>
    <w:uiPriority w:val="99"/>
    <w:semiHidden/>
    <w:rsid w:val="000C6F32"/>
    <w:rPr>
      <w:color w:val="808080"/>
    </w:rPr>
  </w:style>
  <w:style w:type="paragraph" w:styleId="HTMLPreformatted">
    <w:name w:val="HTML Preformatted"/>
    <w:basedOn w:val="Normal"/>
    <w:link w:val="HTMLPreformattedChar"/>
    <w:uiPriority w:val="99"/>
    <w:semiHidden/>
    <w:unhideWhenUsed/>
    <w:rsid w:val="0032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4A6E"/>
    <w:rPr>
      <w:rFonts w:ascii="Courier New" w:eastAsia="Times New Roman" w:hAnsi="Courier New" w:cs="Courier New"/>
      <w:sz w:val="20"/>
      <w:szCs w:val="20"/>
    </w:rPr>
  </w:style>
  <w:style w:type="character" w:customStyle="1" w:styleId="y2iqfc">
    <w:name w:val="y2iqfc"/>
    <w:basedOn w:val="DefaultParagraphFont"/>
    <w:rsid w:val="00324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951">
      <w:bodyDiv w:val="1"/>
      <w:marLeft w:val="0"/>
      <w:marRight w:val="0"/>
      <w:marTop w:val="0"/>
      <w:marBottom w:val="0"/>
      <w:divBdr>
        <w:top w:val="none" w:sz="0" w:space="0" w:color="auto"/>
        <w:left w:val="none" w:sz="0" w:space="0" w:color="auto"/>
        <w:bottom w:val="none" w:sz="0" w:space="0" w:color="auto"/>
        <w:right w:val="none" w:sz="0" w:space="0" w:color="auto"/>
      </w:divBdr>
    </w:div>
    <w:div w:id="8027394">
      <w:bodyDiv w:val="1"/>
      <w:marLeft w:val="0"/>
      <w:marRight w:val="0"/>
      <w:marTop w:val="0"/>
      <w:marBottom w:val="0"/>
      <w:divBdr>
        <w:top w:val="none" w:sz="0" w:space="0" w:color="auto"/>
        <w:left w:val="none" w:sz="0" w:space="0" w:color="auto"/>
        <w:bottom w:val="none" w:sz="0" w:space="0" w:color="auto"/>
        <w:right w:val="none" w:sz="0" w:space="0" w:color="auto"/>
      </w:divBdr>
    </w:div>
    <w:div w:id="8989534">
      <w:bodyDiv w:val="1"/>
      <w:marLeft w:val="0"/>
      <w:marRight w:val="0"/>
      <w:marTop w:val="0"/>
      <w:marBottom w:val="0"/>
      <w:divBdr>
        <w:top w:val="none" w:sz="0" w:space="0" w:color="auto"/>
        <w:left w:val="none" w:sz="0" w:space="0" w:color="auto"/>
        <w:bottom w:val="none" w:sz="0" w:space="0" w:color="auto"/>
        <w:right w:val="none" w:sz="0" w:space="0" w:color="auto"/>
      </w:divBdr>
    </w:div>
    <w:div w:id="9381905">
      <w:bodyDiv w:val="1"/>
      <w:marLeft w:val="0"/>
      <w:marRight w:val="0"/>
      <w:marTop w:val="0"/>
      <w:marBottom w:val="0"/>
      <w:divBdr>
        <w:top w:val="none" w:sz="0" w:space="0" w:color="auto"/>
        <w:left w:val="none" w:sz="0" w:space="0" w:color="auto"/>
        <w:bottom w:val="none" w:sz="0" w:space="0" w:color="auto"/>
        <w:right w:val="none" w:sz="0" w:space="0" w:color="auto"/>
      </w:divBdr>
    </w:div>
    <w:div w:id="21395230">
      <w:bodyDiv w:val="1"/>
      <w:marLeft w:val="0"/>
      <w:marRight w:val="0"/>
      <w:marTop w:val="0"/>
      <w:marBottom w:val="0"/>
      <w:divBdr>
        <w:top w:val="none" w:sz="0" w:space="0" w:color="auto"/>
        <w:left w:val="none" w:sz="0" w:space="0" w:color="auto"/>
        <w:bottom w:val="none" w:sz="0" w:space="0" w:color="auto"/>
        <w:right w:val="none" w:sz="0" w:space="0" w:color="auto"/>
      </w:divBdr>
    </w:div>
    <w:div w:id="24330141">
      <w:bodyDiv w:val="1"/>
      <w:marLeft w:val="0"/>
      <w:marRight w:val="0"/>
      <w:marTop w:val="0"/>
      <w:marBottom w:val="0"/>
      <w:divBdr>
        <w:top w:val="none" w:sz="0" w:space="0" w:color="auto"/>
        <w:left w:val="none" w:sz="0" w:space="0" w:color="auto"/>
        <w:bottom w:val="none" w:sz="0" w:space="0" w:color="auto"/>
        <w:right w:val="none" w:sz="0" w:space="0" w:color="auto"/>
      </w:divBdr>
    </w:div>
    <w:div w:id="73364091">
      <w:bodyDiv w:val="1"/>
      <w:marLeft w:val="0"/>
      <w:marRight w:val="0"/>
      <w:marTop w:val="0"/>
      <w:marBottom w:val="0"/>
      <w:divBdr>
        <w:top w:val="none" w:sz="0" w:space="0" w:color="auto"/>
        <w:left w:val="none" w:sz="0" w:space="0" w:color="auto"/>
        <w:bottom w:val="none" w:sz="0" w:space="0" w:color="auto"/>
        <w:right w:val="none" w:sz="0" w:space="0" w:color="auto"/>
      </w:divBdr>
    </w:div>
    <w:div w:id="75783678">
      <w:bodyDiv w:val="1"/>
      <w:marLeft w:val="0"/>
      <w:marRight w:val="0"/>
      <w:marTop w:val="0"/>
      <w:marBottom w:val="0"/>
      <w:divBdr>
        <w:top w:val="none" w:sz="0" w:space="0" w:color="auto"/>
        <w:left w:val="none" w:sz="0" w:space="0" w:color="auto"/>
        <w:bottom w:val="none" w:sz="0" w:space="0" w:color="auto"/>
        <w:right w:val="none" w:sz="0" w:space="0" w:color="auto"/>
      </w:divBdr>
    </w:div>
    <w:div w:id="77755843">
      <w:bodyDiv w:val="1"/>
      <w:marLeft w:val="0"/>
      <w:marRight w:val="0"/>
      <w:marTop w:val="0"/>
      <w:marBottom w:val="0"/>
      <w:divBdr>
        <w:top w:val="none" w:sz="0" w:space="0" w:color="auto"/>
        <w:left w:val="none" w:sz="0" w:space="0" w:color="auto"/>
        <w:bottom w:val="none" w:sz="0" w:space="0" w:color="auto"/>
        <w:right w:val="none" w:sz="0" w:space="0" w:color="auto"/>
      </w:divBdr>
    </w:div>
    <w:div w:id="87776793">
      <w:bodyDiv w:val="1"/>
      <w:marLeft w:val="0"/>
      <w:marRight w:val="0"/>
      <w:marTop w:val="0"/>
      <w:marBottom w:val="0"/>
      <w:divBdr>
        <w:top w:val="none" w:sz="0" w:space="0" w:color="auto"/>
        <w:left w:val="none" w:sz="0" w:space="0" w:color="auto"/>
        <w:bottom w:val="none" w:sz="0" w:space="0" w:color="auto"/>
        <w:right w:val="none" w:sz="0" w:space="0" w:color="auto"/>
      </w:divBdr>
    </w:div>
    <w:div w:id="88698649">
      <w:bodyDiv w:val="1"/>
      <w:marLeft w:val="0"/>
      <w:marRight w:val="0"/>
      <w:marTop w:val="0"/>
      <w:marBottom w:val="0"/>
      <w:divBdr>
        <w:top w:val="none" w:sz="0" w:space="0" w:color="auto"/>
        <w:left w:val="none" w:sz="0" w:space="0" w:color="auto"/>
        <w:bottom w:val="none" w:sz="0" w:space="0" w:color="auto"/>
        <w:right w:val="none" w:sz="0" w:space="0" w:color="auto"/>
      </w:divBdr>
    </w:div>
    <w:div w:id="92167384">
      <w:bodyDiv w:val="1"/>
      <w:marLeft w:val="0"/>
      <w:marRight w:val="0"/>
      <w:marTop w:val="0"/>
      <w:marBottom w:val="0"/>
      <w:divBdr>
        <w:top w:val="none" w:sz="0" w:space="0" w:color="auto"/>
        <w:left w:val="none" w:sz="0" w:space="0" w:color="auto"/>
        <w:bottom w:val="none" w:sz="0" w:space="0" w:color="auto"/>
        <w:right w:val="none" w:sz="0" w:space="0" w:color="auto"/>
      </w:divBdr>
    </w:div>
    <w:div w:id="116025672">
      <w:bodyDiv w:val="1"/>
      <w:marLeft w:val="0"/>
      <w:marRight w:val="0"/>
      <w:marTop w:val="0"/>
      <w:marBottom w:val="0"/>
      <w:divBdr>
        <w:top w:val="none" w:sz="0" w:space="0" w:color="auto"/>
        <w:left w:val="none" w:sz="0" w:space="0" w:color="auto"/>
        <w:bottom w:val="none" w:sz="0" w:space="0" w:color="auto"/>
        <w:right w:val="none" w:sz="0" w:space="0" w:color="auto"/>
      </w:divBdr>
    </w:div>
    <w:div w:id="129253409">
      <w:bodyDiv w:val="1"/>
      <w:marLeft w:val="0"/>
      <w:marRight w:val="0"/>
      <w:marTop w:val="0"/>
      <w:marBottom w:val="0"/>
      <w:divBdr>
        <w:top w:val="none" w:sz="0" w:space="0" w:color="auto"/>
        <w:left w:val="none" w:sz="0" w:space="0" w:color="auto"/>
        <w:bottom w:val="none" w:sz="0" w:space="0" w:color="auto"/>
        <w:right w:val="none" w:sz="0" w:space="0" w:color="auto"/>
      </w:divBdr>
    </w:div>
    <w:div w:id="136532216">
      <w:bodyDiv w:val="1"/>
      <w:marLeft w:val="0"/>
      <w:marRight w:val="0"/>
      <w:marTop w:val="0"/>
      <w:marBottom w:val="0"/>
      <w:divBdr>
        <w:top w:val="none" w:sz="0" w:space="0" w:color="auto"/>
        <w:left w:val="none" w:sz="0" w:space="0" w:color="auto"/>
        <w:bottom w:val="none" w:sz="0" w:space="0" w:color="auto"/>
        <w:right w:val="none" w:sz="0" w:space="0" w:color="auto"/>
      </w:divBdr>
    </w:div>
    <w:div w:id="137654950">
      <w:bodyDiv w:val="1"/>
      <w:marLeft w:val="0"/>
      <w:marRight w:val="0"/>
      <w:marTop w:val="0"/>
      <w:marBottom w:val="0"/>
      <w:divBdr>
        <w:top w:val="none" w:sz="0" w:space="0" w:color="auto"/>
        <w:left w:val="none" w:sz="0" w:space="0" w:color="auto"/>
        <w:bottom w:val="none" w:sz="0" w:space="0" w:color="auto"/>
        <w:right w:val="none" w:sz="0" w:space="0" w:color="auto"/>
      </w:divBdr>
    </w:div>
    <w:div w:id="143397790">
      <w:bodyDiv w:val="1"/>
      <w:marLeft w:val="0"/>
      <w:marRight w:val="0"/>
      <w:marTop w:val="0"/>
      <w:marBottom w:val="0"/>
      <w:divBdr>
        <w:top w:val="none" w:sz="0" w:space="0" w:color="auto"/>
        <w:left w:val="none" w:sz="0" w:space="0" w:color="auto"/>
        <w:bottom w:val="none" w:sz="0" w:space="0" w:color="auto"/>
        <w:right w:val="none" w:sz="0" w:space="0" w:color="auto"/>
      </w:divBdr>
    </w:div>
    <w:div w:id="150341118">
      <w:bodyDiv w:val="1"/>
      <w:marLeft w:val="0"/>
      <w:marRight w:val="0"/>
      <w:marTop w:val="0"/>
      <w:marBottom w:val="0"/>
      <w:divBdr>
        <w:top w:val="none" w:sz="0" w:space="0" w:color="auto"/>
        <w:left w:val="none" w:sz="0" w:space="0" w:color="auto"/>
        <w:bottom w:val="none" w:sz="0" w:space="0" w:color="auto"/>
        <w:right w:val="none" w:sz="0" w:space="0" w:color="auto"/>
      </w:divBdr>
    </w:div>
    <w:div w:id="151600694">
      <w:bodyDiv w:val="1"/>
      <w:marLeft w:val="0"/>
      <w:marRight w:val="0"/>
      <w:marTop w:val="0"/>
      <w:marBottom w:val="0"/>
      <w:divBdr>
        <w:top w:val="none" w:sz="0" w:space="0" w:color="auto"/>
        <w:left w:val="none" w:sz="0" w:space="0" w:color="auto"/>
        <w:bottom w:val="none" w:sz="0" w:space="0" w:color="auto"/>
        <w:right w:val="none" w:sz="0" w:space="0" w:color="auto"/>
      </w:divBdr>
    </w:div>
    <w:div w:id="156043268">
      <w:bodyDiv w:val="1"/>
      <w:marLeft w:val="0"/>
      <w:marRight w:val="0"/>
      <w:marTop w:val="0"/>
      <w:marBottom w:val="0"/>
      <w:divBdr>
        <w:top w:val="none" w:sz="0" w:space="0" w:color="auto"/>
        <w:left w:val="none" w:sz="0" w:space="0" w:color="auto"/>
        <w:bottom w:val="none" w:sz="0" w:space="0" w:color="auto"/>
        <w:right w:val="none" w:sz="0" w:space="0" w:color="auto"/>
      </w:divBdr>
    </w:div>
    <w:div w:id="161505329">
      <w:bodyDiv w:val="1"/>
      <w:marLeft w:val="0"/>
      <w:marRight w:val="0"/>
      <w:marTop w:val="0"/>
      <w:marBottom w:val="0"/>
      <w:divBdr>
        <w:top w:val="none" w:sz="0" w:space="0" w:color="auto"/>
        <w:left w:val="none" w:sz="0" w:space="0" w:color="auto"/>
        <w:bottom w:val="none" w:sz="0" w:space="0" w:color="auto"/>
        <w:right w:val="none" w:sz="0" w:space="0" w:color="auto"/>
      </w:divBdr>
    </w:div>
    <w:div w:id="166868643">
      <w:bodyDiv w:val="1"/>
      <w:marLeft w:val="0"/>
      <w:marRight w:val="0"/>
      <w:marTop w:val="0"/>
      <w:marBottom w:val="0"/>
      <w:divBdr>
        <w:top w:val="none" w:sz="0" w:space="0" w:color="auto"/>
        <w:left w:val="none" w:sz="0" w:space="0" w:color="auto"/>
        <w:bottom w:val="none" w:sz="0" w:space="0" w:color="auto"/>
        <w:right w:val="none" w:sz="0" w:space="0" w:color="auto"/>
      </w:divBdr>
    </w:div>
    <w:div w:id="167990367">
      <w:bodyDiv w:val="1"/>
      <w:marLeft w:val="0"/>
      <w:marRight w:val="0"/>
      <w:marTop w:val="0"/>
      <w:marBottom w:val="0"/>
      <w:divBdr>
        <w:top w:val="none" w:sz="0" w:space="0" w:color="auto"/>
        <w:left w:val="none" w:sz="0" w:space="0" w:color="auto"/>
        <w:bottom w:val="none" w:sz="0" w:space="0" w:color="auto"/>
        <w:right w:val="none" w:sz="0" w:space="0" w:color="auto"/>
      </w:divBdr>
    </w:div>
    <w:div w:id="175121582">
      <w:bodyDiv w:val="1"/>
      <w:marLeft w:val="0"/>
      <w:marRight w:val="0"/>
      <w:marTop w:val="0"/>
      <w:marBottom w:val="0"/>
      <w:divBdr>
        <w:top w:val="none" w:sz="0" w:space="0" w:color="auto"/>
        <w:left w:val="none" w:sz="0" w:space="0" w:color="auto"/>
        <w:bottom w:val="none" w:sz="0" w:space="0" w:color="auto"/>
        <w:right w:val="none" w:sz="0" w:space="0" w:color="auto"/>
      </w:divBdr>
    </w:div>
    <w:div w:id="180121799">
      <w:bodyDiv w:val="1"/>
      <w:marLeft w:val="0"/>
      <w:marRight w:val="0"/>
      <w:marTop w:val="0"/>
      <w:marBottom w:val="0"/>
      <w:divBdr>
        <w:top w:val="none" w:sz="0" w:space="0" w:color="auto"/>
        <w:left w:val="none" w:sz="0" w:space="0" w:color="auto"/>
        <w:bottom w:val="none" w:sz="0" w:space="0" w:color="auto"/>
        <w:right w:val="none" w:sz="0" w:space="0" w:color="auto"/>
      </w:divBdr>
    </w:div>
    <w:div w:id="186338561">
      <w:bodyDiv w:val="1"/>
      <w:marLeft w:val="0"/>
      <w:marRight w:val="0"/>
      <w:marTop w:val="0"/>
      <w:marBottom w:val="0"/>
      <w:divBdr>
        <w:top w:val="none" w:sz="0" w:space="0" w:color="auto"/>
        <w:left w:val="none" w:sz="0" w:space="0" w:color="auto"/>
        <w:bottom w:val="none" w:sz="0" w:space="0" w:color="auto"/>
        <w:right w:val="none" w:sz="0" w:space="0" w:color="auto"/>
      </w:divBdr>
    </w:div>
    <w:div w:id="187645286">
      <w:bodyDiv w:val="1"/>
      <w:marLeft w:val="0"/>
      <w:marRight w:val="0"/>
      <w:marTop w:val="0"/>
      <w:marBottom w:val="0"/>
      <w:divBdr>
        <w:top w:val="none" w:sz="0" w:space="0" w:color="auto"/>
        <w:left w:val="none" w:sz="0" w:space="0" w:color="auto"/>
        <w:bottom w:val="none" w:sz="0" w:space="0" w:color="auto"/>
        <w:right w:val="none" w:sz="0" w:space="0" w:color="auto"/>
      </w:divBdr>
    </w:div>
    <w:div w:id="187835924">
      <w:bodyDiv w:val="1"/>
      <w:marLeft w:val="0"/>
      <w:marRight w:val="0"/>
      <w:marTop w:val="0"/>
      <w:marBottom w:val="0"/>
      <w:divBdr>
        <w:top w:val="none" w:sz="0" w:space="0" w:color="auto"/>
        <w:left w:val="none" w:sz="0" w:space="0" w:color="auto"/>
        <w:bottom w:val="none" w:sz="0" w:space="0" w:color="auto"/>
        <w:right w:val="none" w:sz="0" w:space="0" w:color="auto"/>
      </w:divBdr>
    </w:div>
    <w:div w:id="193471472">
      <w:bodyDiv w:val="1"/>
      <w:marLeft w:val="0"/>
      <w:marRight w:val="0"/>
      <w:marTop w:val="0"/>
      <w:marBottom w:val="0"/>
      <w:divBdr>
        <w:top w:val="none" w:sz="0" w:space="0" w:color="auto"/>
        <w:left w:val="none" w:sz="0" w:space="0" w:color="auto"/>
        <w:bottom w:val="none" w:sz="0" w:space="0" w:color="auto"/>
        <w:right w:val="none" w:sz="0" w:space="0" w:color="auto"/>
      </w:divBdr>
    </w:div>
    <w:div w:id="196740707">
      <w:bodyDiv w:val="1"/>
      <w:marLeft w:val="0"/>
      <w:marRight w:val="0"/>
      <w:marTop w:val="0"/>
      <w:marBottom w:val="0"/>
      <w:divBdr>
        <w:top w:val="none" w:sz="0" w:space="0" w:color="auto"/>
        <w:left w:val="none" w:sz="0" w:space="0" w:color="auto"/>
        <w:bottom w:val="none" w:sz="0" w:space="0" w:color="auto"/>
        <w:right w:val="none" w:sz="0" w:space="0" w:color="auto"/>
      </w:divBdr>
    </w:div>
    <w:div w:id="204022666">
      <w:bodyDiv w:val="1"/>
      <w:marLeft w:val="0"/>
      <w:marRight w:val="0"/>
      <w:marTop w:val="0"/>
      <w:marBottom w:val="0"/>
      <w:divBdr>
        <w:top w:val="none" w:sz="0" w:space="0" w:color="auto"/>
        <w:left w:val="none" w:sz="0" w:space="0" w:color="auto"/>
        <w:bottom w:val="none" w:sz="0" w:space="0" w:color="auto"/>
        <w:right w:val="none" w:sz="0" w:space="0" w:color="auto"/>
      </w:divBdr>
    </w:div>
    <w:div w:id="205290711">
      <w:bodyDiv w:val="1"/>
      <w:marLeft w:val="0"/>
      <w:marRight w:val="0"/>
      <w:marTop w:val="0"/>
      <w:marBottom w:val="0"/>
      <w:divBdr>
        <w:top w:val="none" w:sz="0" w:space="0" w:color="auto"/>
        <w:left w:val="none" w:sz="0" w:space="0" w:color="auto"/>
        <w:bottom w:val="none" w:sz="0" w:space="0" w:color="auto"/>
        <w:right w:val="none" w:sz="0" w:space="0" w:color="auto"/>
      </w:divBdr>
    </w:div>
    <w:div w:id="210112392">
      <w:bodyDiv w:val="1"/>
      <w:marLeft w:val="0"/>
      <w:marRight w:val="0"/>
      <w:marTop w:val="0"/>
      <w:marBottom w:val="0"/>
      <w:divBdr>
        <w:top w:val="none" w:sz="0" w:space="0" w:color="auto"/>
        <w:left w:val="none" w:sz="0" w:space="0" w:color="auto"/>
        <w:bottom w:val="none" w:sz="0" w:space="0" w:color="auto"/>
        <w:right w:val="none" w:sz="0" w:space="0" w:color="auto"/>
      </w:divBdr>
    </w:div>
    <w:div w:id="219706509">
      <w:bodyDiv w:val="1"/>
      <w:marLeft w:val="0"/>
      <w:marRight w:val="0"/>
      <w:marTop w:val="0"/>
      <w:marBottom w:val="0"/>
      <w:divBdr>
        <w:top w:val="none" w:sz="0" w:space="0" w:color="auto"/>
        <w:left w:val="none" w:sz="0" w:space="0" w:color="auto"/>
        <w:bottom w:val="none" w:sz="0" w:space="0" w:color="auto"/>
        <w:right w:val="none" w:sz="0" w:space="0" w:color="auto"/>
      </w:divBdr>
    </w:div>
    <w:div w:id="221143621">
      <w:bodyDiv w:val="1"/>
      <w:marLeft w:val="0"/>
      <w:marRight w:val="0"/>
      <w:marTop w:val="0"/>
      <w:marBottom w:val="0"/>
      <w:divBdr>
        <w:top w:val="none" w:sz="0" w:space="0" w:color="auto"/>
        <w:left w:val="none" w:sz="0" w:space="0" w:color="auto"/>
        <w:bottom w:val="none" w:sz="0" w:space="0" w:color="auto"/>
        <w:right w:val="none" w:sz="0" w:space="0" w:color="auto"/>
      </w:divBdr>
    </w:div>
    <w:div w:id="228150659">
      <w:bodyDiv w:val="1"/>
      <w:marLeft w:val="0"/>
      <w:marRight w:val="0"/>
      <w:marTop w:val="0"/>
      <w:marBottom w:val="0"/>
      <w:divBdr>
        <w:top w:val="none" w:sz="0" w:space="0" w:color="auto"/>
        <w:left w:val="none" w:sz="0" w:space="0" w:color="auto"/>
        <w:bottom w:val="none" w:sz="0" w:space="0" w:color="auto"/>
        <w:right w:val="none" w:sz="0" w:space="0" w:color="auto"/>
      </w:divBdr>
    </w:div>
    <w:div w:id="243537919">
      <w:bodyDiv w:val="1"/>
      <w:marLeft w:val="0"/>
      <w:marRight w:val="0"/>
      <w:marTop w:val="0"/>
      <w:marBottom w:val="0"/>
      <w:divBdr>
        <w:top w:val="none" w:sz="0" w:space="0" w:color="auto"/>
        <w:left w:val="none" w:sz="0" w:space="0" w:color="auto"/>
        <w:bottom w:val="none" w:sz="0" w:space="0" w:color="auto"/>
        <w:right w:val="none" w:sz="0" w:space="0" w:color="auto"/>
      </w:divBdr>
    </w:div>
    <w:div w:id="270478652">
      <w:bodyDiv w:val="1"/>
      <w:marLeft w:val="0"/>
      <w:marRight w:val="0"/>
      <w:marTop w:val="0"/>
      <w:marBottom w:val="0"/>
      <w:divBdr>
        <w:top w:val="none" w:sz="0" w:space="0" w:color="auto"/>
        <w:left w:val="none" w:sz="0" w:space="0" w:color="auto"/>
        <w:bottom w:val="none" w:sz="0" w:space="0" w:color="auto"/>
        <w:right w:val="none" w:sz="0" w:space="0" w:color="auto"/>
      </w:divBdr>
    </w:div>
    <w:div w:id="270628213">
      <w:bodyDiv w:val="1"/>
      <w:marLeft w:val="0"/>
      <w:marRight w:val="0"/>
      <w:marTop w:val="0"/>
      <w:marBottom w:val="0"/>
      <w:divBdr>
        <w:top w:val="none" w:sz="0" w:space="0" w:color="auto"/>
        <w:left w:val="none" w:sz="0" w:space="0" w:color="auto"/>
        <w:bottom w:val="none" w:sz="0" w:space="0" w:color="auto"/>
        <w:right w:val="none" w:sz="0" w:space="0" w:color="auto"/>
      </w:divBdr>
    </w:div>
    <w:div w:id="278799377">
      <w:bodyDiv w:val="1"/>
      <w:marLeft w:val="0"/>
      <w:marRight w:val="0"/>
      <w:marTop w:val="0"/>
      <w:marBottom w:val="0"/>
      <w:divBdr>
        <w:top w:val="none" w:sz="0" w:space="0" w:color="auto"/>
        <w:left w:val="none" w:sz="0" w:space="0" w:color="auto"/>
        <w:bottom w:val="none" w:sz="0" w:space="0" w:color="auto"/>
        <w:right w:val="none" w:sz="0" w:space="0" w:color="auto"/>
      </w:divBdr>
    </w:div>
    <w:div w:id="286283976">
      <w:bodyDiv w:val="1"/>
      <w:marLeft w:val="0"/>
      <w:marRight w:val="0"/>
      <w:marTop w:val="0"/>
      <w:marBottom w:val="0"/>
      <w:divBdr>
        <w:top w:val="none" w:sz="0" w:space="0" w:color="auto"/>
        <w:left w:val="none" w:sz="0" w:space="0" w:color="auto"/>
        <w:bottom w:val="none" w:sz="0" w:space="0" w:color="auto"/>
        <w:right w:val="none" w:sz="0" w:space="0" w:color="auto"/>
      </w:divBdr>
    </w:div>
    <w:div w:id="296647453">
      <w:bodyDiv w:val="1"/>
      <w:marLeft w:val="0"/>
      <w:marRight w:val="0"/>
      <w:marTop w:val="0"/>
      <w:marBottom w:val="0"/>
      <w:divBdr>
        <w:top w:val="none" w:sz="0" w:space="0" w:color="auto"/>
        <w:left w:val="none" w:sz="0" w:space="0" w:color="auto"/>
        <w:bottom w:val="none" w:sz="0" w:space="0" w:color="auto"/>
        <w:right w:val="none" w:sz="0" w:space="0" w:color="auto"/>
      </w:divBdr>
    </w:div>
    <w:div w:id="310792382">
      <w:bodyDiv w:val="1"/>
      <w:marLeft w:val="0"/>
      <w:marRight w:val="0"/>
      <w:marTop w:val="0"/>
      <w:marBottom w:val="0"/>
      <w:divBdr>
        <w:top w:val="none" w:sz="0" w:space="0" w:color="auto"/>
        <w:left w:val="none" w:sz="0" w:space="0" w:color="auto"/>
        <w:bottom w:val="none" w:sz="0" w:space="0" w:color="auto"/>
        <w:right w:val="none" w:sz="0" w:space="0" w:color="auto"/>
      </w:divBdr>
    </w:div>
    <w:div w:id="313803890">
      <w:bodyDiv w:val="1"/>
      <w:marLeft w:val="0"/>
      <w:marRight w:val="0"/>
      <w:marTop w:val="0"/>
      <w:marBottom w:val="0"/>
      <w:divBdr>
        <w:top w:val="none" w:sz="0" w:space="0" w:color="auto"/>
        <w:left w:val="none" w:sz="0" w:space="0" w:color="auto"/>
        <w:bottom w:val="none" w:sz="0" w:space="0" w:color="auto"/>
        <w:right w:val="none" w:sz="0" w:space="0" w:color="auto"/>
      </w:divBdr>
    </w:div>
    <w:div w:id="314115002">
      <w:bodyDiv w:val="1"/>
      <w:marLeft w:val="0"/>
      <w:marRight w:val="0"/>
      <w:marTop w:val="0"/>
      <w:marBottom w:val="0"/>
      <w:divBdr>
        <w:top w:val="none" w:sz="0" w:space="0" w:color="auto"/>
        <w:left w:val="none" w:sz="0" w:space="0" w:color="auto"/>
        <w:bottom w:val="none" w:sz="0" w:space="0" w:color="auto"/>
        <w:right w:val="none" w:sz="0" w:space="0" w:color="auto"/>
      </w:divBdr>
    </w:div>
    <w:div w:id="317342505">
      <w:bodyDiv w:val="1"/>
      <w:marLeft w:val="0"/>
      <w:marRight w:val="0"/>
      <w:marTop w:val="0"/>
      <w:marBottom w:val="0"/>
      <w:divBdr>
        <w:top w:val="none" w:sz="0" w:space="0" w:color="auto"/>
        <w:left w:val="none" w:sz="0" w:space="0" w:color="auto"/>
        <w:bottom w:val="none" w:sz="0" w:space="0" w:color="auto"/>
        <w:right w:val="none" w:sz="0" w:space="0" w:color="auto"/>
      </w:divBdr>
    </w:div>
    <w:div w:id="319117166">
      <w:bodyDiv w:val="1"/>
      <w:marLeft w:val="0"/>
      <w:marRight w:val="0"/>
      <w:marTop w:val="0"/>
      <w:marBottom w:val="0"/>
      <w:divBdr>
        <w:top w:val="none" w:sz="0" w:space="0" w:color="auto"/>
        <w:left w:val="none" w:sz="0" w:space="0" w:color="auto"/>
        <w:bottom w:val="none" w:sz="0" w:space="0" w:color="auto"/>
        <w:right w:val="none" w:sz="0" w:space="0" w:color="auto"/>
      </w:divBdr>
    </w:div>
    <w:div w:id="320815003">
      <w:bodyDiv w:val="1"/>
      <w:marLeft w:val="0"/>
      <w:marRight w:val="0"/>
      <w:marTop w:val="0"/>
      <w:marBottom w:val="0"/>
      <w:divBdr>
        <w:top w:val="none" w:sz="0" w:space="0" w:color="auto"/>
        <w:left w:val="none" w:sz="0" w:space="0" w:color="auto"/>
        <w:bottom w:val="none" w:sz="0" w:space="0" w:color="auto"/>
        <w:right w:val="none" w:sz="0" w:space="0" w:color="auto"/>
      </w:divBdr>
    </w:div>
    <w:div w:id="321857785">
      <w:bodyDiv w:val="1"/>
      <w:marLeft w:val="0"/>
      <w:marRight w:val="0"/>
      <w:marTop w:val="0"/>
      <w:marBottom w:val="0"/>
      <w:divBdr>
        <w:top w:val="none" w:sz="0" w:space="0" w:color="auto"/>
        <w:left w:val="none" w:sz="0" w:space="0" w:color="auto"/>
        <w:bottom w:val="none" w:sz="0" w:space="0" w:color="auto"/>
        <w:right w:val="none" w:sz="0" w:space="0" w:color="auto"/>
      </w:divBdr>
    </w:div>
    <w:div w:id="337387576">
      <w:bodyDiv w:val="1"/>
      <w:marLeft w:val="0"/>
      <w:marRight w:val="0"/>
      <w:marTop w:val="0"/>
      <w:marBottom w:val="0"/>
      <w:divBdr>
        <w:top w:val="none" w:sz="0" w:space="0" w:color="auto"/>
        <w:left w:val="none" w:sz="0" w:space="0" w:color="auto"/>
        <w:bottom w:val="none" w:sz="0" w:space="0" w:color="auto"/>
        <w:right w:val="none" w:sz="0" w:space="0" w:color="auto"/>
      </w:divBdr>
    </w:div>
    <w:div w:id="337469851">
      <w:bodyDiv w:val="1"/>
      <w:marLeft w:val="0"/>
      <w:marRight w:val="0"/>
      <w:marTop w:val="0"/>
      <w:marBottom w:val="0"/>
      <w:divBdr>
        <w:top w:val="none" w:sz="0" w:space="0" w:color="auto"/>
        <w:left w:val="none" w:sz="0" w:space="0" w:color="auto"/>
        <w:bottom w:val="none" w:sz="0" w:space="0" w:color="auto"/>
        <w:right w:val="none" w:sz="0" w:space="0" w:color="auto"/>
      </w:divBdr>
    </w:div>
    <w:div w:id="339433708">
      <w:bodyDiv w:val="1"/>
      <w:marLeft w:val="0"/>
      <w:marRight w:val="0"/>
      <w:marTop w:val="0"/>
      <w:marBottom w:val="0"/>
      <w:divBdr>
        <w:top w:val="none" w:sz="0" w:space="0" w:color="auto"/>
        <w:left w:val="none" w:sz="0" w:space="0" w:color="auto"/>
        <w:bottom w:val="none" w:sz="0" w:space="0" w:color="auto"/>
        <w:right w:val="none" w:sz="0" w:space="0" w:color="auto"/>
      </w:divBdr>
    </w:div>
    <w:div w:id="340547753">
      <w:bodyDiv w:val="1"/>
      <w:marLeft w:val="0"/>
      <w:marRight w:val="0"/>
      <w:marTop w:val="0"/>
      <w:marBottom w:val="0"/>
      <w:divBdr>
        <w:top w:val="none" w:sz="0" w:space="0" w:color="auto"/>
        <w:left w:val="none" w:sz="0" w:space="0" w:color="auto"/>
        <w:bottom w:val="none" w:sz="0" w:space="0" w:color="auto"/>
        <w:right w:val="none" w:sz="0" w:space="0" w:color="auto"/>
      </w:divBdr>
    </w:div>
    <w:div w:id="340931875">
      <w:bodyDiv w:val="1"/>
      <w:marLeft w:val="0"/>
      <w:marRight w:val="0"/>
      <w:marTop w:val="0"/>
      <w:marBottom w:val="0"/>
      <w:divBdr>
        <w:top w:val="none" w:sz="0" w:space="0" w:color="auto"/>
        <w:left w:val="none" w:sz="0" w:space="0" w:color="auto"/>
        <w:bottom w:val="none" w:sz="0" w:space="0" w:color="auto"/>
        <w:right w:val="none" w:sz="0" w:space="0" w:color="auto"/>
      </w:divBdr>
    </w:div>
    <w:div w:id="341589976">
      <w:bodyDiv w:val="1"/>
      <w:marLeft w:val="0"/>
      <w:marRight w:val="0"/>
      <w:marTop w:val="0"/>
      <w:marBottom w:val="0"/>
      <w:divBdr>
        <w:top w:val="none" w:sz="0" w:space="0" w:color="auto"/>
        <w:left w:val="none" w:sz="0" w:space="0" w:color="auto"/>
        <w:bottom w:val="none" w:sz="0" w:space="0" w:color="auto"/>
        <w:right w:val="none" w:sz="0" w:space="0" w:color="auto"/>
      </w:divBdr>
    </w:div>
    <w:div w:id="344672337">
      <w:bodyDiv w:val="1"/>
      <w:marLeft w:val="0"/>
      <w:marRight w:val="0"/>
      <w:marTop w:val="0"/>
      <w:marBottom w:val="0"/>
      <w:divBdr>
        <w:top w:val="none" w:sz="0" w:space="0" w:color="auto"/>
        <w:left w:val="none" w:sz="0" w:space="0" w:color="auto"/>
        <w:bottom w:val="none" w:sz="0" w:space="0" w:color="auto"/>
        <w:right w:val="none" w:sz="0" w:space="0" w:color="auto"/>
      </w:divBdr>
    </w:div>
    <w:div w:id="352614993">
      <w:bodyDiv w:val="1"/>
      <w:marLeft w:val="0"/>
      <w:marRight w:val="0"/>
      <w:marTop w:val="0"/>
      <w:marBottom w:val="0"/>
      <w:divBdr>
        <w:top w:val="none" w:sz="0" w:space="0" w:color="auto"/>
        <w:left w:val="none" w:sz="0" w:space="0" w:color="auto"/>
        <w:bottom w:val="none" w:sz="0" w:space="0" w:color="auto"/>
        <w:right w:val="none" w:sz="0" w:space="0" w:color="auto"/>
      </w:divBdr>
    </w:div>
    <w:div w:id="356472027">
      <w:bodyDiv w:val="1"/>
      <w:marLeft w:val="0"/>
      <w:marRight w:val="0"/>
      <w:marTop w:val="0"/>
      <w:marBottom w:val="0"/>
      <w:divBdr>
        <w:top w:val="none" w:sz="0" w:space="0" w:color="auto"/>
        <w:left w:val="none" w:sz="0" w:space="0" w:color="auto"/>
        <w:bottom w:val="none" w:sz="0" w:space="0" w:color="auto"/>
        <w:right w:val="none" w:sz="0" w:space="0" w:color="auto"/>
      </w:divBdr>
    </w:div>
    <w:div w:id="373311359">
      <w:bodyDiv w:val="1"/>
      <w:marLeft w:val="0"/>
      <w:marRight w:val="0"/>
      <w:marTop w:val="0"/>
      <w:marBottom w:val="0"/>
      <w:divBdr>
        <w:top w:val="none" w:sz="0" w:space="0" w:color="auto"/>
        <w:left w:val="none" w:sz="0" w:space="0" w:color="auto"/>
        <w:bottom w:val="none" w:sz="0" w:space="0" w:color="auto"/>
        <w:right w:val="none" w:sz="0" w:space="0" w:color="auto"/>
      </w:divBdr>
    </w:div>
    <w:div w:id="378896229">
      <w:bodyDiv w:val="1"/>
      <w:marLeft w:val="0"/>
      <w:marRight w:val="0"/>
      <w:marTop w:val="0"/>
      <w:marBottom w:val="0"/>
      <w:divBdr>
        <w:top w:val="none" w:sz="0" w:space="0" w:color="auto"/>
        <w:left w:val="none" w:sz="0" w:space="0" w:color="auto"/>
        <w:bottom w:val="none" w:sz="0" w:space="0" w:color="auto"/>
        <w:right w:val="none" w:sz="0" w:space="0" w:color="auto"/>
      </w:divBdr>
    </w:div>
    <w:div w:id="389117579">
      <w:bodyDiv w:val="1"/>
      <w:marLeft w:val="0"/>
      <w:marRight w:val="0"/>
      <w:marTop w:val="0"/>
      <w:marBottom w:val="0"/>
      <w:divBdr>
        <w:top w:val="none" w:sz="0" w:space="0" w:color="auto"/>
        <w:left w:val="none" w:sz="0" w:space="0" w:color="auto"/>
        <w:bottom w:val="none" w:sz="0" w:space="0" w:color="auto"/>
        <w:right w:val="none" w:sz="0" w:space="0" w:color="auto"/>
      </w:divBdr>
    </w:div>
    <w:div w:id="401175169">
      <w:bodyDiv w:val="1"/>
      <w:marLeft w:val="0"/>
      <w:marRight w:val="0"/>
      <w:marTop w:val="0"/>
      <w:marBottom w:val="0"/>
      <w:divBdr>
        <w:top w:val="none" w:sz="0" w:space="0" w:color="auto"/>
        <w:left w:val="none" w:sz="0" w:space="0" w:color="auto"/>
        <w:bottom w:val="none" w:sz="0" w:space="0" w:color="auto"/>
        <w:right w:val="none" w:sz="0" w:space="0" w:color="auto"/>
      </w:divBdr>
    </w:div>
    <w:div w:id="408432189">
      <w:bodyDiv w:val="1"/>
      <w:marLeft w:val="0"/>
      <w:marRight w:val="0"/>
      <w:marTop w:val="0"/>
      <w:marBottom w:val="0"/>
      <w:divBdr>
        <w:top w:val="none" w:sz="0" w:space="0" w:color="auto"/>
        <w:left w:val="none" w:sz="0" w:space="0" w:color="auto"/>
        <w:bottom w:val="none" w:sz="0" w:space="0" w:color="auto"/>
        <w:right w:val="none" w:sz="0" w:space="0" w:color="auto"/>
      </w:divBdr>
    </w:div>
    <w:div w:id="436684075">
      <w:bodyDiv w:val="1"/>
      <w:marLeft w:val="0"/>
      <w:marRight w:val="0"/>
      <w:marTop w:val="0"/>
      <w:marBottom w:val="0"/>
      <w:divBdr>
        <w:top w:val="none" w:sz="0" w:space="0" w:color="auto"/>
        <w:left w:val="none" w:sz="0" w:space="0" w:color="auto"/>
        <w:bottom w:val="none" w:sz="0" w:space="0" w:color="auto"/>
        <w:right w:val="none" w:sz="0" w:space="0" w:color="auto"/>
      </w:divBdr>
    </w:div>
    <w:div w:id="440303238">
      <w:bodyDiv w:val="1"/>
      <w:marLeft w:val="0"/>
      <w:marRight w:val="0"/>
      <w:marTop w:val="0"/>
      <w:marBottom w:val="0"/>
      <w:divBdr>
        <w:top w:val="none" w:sz="0" w:space="0" w:color="auto"/>
        <w:left w:val="none" w:sz="0" w:space="0" w:color="auto"/>
        <w:bottom w:val="none" w:sz="0" w:space="0" w:color="auto"/>
        <w:right w:val="none" w:sz="0" w:space="0" w:color="auto"/>
      </w:divBdr>
    </w:div>
    <w:div w:id="452484978">
      <w:bodyDiv w:val="1"/>
      <w:marLeft w:val="0"/>
      <w:marRight w:val="0"/>
      <w:marTop w:val="0"/>
      <w:marBottom w:val="0"/>
      <w:divBdr>
        <w:top w:val="none" w:sz="0" w:space="0" w:color="auto"/>
        <w:left w:val="none" w:sz="0" w:space="0" w:color="auto"/>
        <w:bottom w:val="none" w:sz="0" w:space="0" w:color="auto"/>
        <w:right w:val="none" w:sz="0" w:space="0" w:color="auto"/>
      </w:divBdr>
    </w:div>
    <w:div w:id="455803674">
      <w:bodyDiv w:val="1"/>
      <w:marLeft w:val="0"/>
      <w:marRight w:val="0"/>
      <w:marTop w:val="0"/>
      <w:marBottom w:val="0"/>
      <w:divBdr>
        <w:top w:val="none" w:sz="0" w:space="0" w:color="auto"/>
        <w:left w:val="none" w:sz="0" w:space="0" w:color="auto"/>
        <w:bottom w:val="none" w:sz="0" w:space="0" w:color="auto"/>
        <w:right w:val="none" w:sz="0" w:space="0" w:color="auto"/>
      </w:divBdr>
    </w:div>
    <w:div w:id="458577003">
      <w:bodyDiv w:val="1"/>
      <w:marLeft w:val="0"/>
      <w:marRight w:val="0"/>
      <w:marTop w:val="0"/>
      <w:marBottom w:val="0"/>
      <w:divBdr>
        <w:top w:val="none" w:sz="0" w:space="0" w:color="auto"/>
        <w:left w:val="none" w:sz="0" w:space="0" w:color="auto"/>
        <w:bottom w:val="none" w:sz="0" w:space="0" w:color="auto"/>
        <w:right w:val="none" w:sz="0" w:space="0" w:color="auto"/>
      </w:divBdr>
    </w:div>
    <w:div w:id="465245762">
      <w:bodyDiv w:val="1"/>
      <w:marLeft w:val="0"/>
      <w:marRight w:val="0"/>
      <w:marTop w:val="0"/>
      <w:marBottom w:val="0"/>
      <w:divBdr>
        <w:top w:val="none" w:sz="0" w:space="0" w:color="auto"/>
        <w:left w:val="none" w:sz="0" w:space="0" w:color="auto"/>
        <w:bottom w:val="none" w:sz="0" w:space="0" w:color="auto"/>
        <w:right w:val="none" w:sz="0" w:space="0" w:color="auto"/>
      </w:divBdr>
    </w:div>
    <w:div w:id="469520716">
      <w:bodyDiv w:val="1"/>
      <w:marLeft w:val="0"/>
      <w:marRight w:val="0"/>
      <w:marTop w:val="0"/>
      <w:marBottom w:val="0"/>
      <w:divBdr>
        <w:top w:val="none" w:sz="0" w:space="0" w:color="auto"/>
        <w:left w:val="none" w:sz="0" w:space="0" w:color="auto"/>
        <w:bottom w:val="none" w:sz="0" w:space="0" w:color="auto"/>
        <w:right w:val="none" w:sz="0" w:space="0" w:color="auto"/>
      </w:divBdr>
    </w:div>
    <w:div w:id="478230508">
      <w:bodyDiv w:val="1"/>
      <w:marLeft w:val="0"/>
      <w:marRight w:val="0"/>
      <w:marTop w:val="0"/>
      <w:marBottom w:val="0"/>
      <w:divBdr>
        <w:top w:val="none" w:sz="0" w:space="0" w:color="auto"/>
        <w:left w:val="none" w:sz="0" w:space="0" w:color="auto"/>
        <w:bottom w:val="none" w:sz="0" w:space="0" w:color="auto"/>
        <w:right w:val="none" w:sz="0" w:space="0" w:color="auto"/>
      </w:divBdr>
    </w:div>
    <w:div w:id="491483275">
      <w:bodyDiv w:val="1"/>
      <w:marLeft w:val="0"/>
      <w:marRight w:val="0"/>
      <w:marTop w:val="0"/>
      <w:marBottom w:val="0"/>
      <w:divBdr>
        <w:top w:val="none" w:sz="0" w:space="0" w:color="auto"/>
        <w:left w:val="none" w:sz="0" w:space="0" w:color="auto"/>
        <w:bottom w:val="none" w:sz="0" w:space="0" w:color="auto"/>
        <w:right w:val="none" w:sz="0" w:space="0" w:color="auto"/>
      </w:divBdr>
    </w:div>
    <w:div w:id="492718485">
      <w:bodyDiv w:val="1"/>
      <w:marLeft w:val="0"/>
      <w:marRight w:val="0"/>
      <w:marTop w:val="0"/>
      <w:marBottom w:val="0"/>
      <w:divBdr>
        <w:top w:val="none" w:sz="0" w:space="0" w:color="auto"/>
        <w:left w:val="none" w:sz="0" w:space="0" w:color="auto"/>
        <w:bottom w:val="none" w:sz="0" w:space="0" w:color="auto"/>
        <w:right w:val="none" w:sz="0" w:space="0" w:color="auto"/>
      </w:divBdr>
    </w:div>
    <w:div w:id="493109615">
      <w:bodyDiv w:val="1"/>
      <w:marLeft w:val="0"/>
      <w:marRight w:val="0"/>
      <w:marTop w:val="0"/>
      <w:marBottom w:val="0"/>
      <w:divBdr>
        <w:top w:val="none" w:sz="0" w:space="0" w:color="auto"/>
        <w:left w:val="none" w:sz="0" w:space="0" w:color="auto"/>
        <w:bottom w:val="none" w:sz="0" w:space="0" w:color="auto"/>
        <w:right w:val="none" w:sz="0" w:space="0" w:color="auto"/>
      </w:divBdr>
    </w:div>
    <w:div w:id="516893426">
      <w:bodyDiv w:val="1"/>
      <w:marLeft w:val="0"/>
      <w:marRight w:val="0"/>
      <w:marTop w:val="0"/>
      <w:marBottom w:val="0"/>
      <w:divBdr>
        <w:top w:val="none" w:sz="0" w:space="0" w:color="auto"/>
        <w:left w:val="none" w:sz="0" w:space="0" w:color="auto"/>
        <w:bottom w:val="none" w:sz="0" w:space="0" w:color="auto"/>
        <w:right w:val="none" w:sz="0" w:space="0" w:color="auto"/>
      </w:divBdr>
    </w:div>
    <w:div w:id="521020086">
      <w:bodyDiv w:val="1"/>
      <w:marLeft w:val="0"/>
      <w:marRight w:val="0"/>
      <w:marTop w:val="0"/>
      <w:marBottom w:val="0"/>
      <w:divBdr>
        <w:top w:val="none" w:sz="0" w:space="0" w:color="auto"/>
        <w:left w:val="none" w:sz="0" w:space="0" w:color="auto"/>
        <w:bottom w:val="none" w:sz="0" w:space="0" w:color="auto"/>
        <w:right w:val="none" w:sz="0" w:space="0" w:color="auto"/>
      </w:divBdr>
    </w:div>
    <w:div w:id="521747444">
      <w:bodyDiv w:val="1"/>
      <w:marLeft w:val="0"/>
      <w:marRight w:val="0"/>
      <w:marTop w:val="0"/>
      <w:marBottom w:val="0"/>
      <w:divBdr>
        <w:top w:val="none" w:sz="0" w:space="0" w:color="auto"/>
        <w:left w:val="none" w:sz="0" w:space="0" w:color="auto"/>
        <w:bottom w:val="none" w:sz="0" w:space="0" w:color="auto"/>
        <w:right w:val="none" w:sz="0" w:space="0" w:color="auto"/>
      </w:divBdr>
    </w:div>
    <w:div w:id="527371510">
      <w:bodyDiv w:val="1"/>
      <w:marLeft w:val="0"/>
      <w:marRight w:val="0"/>
      <w:marTop w:val="0"/>
      <w:marBottom w:val="0"/>
      <w:divBdr>
        <w:top w:val="none" w:sz="0" w:space="0" w:color="auto"/>
        <w:left w:val="none" w:sz="0" w:space="0" w:color="auto"/>
        <w:bottom w:val="none" w:sz="0" w:space="0" w:color="auto"/>
        <w:right w:val="none" w:sz="0" w:space="0" w:color="auto"/>
      </w:divBdr>
    </w:div>
    <w:div w:id="555510335">
      <w:bodyDiv w:val="1"/>
      <w:marLeft w:val="0"/>
      <w:marRight w:val="0"/>
      <w:marTop w:val="0"/>
      <w:marBottom w:val="0"/>
      <w:divBdr>
        <w:top w:val="none" w:sz="0" w:space="0" w:color="auto"/>
        <w:left w:val="none" w:sz="0" w:space="0" w:color="auto"/>
        <w:bottom w:val="none" w:sz="0" w:space="0" w:color="auto"/>
        <w:right w:val="none" w:sz="0" w:space="0" w:color="auto"/>
      </w:divBdr>
    </w:div>
    <w:div w:id="563102122">
      <w:bodyDiv w:val="1"/>
      <w:marLeft w:val="0"/>
      <w:marRight w:val="0"/>
      <w:marTop w:val="0"/>
      <w:marBottom w:val="0"/>
      <w:divBdr>
        <w:top w:val="none" w:sz="0" w:space="0" w:color="auto"/>
        <w:left w:val="none" w:sz="0" w:space="0" w:color="auto"/>
        <w:bottom w:val="none" w:sz="0" w:space="0" w:color="auto"/>
        <w:right w:val="none" w:sz="0" w:space="0" w:color="auto"/>
      </w:divBdr>
    </w:div>
    <w:div w:id="565190057">
      <w:bodyDiv w:val="1"/>
      <w:marLeft w:val="0"/>
      <w:marRight w:val="0"/>
      <w:marTop w:val="0"/>
      <w:marBottom w:val="0"/>
      <w:divBdr>
        <w:top w:val="none" w:sz="0" w:space="0" w:color="auto"/>
        <w:left w:val="none" w:sz="0" w:space="0" w:color="auto"/>
        <w:bottom w:val="none" w:sz="0" w:space="0" w:color="auto"/>
        <w:right w:val="none" w:sz="0" w:space="0" w:color="auto"/>
      </w:divBdr>
    </w:div>
    <w:div w:id="598827905">
      <w:bodyDiv w:val="1"/>
      <w:marLeft w:val="0"/>
      <w:marRight w:val="0"/>
      <w:marTop w:val="0"/>
      <w:marBottom w:val="0"/>
      <w:divBdr>
        <w:top w:val="none" w:sz="0" w:space="0" w:color="auto"/>
        <w:left w:val="none" w:sz="0" w:space="0" w:color="auto"/>
        <w:bottom w:val="none" w:sz="0" w:space="0" w:color="auto"/>
        <w:right w:val="none" w:sz="0" w:space="0" w:color="auto"/>
      </w:divBdr>
    </w:div>
    <w:div w:id="624392558">
      <w:bodyDiv w:val="1"/>
      <w:marLeft w:val="0"/>
      <w:marRight w:val="0"/>
      <w:marTop w:val="0"/>
      <w:marBottom w:val="0"/>
      <w:divBdr>
        <w:top w:val="none" w:sz="0" w:space="0" w:color="auto"/>
        <w:left w:val="none" w:sz="0" w:space="0" w:color="auto"/>
        <w:bottom w:val="none" w:sz="0" w:space="0" w:color="auto"/>
        <w:right w:val="none" w:sz="0" w:space="0" w:color="auto"/>
      </w:divBdr>
    </w:div>
    <w:div w:id="630749985">
      <w:bodyDiv w:val="1"/>
      <w:marLeft w:val="0"/>
      <w:marRight w:val="0"/>
      <w:marTop w:val="0"/>
      <w:marBottom w:val="0"/>
      <w:divBdr>
        <w:top w:val="none" w:sz="0" w:space="0" w:color="auto"/>
        <w:left w:val="none" w:sz="0" w:space="0" w:color="auto"/>
        <w:bottom w:val="none" w:sz="0" w:space="0" w:color="auto"/>
        <w:right w:val="none" w:sz="0" w:space="0" w:color="auto"/>
      </w:divBdr>
    </w:div>
    <w:div w:id="643050498">
      <w:bodyDiv w:val="1"/>
      <w:marLeft w:val="0"/>
      <w:marRight w:val="0"/>
      <w:marTop w:val="0"/>
      <w:marBottom w:val="0"/>
      <w:divBdr>
        <w:top w:val="none" w:sz="0" w:space="0" w:color="auto"/>
        <w:left w:val="none" w:sz="0" w:space="0" w:color="auto"/>
        <w:bottom w:val="none" w:sz="0" w:space="0" w:color="auto"/>
        <w:right w:val="none" w:sz="0" w:space="0" w:color="auto"/>
      </w:divBdr>
    </w:div>
    <w:div w:id="649944097">
      <w:bodyDiv w:val="1"/>
      <w:marLeft w:val="0"/>
      <w:marRight w:val="0"/>
      <w:marTop w:val="0"/>
      <w:marBottom w:val="0"/>
      <w:divBdr>
        <w:top w:val="none" w:sz="0" w:space="0" w:color="auto"/>
        <w:left w:val="none" w:sz="0" w:space="0" w:color="auto"/>
        <w:bottom w:val="none" w:sz="0" w:space="0" w:color="auto"/>
        <w:right w:val="none" w:sz="0" w:space="0" w:color="auto"/>
      </w:divBdr>
    </w:div>
    <w:div w:id="671224234">
      <w:bodyDiv w:val="1"/>
      <w:marLeft w:val="0"/>
      <w:marRight w:val="0"/>
      <w:marTop w:val="0"/>
      <w:marBottom w:val="0"/>
      <w:divBdr>
        <w:top w:val="none" w:sz="0" w:space="0" w:color="auto"/>
        <w:left w:val="none" w:sz="0" w:space="0" w:color="auto"/>
        <w:bottom w:val="none" w:sz="0" w:space="0" w:color="auto"/>
        <w:right w:val="none" w:sz="0" w:space="0" w:color="auto"/>
      </w:divBdr>
    </w:div>
    <w:div w:id="674840248">
      <w:bodyDiv w:val="1"/>
      <w:marLeft w:val="0"/>
      <w:marRight w:val="0"/>
      <w:marTop w:val="0"/>
      <w:marBottom w:val="0"/>
      <w:divBdr>
        <w:top w:val="none" w:sz="0" w:space="0" w:color="auto"/>
        <w:left w:val="none" w:sz="0" w:space="0" w:color="auto"/>
        <w:bottom w:val="none" w:sz="0" w:space="0" w:color="auto"/>
        <w:right w:val="none" w:sz="0" w:space="0" w:color="auto"/>
      </w:divBdr>
    </w:div>
    <w:div w:id="675379189">
      <w:bodyDiv w:val="1"/>
      <w:marLeft w:val="0"/>
      <w:marRight w:val="0"/>
      <w:marTop w:val="0"/>
      <w:marBottom w:val="0"/>
      <w:divBdr>
        <w:top w:val="none" w:sz="0" w:space="0" w:color="auto"/>
        <w:left w:val="none" w:sz="0" w:space="0" w:color="auto"/>
        <w:bottom w:val="none" w:sz="0" w:space="0" w:color="auto"/>
        <w:right w:val="none" w:sz="0" w:space="0" w:color="auto"/>
      </w:divBdr>
    </w:div>
    <w:div w:id="678235366">
      <w:bodyDiv w:val="1"/>
      <w:marLeft w:val="0"/>
      <w:marRight w:val="0"/>
      <w:marTop w:val="0"/>
      <w:marBottom w:val="0"/>
      <w:divBdr>
        <w:top w:val="none" w:sz="0" w:space="0" w:color="auto"/>
        <w:left w:val="none" w:sz="0" w:space="0" w:color="auto"/>
        <w:bottom w:val="none" w:sz="0" w:space="0" w:color="auto"/>
        <w:right w:val="none" w:sz="0" w:space="0" w:color="auto"/>
      </w:divBdr>
    </w:div>
    <w:div w:id="684022397">
      <w:bodyDiv w:val="1"/>
      <w:marLeft w:val="0"/>
      <w:marRight w:val="0"/>
      <w:marTop w:val="0"/>
      <w:marBottom w:val="0"/>
      <w:divBdr>
        <w:top w:val="none" w:sz="0" w:space="0" w:color="auto"/>
        <w:left w:val="none" w:sz="0" w:space="0" w:color="auto"/>
        <w:bottom w:val="none" w:sz="0" w:space="0" w:color="auto"/>
        <w:right w:val="none" w:sz="0" w:space="0" w:color="auto"/>
      </w:divBdr>
    </w:div>
    <w:div w:id="701832078">
      <w:bodyDiv w:val="1"/>
      <w:marLeft w:val="0"/>
      <w:marRight w:val="0"/>
      <w:marTop w:val="0"/>
      <w:marBottom w:val="0"/>
      <w:divBdr>
        <w:top w:val="none" w:sz="0" w:space="0" w:color="auto"/>
        <w:left w:val="none" w:sz="0" w:space="0" w:color="auto"/>
        <w:bottom w:val="none" w:sz="0" w:space="0" w:color="auto"/>
        <w:right w:val="none" w:sz="0" w:space="0" w:color="auto"/>
      </w:divBdr>
    </w:div>
    <w:div w:id="711658602">
      <w:bodyDiv w:val="1"/>
      <w:marLeft w:val="0"/>
      <w:marRight w:val="0"/>
      <w:marTop w:val="0"/>
      <w:marBottom w:val="0"/>
      <w:divBdr>
        <w:top w:val="none" w:sz="0" w:space="0" w:color="auto"/>
        <w:left w:val="none" w:sz="0" w:space="0" w:color="auto"/>
        <w:bottom w:val="none" w:sz="0" w:space="0" w:color="auto"/>
        <w:right w:val="none" w:sz="0" w:space="0" w:color="auto"/>
      </w:divBdr>
    </w:div>
    <w:div w:id="713847487">
      <w:bodyDiv w:val="1"/>
      <w:marLeft w:val="0"/>
      <w:marRight w:val="0"/>
      <w:marTop w:val="0"/>
      <w:marBottom w:val="0"/>
      <w:divBdr>
        <w:top w:val="none" w:sz="0" w:space="0" w:color="auto"/>
        <w:left w:val="none" w:sz="0" w:space="0" w:color="auto"/>
        <w:bottom w:val="none" w:sz="0" w:space="0" w:color="auto"/>
        <w:right w:val="none" w:sz="0" w:space="0" w:color="auto"/>
      </w:divBdr>
    </w:div>
    <w:div w:id="715392983">
      <w:bodyDiv w:val="1"/>
      <w:marLeft w:val="0"/>
      <w:marRight w:val="0"/>
      <w:marTop w:val="0"/>
      <w:marBottom w:val="0"/>
      <w:divBdr>
        <w:top w:val="none" w:sz="0" w:space="0" w:color="auto"/>
        <w:left w:val="none" w:sz="0" w:space="0" w:color="auto"/>
        <w:bottom w:val="none" w:sz="0" w:space="0" w:color="auto"/>
        <w:right w:val="none" w:sz="0" w:space="0" w:color="auto"/>
      </w:divBdr>
    </w:div>
    <w:div w:id="716585028">
      <w:bodyDiv w:val="1"/>
      <w:marLeft w:val="0"/>
      <w:marRight w:val="0"/>
      <w:marTop w:val="0"/>
      <w:marBottom w:val="0"/>
      <w:divBdr>
        <w:top w:val="none" w:sz="0" w:space="0" w:color="auto"/>
        <w:left w:val="none" w:sz="0" w:space="0" w:color="auto"/>
        <w:bottom w:val="none" w:sz="0" w:space="0" w:color="auto"/>
        <w:right w:val="none" w:sz="0" w:space="0" w:color="auto"/>
      </w:divBdr>
    </w:div>
    <w:div w:id="723866677">
      <w:bodyDiv w:val="1"/>
      <w:marLeft w:val="0"/>
      <w:marRight w:val="0"/>
      <w:marTop w:val="0"/>
      <w:marBottom w:val="0"/>
      <w:divBdr>
        <w:top w:val="none" w:sz="0" w:space="0" w:color="auto"/>
        <w:left w:val="none" w:sz="0" w:space="0" w:color="auto"/>
        <w:bottom w:val="none" w:sz="0" w:space="0" w:color="auto"/>
        <w:right w:val="none" w:sz="0" w:space="0" w:color="auto"/>
      </w:divBdr>
    </w:div>
    <w:div w:id="726493597">
      <w:bodyDiv w:val="1"/>
      <w:marLeft w:val="0"/>
      <w:marRight w:val="0"/>
      <w:marTop w:val="0"/>
      <w:marBottom w:val="0"/>
      <w:divBdr>
        <w:top w:val="none" w:sz="0" w:space="0" w:color="auto"/>
        <w:left w:val="none" w:sz="0" w:space="0" w:color="auto"/>
        <w:bottom w:val="none" w:sz="0" w:space="0" w:color="auto"/>
        <w:right w:val="none" w:sz="0" w:space="0" w:color="auto"/>
      </w:divBdr>
    </w:div>
    <w:div w:id="728112386">
      <w:bodyDiv w:val="1"/>
      <w:marLeft w:val="0"/>
      <w:marRight w:val="0"/>
      <w:marTop w:val="0"/>
      <w:marBottom w:val="0"/>
      <w:divBdr>
        <w:top w:val="none" w:sz="0" w:space="0" w:color="auto"/>
        <w:left w:val="none" w:sz="0" w:space="0" w:color="auto"/>
        <w:bottom w:val="none" w:sz="0" w:space="0" w:color="auto"/>
        <w:right w:val="none" w:sz="0" w:space="0" w:color="auto"/>
      </w:divBdr>
    </w:div>
    <w:div w:id="733892906">
      <w:bodyDiv w:val="1"/>
      <w:marLeft w:val="0"/>
      <w:marRight w:val="0"/>
      <w:marTop w:val="0"/>
      <w:marBottom w:val="0"/>
      <w:divBdr>
        <w:top w:val="none" w:sz="0" w:space="0" w:color="auto"/>
        <w:left w:val="none" w:sz="0" w:space="0" w:color="auto"/>
        <w:bottom w:val="none" w:sz="0" w:space="0" w:color="auto"/>
        <w:right w:val="none" w:sz="0" w:space="0" w:color="auto"/>
      </w:divBdr>
    </w:div>
    <w:div w:id="739208999">
      <w:bodyDiv w:val="1"/>
      <w:marLeft w:val="0"/>
      <w:marRight w:val="0"/>
      <w:marTop w:val="0"/>
      <w:marBottom w:val="0"/>
      <w:divBdr>
        <w:top w:val="none" w:sz="0" w:space="0" w:color="auto"/>
        <w:left w:val="none" w:sz="0" w:space="0" w:color="auto"/>
        <w:bottom w:val="none" w:sz="0" w:space="0" w:color="auto"/>
        <w:right w:val="none" w:sz="0" w:space="0" w:color="auto"/>
      </w:divBdr>
    </w:div>
    <w:div w:id="743457294">
      <w:bodyDiv w:val="1"/>
      <w:marLeft w:val="0"/>
      <w:marRight w:val="0"/>
      <w:marTop w:val="0"/>
      <w:marBottom w:val="0"/>
      <w:divBdr>
        <w:top w:val="none" w:sz="0" w:space="0" w:color="auto"/>
        <w:left w:val="none" w:sz="0" w:space="0" w:color="auto"/>
        <w:bottom w:val="none" w:sz="0" w:space="0" w:color="auto"/>
        <w:right w:val="none" w:sz="0" w:space="0" w:color="auto"/>
      </w:divBdr>
    </w:div>
    <w:div w:id="752431879">
      <w:bodyDiv w:val="1"/>
      <w:marLeft w:val="0"/>
      <w:marRight w:val="0"/>
      <w:marTop w:val="0"/>
      <w:marBottom w:val="0"/>
      <w:divBdr>
        <w:top w:val="none" w:sz="0" w:space="0" w:color="auto"/>
        <w:left w:val="none" w:sz="0" w:space="0" w:color="auto"/>
        <w:bottom w:val="none" w:sz="0" w:space="0" w:color="auto"/>
        <w:right w:val="none" w:sz="0" w:space="0" w:color="auto"/>
      </w:divBdr>
    </w:div>
    <w:div w:id="754857184">
      <w:bodyDiv w:val="1"/>
      <w:marLeft w:val="0"/>
      <w:marRight w:val="0"/>
      <w:marTop w:val="0"/>
      <w:marBottom w:val="0"/>
      <w:divBdr>
        <w:top w:val="none" w:sz="0" w:space="0" w:color="auto"/>
        <w:left w:val="none" w:sz="0" w:space="0" w:color="auto"/>
        <w:bottom w:val="none" w:sz="0" w:space="0" w:color="auto"/>
        <w:right w:val="none" w:sz="0" w:space="0" w:color="auto"/>
      </w:divBdr>
    </w:div>
    <w:div w:id="777412214">
      <w:bodyDiv w:val="1"/>
      <w:marLeft w:val="0"/>
      <w:marRight w:val="0"/>
      <w:marTop w:val="0"/>
      <w:marBottom w:val="0"/>
      <w:divBdr>
        <w:top w:val="none" w:sz="0" w:space="0" w:color="auto"/>
        <w:left w:val="none" w:sz="0" w:space="0" w:color="auto"/>
        <w:bottom w:val="none" w:sz="0" w:space="0" w:color="auto"/>
        <w:right w:val="none" w:sz="0" w:space="0" w:color="auto"/>
      </w:divBdr>
    </w:div>
    <w:div w:id="785585352">
      <w:bodyDiv w:val="1"/>
      <w:marLeft w:val="0"/>
      <w:marRight w:val="0"/>
      <w:marTop w:val="0"/>
      <w:marBottom w:val="0"/>
      <w:divBdr>
        <w:top w:val="none" w:sz="0" w:space="0" w:color="auto"/>
        <w:left w:val="none" w:sz="0" w:space="0" w:color="auto"/>
        <w:bottom w:val="none" w:sz="0" w:space="0" w:color="auto"/>
        <w:right w:val="none" w:sz="0" w:space="0" w:color="auto"/>
      </w:divBdr>
    </w:div>
    <w:div w:id="786121429">
      <w:bodyDiv w:val="1"/>
      <w:marLeft w:val="0"/>
      <w:marRight w:val="0"/>
      <w:marTop w:val="0"/>
      <w:marBottom w:val="0"/>
      <w:divBdr>
        <w:top w:val="none" w:sz="0" w:space="0" w:color="auto"/>
        <w:left w:val="none" w:sz="0" w:space="0" w:color="auto"/>
        <w:bottom w:val="none" w:sz="0" w:space="0" w:color="auto"/>
        <w:right w:val="none" w:sz="0" w:space="0" w:color="auto"/>
      </w:divBdr>
    </w:div>
    <w:div w:id="788746822">
      <w:bodyDiv w:val="1"/>
      <w:marLeft w:val="0"/>
      <w:marRight w:val="0"/>
      <w:marTop w:val="0"/>
      <w:marBottom w:val="0"/>
      <w:divBdr>
        <w:top w:val="none" w:sz="0" w:space="0" w:color="auto"/>
        <w:left w:val="none" w:sz="0" w:space="0" w:color="auto"/>
        <w:bottom w:val="none" w:sz="0" w:space="0" w:color="auto"/>
        <w:right w:val="none" w:sz="0" w:space="0" w:color="auto"/>
      </w:divBdr>
    </w:div>
    <w:div w:id="791826066">
      <w:bodyDiv w:val="1"/>
      <w:marLeft w:val="0"/>
      <w:marRight w:val="0"/>
      <w:marTop w:val="0"/>
      <w:marBottom w:val="0"/>
      <w:divBdr>
        <w:top w:val="none" w:sz="0" w:space="0" w:color="auto"/>
        <w:left w:val="none" w:sz="0" w:space="0" w:color="auto"/>
        <w:bottom w:val="none" w:sz="0" w:space="0" w:color="auto"/>
        <w:right w:val="none" w:sz="0" w:space="0" w:color="auto"/>
      </w:divBdr>
    </w:div>
    <w:div w:id="798255635">
      <w:bodyDiv w:val="1"/>
      <w:marLeft w:val="0"/>
      <w:marRight w:val="0"/>
      <w:marTop w:val="0"/>
      <w:marBottom w:val="0"/>
      <w:divBdr>
        <w:top w:val="none" w:sz="0" w:space="0" w:color="auto"/>
        <w:left w:val="none" w:sz="0" w:space="0" w:color="auto"/>
        <w:bottom w:val="none" w:sz="0" w:space="0" w:color="auto"/>
        <w:right w:val="none" w:sz="0" w:space="0" w:color="auto"/>
      </w:divBdr>
    </w:div>
    <w:div w:id="811606015">
      <w:bodyDiv w:val="1"/>
      <w:marLeft w:val="0"/>
      <w:marRight w:val="0"/>
      <w:marTop w:val="0"/>
      <w:marBottom w:val="0"/>
      <w:divBdr>
        <w:top w:val="none" w:sz="0" w:space="0" w:color="auto"/>
        <w:left w:val="none" w:sz="0" w:space="0" w:color="auto"/>
        <w:bottom w:val="none" w:sz="0" w:space="0" w:color="auto"/>
        <w:right w:val="none" w:sz="0" w:space="0" w:color="auto"/>
      </w:divBdr>
    </w:div>
    <w:div w:id="861168081">
      <w:bodyDiv w:val="1"/>
      <w:marLeft w:val="0"/>
      <w:marRight w:val="0"/>
      <w:marTop w:val="0"/>
      <w:marBottom w:val="0"/>
      <w:divBdr>
        <w:top w:val="none" w:sz="0" w:space="0" w:color="auto"/>
        <w:left w:val="none" w:sz="0" w:space="0" w:color="auto"/>
        <w:bottom w:val="none" w:sz="0" w:space="0" w:color="auto"/>
        <w:right w:val="none" w:sz="0" w:space="0" w:color="auto"/>
      </w:divBdr>
    </w:div>
    <w:div w:id="873421142">
      <w:bodyDiv w:val="1"/>
      <w:marLeft w:val="0"/>
      <w:marRight w:val="0"/>
      <w:marTop w:val="0"/>
      <w:marBottom w:val="0"/>
      <w:divBdr>
        <w:top w:val="none" w:sz="0" w:space="0" w:color="auto"/>
        <w:left w:val="none" w:sz="0" w:space="0" w:color="auto"/>
        <w:bottom w:val="none" w:sz="0" w:space="0" w:color="auto"/>
        <w:right w:val="none" w:sz="0" w:space="0" w:color="auto"/>
      </w:divBdr>
    </w:div>
    <w:div w:id="880173810">
      <w:bodyDiv w:val="1"/>
      <w:marLeft w:val="0"/>
      <w:marRight w:val="0"/>
      <w:marTop w:val="0"/>
      <w:marBottom w:val="0"/>
      <w:divBdr>
        <w:top w:val="none" w:sz="0" w:space="0" w:color="auto"/>
        <w:left w:val="none" w:sz="0" w:space="0" w:color="auto"/>
        <w:bottom w:val="none" w:sz="0" w:space="0" w:color="auto"/>
        <w:right w:val="none" w:sz="0" w:space="0" w:color="auto"/>
      </w:divBdr>
    </w:div>
    <w:div w:id="903023499">
      <w:bodyDiv w:val="1"/>
      <w:marLeft w:val="0"/>
      <w:marRight w:val="0"/>
      <w:marTop w:val="0"/>
      <w:marBottom w:val="0"/>
      <w:divBdr>
        <w:top w:val="none" w:sz="0" w:space="0" w:color="auto"/>
        <w:left w:val="none" w:sz="0" w:space="0" w:color="auto"/>
        <w:bottom w:val="none" w:sz="0" w:space="0" w:color="auto"/>
        <w:right w:val="none" w:sz="0" w:space="0" w:color="auto"/>
      </w:divBdr>
    </w:div>
    <w:div w:id="909729220">
      <w:bodyDiv w:val="1"/>
      <w:marLeft w:val="0"/>
      <w:marRight w:val="0"/>
      <w:marTop w:val="0"/>
      <w:marBottom w:val="0"/>
      <w:divBdr>
        <w:top w:val="none" w:sz="0" w:space="0" w:color="auto"/>
        <w:left w:val="none" w:sz="0" w:space="0" w:color="auto"/>
        <w:bottom w:val="none" w:sz="0" w:space="0" w:color="auto"/>
        <w:right w:val="none" w:sz="0" w:space="0" w:color="auto"/>
      </w:divBdr>
    </w:div>
    <w:div w:id="912088923">
      <w:bodyDiv w:val="1"/>
      <w:marLeft w:val="0"/>
      <w:marRight w:val="0"/>
      <w:marTop w:val="0"/>
      <w:marBottom w:val="0"/>
      <w:divBdr>
        <w:top w:val="none" w:sz="0" w:space="0" w:color="auto"/>
        <w:left w:val="none" w:sz="0" w:space="0" w:color="auto"/>
        <w:bottom w:val="none" w:sz="0" w:space="0" w:color="auto"/>
        <w:right w:val="none" w:sz="0" w:space="0" w:color="auto"/>
      </w:divBdr>
    </w:div>
    <w:div w:id="912620015">
      <w:bodyDiv w:val="1"/>
      <w:marLeft w:val="0"/>
      <w:marRight w:val="0"/>
      <w:marTop w:val="0"/>
      <w:marBottom w:val="0"/>
      <w:divBdr>
        <w:top w:val="none" w:sz="0" w:space="0" w:color="auto"/>
        <w:left w:val="none" w:sz="0" w:space="0" w:color="auto"/>
        <w:bottom w:val="none" w:sz="0" w:space="0" w:color="auto"/>
        <w:right w:val="none" w:sz="0" w:space="0" w:color="auto"/>
      </w:divBdr>
    </w:div>
    <w:div w:id="912937158">
      <w:bodyDiv w:val="1"/>
      <w:marLeft w:val="0"/>
      <w:marRight w:val="0"/>
      <w:marTop w:val="0"/>
      <w:marBottom w:val="0"/>
      <w:divBdr>
        <w:top w:val="none" w:sz="0" w:space="0" w:color="auto"/>
        <w:left w:val="none" w:sz="0" w:space="0" w:color="auto"/>
        <w:bottom w:val="none" w:sz="0" w:space="0" w:color="auto"/>
        <w:right w:val="none" w:sz="0" w:space="0" w:color="auto"/>
      </w:divBdr>
    </w:div>
    <w:div w:id="923995997">
      <w:bodyDiv w:val="1"/>
      <w:marLeft w:val="0"/>
      <w:marRight w:val="0"/>
      <w:marTop w:val="0"/>
      <w:marBottom w:val="0"/>
      <w:divBdr>
        <w:top w:val="none" w:sz="0" w:space="0" w:color="auto"/>
        <w:left w:val="none" w:sz="0" w:space="0" w:color="auto"/>
        <w:bottom w:val="none" w:sz="0" w:space="0" w:color="auto"/>
        <w:right w:val="none" w:sz="0" w:space="0" w:color="auto"/>
      </w:divBdr>
    </w:div>
    <w:div w:id="929510274">
      <w:bodyDiv w:val="1"/>
      <w:marLeft w:val="0"/>
      <w:marRight w:val="0"/>
      <w:marTop w:val="0"/>
      <w:marBottom w:val="0"/>
      <w:divBdr>
        <w:top w:val="none" w:sz="0" w:space="0" w:color="auto"/>
        <w:left w:val="none" w:sz="0" w:space="0" w:color="auto"/>
        <w:bottom w:val="none" w:sz="0" w:space="0" w:color="auto"/>
        <w:right w:val="none" w:sz="0" w:space="0" w:color="auto"/>
      </w:divBdr>
    </w:div>
    <w:div w:id="946154489">
      <w:bodyDiv w:val="1"/>
      <w:marLeft w:val="0"/>
      <w:marRight w:val="0"/>
      <w:marTop w:val="0"/>
      <w:marBottom w:val="0"/>
      <w:divBdr>
        <w:top w:val="none" w:sz="0" w:space="0" w:color="auto"/>
        <w:left w:val="none" w:sz="0" w:space="0" w:color="auto"/>
        <w:bottom w:val="none" w:sz="0" w:space="0" w:color="auto"/>
        <w:right w:val="none" w:sz="0" w:space="0" w:color="auto"/>
      </w:divBdr>
    </w:div>
    <w:div w:id="948007878">
      <w:bodyDiv w:val="1"/>
      <w:marLeft w:val="0"/>
      <w:marRight w:val="0"/>
      <w:marTop w:val="0"/>
      <w:marBottom w:val="0"/>
      <w:divBdr>
        <w:top w:val="none" w:sz="0" w:space="0" w:color="auto"/>
        <w:left w:val="none" w:sz="0" w:space="0" w:color="auto"/>
        <w:bottom w:val="none" w:sz="0" w:space="0" w:color="auto"/>
        <w:right w:val="none" w:sz="0" w:space="0" w:color="auto"/>
      </w:divBdr>
    </w:div>
    <w:div w:id="957684633">
      <w:bodyDiv w:val="1"/>
      <w:marLeft w:val="0"/>
      <w:marRight w:val="0"/>
      <w:marTop w:val="0"/>
      <w:marBottom w:val="0"/>
      <w:divBdr>
        <w:top w:val="none" w:sz="0" w:space="0" w:color="auto"/>
        <w:left w:val="none" w:sz="0" w:space="0" w:color="auto"/>
        <w:bottom w:val="none" w:sz="0" w:space="0" w:color="auto"/>
        <w:right w:val="none" w:sz="0" w:space="0" w:color="auto"/>
      </w:divBdr>
    </w:div>
    <w:div w:id="959452829">
      <w:bodyDiv w:val="1"/>
      <w:marLeft w:val="0"/>
      <w:marRight w:val="0"/>
      <w:marTop w:val="0"/>
      <w:marBottom w:val="0"/>
      <w:divBdr>
        <w:top w:val="none" w:sz="0" w:space="0" w:color="auto"/>
        <w:left w:val="none" w:sz="0" w:space="0" w:color="auto"/>
        <w:bottom w:val="none" w:sz="0" w:space="0" w:color="auto"/>
        <w:right w:val="none" w:sz="0" w:space="0" w:color="auto"/>
      </w:divBdr>
    </w:div>
    <w:div w:id="968049274">
      <w:bodyDiv w:val="1"/>
      <w:marLeft w:val="0"/>
      <w:marRight w:val="0"/>
      <w:marTop w:val="0"/>
      <w:marBottom w:val="0"/>
      <w:divBdr>
        <w:top w:val="none" w:sz="0" w:space="0" w:color="auto"/>
        <w:left w:val="none" w:sz="0" w:space="0" w:color="auto"/>
        <w:bottom w:val="none" w:sz="0" w:space="0" w:color="auto"/>
        <w:right w:val="none" w:sz="0" w:space="0" w:color="auto"/>
      </w:divBdr>
    </w:div>
    <w:div w:id="968630375">
      <w:bodyDiv w:val="1"/>
      <w:marLeft w:val="0"/>
      <w:marRight w:val="0"/>
      <w:marTop w:val="0"/>
      <w:marBottom w:val="0"/>
      <w:divBdr>
        <w:top w:val="none" w:sz="0" w:space="0" w:color="auto"/>
        <w:left w:val="none" w:sz="0" w:space="0" w:color="auto"/>
        <w:bottom w:val="none" w:sz="0" w:space="0" w:color="auto"/>
        <w:right w:val="none" w:sz="0" w:space="0" w:color="auto"/>
      </w:divBdr>
    </w:div>
    <w:div w:id="995299029">
      <w:bodyDiv w:val="1"/>
      <w:marLeft w:val="0"/>
      <w:marRight w:val="0"/>
      <w:marTop w:val="0"/>
      <w:marBottom w:val="0"/>
      <w:divBdr>
        <w:top w:val="none" w:sz="0" w:space="0" w:color="auto"/>
        <w:left w:val="none" w:sz="0" w:space="0" w:color="auto"/>
        <w:bottom w:val="none" w:sz="0" w:space="0" w:color="auto"/>
        <w:right w:val="none" w:sz="0" w:space="0" w:color="auto"/>
      </w:divBdr>
    </w:div>
    <w:div w:id="1001155962">
      <w:bodyDiv w:val="1"/>
      <w:marLeft w:val="0"/>
      <w:marRight w:val="0"/>
      <w:marTop w:val="0"/>
      <w:marBottom w:val="0"/>
      <w:divBdr>
        <w:top w:val="none" w:sz="0" w:space="0" w:color="auto"/>
        <w:left w:val="none" w:sz="0" w:space="0" w:color="auto"/>
        <w:bottom w:val="none" w:sz="0" w:space="0" w:color="auto"/>
        <w:right w:val="none" w:sz="0" w:space="0" w:color="auto"/>
      </w:divBdr>
    </w:div>
    <w:div w:id="1003123814">
      <w:bodyDiv w:val="1"/>
      <w:marLeft w:val="0"/>
      <w:marRight w:val="0"/>
      <w:marTop w:val="0"/>
      <w:marBottom w:val="0"/>
      <w:divBdr>
        <w:top w:val="none" w:sz="0" w:space="0" w:color="auto"/>
        <w:left w:val="none" w:sz="0" w:space="0" w:color="auto"/>
        <w:bottom w:val="none" w:sz="0" w:space="0" w:color="auto"/>
        <w:right w:val="none" w:sz="0" w:space="0" w:color="auto"/>
      </w:divBdr>
    </w:div>
    <w:div w:id="1004556981">
      <w:bodyDiv w:val="1"/>
      <w:marLeft w:val="0"/>
      <w:marRight w:val="0"/>
      <w:marTop w:val="0"/>
      <w:marBottom w:val="0"/>
      <w:divBdr>
        <w:top w:val="none" w:sz="0" w:space="0" w:color="auto"/>
        <w:left w:val="none" w:sz="0" w:space="0" w:color="auto"/>
        <w:bottom w:val="none" w:sz="0" w:space="0" w:color="auto"/>
        <w:right w:val="none" w:sz="0" w:space="0" w:color="auto"/>
      </w:divBdr>
    </w:div>
    <w:div w:id="1009136648">
      <w:bodyDiv w:val="1"/>
      <w:marLeft w:val="0"/>
      <w:marRight w:val="0"/>
      <w:marTop w:val="0"/>
      <w:marBottom w:val="0"/>
      <w:divBdr>
        <w:top w:val="none" w:sz="0" w:space="0" w:color="auto"/>
        <w:left w:val="none" w:sz="0" w:space="0" w:color="auto"/>
        <w:bottom w:val="none" w:sz="0" w:space="0" w:color="auto"/>
        <w:right w:val="none" w:sz="0" w:space="0" w:color="auto"/>
      </w:divBdr>
    </w:div>
    <w:div w:id="1021206097">
      <w:bodyDiv w:val="1"/>
      <w:marLeft w:val="0"/>
      <w:marRight w:val="0"/>
      <w:marTop w:val="0"/>
      <w:marBottom w:val="0"/>
      <w:divBdr>
        <w:top w:val="none" w:sz="0" w:space="0" w:color="auto"/>
        <w:left w:val="none" w:sz="0" w:space="0" w:color="auto"/>
        <w:bottom w:val="none" w:sz="0" w:space="0" w:color="auto"/>
        <w:right w:val="none" w:sz="0" w:space="0" w:color="auto"/>
      </w:divBdr>
    </w:div>
    <w:div w:id="1031102550">
      <w:bodyDiv w:val="1"/>
      <w:marLeft w:val="0"/>
      <w:marRight w:val="0"/>
      <w:marTop w:val="0"/>
      <w:marBottom w:val="0"/>
      <w:divBdr>
        <w:top w:val="none" w:sz="0" w:space="0" w:color="auto"/>
        <w:left w:val="none" w:sz="0" w:space="0" w:color="auto"/>
        <w:bottom w:val="none" w:sz="0" w:space="0" w:color="auto"/>
        <w:right w:val="none" w:sz="0" w:space="0" w:color="auto"/>
      </w:divBdr>
    </w:div>
    <w:div w:id="1041245737">
      <w:bodyDiv w:val="1"/>
      <w:marLeft w:val="0"/>
      <w:marRight w:val="0"/>
      <w:marTop w:val="0"/>
      <w:marBottom w:val="0"/>
      <w:divBdr>
        <w:top w:val="none" w:sz="0" w:space="0" w:color="auto"/>
        <w:left w:val="none" w:sz="0" w:space="0" w:color="auto"/>
        <w:bottom w:val="none" w:sz="0" w:space="0" w:color="auto"/>
        <w:right w:val="none" w:sz="0" w:space="0" w:color="auto"/>
      </w:divBdr>
    </w:div>
    <w:div w:id="1047491283">
      <w:bodyDiv w:val="1"/>
      <w:marLeft w:val="0"/>
      <w:marRight w:val="0"/>
      <w:marTop w:val="0"/>
      <w:marBottom w:val="0"/>
      <w:divBdr>
        <w:top w:val="none" w:sz="0" w:space="0" w:color="auto"/>
        <w:left w:val="none" w:sz="0" w:space="0" w:color="auto"/>
        <w:bottom w:val="none" w:sz="0" w:space="0" w:color="auto"/>
        <w:right w:val="none" w:sz="0" w:space="0" w:color="auto"/>
      </w:divBdr>
    </w:div>
    <w:div w:id="1048070934">
      <w:bodyDiv w:val="1"/>
      <w:marLeft w:val="0"/>
      <w:marRight w:val="0"/>
      <w:marTop w:val="0"/>
      <w:marBottom w:val="0"/>
      <w:divBdr>
        <w:top w:val="none" w:sz="0" w:space="0" w:color="auto"/>
        <w:left w:val="none" w:sz="0" w:space="0" w:color="auto"/>
        <w:bottom w:val="none" w:sz="0" w:space="0" w:color="auto"/>
        <w:right w:val="none" w:sz="0" w:space="0" w:color="auto"/>
      </w:divBdr>
    </w:div>
    <w:div w:id="1050882417">
      <w:bodyDiv w:val="1"/>
      <w:marLeft w:val="0"/>
      <w:marRight w:val="0"/>
      <w:marTop w:val="0"/>
      <w:marBottom w:val="0"/>
      <w:divBdr>
        <w:top w:val="none" w:sz="0" w:space="0" w:color="auto"/>
        <w:left w:val="none" w:sz="0" w:space="0" w:color="auto"/>
        <w:bottom w:val="none" w:sz="0" w:space="0" w:color="auto"/>
        <w:right w:val="none" w:sz="0" w:space="0" w:color="auto"/>
      </w:divBdr>
    </w:div>
    <w:div w:id="1063065253">
      <w:bodyDiv w:val="1"/>
      <w:marLeft w:val="0"/>
      <w:marRight w:val="0"/>
      <w:marTop w:val="0"/>
      <w:marBottom w:val="0"/>
      <w:divBdr>
        <w:top w:val="none" w:sz="0" w:space="0" w:color="auto"/>
        <w:left w:val="none" w:sz="0" w:space="0" w:color="auto"/>
        <w:bottom w:val="none" w:sz="0" w:space="0" w:color="auto"/>
        <w:right w:val="none" w:sz="0" w:space="0" w:color="auto"/>
      </w:divBdr>
    </w:div>
    <w:div w:id="1066730409">
      <w:bodyDiv w:val="1"/>
      <w:marLeft w:val="0"/>
      <w:marRight w:val="0"/>
      <w:marTop w:val="0"/>
      <w:marBottom w:val="0"/>
      <w:divBdr>
        <w:top w:val="none" w:sz="0" w:space="0" w:color="auto"/>
        <w:left w:val="none" w:sz="0" w:space="0" w:color="auto"/>
        <w:bottom w:val="none" w:sz="0" w:space="0" w:color="auto"/>
        <w:right w:val="none" w:sz="0" w:space="0" w:color="auto"/>
      </w:divBdr>
    </w:div>
    <w:div w:id="1070618510">
      <w:bodyDiv w:val="1"/>
      <w:marLeft w:val="0"/>
      <w:marRight w:val="0"/>
      <w:marTop w:val="0"/>
      <w:marBottom w:val="0"/>
      <w:divBdr>
        <w:top w:val="none" w:sz="0" w:space="0" w:color="auto"/>
        <w:left w:val="none" w:sz="0" w:space="0" w:color="auto"/>
        <w:bottom w:val="none" w:sz="0" w:space="0" w:color="auto"/>
        <w:right w:val="none" w:sz="0" w:space="0" w:color="auto"/>
      </w:divBdr>
    </w:div>
    <w:div w:id="1072894964">
      <w:bodyDiv w:val="1"/>
      <w:marLeft w:val="0"/>
      <w:marRight w:val="0"/>
      <w:marTop w:val="0"/>
      <w:marBottom w:val="0"/>
      <w:divBdr>
        <w:top w:val="none" w:sz="0" w:space="0" w:color="auto"/>
        <w:left w:val="none" w:sz="0" w:space="0" w:color="auto"/>
        <w:bottom w:val="none" w:sz="0" w:space="0" w:color="auto"/>
        <w:right w:val="none" w:sz="0" w:space="0" w:color="auto"/>
      </w:divBdr>
    </w:div>
    <w:div w:id="1077480482">
      <w:bodyDiv w:val="1"/>
      <w:marLeft w:val="0"/>
      <w:marRight w:val="0"/>
      <w:marTop w:val="0"/>
      <w:marBottom w:val="0"/>
      <w:divBdr>
        <w:top w:val="none" w:sz="0" w:space="0" w:color="auto"/>
        <w:left w:val="none" w:sz="0" w:space="0" w:color="auto"/>
        <w:bottom w:val="none" w:sz="0" w:space="0" w:color="auto"/>
        <w:right w:val="none" w:sz="0" w:space="0" w:color="auto"/>
      </w:divBdr>
    </w:div>
    <w:div w:id="1079599623">
      <w:bodyDiv w:val="1"/>
      <w:marLeft w:val="0"/>
      <w:marRight w:val="0"/>
      <w:marTop w:val="0"/>
      <w:marBottom w:val="0"/>
      <w:divBdr>
        <w:top w:val="none" w:sz="0" w:space="0" w:color="auto"/>
        <w:left w:val="none" w:sz="0" w:space="0" w:color="auto"/>
        <w:bottom w:val="none" w:sz="0" w:space="0" w:color="auto"/>
        <w:right w:val="none" w:sz="0" w:space="0" w:color="auto"/>
      </w:divBdr>
    </w:div>
    <w:div w:id="1082720322">
      <w:bodyDiv w:val="1"/>
      <w:marLeft w:val="0"/>
      <w:marRight w:val="0"/>
      <w:marTop w:val="0"/>
      <w:marBottom w:val="0"/>
      <w:divBdr>
        <w:top w:val="none" w:sz="0" w:space="0" w:color="auto"/>
        <w:left w:val="none" w:sz="0" w:space="0" w:color="auto"/>
        <w:bottom w:val="none" w:sz="0" w:space="0" w:color="auto"/>
        <w:right w:val="none" w:sz="0" w:space="0" w:color="auto"/>
      </w:divBdr>
    </w:div>
    <w:div w:id="1083526989">
      <w:bodyDiv w:val="1"/>
      <w:marLeft w:val="0"/>
      <w:marRight w:val="0"/>
      <w:marTop w:val="0"/>
      <w:marBottom w:val="0"/>
      <w:divBdr>
        <w:top w:val="none" w:sz="0" w:space="0" w:color="auto"/>
        <w:left w:val="none" w:sz="0" w:space="0" w:color="auto"/>
        <w:bottom w:val="none" w:sz="0" w:space="0" w:color="auto"/>
        <w:right w:val="none" w:sz="0" w:space="0" w:color="auto"/>
      </w:divBdr>
    </w:div>
    <w:div w:id="1084834713">
      <w:bodyDiv w:val="1"/>
      <w:marLeft w:val="0"/>
      <w:marRight w:val="0"/>
      <w:marTop w:val="0"/>
      <w:marBottom w:val="0"/>
      <w:divBdr>
        <w:top w:val="none" w:sz="0" w:space="0" w:color="auto"/>
        <w:left w:val="none" w:sz="0" w:space="0" w:color="auto"/>
        <w:bottom w:val="none" w:sz="0" w:space="0" w:color="auto"/>
        <w:right w:val="none" w:sz="0" w:space="0" w:color="auto"/>
      </w:divBdr>
    </w:div>
    <w:div w:id="1086076109">
      <w:bodyDiv w:val="1"/>
      <w:marLeft w:val="0"/>
      <w:marRight w:val="0"/>
      <w:marTop w:val="0"/>
      <w:marBottom w:val="0"/>
      <w:divBdr>
        <w:top w:val="none" w:sz="0" w:space="0" w:color="auto"/>
        <w:left w:val="none" w:sz="0" w:space="0" w:color="auto"/>
        <w:bottom w:val="none" w:sz="0" w:space="0" w:color="auto"/>
        <w:right w:val="none" w:sz="0" w:space="0" w:color="auto"/>
      </w:divBdr>
    </w:div>
    <w:div w:id="1097093664">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21461830">
      <w:bodyDiv w:val="1"/>
      <w:marLeft w:val="0"/>
      <w:marRight w:val="0"/>
      <w:marTop w:val="0"/>
      <w:marBottom w:val="0"/>
      <w:divBdr>
        <w:top w:val="none" w:sz="0" w:space="0" w:color="auto"/>
        <w:left w:val="none" w:sz="0" w:space="0" w:color="auto"/>
        <w:bottom w:val="none" w:sz="0" w:space="0" w:color="auto"/>
        <w:right w:val="none" w:sz="0" w:space="0" w:color="auto"/>
      </w:divBdr>
    </w:div>
    <w:div w:id="1137381723">
      <w:bodyDiv w:val="1"/>
      <w:marLeft w:val="0"/>
      <w:marRight w:val="0"/>
      <w:marTop w:val="0"/>
      <w:marBottom w:val="0"/>
      <w:divBdr>
        <w:top w:val="none" w:sz="0" w:space="0" w:color="auto"/>
        <w:left w:val="none" w:sz="0" w:space="0" w:color="auto"/>
        <w:bottom w:val="none" w:sz="0" w:space="0" w:color="auto"/>
        <w:right w:val="none" w:sz="0" w:space="0" w:color="auto"/>
      </w:divBdr>
    </w:div>
    <w:div w:id="1141385991">
      <w:bodyDiv w:val="1"/>
      <w:marLeft w:val="0"/>
      <w:marRight w:val="0"/>
      <w:marTop w:val="0"/>
      <w:marBottom w:val="0"/>
      <w:divBdr>
        <w:top w:val="none" w:sz="0" w:space="0" w:color="auto"/>
        <w:left w:val="none" w:sz="0" w:space="0" w:color="auto"/>
        <w:bottom w:val="none" w:sz="0" w:space="0" w:color="auto"/>
        <w:right w:val="none" w:sz="0" w:space="0" w:color="auto"/>
      </w:divBdr>
    </w:div>
    <w:div w:id="1141581863">
      <w:bodyDiv w:val="1"/>
      <w:marLeft w:val="0"/>
      <w:marRight w:val="0"/>
      <w:marTop w:val="0"/>
      <w:marBottom w:val="0"/>
      <w:divBdr>
        <w:top w:val="none" w:sz="0" w:space="0" w:color="auto"/>
        <w:left w:val="none" w:sz="0" w:space="0" w:color="auto"/>
        <w:bottom w:val="none" w:sz="0" w:space="0" w:color="auto"/>
        <w:right w:val="none" w:sz="0" w:space="0" w:color="auto"/>
      </w:divBdr>
    </w:div>
    <w:div w:id="1153453748">
      <w:bodyDiv w:val="1"/>
      <w:marLeft w:val="0"/>
      <w:marRight w:val="0"/>
      <w:marTop w:val="0"/>
      <w:marBottom w:val="0"/>
      <w:divBdr>
        <w:top w:val="none" w:sz="0" w:space="0" w:color="auto"/>
        <w:left w:val="none" w:sz="0" w:space="0" w:color="auto"/>
        <w:bottom w:val="none" w:sz="0" w:space="0" w:color="auto"/>
        <w:right w:val="none" w:sz="0" w:space="0" w:color="auto"/>
      </w:divBdr>
    </w:div>
    <w:div w:id="1155759412">
      <w:bodyDiv w:val="1"/>
      <w:marLeft w:val="0"/>
      <w:marRight w:val="0"/>
      <w:marTop w:val="0"/>
      <w:marBottom w:val="0"/>
      <w:divBdr>
        <w:top w:val="none" w:sz="0" w:space="0" w:color="auto"/>
        <w:left w:val="none" w:sz="0" w:space="0" w:color="auto"/>
        <w:bottom w:val="none" w:sz="0" w:space="0" w:color="auto"/>
        <w:right w:val="none" w:sz="0" w:space="0" w:color="auto"/>
      </w:divBdr>
    </w:div>
    <w:div w:id="1159273220">
      <w:bodyDiv w:val="1"/>
      <w:marLeft w:val="0"/>
      <w:marRight w:val="0"/>
      <w:marTop w:val="0"/>
      <w:marBottom w:val="0"/>
      <w:divBdr>
        <w:top w:val="none" w:sz="0" w:space="0" w:color="auto"/>
        <w:left w:val="none" w:sz="0" w:space="0" w:color="auto"/>
        <w:bottom w:val="none" w:sz="0" w:space="0" w:color="auto"/>
        <w:right w:val="none" w:sz="0" w:space="0" w:color="auto"/>
      </w:divBdr>
    </w:div>
    <w:div w:id="1168709063">
      <w:bodyDiv w:val="1"/>
      <w:marLeft w:val="0"/>
      <w:marRight w:val="0"/>
      <w:marTop w:val="0"/>
      <w:marBottom w:val="0"/>
      <w:divBdr>
        <w:top w:val="none" w:sz="0" w:space="0" w:color="auto"/>
        <w:left w:val="none" w:sz="0" w:space="0" w:color="auto"/>
        <w:bottom w:val="none" w:sz="0" w:space="0" w:color="auto"/>
        <w:right w:val="none" w:sz="0" w:space="0" w:color="auto"/>
      </w:divBdr>
    </w:div>
    <w:div w:id="1171605821">
      <w:bodyDiv w:val="1"/>
      <w:marLeft w:val="0"/>
      <w:marRight w:val="0"/>
      <w:marTop w:val="0"/>
      <w:marBottom w:val="0"/>
      <w:divBdr>
        <w:top w:val="none" w:sz="0" w:space="0" w:color="auto"/>
        <w:left w:val="none" w:sz="0" w:space="0" w:color="auto"/>
        <w:bottom w:val="none" w:sz="0" w:space="0" w:color="auto"/>
        <w:right w:val="none" w:sz="0" w:space="0" w:color="auto"/>
      </w:divBdr>
    </w:div>
    <w:div w:id="1187792588">
      <w:bodyDiv w:val="1"/>
      <w:marLeft w:val="0"/>
      <w:marRight w:val="0"/>
      <w:marTop w:val="0"/>
      <w:marBottom w:val="0"/>
      <w:divBdr>
        <w:top w:val="none" w:sz="0" w:space="0" w:color="auto"/>
        <w:left w:val="none" w:sz="0" w:space="0" w:color="auto"/>
        <w:bottom w:val="none" w:sz="0" w:space="0" w:color="auto"/>
        <w:right w:val="none" w:sz="0" w:space="0" w:color="auto"/>
      </w:divBdr>
    </w:div>
    <w:div w:id="1197961606">
      <w:bodyDiv w:val="1"/>
      <w:marLeft w:val="0"/>
      <w:marRight w:val="0"/>
      <w:marTop w:val="0"/>
      <w:marBottom w:val="0"/>
      <w:divBdr>
        <w:top w:val="none" w:sz="0" w:space="0" w:color="auto"/>
        <w:left w:val="none" w:sz="0" w:space="0" w:color="auto"/>
        <w:bottom w:val="none" w:sz="0" w:space="0" w:color="auto"/>
        <w:right w:val="none" w:sz="0" w:space="0" w:color="auto"/>
      </w:divBdr>
    </w:div>
    <w:div w:id="1199395657">
      <w:bodyDiv w:val="1"/>
      <w:marLeft w:val="0"/>
      <w:marRight w:val="0"/>
      <w:marTop w:val="0"/>
      <w:marBottom w:val="0"/>
      <w:divBdr>
        <w:top w:val="none" w:sz="0" w:space="0" w:color="auto"/>
        <w:left w:val="none" w:sz="0" w:space="0" w:color="auto"/>
        <w:bottom w:val="none" w:sz="0" w:space="0" w:color="auto"/>
        <w:right w:val="none" w:sz="0" w:space="0" w:color="auto"/>
      </w:divBdr>
    </w:div>
    <w:div w:id="1203832151">
      <w:bodyDiv w:val="1"/>
      <w:marLeft w:val="0"/>
      <w:marRight w:val="0"/>
      <w:marTop w:val="0"/>
      <w:marBottom w:val="0"/>
      <w:divBdr>
        <w:top w:val="none" w:sz="0" w:space="0" w:color="auto"/>
        <w:left w:val="none" w:sz="0" w:space="0" w:color="auto"/>
        <w:bottom w:val="none" w:sz="0" w:space="0" w:color="auto"/>
        <w:right w:val="none" w:sz="0" w:space="0" w:color="auto"/>
      </w:divBdr>
    </w:div>
    <w:div w:id="1224373120">
      <w:bodyDiv w:val="1"/>
      <w:marLeft w:val="0"/>
      <w:marRight w:val="0"/>
      <w:marTop w:val="0"/>
      <w:marBottom w:val="0"/>
      <w:divBdr>
        <w:top w:val="none" w:sz="0" w:space="0" w:color="auto"/>
        <w:left w:val="none" w:sz="0" w:space="0" w:color="auto"/>
        <w:bottom w:val="none" w:sz="0" w:space="0" w:color="auto"/>
        <w:right w:val="none" w:sz="0" w:space="0" w:color="auto"/>
      </w:divBdr>
    </w:div>
    <w:div w:id="1240553705">
      <w:bodyDiv w:val="1"/>
      <w:marLeft w:val="0"/>
      <w:marRight w:val="0"/>
      <w:marTop w:val="0"/>
      <w:marBottom w:val="0"/>
      <w:divBdr>
        <w:top w:val="none" w:sz="0" w:space="0" w:color="auto"/>
        <w:left w:val="none" w:sz="0" w:space="0" w:color="auto"/>
        <w:bottom w:val="none" w:sz="0" w:space="0" w:color="auto"/>
        <w:right w:val="none" w:sz="0" w:space="0" w:color="auto"/>
      </w:divBdr>
    </w:div>
    <w:div w:id="1241407148">
      <w:bodyDiv w:val="1"/>
      <w:marLeft w:val="0"/>
      <w:marRight w:val="0"/>
      <w:marTop w:val="0"/>
      <w:marBottom w:val="0"/>
      <w:divBdr>
        <w:top w:val="none" w:sz="0" w:space="0" w:color="auto"/>
        <w:left w:val="none" w:sz="0" w:space="0" w:color="auto"/>
        <w:bottom w:val="none" w:sz="0" w:space="0" w:color="auto"/>
        <w:right w:val="none" w:sz="0" w:space="0" w:color="auto"/>
      </w:divBdr>
    </w:div>
    <w:div w:id="1246887938">
      <w:bodyDiv w:val="1"/>
      <w:marLeft w:val="0"/>
      <w:marRight w:val="0"/>
      <w:marTop w:val="0"/>
      <w:marBottom w:val="0"/>
      <w:divBdr>
        <w:top w:val="none" w:sz="0" w:space="0" w:color="auto"/>
        <w:left w:val="none" w:sz="0" w:space="0" w:color="auto"/>
        <w:bottom w:val="none" w:sz="0" w:space="0" w:color="auto"/>
        <w:right w:val="none" w:sz="0" w:space="0" w:color="auto"/>
      </w:divBdr>
    </w:div>
    <w:div w:id="1251239001">
      <w:bodyDiv w:val="1"/>
      <w:marLeft w:val="0"/>
      <w:marRight w:val="0"/>
      <w:marTop w:val="0"/>
      <w:marBottom w:val="0"/>
      <w:divBdr>
        <w:top w:val="none" w:sz="0" w:space="0" w:color="auto"/>
        <w:left w:val="none" w:sz="0" w:space="0" w:color="auto"/>
        <w:bottom w:val="none" w:sz="0" w:space="0" w:color="auto"/>
        <w:right w:val="none" w:sz="0" w:space="0" w:color="auto"/>
      </w:divBdr>
    </w:div>
    <w:div w:id="1264730772">
      <w:bodyDiv w:val="1"/>
      <w:marLeft w:val="0"/>
      <w:marRight w:val="0"/>
      <w:marTop w:val="0"/>
      <w:marBottom w:val="0"/>
      <w:divBdr>
        <w:top w:val="none" w:sz="0" w:space="0" w:color="auto"/>
        <w:left w:val="none" w:sz="0" w:space="0" w:color="auto"/>
        <w:bottom w:val="none" w:sz="0" w:space="0" w:color="auto"/>
        <w:right w:val="none" w:sz="0" w:space="0" w:color="auto"/>
      </w:divBdr>
    </w:div>
    <w:div w:id="1277718167">
      <w:bodyDiv w:val="1"/>
      <w:marLeft w:val="0"/>
      <w:marRight w:val="0"/>
      <w:marTop w:val="0"/>
      <w:marBottom w:val="0"/>
      <w:divBdr>
        <w:top w:val="none" w:sz="0" w:space="0" w:color="auto"/>
        <w:left w:val="none" w:sz="0" w:space="0" w:color="auto"/>
        <w:bottom w:val="none" w:sz="0" w:space="0" w:color="auto"/>
        <w:right w:val="none" w:sz="0" w:space="0" w:color="auto"/>
      </w:divBdr>
    </w:div>
    <w:div w:id="1284964804">
      <w:bodyDiv w:val="1"/>
      <w:marLeft w:val="0"/>
      <w:marRight w:val="0"/>
      <w:marTop w:val="0"/>
      <w:marBottom w:val="0"/>
      <w:divBdr>
        <w:top w:val="none" w:sz="0" w:space="0" w:color="auto"/>
        <w:left w:val="none" w:sz="0" w:space="0" w:color="auto"/>
        <w:bottom w:val="none" w:sz="0" w:space="0" w:color="auto"/>
        <w:right w:val="none" w:sz="0" w:space="0" w:color="auto"/>
      </w:divBdr>
    </w:div>
    <w:div w:id="1289900640">
      <w:bodyDiv w:val="1"/>
      <w:marLeft w:val="0"/>
      <w:marRight w:val="0"/>
      <w:marTop w:val="0"/>
      <w:marBottom w:val="0"/>
      <w:divBdr>
        <w:top w:val="none" w:sz="0" w:space="0" w:color="auto"/>
        <w:left w:val="none" w:sz="0" w:space="0" w:color="auto"/>
        <w:bottom w:val="none" w:sz="0" w:space="0" w:color="auto"/>
        <w:right w:val="none" w:sz="0" w:space="0" w:color="auto"/>
      </w:divBdr>
    </w:div>
    <w:div w:id="1290238132">
      <w:bodyDiv w:val="1"/>
      <w:marLeft w:val="0"/>
      <w:marRight w:val="0"/>
      <w:marTop w:val="0"/>
      <w:marBottom w:val="0"/>
      <w:divBdr>
        <w:top w:val="none" w:sz="0" w:space="0" w:color="auto"/>
        <w:left w:val="none" w:sz="0" w:space="0" w:color="auto"/>
        <w:bottom w:val="none" w:sz="0" w:space="0" w:color="auto"/>
        <w:right w:val="none" w:sz="0" w:space="0" w:color="auto"/>
      </w:divBdr>
    </w:div>
    <w:div w:id="1293749793">
      <w:bodyDiv w:val="1"/>
      <w:marLeft w:val="0"/>
      <w:marRight w:val="0"/>
      <w:marTop w:val="0"/>
      <w:marBottom w:val="0"/>
      <w:divBdr>
        <w:top w:val="none" w:sz="0" w:space="0" w:color="auto"/>
        <w:left w:val="none" w:sz="0" w:space="0" w:color="auto"/>
        <w:bottom w:val="none" w:sz="0" w:space="0" w:color="auto"/>
        <w:right w:val="none" w:sz="0" w:space="0" w:color="auto"/>
      </w:divBdr>
    </w:div>
    <w:div w:id="1296568176">
      <w:bodyDiv w:val="1"/>
      <w:marLeft w:val="0"/>
      <w:marRight w:val="0"/>
      <w:marTop w:val="0"/>
      <w:marBottom w:val="0"/>
      <w:divBdr>
        <w:top w:val="none" w:sz="0" w:space="0" w:color="auto"/>
        <w:left w:val="none" w:sz="0" w:space="0" w:color="auto"/>
        <w:bottom w:val="none" w:sz="0" w:space="0" w:color="auto"/>
        <w:right w:val="none" w:sz="0" w:space="0" w:color="auto"/>
      </w:divBdr>
    </w:div>
    <w:div w:id="1304315780">
      <w:bodyDiv w:val="1"/>
      <w:marLeft w:val="0"/>
      <w:marRight w:val="0"/>
      <w:marTop w:val="0"/>
      <w:marBottom w:val="0"/>
      <w:divBdr>
        <w:top w:val="none" w:sz="0" w:space="0" w:color="auto"/>
        <w:left w:val="none" w:sz="0" w:space="0" w:color="auto"/>
        <w:bottom w:val="none" w:sz="0" w:space="0" w:color="auto"/>
        <w:right w:val="none" w:sz="0" w:space="0" w:color="auto"/>
      </w:divBdr>
    </w:div>
    <w:div w:id="1308783787">
      <w:bodyDiv w:val="1"/>
      <w:marLeft w:val="0"/>
      <w:marRight w:val="0"/>
      <w:marTop w:val="0"/>
      <w:marBottom w:val="0"/>
      <w:divBdr>
        <w:top w:val="none" w:sz="0" w:space="0" w:color="auto"/>
        <w:left w:val="none" w:sz="0" w:space="0" w:color="auto"/>
        <w:bottom w:val="none" w:sz="0" w:space="0" w:color="auto"/>
        <w:right w:val="none" w:sz="0" w:space="0" w:color="auto"/>
      </w:divBdr>
    </w:div>
    <w:div w:id="1311516102">
      <w:bodyDiv w:val="1"/>
      <w:marLeft w:val="0"/>
      <w:marRight w:val="0"/>
      <w:marTop w:val="0"/>
      <w:marBottom w:val="0"/>
      <w:divBdr>
        <w:top w:val="none" w:sz="0" w:space="0" w:color="auto"/>
        <w:left w:val="none" w:sz="0" w:space="0" w:color="auto"/>
        <w:bottom w:val="none" w:sz="0" w:space="0" w:color="auto"/>
        <w:right w:val="none" w:sz="0" w:space="0" w:color="auto"/>
      </w:divBdr>
    </w:div>
    <w:div w:id="1314915603">
      <w:bodyDiv w:val="1"/>
      <w:marLeft w:val="0"/>
      <w:marRight w:val="0"/>
      <w:marTop w:val="0"/>
      <w:marBottom w:val="0"/>
      <w:divBdr>
        <w:top w:val="none" w:sz="0" w:space="0" w:color="auto"/>
        <w:left w:val="none" w:sz="0" w:space="0" w:color="auto"/>
        <w:bottom w:val="none" w:sz="0" w:space="0" w:color="auto"/>
        <w:right w:val="none" w:sz="0" w:space="0" w:color="auto"/>
      </w:divBdr>
    </w:div>
    <w:div w:id="1318459614">
      <w:bodyDiv w:val="1"/>
      <w:marLeft w:val="0"/>
      <w:marRight w:val="0"/>
      <w:marTop w:val="0"/>
      <w:marBottom w:val="0"/>
      <w:divBdr>
        <w:top w:val="none" w:sz="0" w:space="0" w:color="auto"/>
        <w:left w:val="none" w:sz="0" w:space="0" w:color="auto"/>
        <w:bottom w:val="none" w:sz="0" w:space="0" w:color="auto"/>
        <w:right w:val="none" w:sz="0" w:space="0" w:color="auto"/>
      </w:divBdr>
    </w:div>
    <w:div w:id="1322924869">
      <w:bodyDiv w:val="1"/>
      <w:marLeft w:val="0"/>
      <w:marRight w:val="0"/>
      <w:marTop w:val="0"/>
      <w:marBottom w:val="0"/>
      <w:divBdr>
        <w:top w:val="none" w:sz="0" w:space="0" w:color="auto"/>
        <w:left w:val="none" w:sz="0" w:space="0" w:color="auto"/>
        <w:bottom w:val="none" w:sz="0" w:space="0" w:color="auto"/>
        <w:right w:val="none" w:sz="0" w:space="0" w:color="auto"/>
      </w:divBdr>
    </w:div>
    <w:div w:id="1323124305">
      <w:bodyDiv w:val="1"/>
      <w:marLeft w:val="0"/>
      <w:marRight w:val="0"/>
      <w:marTop w:val="0"/>
      <w:marBottom w:val="0"/>
      <w:divBdr>
        <w:top w:val="none" w:sz="0" w:space="0" w:color="auto"/>
        <w:left w:val="none" w:sz="0" w:space="0" w:color="auto"/>
        <w:bottom w:val="none" w:sz="0" w:space="0" w:color="auto"/>
        <w:right w:val="none" w:sz="0" w:space="0" w:color="auto"/>
      </w:divBdr>
    </w:div>
    <w:div w:id="1328636536">
      <w:bodyDiv w:val="1"/>
      <w:marLeft w:val="0"/>
      <w:marRight w:val="0"/>
      <w:marTop w:val="0"/>
      <w:marBottom w:val="0"/>
      <w:divBdr>
        <w:top w:val="none" w:sz="0" w:space="0" w:color="auto"/>
        <w:left w:val="none" w:sz="0" w:space="0" w:color="auto"/>
        <w:bottom w:val="none" w:sz="0" w:space="0" w:color="auto"/>
        <w:right w:val="none" w:sz="0" w:space="0" w:color="auto"/>
      </w:divBdr>
    </w:div>
    <w:div w:id="1339580505">
      <w:bodyDiv w:val="1"/>
      <w:marLeft w:val="0"/>
      <w:marRight w:val="0"/>
      <w:marTop w:val="0"/>
      <w:marBottom w:val="0"/>
      <w:divBdr>
        <w:top w:val="none" w:sz="0" w:space="0" w:color="auto"/>
        <w:left w:val="none" w:sz="0" w:space="0" w:color="auto"/>
        <w:bottom w:val="none" w:sz="0" w:space="0" w:color="auto"/>
        <w:right w:val="none" w:sz="0" w:space="0" w:color="auto"/>
      </w:divBdr>
    </w:div>
    <w:div w:id="1340428479">
      <w:bodyDiv w:val="1"/>
      <w:marLeft w:val="0"/>
      <w:marRight w:val="0"/>
      <w:marTop w:val="0"/>
      <w:marBottom w:val="0"/>
      <w:divBdr>
        <w:top w:val="none" w:sz="0" w:space="0" w:color="auto"/>
        <w:left w:val="none" w:sz="0" w:space="0" w:color="auto"/>
        <w:bottom w:val="none" w:sz="0" w:space="0" w:color="auto"/>
        <w:right w:val="none" w:sz="0" w:space="0" w:color="auto"/>
      </w:divBdr>
    </w:div>
    <w:div w:id="1357656166">
      <w:bodyDiv w:val="1"/>
      <w:marLeft w:val="0"/>
      <w:marRight w:val="0"/>
      <w:marTop w:val="0"/>
      <w:marBottom w:val="0"/>
      <w:divBdr>
        <w:top w:val="none" w:sz="0" w:space="0" w:color="auto"/>
        <w:left w:val="none" w:sz="0" w:space="0" w:color="auto"/>
        <w:bottom w:val="none" w:sz="0" w:space="0" w:color="auto"/>
        <w:right w:val="none" w:sz="0" w:space="0" w:color="auto"/>
      </w:divBdr>
    </w:div>
    <w:div w:id="1358772984">
      <w:bodyDiv w:val="1"/>
      <w:marLeft w:val="0"/>
      <w:marRight w:val="0"/>
      <w:marTop w:val="0"/>
      <w:marBottom w:val="0"/>
      <w:divBdr>
        <w:top w:val="none" w:sz="0" w:space="0" w:color="auto"/>
        <w:left w:val="none" w:sz="0" w:space="0" w:color="auto"/>
        <w:bottom w:val="none" w:sz="0" w:space="0" w:color="auto"/>
        <w:right w:val="none" w:sz="0" w:space="0" w:color="auto"/>
      </w:divBdr>
    </w:div>
    <w:div w:id="1366516067">
      <w:bodyDiv w:val="1"/>
      <w:marLeft w:val="0"/>
      <w:marRight w:val="0"/>
      <w:marTop w:val="0"/>
      <w:marBottom w:val="0"/>
      <w:divBdr>
        <w:top w:val="none" w:sz="0" w:space="0" w:color="auto"/>
        <w:left w:val="none" w:sz="0" w:space="0" w:color="auto"/>
        <w:bottom w:val="none" w:sz="0" w:space="0" w:color="auto"/>
        <w:right w:val="none" w:sz="0" w:space="0" w:color="auto"/>
      </w:divBdr>
    </w:div>
    <w:div w:id="1375884400">
      <w:bodyDiv w:val="1"/>
      <w:marLeft w:val="0"/>
      <w:marRight w:val="0"/>
      <w:marTop w:val="0"/>
      <w:marBottom w:val="0"/>
      <w:divBdr>
        <w:top w:val="none" w:sz="0" w:space="0" w:color="auto"/>
        <w:left w:val="none" w:sz="0" w:space="0" w:color="auto"/>
        <w:bottom w:val="none" w:sz="0" w:space="0" w:color="auto"/>
        <w:right w:val="none" w:sz="0" w:space="0" w:color="auto"/>
      </w:divBdr>
    </w:div>
    <w:div w:id="1380397591">
      <w:bodyDiv w:val="1"/>
      <w:marLeft w:val="0"/>
      <w:marRight w:val="0"/>
      <w:marTop w:val="0"/>
      <w:marBottom w:val="0"/>
      <w:divBdr>
        <w:top w:val="none" w:sz="0" w:space="0" w:color="auto"/>
        <w:left w:val="none" w:sz="0" w:space="0" w:color="auto"/>
        <w:bottom w:val="none" w:sz="0" w:space="0" w:color="auto"/>
        <w:right w:val="none" w:sz="0" w:space="0" w:color="auto"/>
      </w:divBdr>
    </w:div>
    <w:div w:id="1387098932">
      <w:bodyDiv w:val="1"/>
      <w:marLeft w:val="0"/>
      <w:marRight w:val="0"/>
      <w:marTop w:val="0"/>
      <w:marBottom w:val="0"/>
      <w:divBdr>
        <w:top w:val="none" w:sz="0" w:space="0" w:color="auto"/>
        <w:left w:val="none" w:sz="0" w:space="0" w:color="auto"/>
        <w:bottom w:val="none" w:sz="0" w:space="0" w:color="auto"/>
        <w:right w:val="none" w:sz="0" w:space="0" w:color="auto"/>
      </w:divBdr>
    </w:div>
    <w:div w:id="1396318832">
      <w:bodyDiv w:val="1"/>
      <w:marLeft w:val="0"/>
      <w:marRight w:val="0"/>
      <w:marTop w:val="0"/>
      <w:marBottom w:val="0"/>
      <w:divBdr>
        <w:top w:val="none" w:sz="0" w:space="0" w:color="auto"/>
        <w:left w:val="none" w:sz="0" w:space="0" w:color="auto"/>
        <w:bottom w:val="none" w:sz="0" w:space="0" w:color="auto"/>
        <w:right w:val="none" w:sz="0" w:space="0" w:color="auto"/>
      </w:divBdr>
    </w:div>
    <w:div w:id="1397439149">
      <w:bodyDiv w:val="1"/>
      <w:marLeft w:val="0"/>
      <w:marRight w:val="0"/>
      <w:marTop w:val="0"/>
      <w:marBottom w:val="0"/>
      <w:divBdr>
        <w:top w:val="none" w:sz="0" w:space="0" w:color="auto"/>
        <w:left w:val="none" w:sz="0" w:space="0" w:color="auto"/>
        <w:bottom w:val="none" w:sz="0" w:space="0" w:color="auto"/>
        <w:right w:val="none" w:sz="0" w:space="0" w:color="auto"/>
      </w:divBdr>
    </w:div>
    <w:div w:id="1399673921">
      <w:bodyDiv w:val="1"/>
      <w:marLeft w:val="0"/>
      <w:marRight w:val="0"/>
      <w:marTop w:val="0"/>
      <w:marBottom w:val="0"/>
      <w:divBdr>
        <w:top w:val="none" w:sz="0" w:space="0" w:color="auto"/>
        <w:left w:val="none" w:sz="0" w:space="0" w:color="auto"/>
        <w:bottom w:val="none" w:sz="0" w:space="0" w:color="auto"/>
        <w:right w:val="none" w:sz="0" w:space="0" w:color="auto"/>
      </w:divBdr>
    </w:div>
    <w:div w:id="1404722469">
      <w:bodyDiv w:val="1"/>
      <w:marLeft w:val="0"/>
      <w:marRight w:val="0"/>
      <w:marTop w:val="0"/>
      <w:marBottom w:val="0"/>
      <w:divBdr>
        <w:top w:val="none" w:sz="0" w:space="0" w:color="auto"/>
        <w:left w:val="none" w:sz="0" w:space="0" w:color="auto"/>
        <w:bottom w:val="none" w:sz="0" w:space="0" w:color="auto"/>
        <w:right w:val="none" w:sz="0" w:space="0" w:color="auto"/>
      </w:divBdr>
    </w:div>
    <w:div w:id="1411005523">
      <w:bodyDiv w:val="1"/>
      <w:marLeft w:val="0"/>
      <w:marRight w:val="0"/>
      <w:marTop w:val="0"/>
      <w:marBottom w:val="0"/>
      <w:divBdr>
        <w:top w:val="none" w:sz="0" w:space="0" w:color="auto"/>
        <w:left w:val="none" w:sz="0" w:space="0" w:color="auto"/>
        <w:bottom w:val="none" w:sz="0" w:space="0" w:color="auto"/>
        <w:right w:val="none" w:sz="0" w:space="0" w:color="auto"/>
      </w:divBdr>
    </w:div>
    <w:div w:id="1418558276">
      <w:bodyDiv w:val="1"/>
      <w:marLeft w:val="0"/>
      <w:marRight w:val="0"/>
      <w:marTop w:val="0"/>
      <w:marBottom w:val="0"/>
      <w:divBdr>
        <w:top w:val="none" w:sz="0" w:space="0" w:color="auto"/>
        <w:left w:val="none" w:sz="0" w:space="0" w:color="auto"/>
        <w:bottom w:val="none" w:sz="0" w:space="0" w:color="auto"/>
        <w:right w:val="none" w:sz="0" w:space="0" w:color="auto"/>
      </w:divBdr>
    </w:div>
    <w:div w:id="1420105032">
      <w:bodyDiv w:val="1"/>
      <w:marLeft w:val="0"/>
      <w:marRight w:val="0"/>
      <w:marTop w:val="0"/>
      <w:marBottom w:val="0"/>
      <w:divBdr>
        <w:top w:val="none" w:sz="0" w:space="0" w:color="auto"/>
        <w:left w:val="none" w:sz="0" w:space="0" w:color="auto"/>
        <w:bottom w:val="none" w:sz="0" w:space="0" w:color="auto"/>
        <w:right w:val="none" w:sz="0" w:space="0" w:color="auto"/>
      </w:divBdr>
    </w:div>
    <w:div w:id="1438329195">
      <w:bodyDiv w:val="1"/>
      <w:marLeft w:val="0"/>
      <w:marRight w:val="0"/>
      <w:marTop w:val="0"/>
      <w:marBottom w:val="0"/>
      <w:divBdr>
        <w:top w:val="none" w:sz="0" w:space="0" w:color="auto"/>
        <w:left w:val="none" w:sz="0" w:space="0" w:color="auto"/>
        <w:bottom w:val="none" w:sz="0" w:space="0" w:color="auto"/>
        <w:right w:val="none" w:sz="0" w:space="0" w:color="auto"/>
      </w:divBdr>
    </w:div>
    <w:div w:id="1444686818">
      <w:bodyDiv w:val="1"/>
      <w:marLeft w:val="0"/>
      <w:marRight w:val="0"/>
      <w:marTop w:val="0"/>
      <w:marBottom w:val="0"/>
      <w:divBdr>
        <w:top w:val="none" w:sz="0" w:space="0" w:color="auto"/>
        <w:left w:val="none" w:sz="0" w:space="0" w:color="auto"/>
        <w:bottom w:val="none" w:sz="0" w:space="0" w:color="auto"/>
        <w:right w:val="none" w:sz="0" w:space="0" w:color="auto"/>
      </w:divBdr>
    </w:div>
    <w:div w:id="1449470473">
      <w:bodyDiv w:val="1"/>
      <w:marLeft w:val="0"/>
      <w:marRight w:val="0"/>
      <w:marTop w:val="0"/>
      <w:marBottom w:val="0"/>
      <w:divBdr>
        <w:top w:val="none" w:sz="0" w:space="0" w:color="auto"/>
        <w:left w:val="none" w:sz="0" w:space="0" w:color="auto"/>
        <w:bottom w:val="none" w:sz="0" w:space="0" w:color="auto"/>
        <w:right w:val="none" w:sz="0" w:space="0" w:color="auto"/>
      </w:divBdr>
    </w:div>
    <w:div w:id="1452091445">
      <w:bodyDiv w:val="1"/>
      <w:marLeft w:val="0"/>
      <w:marRight w:val="0"/>
      <w:marTop w:val="0"/>
      <w:marBottom w:val="0"/>
      <w:divBdr>
        <w:top w:val="none" w:sz="0" w:space="0" w:color="auto"/>
        <w:left w:val="none" w:sz="0" w:space="0" w:color="auto"/>
        <w:bottom w:val="none" w:sz="0" w:space="0" w:color="auto"/>
        <w:right w:val="none" w:sz="0" w:space="0" w:color="auto"/>
      </w:divBdr>
    </w:div>
    <w:div w:id="1456563938">
      <w:bodyDiv w:val="1"/>
      <w:marLeft w:val="0"/>
      <w:marRight w:val="0"/>
      <w:marTop w:val="0"/>
      <w:marBottom w:val="0"/>
      <w:divBdr>
        <w:top w:val="none" w:sz="0" w:space="0" w:color="auto"/>
        <w:left w:val="none" w:sz="0" w:space="0" w:color="auto"/>
        <w:bottom w:val="none" w:sz="0" w:space="0" w:color="auto"/>
        <w:right w:val="none" w:sz="0" w:space="0" w:color="auto"/>
      </w:divBdr>
    </w:div>
    <w:div w:id="1461265184">
      <w:bodyDiv w:val="1"/>
      <w:marLeft w:val="0"/>
      <w:marRight w:val="0"/>
      <w:marTop w:val="0"/>
      <w:marBottom w:val="0"/>
      <w:divBdr>
        <w:top w:val="none" w:sz="0" w:space="0" w:color="auto"/>
        <w:left w:val="none" w:sz="0" w:space="0" w:color="auto"/>
        <w:bottom w:val="none" w:sz="0" w:space="0" w:color="auto"/>
        <w:right w:val="none" w:sz="0" w:space="0" w:color="auto"/>
      </w:divBdr>
    </w:div>
    <w:div w:id="1463422179">
      <w:bodyDiv w:val="1"/>
      <w:marLeft w:val="0"/>
      <w:marRight w:val="0"/>
      <w:marTop w:val="0"/>
      <w:marBottom w:val="0"/>
      <w:divBdr>
        <w:top w:val="none" w:sz="0" w:space="0" w:color="auto"/>
        <w:left w:val="none" w:sz="0" w:space="0" w:color="auto"/>
        <w:bottom w:val="none" w:sz="0" w:space="0" w:color="auto"/>
        <w:right w:val="none" w:sz="0" w:space="0" w:color="auto"/>
      </w:divBdr>
    </w:div>
    <w:div w:id="1471901650">
      <w:bodyDiv w:val="1"/>
      <w:marLeft w:val="0"/>
      <w:marRight w:val="0"/>
      <w:marTop w:val="0"/>
      <w:marBottom w:val="0"/>
      <w:divBdr>
        <w:top w:val="none" w:sz="0" w:space="0" w:color="auto"/>
        <w:left w:val="none" w:sz="0" w:space="0" w:color="auto"/>
        <w:bottom w:val="none" w:sz="0" w:space="0" w:color="auto"/>
        <w:right w:val="none" w:sz="0" w:space="0" w:color="auto"/>
      </w:divBdr>
    </w:div>
    <w:div w:id="1474057142">
      <w:bodyDiv w:val="1"/>
      <w:marLeft w:val="0"/>
      <w:marRight w:val="0"/>
      <w:marTop w:val="0"/>
      <w:marBottom w:val="0"/>
      <w:divBdr>
        <w:top w:val="none" w:sz="0" w:space="0" w:color="auto"/>
        <w:left w:val="none" w:sz="0" w:space="0" w:color="auto"/>
        <w:bottom w:val="none" w:sz="0" w:space="0" w:color="auto"/>
        <w:right w:val="none" w:sz="0" w:space="0" w:color="auto"/>
      </w:divBdr>
    </w:div>
    <w:div w:id="1484663885">
      <w:bodyDiv w:val="1"/>
      <w:marLeft w:val="0"/>
      <w:marRight w:val="0"/>
      <w:marTop w:val="0"/>
      <w:marBottom w:val="0"/>
      <w:divBdr>
        <w:top w:val="none" w:sz="0" w:space="0" w:color="auto"/>
        <w:left w:val="none" w:sz="0" w:space="0" w:color="auto"/>
        <w:bottom w:val="none" w:sz="0" w:space="0" w:color="auto"/>
        <w:right w:val="none" w:sz="0" w:space="0" w:color="auto"/>
      </w:divBdr>
    </w:div>
    <w:div w:id="1501852829">
      <w:bodyDiv w:val="1"/>
      <w:marLeft w:val="0"/>
      <w:marRight w:val="0"/>
      <w:marTop w:val="0"/>
      <w:marBottom w:val="0"/>
      <w:divBdr>
        <w:top w:val="none" w:sz="0" w:space="0" w:color="auto"/>
        <w:left w:val="none" w:sz="0" w:space="0" w:color="auto"/>
        <w:bottom w:val="none" w:sz="0" w:space="0" w:color="auto"/>
        <w:right w:val="none" w:sz="0" w:space="0" w:color="auto"/>
      </w:divBdr>
    </w:div>
    <w:div w:id="1506096756">
      <w:bodyDiv w:val="1"/>
      <w:marLeft w:val="0"/>
      <w:marRight w:val="0"/>
      <w:marTop w:val="0"/>
      <w:marBottom w:val="0"/>
      <w:divBdr>
        <w:top w:val="none" w:sz="0" w:space="0" w:color="auto"/>
        <w:left w:val="none" w:sz="0" w:space="0" w:color="auto"/>
        <w:bottom w:val="none" w:sz="0" w:space="0" w:color="auto"/>
        <w:right w:val="none" w:sz="0" w:space="0" w:color="auto"/>
      </w:divBdr>
    </w:div>
    <w:div w:id="1513302427">
      <w:bodyDiv w:val="1"/>
      <w:marLeft w:val="0"/>
      <w:marRight w:val="0"/>
      <w:marTop w:val="0"/>
      <w:marBottom w:val="0"/>
      <w:divBdr>
        <w:top w:val="none" w:sz="0" w:space="0" w:color="auto"/>
        <w:left w:val="none" w:sz="0" w:space="0" w:color="auto"/>
        <w:bottom w:val="none" w:sz="0" w:space="0" w:color="auto"/>
        <w:right w:val="none" w:sz="0" w:space="0" w:color="auto"/>
      </w:divBdr>
    </w:div>
    <w:div w:id="1513448027">
      <w:bodyDiv w:val="1"/>
      <w:marLeft w:val="0"/>
      <w:marRight w:val="0"/>
      <w:marTop w:val="0"/>
      <w:marBottom w:val="0"/>
      <w:divBdr>
        <w:top w:val="none" w:sz="0" w:space="0" w:color="auto"/>
        <w:left w:val="none" w:sz="0" w:space="0" w:color="auto"/>
        <w:bottom w:val="none" w:sz="0" w:space="0" w:color="auto"/>
        <w:right w:val="none" w:sz="0" w:space="0" w:color="auto"/>
      </w:divBdr>
    </w:div>
    <w:div w:id="1529567826">
      <w:bodyDiv w:val="1"/>
      <w:marLeft w:val="0"/>
      <w:marRight w:val="0"/>
      <w:marTop w:val="0"/>
      <w:marBottom w:val="0"/>
      <w:divBdr>
        <w:top w:val="none" w:sz="0" w:space="0" w:color="auto"/>
        <w:left w:val="none" w:sz="0" w:space="0" w:color="auto"/>
        <w:bottom w:val="none" w:sz="0" w:space="0" w:color="auto"/>
        <w:right w:val="none" w:sz="0" w:space="0" w:color="auto"/>
      </w:divBdr>
    </w:div>
    <w:div w:id="1531914043">
      <w:bodyDiv w:val="1"/>
      <w:marLeft w:val="0"/>
      <w:marRight w:val="0"/>
      <w:marTop w:val="0"/>
      <w:marBottom w:val="0"/>
      <w:divBdr>
        <w:top w:val="none" w:sz="0" w:space="0" w:color="auto"/>
        <w:left w:val="none" w:sz="0" w:space="0" w:color="auto"/>
        <w:bottom w:val="none" w:sz="0" w:space="0" w:color="auto"/>
        <w:right w:val="none" w:sz="0" w:space="0" w:color="auto"/>
      </w:divBdr>
    </w:div>
    <w:div w:id="1535189248">
      <w:bodyDiv w:val="1"/>
      <w:marLeft w:val="0"/>
      <w:marRight w:val="0"/>
      <w:marTop w:val="0"/>
      <w:marBottom w:val="0"/>
      <w:divBdr>
        <w:top w:val="none" w:sz="0" w:space="0" w:color="auto"/>
        <w:left w:val="none" w:sz="0" w:space="0" w:color="auto"/>
        <w:bottom w:val="none" w:sz="0" w:space="0" w:color="auto"/>
        <w:right w:val="none" w:sz="0" w:space="0" w:color="auto"/>
      </w:divBdr>
    </w:div>
    <w:div w:id="1535581984">
      <w:bodyDiv w:val="1"/>
      <w:marLeft w:val="0"/>
      <w:marRight w:val="0"/>
      <w:marTop w:val="0"/>
      <w:marBottom w:val="0"/>
      <w:divBdr>
        <w:top w:val="none" w:sz="0" w:space="0" w:color="auto"/>
        <w:left w:val="none" w:sz="0" w:space="0" w:color="auto"/>
        <w:bottom w:val="none" w:sz="0" w:space="0" w:color="auto"/>
        <w:right w:val="none" w:sz="0" w:space="0" w:color="auto"/>
      </w:divBdr>
    </w:div>
    <w:div w:id="1539656740">
      <w:bodyDiv w:val="1"/>
      <w:marLeft w:val="0"/>
      <w:marRight w:val="0"/>
      <w:marTop w:val="0"/>
      <w:marBottom w:val="0"/>
      <w:divBdr>
        <w:top w:val="none" w:sz="0" w:space="0" w:color="auto"/>
        <w:left w:val="none" w:sz="0" w:space="0" w:color="auto"/>
        <w:bottom w:val="none" w:sz="0" w:space="0" w:color="auto"/>
        <w:right w:val="none" w:sz="0" w:space="0" w:color="auto"/>
      </w:divBdr>
    </w:div>
    <w:div w:id="1546134509">
      <w:bodyDiv w:val="1"/>
      <w:marLeft w:val="0"/>
      <w:marRight w:val="0"/>
      <w:marTop w:val="0"/>
      <w:marBottom w:val="0"/>
      <w:divBdr>
        <w:top w:val="none" w:sz="0" w:space="0" w:color="auto"/>
        <w:left w:val="none" w:sz="0" w:space="0" w:color="auto"/>
        <w:bottom w:val="none" w:sz="0" w:space="0" w:color="auto"/>
        <w:right w:val="none" w:sz="0" w:space="0" w:color="auto"/>
      </w:divBdr>
    </w:div>
    <w:div w:id="1549368205">
      <w:bodyDiv w:val="1"/>
      <w:marLeft w:val="0"/>
      <w:marRight w:val="0"/>
      <w:marTop w:val="0"/>
      <w:marBottom w:val="0"/>
      <w:divBdr>
        <w:top w:val="none" w:sz="0" w:space="0" w:color="auto"/>
        <w:left w:val="none" w:sz="0" w:space="0" w:color="auto"/>
        <w:bottom w:val="none" w:sz="0" w:space="0" w:color="auto"/>
        <w:right w:val="none" w:sz="0" w:space="0" w:color="auto"/>
      </w:divBdr>
    </w:div>
    <w:div w:id="1558934974">
      <w:bodyDiv w:val="1"/>
      <w:marLeft w:val="0"/>
      <w:marRight w:val="0"/>
      <w:marTop w:val="0"/>
      <w:marBottom w:val="0"/>
      <w:divBdr>
        <w:top w:val="none" w:sz="0" w:space="0" w:color="auto"/>
        <w:left w:val="none" w:sz="0" w:space="0" w:color="auto"/>
        <w:bottom w:val="none" w:sz="0" w:space="0" w:color="auto"/>
        <w:right w:val="none" w:sz="0" w:space="0" w:color="auto"/>
      </w:divBdr>
    </w:div>
    <w:div w:id="1572040840">
      <w:bodyDiv w:val="1"/>
      <w:marLeft w:val="0"/>
      <w:marRight w:val="0"/>
      <w:marTop w:val="0"/>
      <w:marBottom w:val="0"/>
      <w:divBdr>
        <w:top w:val="none" w:sz="0" w:space="0" w:color="auto"/>
        <w:left w:val="none" w:sz="0" w:space="0" w:color="auto"/>
        <w:bottom w:val="none" w:sz="0" w:space="0" w:color="auto"/>
        <w:right w:val="none" w:sz="0" w:space="0" w:color="auto"/>
      </w:divBdr>
    </w:div>
    <w:div w:id="1573538790">
      <w:bodyDiv w:val="1"/>
      <w:marLeft w:val="0"/>
      <w:marRight w:val="0"/>
      <w:marTop w:val="0"/>
      <w:marBottom w:val="0"/>
      <w:divBdr>
        <w:top w:val="none" w:sz="0" w:space="0" w:color="auto"/>
        <w:left w:val="none" w:sz="0" w:space="0" w:color="auto"/>
        <w:bottom w:val="none" w:sz="0" w:space="0" w:color="auto"/>
        <w:right w:val="none" w:sz="0" w:space="0" w:color="auto"/>
      </w:divBdr>
    </w:div>
    <w:div w:id="1574387533">
      <w:bodyDiv w:val="1"/>
      <w:marLeft w:val="0"/>
      <w:marRight w:val="0"/>
      <w:marTop w:val="0"/>
      <w:marBottom w:val="0"/>
      <w:divBdr>
        <w:top w:val="none" w:sz="0" w:space="0" w:color="auto"/>
        <w:left w:val="none" w:sz="0" w:space="0" w:color="auto"/>
        <w:bottom w:val="none" w:sz="0" w:space="0" w:color="auto"/>
        <w:right w:val="none" w:sz="0" w:space="0" w:color="auto"/>
      </w:divBdr>
    </w:div>
    <w:div w:id="1581255494">
      <w:bodyDiv w:val="1"/>
      <w:marLeft w:val="0"/>
      <w:marRight w:val="0"/>
      <w:marTop w:val="0"/>
      <w:marBottom w:val="0"/>
      <w:divBdr>
        <w:top w:val="none" w:sz="0" w:space="0" w:color="auto"/>
        <w:left w:val="none" w:sz="0" w:space="0" w:color="auto"/>
        <w:bottom w:val="none" w:sz="0" w:space="0" w:color="auto"/>
        <w:right w:val="none" w:sz="0" w:space="0" w:color="auto"/>
      </w:divBdr>
    </w:div>
    <w:div w:id="1585140152">
      <w:bodyDiv w:val="1"/>
      <w:marLeft w:val="0"/>
      <w:marRight w:val="0"/>
      <w:marTop w:val="0"/>
      <w:marBottom w:val="0"/>
      <w:divBdr>
        <w:top w:val="none" w:sz="0" w:space="0" w:color="auto"/>
        <w:left w:val="none" w:sz="0" w:space="0" w:color="auto"/>
        <w:bottom w:val="none" w:sz="0" w:space="0" w:color="auto"/>
        <w:right w:val="none" w:sz="0" w:space="0" w:color="auto"/>
      </w:divBdr>
    </w:div>
    <w:div w:id="1592549066">
      <w:bodyDiv w:val="1"/>
      <w:marLeft w:val="0"/>
      <w:marRight w:val="0"/>
      <w:marTop w:val="0"/>
      <w:marBottom w:val="0"/>
      <w:divBdr>
        <w:top w:val="none" w:sz="0" w:space="0" w:color="auto"/>
        <w:left w:val="none" w:sz="0" w:space="0" w:color="auto"/>
        <w:bottom w:val="none" w:sz="0" w:space="0" w:color="auto"/>
        <w:right w:val="none" w:sz="0" w:space="0" w:color="auto"/>
      </w:divBdr>
    </w:div>
    <w:div w:id="1592666865">
      <w:bodyDiv w:val="1"/>
      <w:marLeft w:val="0"/>
      <w:marRight w:val="0"/>
      <w:marTop w:val="0"/>
      <w:marBottom w:val="0"/>
      <w:divBdr>
        <w:top w:val="none" w:sz="0" w:space="0" w:color="auto"/>
        <w:left w:val="none" w:sz="0" w:space="0" w:color="auto"/>
        <w:bottom w:val="none" w:sz="0" w:space="0" w:color="auto"/>
        <w:right w:val="none" w:sz="0" w:space="0" w:color="auto"/>
      </w:divBdr>
    </w:div>
    <w:div w:id="1593855245">
      <w:bodyDiv w:val="1"/>
      <w:marLeft w:val="0"/>
      <w:marRight w:val="0"/>
      <w:marTop w:val="0"/>
      <w:marBottom w:val="0"/>
      <w:divBdr>
        <w:top w:val="none" w:sz="0" w:space="0" w:color="auto"/>
        <w:left w:val="none" w:sz="0" w:space="0" w:color="auto"/>
        <w:bottom w:val="none" w:sz="0" w:space="0" w:color="auto"/>
        <w:right w:val="none" w:sz="0" w:space="0" w:color="auto"/>
      </w:divBdr>
    </w:div>
    <w:div w:id="1602451054">
      <w:bodyDiv w:val="1"/>
      <w:marLeft w:val="0"/>
      <w:marRight w:val="0"/>
      <w:marTop w:val="0"/>
      <w:marBottom w:val="0"/>
      <w:divBdr>
        <w:top w:val="none" w:sz="0" w:space="0" w:color="auto"/>
        <w:left w:val="none" w:sz="0" w:space="0" w:color="auto"/>
        <w:bottom w:val="none" w:sz="0" w:space="0" w:color="auto"/>
        <w:right w:val="none" w:sz="0" w:space="0" w:color="auto"/>
      </w:divBdr>
    </w:div>
    <w:div w:id="1613593742">
      <w:bodyDiv w:val="1"/>
      <w:marLeft w:val="0"/>
      <w:marRight w:val="0"/>
      <w:marTop w:val="0"/>
      <w:marBottom w:val="0"/>
      <w:divBdr>
        <w:top w:val="none" w:sz="0" w:space="0" w:color="auto"/>
        <w:left w:val="none" w:sz="0" w:space="0" w:color="auto"/>
        <w:bottom w:val="none" w:sz="0" w:space="0" w:color="auto"/>
        <w:right w:val="none" w:sz="0" w:space="0" w:color="auto"/>
      </w:divBdr>
    </w:div>
    <w:div w:id="1613703126">
      <w:bodyDiv w:val="1"/>
      <w:marLeft w:val="0"/>
      <w:marRight w:val="0"/>
      <w:marTop w:val="0"/>
      <w:marBottom w:val="0"/>
      <w:divBdr>
        <w:top w:val="none" w:sz="0" w:space="0" w:color="auto"/>
        <w:left w:val="none" w:sz="0" w:space="0" w:color="auto"/>
        <w:bottom w:val="none" w:sz="0" w:space="0" w:color="auto"/>
        <w:right w:val="none" w:sz="0" w:space="0" w:color="auto"/>
      </w:divBdr>
    </w:div>
    <w:div w:id="1617711705">
      <w:bodyDiv w:val="1"/>
      <w:marLeft w:val="0"/>
      <w:marRight w:val="0"/>
      <w:marTop w:val="0"/>
      <w:marBottom w:val="0"/>
      <w:divBdr>
        <w:top w:val="none" w:sz="0" w:space="0" w:color="auto"/>
        <w:left w:val="none" w:sz="0" w:space="0" w:color="auto"/>
        <w:bottom w:val="none" w:sz="0" w:space="0" w:color="auto"/>
        <w:right w:val="none" w:sz="0" w:space="0" w:color="auto"/>
      </w:divBdr>
    </w:div>
    <w:div w:id="1622877815">
      <w:bodyDiv w:val="1"/>
      <w:marLeft w:val="0"/>
      <w:marRight w:val="0"/>
      <w:marTop w:val="0"/>
      <w:marBottom w:val="0"/>
      <w:divBdr>
        <w:top w:val="none" w:sz="0" w:space="0" w:color="auto"/>
        <w:left w:val="none" w:sz="0" w:space="0" w:color="auto"/>
        <w:bottom w:val="none" w:sz="0" w:space="0" w:color="auto"/>
        <w:right w:val="none" w:sz="0" w:space="0" w:color="auto"/>
      </w:divBdr>
    </w:div>
    <w:div w:id="1622960813">
      <w:bodyDiv w:val="1"/>
      <w:marLeft w:val="0"/>
      <w:marRight w:val="0"/>
      <w:marTop w:val="0"/>
      <w:marBottom w:val="0"/>
      <w:divBdr>
        <w:top w:val="none" w:sz="0" w:space="0" w:color="auto"/>
        <w:left w:val="none" w:sz="0" w:space="0" w:color="auto"/>
        <w:bottom w:val="none" w:sz="0" w:space="0" w:color="auto"/>
        <w:right w:val="none" w:sz="0" w:space="0" w:color="auto"/>
      </w:divBdr>
    </w:div>
    <w:div w:id="1633057712">
      <w:bodyDiv w:val="1"/>
      <w:marLeft w:val="0"/>
      <w:marRight w:val="0"/>
      <w:marTop w:val="0"/>
      <w:marBottom w:val="0"/>
      <w:divBdr>
        <w:top w:val="none" w:sz="0" w:space="0" w:color="auto"/>
        <w:left w:val="none" w:sz="0" w:space="0" w:color="auto"/>
        <w:bottom w:val="none" w:sz="0" w:space="0" w:color="auto"/>
        <w:right w:val="none" w:sz="0" w:space="0" w:color="auto"/>
      </w:divBdr>
    </w:div>
    <w:div w:id="1650212642">
      <w:bodyDiv w:val="1"/>
      <w:marLeft w:val="0"/>
      <w:marRight w:val="0"/>
      <w:marTop w:val="0"/>
      <w:marBottom w:val="0"/>
      <w:divBdr>
        <w:top w:val="none" w:sz="0" w:space="0" w:color="auto"/>
        <w:left w:val="none" w:sz="0" w:space="0" w:color="auto"/>
        <w:bottom w:val="none" w:sz="0" w:space="0" w:color="auto"/>
        <w:right w:val="none" w:sz="0" w:space="0" w:color="auto"/>
      </w:divBdr>
    </w:div>
    <w:div w:id="1652565555">
      <w:bodyDiv w:val="1"/>
      <w:marLeft w:val="0"/>
      <w:marRight w:val="0"/>
      <w:marTop w:val="0"/>
      <w:marBottom w:val="0"/>
      <w:divBdr>
        <w:top w:val="none" w:sz="0" w:space="0" w:color="auto"/>
        <w:left w:val="none" w:sz="0" w:space="0" w:color="auto"/>
        <w:bottom w:val="none" w:sz="0" w:space="0" w:color="auto"/>
        <w:right w:val="none" w:sz="0" w:space="0" w:color="auto"/>
      </w:divBdr>
    </w:div>
    <w:div w:id="1655142212">
      <w:bodyDiv w:val="1"/>
      <w:marLeft w:val="0"/>
      <w:marRight w:val="0"/>
      <w:marTop w:val="0"/>
      <w:marBottom w:val="0"/>
      <w:divBdr>
        <w:top w:val="none" w:sz="0" w:space="0" w:color="auto"/>
        <w:left w:val="none" w:sz="0" w:space="0" w:color="auto"/>
        <w:bottom w:val="none" w:sz="0" w:space="0" w:color="auto"/>
        <w:right w:val="none" w:sz="0" w:space="0" w:color="auto"/>
      </w:divBdr>
    </w:div>
    <w:div w:id="1663771557">
      <w:bodyDiv w:val="1"/>
      <w:marLeft w:val="0"/>
      <w:marRight w:val="0"/>
      <w:marTop w:val="0"/>
      <w:marBottom w:val="0"/>
      <w:divBdr>
        <w:top w:val="none" w:sz="0" w:space="0" w:color="auto"/>
        <w:left w:val="none" w:sz="0" w:space="0" w:color="auto"/>
        <w:bottom w:val="none" w:sz="0" w:space="0" w:color="auto"/>
        <w:right w:val="none" w:sz="0" w:space="0" w:color="auto"/>
      </w:divBdr>
    </w:div>
    <w:div w:id="1674381815">
      <w:bodyDiv w:val="1"/>
      <w:marLeft w:val="0"/>
      <w:marRight w:val="0"/>
      <w:marTop w:val="0"/>
      <w:marBottom w:val="0"/>
      <w:divBdr>
        <w:top w:val="none" w:sz="0" w:space="0" w:color="auto"/>
        <w:left w:val="none" w:sz="0" w:space="0" w:color="auto"/>
        <w:bottom w:val="none" w:sz="0" w:space="0" w:color="auto"/>
        <w:right w:val="none" w:sz="0" w:space="0" w:color="auto"/>
      </w:divBdr>
    </w:div>
    <w:div w:id="1685134295">
      <w:bodyDiv w:val="1"/>
      <w:marLeft w:val="0"/>
      <w:marRight w:val="0"/>
      <w:marTop w:val="0"/>
      <w:marBottom w:val="0"/>
      <w:divBdr>
        <w:top w:val="none" w:sz="0" w:space="0" w:color="auto"/>
        <w:left w:val="none" w:sz="0" w:space="0" w:color="auto"/>
        <w:bottom w:val="none" w:sz="0" w:space="0" w:color="auto"/>
        <w:right w:val="none" w:sz="0" w:space="0" w:color="auto"/>
      </w:divBdr>
    </w:div>
    <w:div w:id="1699235556">
      <w:bodyDiv w:val="1"/>
      <w:marLeft w:val="0"/>
      <w:marRight w:val="0"/>
      <w:marTop w:val="0"/>
      <w:marBottom w:val="0"/>
      <w:divBdr>
        <w:top w:val="none" w:sz="0" w:space="0" w:color="auto"/>
        <w:left w:val="none" w:sz="0" w:space="0" w:color="auto"/>
        <w:bottom w:val="none" w:sz="0" w:space="0" w:color="auto"/>
        <w:right w:val="none" w:sz="0" w:space="0" w:color="auto"/>
      </w:divBdr>
    </w:div>
    <w:div w:id="1706639754">
      <w:bodyDiv w:val="1"/>
      <w:marLeft w:val="0"/>
      <w:marRight w:val="0"/>
      <w:marTop w:val="0"/>
      <w:marBottom w:val="0"/>
      <w:divBdr>
        <w:top w:val="none" w:sz="0" w:space="0" w:color="auto"/>
        <w:left w:val="none" w:sz="0" w:space="0" w:color="auto"/>
        <w:bottom w:val="none" w:sz="0" w:space="0" w:color="auto"/>
        <w:right w:val="none" w:sz="0" w:space="0" w:color="auto"/>
      </w:divBdr>
    </w:div>
    <w:div w:id="1725366311">
      <w:bodyDiv w:val="1"/>
      <w:marLeft w:val="0"/>
      <w:marRight w:val="0"/>
      <w:marTop w:val="0"/>
      <w:marBottom w:val="0"/>
      <w:divBdr>
        <w:top w:val="none" w:sz="0" w:space="0" w:color="auto"/>
        <w:left w:val="none" w:sz="0" w:space="0" w:color="auto"/>
        <w:bottom w:val="none" w:sz="0" w:space="0" w:color="auto"/>
        <w:right w:val="none" w:sz="0" w:space="0" w:color="auto"/>
      </w:divBdr>
    </w:div>
    <w:div w:id="1732726598">
      <w:bodyDiv w:val="1"/>
      <w:marLeft w:val="0"/>
      <w:marRight w:val="0"/>
      <w:marTop w:val="0"/>
      <w:marBottom w:val="0"/>
      <w:divBdr>
        <w:top w:val="none" w:sz="0" w:space="0" w:color="auto"/>
        <w:left w:val="none" w:sz="0" w:space="0" w:color="auto"/>
        <w:bottom w:val="none" w:sz="0" w:space="0" w:color="auto"/>
        <w:right w:val="none" w:sz="0" w:space="0" w:color="auto"/>
      </w:divBdr>
    </w:div>
    <w:div w:id="1735812133">
      <w:bodyDiv w:val="1"/>
      <w:marLeft w:val="0"/>
      <w:marRight w:val="0"/>
      <w:marTop w:val="0"/>
      <w:marBottom w:val="0"/>
      <w:divBdr>
        <w:top w:val="none" w:sz="0" w:space="0" w:color="auto"/>
        <w:left w:val="none" w:sz="0" w:space="0" w:color="auto"/>
        <w:bottom w:val="none" w:sz="0" w:space="0" w:color="auto"/>
        <w:right w:val="none" w:sz="0" w:space="0" w:color="auto"/>
      </w:divBdr>
    </w:div>
    <w:div w:id="1741095994">
      <w:bodyDiv w:val="1"/>
      <w:marLeft w:val="0"/>
      <w:marRight w:val="0"/>
      <w:marTop w:val="0"/>
      <w:marBottom w:val="0"/>
      <w:divBdr>
        <w:top w:val="none" w:sz="0" w:space="0" w:color="auto"/>
        <w:left w:val="none" w:sz="0" w:space="0" w:color="auto"/>
        <w:bottom w:val="none" w:sz="0" w:space="0" w:color="auto"/>
        <w:right w:val="none" w:sz="0" w:space="0" w:color="auto"/>
      </w:divBdr>
    </w:div>
    <w:div w:id="1767338104">
      <w:bodyDiv w:val="1"/>
      <w:marLeft w:val="0"/>
      <w:marRight w:val="0"/>
      <w:marTop w:val="0"/>
      <w:marBottom w:val="0"/>
      <w:divBdr>
        <w:top w:val="none" w:sz="0" w:space="0" w:color="auto"/>
        <w:left w:val="none" w:sz="0" w:space="0" w:color="auto"/>
        <w:bottom w:val="none" w:sz="0" w:space="0" w:color="auto"/>
        <w:right w:val="none" w:sz="0" w:space="0" w:color="auto"/>
      </w:divBdr>
    </w:div>
    <w:div w:id="1770586815">
      <w:bodyDiv w:val="1"/>
      <w:marLeft w:val="0"/>
      <w:marRight w:val="0"/>
      <w:marTop w:val="0"/>
      <w:marBottom w:val="0"/>
      <w:divBdr>
        <w:top w:val="none" w:sz="0" w:space="0" w:color="auto"/>
        <w:left w:val="none" w:sz="0" w:space="0" w:color="auto"/>
        <w:bottom w:val="none" w:sz="0" w:space="0" w:color="auto"/>
        <w:right w:val="none" w:sz="0" w:space="0" w:color="auto"/>
      </w:divBdr>
    </w:div>
    <w:div w:id="1783062719">
      <w:bodyDiv w:val="1"/>
      <w:marLeft w:val="0"/>
      <w:marRight w:val="0"/>
      <w:marTop w:val="0"/>
      <w:marBottom w:val="0"/>
      <w:divBdr>
        <w:top w:val="none" w:sz="0" w:space="0" w:color="auto"/>
        <w:left w:val="none" w:sz="0" w:space="0" w:color="auto"/>
        <w:bottom w:val="none" w:sz="0" w:space="0" w:color="auto"/>
        <w:right w:val="none" w:sz="0" w:space="0" w:color="auto"/>
      </w:divBdr>
    </w:div>
    <w:div w:id="1783381729">
      <w:bodyDiv w:val="1"/>
      <w:marLeft w:val="0"/>
      <w:marRight w:val="0"/>
      <w:marTop w:val="0"/>
      <w:marBottom w:val="0"/>
      <w:divBdr>
        <w:top w:val="none" w:sz="0" w:space="0" w:color="auto"/>
        <w:left w:val="none" w:sz="0" w:space="0" w:color="auto"/>
        <w:bottom w:val="none" w:sz="0" w:space="0" w:color="auto"/>
        <w:right w:val="none" w:sz="0" w:space="0" w:color="auto"/>
      </w:divBdr>
    </w:div>
    <w:div w:id="1785928880">
      <w:bodyDiv w:val="1"/>
      <w:marLeft w:val="0"/>
      <w:marRight w:val="0"/>
      <w:marTop w:val="0"/>
      <w:marBottom w:val="0"/>
      <w:divBdr>
        <w:top w:val="none" w:sz="0" w:space="0" w:color="auto"/>
        <w:left w:val="none" w:sz="0" w:space="0" w:color="auto"/>
        <w:bottom w:val="none" w:sz="0" w:space="0" w:color="auto"/>
        <w:right w:val="none" w:sz="0" w:space="0" w:color="auto"/>
      </w:divBdr>
    </w:div>
    <w:div w:id="1790778697">
      <w:bodyDiv w:val="1"/>
      <w:marLeft w:val="0"/>
      <w:marRight w:val="0"/>
      <w:marTop w:val="0"/>
      <w:marBottom w:val="0"/>
      <w:divBdr>
        <w:top w:val="none" w:sz="0" w:space="0" w:color="auto"/>
        <w:left w:val="none" w:sz="0" w:space="0" w:color="auto"/>
        <w:bottom w:val="none" w:sz="0" w:space="0" w:color="auto"/>
        <w:right w:val="none" w:sz="0" w:space="0" w:color="auto"/>
      </w:divBdr>
    </w:div>
    <w:div w:id="1797600337">
      <w:bodyDiv w:val="1"/>
      <w:marLeft w:val="0"/>
      <w:marRight w:val="0"/>
      <w:marTop w:val="0"/>
      <w:marBottom w:val="0"/>
      <w:divBdr>
        <w:top w:val="none" w:sz="0" w:space="0" w:color="auto"/>
        <w:left w:val="none" w:sz="0" w:space="0" w:color="auto"/>
        <w:bottom w:val="none" w:sz="0" w:space="0" w:color="auto"/>
        <w:right w:val="none" w:sz="0" w:space="0" w:color="auto"/>
      </w:divBdr>
    </w:div>
    <w:div w:id="1805926449">
      <w:bodyDiv w:val="1"/>
      <w:marLeft w:val="0"/>
      <w:marRight w:val="0"/>
      <w:marTop w:val="0"/>
      <w:marBottom w:val="0"/>
      <w:divBdr>
        <w:top w:val="none" w:sz="0" w:space="0" w:color="auto"/>
        <w:left w:val="none" w:sz="0" w:space="0" w:color="auto"/>
        <w:bottom w:val="none" w:sz="0" w:space="0" w:color="auto"/>
        <w:right w:val="none" w:sz="0" w:space="0" w:color="auto"/>
      </w:divBdr>
    </w:div>
    <w:div w:id="1806658881">
      <w:bodyDiv w:val="1"/>
      <w:marLeft w:val="0"/>
      <w:marRight w:val="0"/>
      <w:marTop w:val="0"/>
      <w:marBottom w:val="0"/>
      <w:divBdr>
        <w:top w:val="none" w:sz="0" w:space="0" w:color="auto"/>
        <w:left w:val="none" w:sz="0" w:space="0" w:color="auto"/>
        <w:bottom w:val="none" w:sz="0" w:space="0" w:color="auto"/>
        <w:right w:val="none" w:sz="0" w:space="0" w:color="auto"/>
      </w:divBdr>
    </w:div>
    <w:div w:id="1821265828">
      <w:bodyDiv w:val="1"/>
      <w:marLeft w:val="0"/>
      <w:marRight w:val="0"/>
      <w:marTop w:val="0"/>
      <w:marBottom w:val="0"/>
      <w:divBdr>
        <w:top w:val="none" w:sz="0" w:space="0" w:color="auto"/>
        <w:left w:val="none" w:sz="0" w:space="0" w:color="auto"/>
        <w:bottom w:val="none" w:sz="0" w:space="0" w:color="auto"/>
        <w:right w:val="none" w:sz="0" w:space="0" w:color="auto"/>
      </w:divBdr>
    </w:div>
    <w:div w:id="1832452629">
      <w:bodyDiv w:val="1"/>
      <w:marLeft w:val="0"/>
      <w:marRight w:val="0"/>
      <w:marTop w:val="0"/>
      <w:marBottom w:val="0"/>
      <w:divBdr>
        <w:top w:val="none" w:sz="0" w:space="0" w:color="auto"/>
        <w:left w:val="none" w:sz="0" w:space="0" w:color="auto"/>
        <w:bottom w:val="none" w:sz="0" w:space="0" w:color="auto"/>
        <w:right w:val="none" w:sz="0" w:space="0" w:color="auto"/>
      </w:divBdr>
    </w:div>
    <w:div w:id="1839691133">
      <w:bodyDiv w:val="1"/>
      <w:marLeft w:val="0"/>
      <w:marRight w:val="0"/>
      <w:marTop w:val="0"/>
      <w:marBottom w:val="0"/>
      <w:divBdr>
        <w:top w:val="none" w:sz="0" w:space="0" w:color="auto"/>
        <w:left w:val="none" w:sz="0" w:space="0" w:color="auto"/>
        <w:bottom w:val="none" w:sz="0" w:space="0" w:color="auto"/>
        <w:right w:val="none" w:sz="0" w:space="0" w:color="auto"/>
      </w:divBdr>
    </w:div>
    <w:div w:id="1853714176">
      <w:bodyDiv w:val="1"/>
      <w:marLeft w:val="0"/>
      <w:marRight w:val="0"/>
      <w:marTop w:val="0"/>
      <w:marBottom w:val="0"/>
      <w:divBdr>
        <w:top w:val="none" w:sz="0" w:space="0" w:color="auto"/>
        <w:left w:val="none" w:sz="0" w:space="0" w:color="auto"/>
        <w:bottom w:val="none" w:sz="0" w:space="0" w:color="auto"/>
        <w:right w:val="none" w:sz="0" w:space="0" w:color="auto"/>
      </w:divBdr>
    </w:div>
    <w:div w:id="1854301510">
      <w:bodyDiv w:val="1"/>
      <w:marLeft w:val="0"/>
      <w:marRight w:val="0"/>
      <w:marTop w:val="0"/>
      <w:marBottom w:val="0"/>
      <w:divBdr>
        <w:top w:val="none" w:sz="0" w:space="0" w:color="auto"/>
        <w:left w:val="none" w:sz="0" w:space="0" w:color="auto"/>
        <w:bottom w:val="none" w:sz="0" w:space="0" w:color="auto"/>
        <w:right w:val="none" w:sz="0" w:space="0" w:color="auto"/>
      </w:divBdr>
    </w:div>
    <w:div w:id="1856115883">
      <w:bodyDiv w:val="1"/>
      <w:marLeft w:val="0"/>
      <w:marRight w:val="0"/>
      <w:marTop w:val="0"/>
      <w:marBottom w:val="0"/>
      <w:divBdr>
        <w:top w:val="none" w:sz="0" w:space="0" w:color="auto"/>
        <w:left w:val="none" w:sz="0" w:space="0" w:color="auto"/>
        <w:bottom w:val="none" w:sz="0" w:space="0" w:color="auto"/>
        <w:right w:val="none" w:sz="0" w:space="0" w:color="auto"/>
      </w:divBdr>
    </w:div>
    <w:div w:id="1857426010">
      <w:bodyDiv w:val="1"/>
      <w:marLeft w:val="0"/>
      <w:marRight w:val="0"/>
      <w:marTop w:val="0"/>
      <w:marBottom w:val="0"/>
      <w:divBdr>
        <w:top w:val="none" w:sz="0" w:space="0" w:color="auto"/>
        <w:left w:val="none" w:sz="0" w:space="0" w:color="auto"/>
        <w:bottom w:val="none" w:sz="0" w:space="0" w:color="auto"/>
        <w:right w:val="none" w:sz="0" w:space="0" w:color="auto"/>
      </w:divBdr>
    </w:div>
    <w:div w:id="1863595209">
      <w:bodyDiv w:val="1"/>
      <w:marLeft w:val="0"/>
      <w:marRight w:val="0"/>
      <w:marTop w:val="0"/>
      <w:marBottom w:val="0"/>
      <w:divBdr>
        <w:top w:val="none" w:sz="0" w:space="0" w:color="auto"/>
        <w:left w:val="none" w:sz="0" w:space="0" w:color="auto"/>
        <w:bottom w:val="none" w:sz="0" w:space="0" w:color="auto"/>
        <w:right w:val="none" w:sz="0" w:space="0" w:color="auto"/>
      </w:divBdr>
    </w:div>
    <w:div w:id="1871839729">
      <w:bodyDiv w:val="1"/>
      <w:marLeft w:val="0"/>
      <w:marRight w:val="0"/>
      <w:marTop w:val="0"/>
      <w:marBottom w:val="0"/>
      <w:divBdr>
        <w:top w:val="none" w:sz="0" w:space="0" w:color="auto"/>
        <w:left w:val="none" w:sz="0" w:space="0" w:color="auto"/>
        <w:bottom w:val="none" w:sz="0" w:space="0" w:color="auto"/>
        <w:right w:val="none" w:sz="0" w:space="0" w:color="auto"/>
      </w:divBdr>
    </w:div>
    <w:div w:id="1876961775">
      <w:bodyDiv w:val="1"/>
      <w:marLeft w:val="0"/>
      <w:marRight w:val="0"/>
      <w:marTop w:val="0"/>
      <w:marBottom w:val="0"/>
      <w:divBdr>
        <w:top w:val="none" w:sz="0" w:space="0" w:color="auto"/>
        <w:left w:val="none" w:sz="0" w:space="0" w:color="auto"/>
        <w:bottom w:val="none" w:sz="0" w:space="0" w:color="auto"/>
        <w:right w:val="none" w:sz="0" w:space="0" w:color="auto"/>
      </w:divBdr>
    </w:div>
    <w:div w:id="1877087047">
      <w:bodyDiv w:val="1"/>
      <w:marLeft w:val="0"/>
      <w:marRight w:val="0"/>
      <w:marTop w:val="0"/>
      <w:marBottom w:val="0"/>
      <w:divBdr>
        <w:top w:val="none" w:sz="0" w:space="0" w:color="auto"/>
        <w:left w:val="none" w:sz="0" w:space="0" w:color="auto"/>
        <w:bottom w:val="none" w:sz="0" w:space="0" w:color="auto"/>
        <w:right w:val="none" w:sz="0" w:space="0" w:color="auto"/>
      </w:divBdr>
    </w:div>
    <w:div w:id="1879463542">
      <w:bodyDiv w:val="1"/>
      <w:marLeft w:val="0"/>
      <w:marRight w:val="0"/>
      <w:marTop w:val="0"/>
      <w:marBottom w:val="0"/>
      <w:divBdr>
        <w:top w:val="none" w:sz="0" w:space="0" w:color="auto"/>
        <w:left w:val="none" w:sz="0" w:space="0" w:color="auto"/>
        <w:bottom w:val="none" w:sz="0" w:space="0" w:color="auto"/>
        <w:right w:val="none" w:sz="0" w:space="0" w:color="auto"/>
      </w:divBdr>
    </w:div>
    <w:div w:id="1883396254">
      <w:bodyDiv w:val="1"/>
      <w:marLeft w:val="0"/>
      <w:marRight w:val="0"/>
      <w:marTop w:val="0"/>
      <w:marBottom w:val="0"/>
      <w:divBdr>
        <w:top w:val="none" w:sz="0" w:space="0" w:color="auto"/>
        <w:left w:val="none" w:sz="0" w:space="0" w:color="auto"/>
        <w:bottom w:val="none" w:sz="0" w:space="0" w:color="auto"/>
        <w:right w:val="none" w:sz="0" w:space="0" w:color="auto"/>
      </w:divBdr>
    </w:div>
    <w:div w:id="1890532506">
      <w:bodyDiv w:val="1"/>
      <w:marLeft w:val="0"/>
      <w:marRight w:val="0"/>
      <w:marTop w:val="0"/>
      <w:marBottom w:val="0"/>
      <w:divBdr>
        <w:top w:val="none" w:sz="0" w:space="0" w:color="auto"/>
        <w:left w:val="none" w:sz="0" w:space="0" w:color="auto"/>
        <w:bottom w:val="none" w:sz="0" w:space="0" w:color="auto"/>
        <w:right w:val="none" w:sz="0" w:space="0" w:color="auto"/>
      </w:divBdr>
    </w:div>
    <w:div w:id="1905724432">
      <w:bodyDiv w:val="1"/>
      <w:marLeft w:val="0"/>
      <w:marRight w:val="0"/>
      <w:marTop w:val="0"/>
      <w:marBottom w:val="0"/>
      <w:divBdr>
        <w:top w:val="none" w:sz="0" w:space="0" w:color="auto"/>
        <w:left w:val="none" w:sz="0" w:space="0" w:color="auto"/>
        <w:bottom w:val="none" w:sz="0" w:space="0" w:color="auto"/>
        <w:right w:val="none" w:sz="0" w:space="0" w:color="auto"/>
      </w:divBdr>
    </w:div>
    <w:div w:id="1906526631">
      <w:bodyDiv w:val="1"/>
      <w:marLeft w:val="0"/>
      <w:marRight w:val="0"/>
      <w:marTop w:val="0"/>
      <w:marBottom w:val="0"/>
      <w:divBdr>
        <w:top w:val="none" w:sz="0" w:space="0" w:color="auto"/>
        <w:left w:val="none" w:sz="0" w:space="0" w:color="auto"/>
        <w:bottom w:val="none" w:sz="0" w:space="0" w:color="auto"/>
        <w:right w:val="none" w:sz="0" w:space="0" w:color="auto"/>
      </w:divBdr>
    </w:div>
    <w:div w:id="1910842674">
      <w:bodyDiv w:val="1"/>
      <w:marLeft w:val="0"/>
      <w:marRight w:val="0"/>
      <w:marTop w:val="0"/>
      <w:marBottom w:val="0"/>
      <w:divBdr>
        <w:top w:val="none" w:sz="0" w:space="0" w:color="auto"/>
        <w:left w:val="none" w:sz="0" w:space="0" w:color="auto"/>
        <w:bottom w:val="none" w:sz="0" w:space="0" w:color="auto"/>
        <w:right w:val="none" w:sz="0" w:space="0" w:color="auto"/>
      </w:divBdr>
    </w:div>
    <w:div w:id="1917400895">
      <w:bodyDiv w:val="1"/>
      <w:marLeft w:val="0"/>
      <w:marRight w:val="0"/>
      <w:marTop w:val="0"/>
      <w:marBottom w:val="0"/>
      <w:divBdr>
        <w:top w:val="none" w:sz="0" w:space="0" w:color="auto"/>
        <w:left w:val="none" w:sz="0" w:space="0" w:color="auto"/>
        <w:bottom w:val="none" w:sz="0" w:space="0" w:color="auto"/>
        <w:right w:val="none" w:sz="0" w:space="0" w:color="auto"/>
      </w:divBdr>
    </w:div>
    <w:div w:id="1925021453">
      <w:bodyDiv w:val="1"/>
      <w:marLeft w:val="0"/>
      <w:marRight w:val="0"/>
      <w:marTop w:val="0"/>
      <w:marBottom w:val="0"/>
      <w:divBdr>
        <w:top w:val="none" w:sz="0" w:space="0" w:color="auto"/>
        <w:left w:val="none" w:sz="0" w:space="0" w:color="auto"/>
        <w:bottom w:val="none" w:sz="0" w:space="0" w:color="auto"/>
        <w:right w:val="none" w:sz="0" w:space="0" w:color="auto"/>
      </w:divBdr>
    </w:div>
    <w:div w:id="1926574695">
      <w:bodyDiv w:val="1"/>
      <w:marLeft w:val="0"/>
      <w:marRight w:val="0"/>
      <w:marTop w:val="0"/>
      <w:marBottom w:val="0"/>
      <w:divBdr>
        <w:top w:val="none" w:sz="0" w:space="0" w:color="auto"/>
        <w:left w:val="none" w:sz="0" w:space="0" w:color="auto"/>
        <w:bottom w:val="none" w:sz="0" w:space="0" w:color="auto"/>
        <w:right w:val="none" w:sz="0" w:space="0" w:color="auto"/>
      </w:divBdr>
    </w:div>
    <w:div w:id="1928729968">
      <w:bodyDiv w:val="1"/>
      <w:marLeft w:val="0"/>
      <w:marRight w:val="0"/>
      <w:marTop w:val="0"/>
      <w:marBottom w:val="0"/>
      <w:divBdr>
        <w:top w:val="none" w:sz="0" w:space="0" w:color="auto"/>
        <w:left w:val="none" w:sz="0" w:space="0" w:color="auto"/>
        <w:bottom w:val="none" w:sz="0" w:space="0" w:color="auto"/>
        <w:right w:val="none" w:sz="0" w:space="0" w:color="auto"/>
      </w:divBdr>
    </w:div>
    <w:div w:id="1942255790">
      <w:bodyDiv w:val="1"/>
      <w:marLeft w:val="0"/>
      <w:marRight w:val="0"/>
      <w:marTop w:val="0"/>
      <w:marBottom w:val="0"/>
      <w:divBdr>
        <w:top w:val="none" w:sz="0" w:space="0" w:color="auto"/>
        <w:left w:val="none" w:sz="0" w:space="0" w:color="auto"/>
        <w:bottom w:val="none" w:sz="0" w:space="0" w:color="auto"/>
        <w:right w:val="none" w:sz="0" w:space="0" w:color="auto"/>
      </w:divBdr>
    </w:div>
    <w:div w:id="1942638591">
      <w:bodyDiv w:val="1"/>
      <w:marLeft w:val="0"/>
      <w:marRight w:val="0"/>
      <w:marTop w:val="0"/>
      <w:marBottom w:val="0"/>
      <w:divBdr>
        <w:top w:val="none" w:sz="0" w:space="0" w:color="auto"/>
        <w:left w:val="none" w:sz="0" w:space="0" w:color="auto"/>
        <w:bottom w:val="none" w:sz="0" w:space="0" w:color="auto"/>
        <w:right w:val="none" w:sz="0" w:space="0" w:color="auto"/>
      </w:divBdr>
    </w:div>
    <w:div w:id="1946500355">
      <w:bodyDiv w:val="1"/>
      <w:marLeft w:val="0"/>
      <w:marRight w:val="0"/>
      <w:marTop w:val="0"/>
      <w:marBottom w:val="0"/>
      <w:divBdr>
        <w:top w:val="none" w:sz="0" w:space="0" w:color="auto"/>
        <w:left w:val="none" w:sz="0" w:space="0" w:color="auto"/>
        <w:bottom w:val="none" w:sz="0" w:space="0" w:color="auto"/>
        <w:right w:val="none" w:sz="0" w:space="0" w:color="auto"/>
      </w:divBdr>
    </w:div>
    <w:div w:id="1947275841">
      <w:bodyDiv w:val="1"/>
      <w:marLeft w:val="0"/>
      <w:marRight w:val="0"/>
      <w:marTop w:val="0"/>
      <w:marBottom w:val="0"/>
      <w:divBdr>
        <w:top w:val="none" w:sz="0" w:space="0" w:color="auto"/>
        <w:left w:val="none" w:sz="0" w:space="0" w:color="auto"/>
        <w:bottom w:val="none" w:sz="0" w:space="0" w:color="auto"/>
        <w:right w:val="none" w:sz="0" w:space="0" w:color="auto"/>
      </w:divBdr>
    </w:div>
    <w:div w:id="1960605048">
      <w:bodyDiv w:val="1"/>
      <w:marLeft w:val="0"/>
      <w:marRight w:val="0"/>
      <w:marTop w:val="0"/>
      <w:marBottom w:val="0"/>
      <w:divBdr>
        <w:top w:val="none" w:sz="0" w:space="0" w:color="auto"/>
        <w:left w:val="none" w:sz="0" w:space="0" w:color="auto"/>
        <w:bottom w:val="none" w:sz="0" w:space="0" w:color="auto"/>
        <w:right w:val="none" w:sz="0" w:space="0" w:color="auto"/>
      </w:divBdr>
    </w:div>
    <w:div w:id="1972202257">
      <w:bodyDiv w:val="1"/>
      <w:marLeft w:val="0"/>
      <w:marRight w:val="0"/>
      <w:marTop w:val="0"/>
      <w:marBottom w:val="0"/>
      <w:divBdr>
        <w:top w:val="none" w:sz="0" w:space="0" w:color="auto"/>
        <w:left w:val="none" w:sz="0" w:space="0" w:color="auto"/>
        <w:bottom w:val="none" w:sz="0" w:space="0" w:color="auto"/>
        <w:right w:val="none" w:sz="0" w:space="0" w:color="auto"/>
      </w:divBdr>
    </w:div>
    <w:div w:id="1974359059">
      <w:bodyDiv w:val="1"/>
      <w:marLeft w:val="0"/>
      <w:marRight w:val="0"/>
      <w:marTop w:val="0"/>
      <w:marBottom w:val="0"/>
      <w:divBdr>
        <w:top w:val="none" w:sz="0" w:space="0" w:color="auto"/>
        <w:left w:val="none" w:sz="0" w:space="0" w:color="auto"/>
        <w:bottom w:val="none" w:sz="0" w:space="0" w:color="auto"/>
        <w:right w:val="none" w:sz="0" w:space="0" w:color="auto"/>
      </w:divBdr>
    </w:div>
    <w:div w:id="1974747451">
      <w:bodyDiv w:val="1"/>
      <w:marLeft w:val="0"/>
      <w:marRight w:val="0"/>
      <w:marTop w:val="0"/>
      <w:marBottom w:val="0"/>
      <w:divBdr>
        <w:top w:val="none" w:sz="0" w:space="0" w:color="auto"/>
        <w:left w:val="none" w:sz="0" w:space="0" w:color="auto"/>
        <w:bottom w:val="none" w:sz="0" w:space="0" w:color="auto"/>
        <w:right w:val="none" w:sz="0" w:space="0" w:color="auto"/>
      </w:divBdr>
    </w:div>
    <w:div w:id="1982690178">
      <w:bodyDiv w:val="1"/>
      <w:marLeft w:val="0"/>
      <w:marRight w:val="0"/>
      <w:marTop w:val="0"/>
      <w:marBottom w:val="0"/>
      <w:divBdr>
        <w:top w:val="none" w:sz="0" w:space="0" w:color="auto"/>
        <w:left w:val="none" w:sz="0" w:space="0" w:color="auto"/>
        <w:bottom w:val="none" w:sz="0" w:space="0" w:color="auto"/>
        <w:right w:val="none" w:sz="0" w:space="0" w:color="auto"/>
      </w:divBdr>
    </w:div>
    <w:div w:id="1984697347">
      <w:bodyDiv w:val="1"/>
      <w:marLeft w:val="0"/>
      <w:marRight w:val="0"/>
      <w:marTop w:val="0"/>
      <w:marBottom w:val="0"/>
      <w:divBdr>
        <w:top w:val="none" w:sz="0" w:space="0" w:color="auto"/>
        <w:left w:val="none" w:sz="0" w:space="0" w:color="auto"/>
        <w:bottom w:val="none" w:sz="0" w:space="0" w:color="auto"/>
        <w:right w:val="none" w:sz="0" w:space="0" w:color="auto"/>
      </w:divBdr>
    </w:div>
    <w:div w:id="1987008219">
      <w:bodyDiv w:val="1"/>
      <w:marLeft w:val="0"/>
      <w:marRight w:val="0"/>
      <w:marTop w:val="0"/>
      <w:marBottom w:val="0"/>
      <w:divBdr>
        <w:top w:val="none" w:sz="0" w:space="0" w:color="auto"/>
        <w:left w:val="none" w:sz="0" w:space="0" w:color="auto"/>
        <w:bottom w:val="none" w:sz="0" w:space="0" w:color="auto"/>
        <w:right w:val="none" w:sz="0" w:space="0" w:color="auto"/>
      </w:divBdr>
    </w:div>
    <w:div w:id="1987471353">
      <w:bodyDiv w:val="1"/>
      <w:marLeft w:val="0"/>
      <w:marRight w:val="0"/>
      <w:marTop w:val="0"/>
      <w:marBottom w:val="0"/>
      <w:divBdr>
        <w:top w:val="none" w:sz="0" w:space="0" w:color="auto"/>
        <w:left w:val="none" w:sz="0" w:space="0" w:color="auto"/>
        <w:bottom w:val="none" w:sz="0" w:space="0" w:color="auto"/>
        <w:right w:val="none" w:sz="0" w:space="0" w:color="auto"/>
      </w:divBdr>
    </w:div>
    <w:div w:id="1991447642">
      <w:bodyDiv w:val="1"/>
      <w:marLeft w:val="0"/>
      <w:marRight w:val="0"/>
      <w:marTop w:val="0"/>
      <w:marBottom w:val="0"/>
      <w:divBdr>
        <w:top w:val="none" w:sz="0" w:space="0" w:color="auto"/>
        <w:left w:val="none" w:sz="0" w:space="0" w:color="auto"/>
        <w:bottom w:val="none" w:sz="0" w:space="0" w:color="auto"/>
        <w:right w:val="none" w:sz="0" w:space="0" w:color="auto"/>
      </w:divBdr>
    </w:div>
    <w:div w:id="2002073558">
      <w:bodyDiv w:val="1"/>
      <w:marLeft w:val="0"/>
      <w:marRight w:val="0"/>
      <w:marTop w:val="0"/>
      <w:marBottom w:val="0"/>
      <w:divBdr>
        <w:top w:val="none" w:sz="0" w:space="0" w:color="auto"/>
        <w:left w:val="none" w:sz="0" w:space="0" w:color="auto"/>
        <w:bottom w:val="none" w:sz="0" w:space="0" w:color="auto"/>
        <w:right w:val="none" w:sz="0" w:space="0" w:color="auto"/>
      </w:divBdr>
    </w:div>
    <w:div w:id="2003391072">
      <w:bodyDiv w:val="1"/>
      <w:marLeft w:val="0"/>
      <w:marRight w:val="0"/>
      <w:marTop w:val="0"/>
      <w:marBottom w:val="0"/>
      <w:divBdr>
        <w:top w:val="none" w:sz="0" w:space="0" w:color="auto"/>
        <w:left w:val="none" w:sz="0" w:space="0" w:color="auto"/>
        <w:bottom w:val="none" w:sz="0" w:space="0" w:color="auto"/>
        <w:right w:val="none" w:sz="0" w:space="0" w:color="auto"/>
      </w:divBdr>
    </w:div>
    <w:div w:id="2021082049">
      <w:bodyDiv w:val="1"/>
      <w:marLeft w:val="0"/>
      <w:marRight w:val="0"/>
      <w:marTop w:val="0"/>
      <w:marBottom w:val="0"/>
      <w:divBdr>
        <w:top w:val="none" w:sz="0" w:space="0" w:color="auto"/>
        <w:left w:val="none" w:sz="0" w:space="0" w:color="auto"/>
        <w:bottom w:val="none" w:sz="0" w:space="0" w:color="auto"/>
        <w:right w:val="none" w:sz="0" w:space="0" w:color="auto"/>
      </w:divBdr>
    </w:div>
    <w:div w:id="2025401565">
      <w:bodyDiv w:val="1"/>
      <w:marLeft w:val="0"/>
      <w:marRight w:val="0"/>
      <w:marTop w:val="0"/>
      <w:marBottom w:val="0"/>
      <w:divBdr>
        <w:top w:val="none" w:sz="0" w:space="0" w:color="auto"/>
        <w:left w:val="none" w:sz="0" w:space="0" w:color="auto"/>
        <w:bottom w:val="none" w:sz="0" w:space="0" w:color="auto"/>
        <w:right w:val="none" w:sz="0" w:space="0" w:color="auto"/>
      </w:divBdr>
    </w:div>
    <w:div w:id="2028022518">
      <w:bodyDiv w:val="1"/>
      <w:marLeft w:val="0"/>
      <w:marRight w:val="0"/>
      <w:marTop w:val="0"/>
      <w:marBottom w:val="0"/>
      <w:divBdr>
        <w:top w:val="none" w:sz="0" w:space="0" w:color="auto"/>
        <w:left w:val="none" w:sz="0" w:space="0" w:color="auto"/>
        <w:bottom w:val="none" w:sz="0" w:space="0" w:color="auto"/>
        <w:right w:val="none" w:sz="0" w:space="0" w:color="auto"/>
      </w:divBdr>
    </w:div>
    <w:div w:id="2058502931">
      <w:bodyDiv w:val="1"/>
      <w:marLeft w:val="0"/>
      <w:marRight w:val="0"/>
      <w:marTop w:val="0"/>
      <w:marBottom w:val="0"/>
      <w:divBdr>
        <w:top w:val="none" w:sz="0" w:space="0" w:color="auto"/>
        <w:left w:val="none" w:sz="0" w:space="0" w:color="auto"/>
        <w:bottom w:val="none" w:sz="0" w:space="0" w:color="auto"/>
        <w:right w:val="none" w:sz="0" w:space="0" w:color="auto"/>
      </w:divBdr>
    </w:div>
    <w:div w:id="2062710217">
      <w:bodyDiv w:val="1"/>
      <w:marLeft w:val="0"/>
      <w:marRight w:val="0"/>
      <w:marTop w:val="0"/>
      <w:marBottom w:val="0"/>
      <w:divBdr>
        <w:top w:val="none" w:sz="0" w:space="0" w:color="auto"/>
        <w:left w:val="none" w:sz="0" w:space="0" w:color="auto"/>
        <w:bottom w:val="none" w:sz="0" w:space="0" w:color="auto"/>
        <w:right w:val="none" w:sz="0" w:space="0" w:color="auto"/>
      </w:divBdr>
    </w:div>
    <w:div w:id="2067028601">
      <w:bodyDiv w:val="1"/>
      <w:marLeft w:val="0"/>
      <w:marRight w:val="0"/>
      <w:marTop w:val="0"/>
      <w:marBottom w:val="0"/>
      <w:divBdr>
        <w:top w:val="none" w:sz="0" w:space="0" w:color="auto"/>
        <w:left w:val="none" w:sz="0" w:space="0" w:color="auto"/>
        <w:bottom w:val="none" w:sz="0" w:space="0" w:color="auto"/>
        <w:right w:val="none" w:sz="0" w:space="0" w:color="auto"/>
      </w:divBdr>
    </w:div>
    <w:div w:id="2068723929">
      <w:bodyDiv w:val="1"/>
      <w:marLeft w:val="0"/>
      <w:marRight w:val="0"/>
      <w:marTop w:val="0"/>
      <w:marBottom w:val="0"/>
      <w:divBdr>
        <w:top w:val="none" w:sz="0" w:space="0" w:color="auto"/>
        <w:left w:val="none" w:sz="0" w:space="0" w:color="auto"/>
        <w:bottom w:val="none" w:sz="0" w:space="0" w:color="auto"/>
        <w:right w:val="none" w:sz="0" w:space="0" w:color="auto"/>
      </w:divBdr>
    </w:div>
    <w:div w:id="2089686733">
      <w:bodyDiv w:val="1"/>
      <w:marLeft w:val="0"/>
      <w:marRight w:val="0"/>
      <w:marTop w:val="0"/>
      <w:marBottom w:val="0"/>
      <w:divBdr>
        <w:top w:val="none" w:sz="0" w:space="0" w:color="auto"/>
        <w:left w:val="none" w:sz="0" w:space="0" w:color="auto"/>
        <w:bottom w:val="none" w:sz="0" w:space="0" w:color="auto"/>
        <w:right w:val="none" w:sz="0" w:space="0" w:color="auto"/>
      </w:divBdr>
    </w:div>
    <w:div w:id="2093117298">
      <w:bodyDiv w:val="1"/>
      <w:marLeft w:val="0"/>
      <w:marRight w:val="0"/>
      <w:marTop w:val="0"/>
      <w:marBottom w:val="0"/>
      <w:divBdr>
        <w:top w:val="none" w:sz="0" w:space="0" w:color="auto"/>
        <w:left w:val="none" w:sz="0" w:space="0" w:color="auto"/>
        <w:bottom w:val="none" w:sz="0" w:space="0" w:color="auto"/>
        <w:right w:val="none" w:sz="0" w:space="0" w:color="auto"/>
      </w:divBdr>
    </w:div>
    <w:div w:id="2096978096">
      <w:bodyDiv w:val="1"/>
      <w:marLeft w:val="0"/>
      <w:marRight w:val="0"/>
      <w:marTop w:val="0"/>
      <w:marBottom w:val="0"/>
      <w:divBdr>
        <w:top w:val="none" w:sz="0" w:space="0" w:color="auto"/>
        <w:left w:val="none" w:sz="0" w:space="0" w:color="auto"/>
        <w:bottom w:val="none" w:sz="0" w:space="0" w:color="auto"/>
        <w:right w:val="none" w:sz="0" w:space="0" w:color="auto"/>
      </w:divBdr>
    </w:div>
    <w:div w:id="2106605239">
      <w:bodyDiv w:val="1"/>
      <w:marLeft w:val="0"/>
      <w:marRight w:val="0"/>
      <w:marTop w:val="0"/>
      <w:marBottom w:val="0"/>
      <w:divBdr>
        <w:top w:val="none" w:sz="0" w:space="0" w:color="auto"/>
        <w:left w:val="none" w:sz="0" w:space="0" w:color="auto"/>
        <w:bottom w:val="none" w:sz="0" w:space="0" w:color="auto"/>
        <w:right w:val="none" w:sz="0" w:space="0" w:color="auto"/>
      </w:divBdr>
    </w:div>
    <w:div w:id="2118938177">
      <w:bodyDiv w:val="1"/>
      <w:marLeft w:val="0"/>
      <w:marRight w:val="0"/>
      <w:marTop w:val="0"/>
      <w:marBottom w:val="0"/>
      <w:divBdr>
        <w:top w:val="none" w:sz="0" w:space="0" w:color="auto"/>
        <w:left w:val="none" w:sz="0" w:space="0" w:color="auto"/>
        <w:bottom w:val="none" w:sz="0" w:space="0" w:color="auto"/>
        <w:right w:val="none" w:sz="0" w:space="0" w:color="auto"/>
      </w:divBdr>
    </w:div>
    <w:div w:id="2121877141">
      <w:bodyDiv w:val="1"/>
      <w:marLeft w:val="0"/>
      <w:marRight w:val="0"/>
      <w:marTop w:val="0"/>
      <w:marBottom w:val="0"/>
      <w:divBdr>
        <w:top w:val="none" w:sz="0" w:space="0" w:color="auto"/>
        <w:left w:val="none" w:sz="0" w:space="0" w:color="auto"/>
        <w:bottom w:val="none" w:sz="0" w:space="0" w:color="auto"/>
        <w:right w:val="none" w:sz="0" w:space="0" w:color="auto"/>
      </w:divBdr>
    </w:div>
    <w:div w:id="2131245988">
      <w:bodyDiv w:val="1"/>
      <w:marLeft w:val="0"/>
      <w:marRight w:val="0"/>
      <w:marTop w:val="0"/>
      <w:marBottom w:val="0"/>
      <w:divBdr>
        <w:top w:val="none" w:sz="0" w:space="0" w:color="auto"/>
        <w:left w:val="none" w:sz="0" w:space="0" w:color="auto"/>
        <w:bottom w:val="none" w:sz="0" w:space="0" w:color="auto"/>
        <w:right w:val="none" w:sz="0" w:space="0" w:color="auto"/>
      </w:divBdr>
    </w:div>
    <w:div w:id="2138444653">
      <w:bodyDiv w:val="1"/>
      <w:marLeft w:val="0"/>
      <w:marRight w:val="0"/>
      <w:marTop w:val="0"/>
      <w:marBottom w:val="0"/>
      <w:divBdr>
        <w:top w:val="none" w:sz="0" w:space="0" w:color="auto"/>
        <w:left w:val="none" w:sz="0" w:space="0" w:color="auto"/>
        <w:bottom w:val="none" w:sz="0" w:space="0" w:color="auto"/>
        <w:right w:val="none" w:sz="0" w:space="0" w:color="auto"/>
      </w:divBdr>
    </w:div>
    <w:div w:id="2140411344">
      <w:bodyDiv w:val="1"/>
      <w:marLeft w:val="0"/>
      <w:marRight w:val="0"/>
      <w:marTop w:val="0"/>
      <w:marBottom w:val="0"/>
      <w:divBdr>
        <w:top w:val="none" w:sz="0" w:space="0" w:color="auto"/>
        <w:left w:val="none" w:sz="0" w:space="0" w:color="auto"/>
        <w:bottom w:val="none" w:sz="0" w:space="0" w:color="auto"/>
        <w:right w:val="none" w:sz="0" w:space="0" w:color="auto"/>
      </w:divBdr>
    </w:div>
    <w:div w:id="2142186029">
      <w:bodyDiv w:val="1"/>
      <w:marLeft w:val="0"/>
      <w:marRight w:val="0"/>
      <w:marTop w:val="0"/>
      <w:marBottom w:val="0"/>
      <w:divBdr>
        <w:top w:val="none" w:sz="0" w:space="0" w:color="auto"/>
        <w:left w:val="none" w:sz="0" w:space="0" w:color="auto"/>
        <w:bottom w:val="none" w:sz="0" w:space="0" w:color="auto"/>
        <w:right w:val="none" w:sz="0" w:space="0" w:color="auto"/>
      </w:divBdr>
    </w:div>
    <w:div w:id="2143106983">
      <w:bodyDiv w:val="1"/>
      <w:marLeft w:val="0"/>
      <w:marRight w:val="0"/>
      <w:marTop w:val="0"/>
      <w:marBottom w:val="0"/>
      <w:divBdr>
        <w:top w:val="none" w:sz="0" w:space="0" w:color="auto"/>
        <w:left w:val="none" w:sz="0" w:space="0" w:color="auto"/>
        <w:bottom w:val="none" w:sz="0" w:space="0" w:color="auto"/>
        <w:right w:val="none" w:sz="0" w:space="0" w:color="auto"/>
      </w:divBdr>
    </w:div>
    <w:div w:id="2143375772">
      <w:bodyDiv w:val="1"/>
      <w:marLeft w:val="0"/>
      <w:marRight w:val="0"/>
      <w:marTop w:val="0"/>
      <w:marBottom w:val="0"/>
      <w:divBdr>
        <w:top w:val="none" w:sz="0" w:space="0" w:color="auto"/>
        <w:left w:val="none" w:sz="0" w:space="0" w:color="auto"/>
        <w:bottom w:val="none" w:sz="0" w:space="0" w:color="auto"/>
        <w:right w:val="none" w:sz="0" w:space="0" w:color="auto"/>
      </w:divBdr>
    </w:div>
    <w:div w:id="21467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leem@naja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earch.mandumah.com/Record/102923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مرس15</b:Tag>
    <b:SourceType>Report</b:SourceType>
    <b:Guid>{A7D5763D-F286-4E9C-8809-501347D91C48}</b:Guid>
    <b:LCID>ar-SA</b:LCID>
    <b:Author>
      <b:Author>
        <b:NameList>
          <b:Person>
            <b:Last>مرسي</b:Last>
            <b:First>أشرف أحمد عبداللطيف</b:First>
          </b:Person>
        </b:NameList>
      </b:Author>
    </b:Author>
    <b:Title>. (2015). أثر وحدة إلكترونية باستخدام الواسائط المتعددة في الدراسات الاجتماعية على التحصيل والوعي التكنولوجي لدى تلاميذ المرحلة الإعدادية المستقلين والمعتمدين واتجاهاتهم نحوها</b:Title>
    <b:Year>2015</b:Year>
    <b:Publisher>[رسالة ماجستيرمنشورة ، جامعة طنطا]  ، قاعدة بيانات دار المنظومة</b:Publisher>
    <b:RefOrder>1</b:RefOrder>
  </b:Source>
  <b:Source>
    <b:Tag>Cot18</b:Tag>
    <b:SourceType>Book</b:SourceType>
    <b:Guid>{5908DC49-43E0-455E-B708-A586CF4FF2D6}</b:Guid>
    <b:LCID>en-US</b:LCID>
    <b:Title>180 Days of social Studies for Fifth Grade</b:Title>
    <b:Year>2018</b:Year>
    <b:Publisher>Shell Education</b:Publisher>
    <b:Author>
      <b:Author>
        <b:NameList>
          <b:Person>
            <b:Last>Cotton</b:Last>
            <b:First>C</b:First>
          </b:Person>
          <b:Person>
            <b:Last>Elliot</b:Last>
            <b:First>P</b:First>
          </b:Person>
        </b:NameList>
      </b:Author>
    </b:Author>
    <b:RefOrder>3</b:RefOrder>
  </b:Source>
  <b:Source>
    <b:Tag>الم16</b:Tag>
    <b:SourceType>Report</b:SourceType>
    <b:Guid>{D53C8121-3CF0-4E8D-AAC5-D97154717240}</b:Guid>
    <b:LCID>ar-SA</b:LCID>
    <b:Title>واقع تفعيل تكنولوجيا التعليم في و الأنشطة التربوية بمدارس التعليم العام بدولة الكويت</b:Title>
    <b:Year>2016</b:Year>
    <b:Publisher>رسالة ماجستيرمنشورة ، جامعة اسيوط ، قاعدة بيانات دار المنظومة</b:Publisher>
    <b:Author>
      <b:Author>
        <b:NameList>
          <b:Person>
            <b:Last>المنيفي</b:Last>
            <b:First>جابر محمد الزيد</b:First>
          </b:Person>
          <b:Person>
            <b:Last>الجبر</b:Last>
            <b:First> حامد سعيد سعد</b:First>
          </b:Person>
        </b:NameList>
      </b:Author>
    </b:Author>
    <b:RefOrder>51</b:RefOrder>
  </b:Source>
  <b:Source>
    <b:Tag>Gua18</b:Tag>
    <b:SourceType>JournalArticle</b:SourceType>
    <b:Guid>{89ACA1E9-FD69-4989-8784-A4BC8BA4EA64}</b:Guid>
    <b:LCID>en-US</b:LCID>
    <b:Title>On the advantages of computer multimedia-aided English teaching</b:Title>
    <b:Year>2018</b:Year>
    <b:JournalName>Procedia computer science</b:JournalName>
    <b:Pages> 727-732</b:Pages>
    <b:Volume>131</b:Volume>
    <b:Author>
      <b:Author>
        <b:NameList>
          <b:Person>
            <b:Last>Guan</b:Last>
            <b:First>N</b:First>
          </b:Person>
          <b:Person>
            <b:Last>Song</b:Last>
            <b:First>J</b:First>
          </b:Person>
          <b:Person>
            <b:Last>Li</b:Last>
            <b:First>D</b:First>
          </b:Person>
        </b:NameList>
      </b:Author>
    </b:Author>
    <b:RefOrder>5</b:RefOrder>
  </b:Source>
  <b:Source>
    <b:Tag>رسل19</b:Tag>
    <b:SourceType>Report</b:SourceType>
    <b:Guid>{27C5FFC1-3BDB-4B87-B733-2C59AB1EC855}</b:Guid>
    <b:LCID>ar-SA</b:LCID>
    <b:Author>
      <b:Author>
        <b:NameList>
          <b:Person>
            <b:Last>رسلان</b:Last>
            <b:First> يمامة حامد طلبه</b:First>
          </b:Person>
        </b:NameList>
      </b:Author>
    </b:Author>
    <b:Title>تطوير مناهج الدراسات الاجتماعية بالمرحلة الاعدادية في ضوء مدخل العلم والتكنولوجيا والمجتمع لتنمية متطلبات التنمية البشرية </b:Title>
    <b:Year>2019</b:Year>
    <b:Publisher> [رسالة ماجستيرمنشورة ، جامعة المنصورة ]. قاعدة بيانات دار المنظومة</b:Publisher>
    <b:RefOrder>52</b:RefOrder>
  </b:Source>
  <b:Source>
    <b:Tag>Put18</b:Tag>
    <b:SourceType>JournalArticle</b:SourceType>
    <b:Guid>{0F079AD4-B6C4-472F-AAED-A0C4CC53DD94}</b:Guid>
    <b:LCID>en-US</b:LCID>
    <b:Title>Utilization of multimedia technology for instructional media</b:Title>
    <b:Year>2018</b:Year>
    <b:Pages>1-8</b:Pages>
    <b:JournalName>Journal of ICT in Education (JICTIE)</b:JournalName>
    <b:Volume>5</b:Volume>
    <b:Issue>1</b:Issue>
    <b:Author>
      <b:Author>
        <b:NameList>
          <b:Person>
            <b:Last>Putra</b:Last>
            <b:Middle>A</b:Middle>
            <b:First>C</b:First>
          </b:Person>
        </b:NameList>
      </b:Author>
    </b:Author>
    <b:RefOrder>53</b:RefOrder>
  </b:Source>
  <b:Source>
    <b:Tag>Par18</b:Tag>
    <b:SourceType>JournalArticle</b:SourceType>
    <b:Guid>{272F9A6A-2478-4063-BE55-33ACBAD30C73}</b:Guid>
    <b:LCID>en-US</b:LCID>
    <b:Title>Multimedia Open Educational Resources in Mathematics for High School Students with Learning Disabilities</b:Title>
    <b:JournalName> Journal of Computers in Mathematics and Science Teaching</b:JournalName>
    <b:Year>2018</b:Year>
    <b:Pages>7(2), 131-153</b:Pages>
    <b:Author>
      <b:Author>
        <b:NameList>
          <b:Person>
            <b:Last>Park</b:Last>
            <b:First>S</b:First>
          </b:Person>
          <b:Person>
            <b:Last>McLeod</b:Last>
            <b:First>K</b:First>
          </b:Person>
        </b:NameList>
      </b:Author>
    </b:Author>
    <b:Publisher>Waynesville, NC USA: Association for the Advancement of Computing in Education (AACE)</b:Publisher>
    <b:RefOrder>54</b:RefOrder>
  </b:Source>
  <b:Source>
    <b:Tag>عاب22</b:Tag>
    <b:SourceType>Report</b:SourceType>
    <b:Guid>{2B0CD0F9-40F1-41D3-A446-39A29A38D246}</b:Guid>
    <b:LCID>ar-SA</b:LCID>
    <b:Title>اثر عروض الوسائط المتعددة القائمة على مبدأ النمطية وفقا لنظرية ماير في تنمية مهارات اللغوية لدى طلبة مرحلة رياض الاطفال</b:Title>
    <b:Year>2022</b:Year>
    <b:Publisher>جامعة الشرق الاوسط</b:Publisher>
    <b:Author>
      <b:Author>
        <b:NameList>
          <b:Person>
            <b:Last> عابدين  </b:Last>
            <b:First>سعاد فياض</b:First>
          </b:Person>
          <b:Person>
            <b:Last> الخصاونة </b:Last>
            <b:First>ساني سامي</b:First>
          </b:Person>
        </b:NameList>
      </b:Author>
    </b:Author>
    <b:RefOrder>9</b:RefOrder>
  </b:Source>
  <b:Source>
    <b:Tag>Ati21</b:Tag>
    <b:SourceType>JournalArticle</b:SourceType>
    <b:Guid>{0EA391F5-E19E-4147-9702-DF8A20C33BDE}</b:Guid>
    <b:LCID>en-US</b:LCID>
    <b:Author>
      <b:Author>
        <b:NameList>
          <b:Person>
            <b:Last>Atiku</b:Last>
            <b:First>F</b:First>
          </b:Person>
        </b:NameList>
      </b:Author>
    </b:Author>
    <b:Title>Multimedia in Education and the COVID 19 Era</b:Title>
    <b:Year>2021</b:Year>
    <b:JournalName>International Journal of Operational Research in Management, Social Sciences &amp; Education</b:JournalName>
    <b:Pages> 146-152</b:Pages>
    <b:Volume>7</b:Volume>
    <b:Issue>1</b:Issue>
    <b:RefOrder>10</b:RefOrder>
  </b:Source>
  <b:Source>
    <b:Tag>صال21</b:Tag>
    <b:SourceType>InternetSite</b:SourceType>
    <b:Guid>{DE947F01-A102-478F-B118-5909E8EC504F}</b:Guid>
    <b:Title>ماهي عناصر الوسائط المتعددة في شبكة الحاسوب</b:Title>
    <b:Year>2021</b:Year>
    <b:Month>11</b:Month>
    <b:Day>24</b:Day>
    <b:URL>https://cm.qu.edu.iq/?p=6496</b:URL>
    <b:LCID>ar-SA</b:LCID>
    <b:Author>
      <b:Author>
        <b:NameList>
          <b:Person>
            <b:Last>صالح </b:Last>
            <b:First>عنود </b:First>
          </b:Person>
        </b:NameList>
      </b:Author>
    </b:Author>
    <b:RefOrder>11</b:RefOrder>
  </b:Source>
  <b:Source>
    <b:Tag>الع142</b:Tag>
    <b:SourceType>ConferenceProceedings</b:SourceType>
    <b:Guid>{8E894049-53DF-4E82-99AB-DD84673445B6}</b:Guid>
    <b:LCID>ar-SA</b:LCID>
    <b:Title>استخدام استراتيجية الخرائط المفاهيمية في التدريس.</b:Title>
    <b:Year>2014</b:Year>
    <b:Author>
      <b:Author>
        <b:NameList>
          <b:Person>
            <b:Last> العدواني </b:Last>
            <b:First>خالد مطهر</b:First>
          </b:Person>
        </b:NameList>
      </b:Author>
    </b:Author>
    <b:ConferenceName>تنمية المهارات التدريسية وفقا لمعايير الجودة </b:ConferenceName>
    <b:RefOrder>12</b:RefOrder>
  </b:Source>
  <b:Source>
    <b:Tag>ابو18</b:Tag>
    <b:SourceType>JournalArticle</b:SourceType>
    <b:Guid>{9918EC37-681E-46D6-8AED-935AB79F7423}</b:Guid>
    <b:LCID>ar-SA</b:LCID>
    <b:Title>أثر التعليم بالوسائط المتعددة في تنمية مهارات التفكير الإبداعي بمبحث الحاسوب لدى طالبات الصف الثامن الأساسي في محافظة مأدبا بالأردن </b:Title>
    <b:JournalName>مجلة العلوم التربوية والنفسية</b:JournalName>
    <b:Year>2018</b:Year>
    <b:Pages>85-106</b:Pages>
    <b:Volume>2</b:Volume>
    <b:Issue>25</b:Issue>
    <b:Author>
      <b:Author>
        <b:NameList>
          <b:Person>
            <b:Last>ابو مطحنة</b:Last>
            <b:First>بسمة حسن</b:First>
          </b:Person>
        </b:NameList>
      </b:Author>
    </b:Author>
    <b:RefOrder>27</b:RefOrder>
  </b:Source>
  <b:Source>
    <b:Tag>الح151</b:Tag>
    <b:SourceType>Report</b:SourceType>
    <b:Guid>{2A1BC5D2-C873-46BA-BF12-E00D864F8037}</b:Guid>
    <b:LCID>ar-SA</b:LCID>
    <b:Author>
      <b:Author>
        <b:NameList>
          <b:Person>
            <b:Last>الحربي </b:Last>
            <b:First>شيخة بنت مانع عبد العزيز الغيداني</b:First>
          </b:Person>
        </b:NameList>
      </b:Author>
    </b:Author>
    <b:Title>أثر استخدام الوسائط المتعددة في تدريس مقرر الدراسات الاجتماعية على تنمية مهارات التفكير الناقد والاتجاه نحو المقرر لدى طالبات الصف الأول المتوسط</b:Title>
    <b:Year>2015</b:Year>
    <b:Publisher>[رسالة ماجستيرمنشورة ، جامعة بنها. قاعدة بيانات دار المنظومة</b:Publisher>
    <b:RefOrder>55</b:RefOrder>
  </b:Source>
  <b:Source>
    <b:Tag>الج17</b:Tag>
    <b:SourceType>Book</b:SourceType>
    <b:Guid>{39D03F21-8908-48AD-A2CD-EA432C1D7400}</b:Guid>
    <b:LCID>ar-SA</b:LCID>
    <b:Title>مقرر تصميم البرمجيات التعليمية وانتاجها</b:Title>
    <b:Year>2017</b:Year>
    <b:Publisher>دار المنارة للنشر والتوزيع</b:Publisher>
    <b:Author>
      <b:Author>
        <b:NameList>
          <b:Person>
            <b:Last>الجهني </b:Last>
            <b:First>دارين </b:First>
          </b:Person>
        </b:NameList>
      </b:Author>
    </b:Author>
    <b:City>عمان </b:City>
    <b:Edition>1</b:Edition>
    <b:RefOrder>21</b:RefOrder>
  </b:Source>
  <b:Source>
    <b:Tag>أبو20</b:Tag>
    <b:SourceType>JournalArticle</b:SourceType>
    <b:Guid>{FE0D2DBB-6B60-4656-80A3-B86D0AF0E2D7}</b:Guid>
    <b:LCID>ar-SA</b:LCID>
    <b:Title>فاعلية استخدام الوسائط المتعددة على مستوى المهارات الحركية لدى المعاقين سمعيا</b:Title>
    <b:JournalName>المجلة العربية لعلوم الإعاقة والموهبة</b:JournalName>
    <b:Year>2020</b:Year>
    <b:Pages>853-876</b:Pages>
    <b:Volume>4</b:Volume>
    <b:Issue>14</b:Issue>
    <b:Author>
      <b:Author>
        <b:NameList>
          <b:Person>
            <b:Last>أبو الفضل</b:Last>
            <b:First>محمود</b:First>
          </b:Person>
        </b:NameList>
      </b:Author>
    </b:Author>
    <b:RefOrder>25</b:RefOrder>
  </b:Source>
  <b:Source>
    <b:Tag>DeB19</b:Tag>
    <b:SourceType>InternetSite</b:SourceType>
    <b:Guid>{79C92D1F-AA62-4956-8021-BF353649D050}</b:Guid>
    <b:Title>How to use Mayers 12 principles of multimedia.water bear</b:Title>
    <b:Year>2019</b:Year>
    <b:URL>https://waterbearlearning.com/mayers-principles-multimedia-learning</b:URL>
    <b:LCID>en-US</b:LCID>
    <b:Author>
      <b:Author>
        <b:NameList>
          <b:Person>
            <b:Last>DeBell</b:Last>
            <b:First> Andrew</b:First>
          </b:Person>
        </b:NameList>
      </b:Author>
    </b:Author>
    <b:RefOrder>28</b:RefOrder>
  </b:Source>
  <b:Source>
    <b:Tag>AlA20</b:Tag>
    <b:SourceType>JournalArticle</b:SourceType>
    <b:Guid>{B222E763-1FF7-49F7-A3D2-B603D67ACF6C}</b:Guid>
    <b:LCID>en-US</b:LCID>
    <b:Title> Factors influencing the use of multimedia technologies in teaching English language</b:Title>
    <b:Year>2020</b:Year>
    <b:Pages>212-234</b:Pages>
    <b:JournalName> Kuwait Int. J. Emerg. Technol. Learn</b:JournalName>
    <b:Volume>15</b:Volume>
    <b:Issue>2</b:Issue>
    <b:Author>
      <b:Author>
        <b:NameList>
          <b:Person>
            <b:Last>Al-Ajmi</b:Last>
            <b:Middle>A-H</b:Middle>
            <b:First>N</b:First>
          </b:Person>
          <b:Person>
            <b:Last> Aljazzaf</b:Last>
            <b:Middle>M</b:Middle>
            <b:First>Z</b:First>
          </b:Person>
        </b:NameList>
      </b:Author>
    </b:Author>
    <b:RefOrder>31</b:RefOrder>
  </b:Source>
  <b:Source>
    <b:Tag>May14</b:Tag>
    <b:SourceType>BookSection</b:SourceType>
    <b:Guid>{4D15EFA1-48CF-4743-BEBD-AF5CD644481C}</b:Guid>
    <b:Title>Cognitive Theory of Multimedia Learning.</b:Title>
    <b:Year>2014</b:Year>
    <b:Pages>43-71</b:Pages>
    <b:DOI>10.1017/CBO9781139547369.005</b:DOI>
    <b:LCID>en-US</b:LCID>
    <b:BookTitle> The Cambridge Handbook of Multimedia Learning (Cambridge Handbooks in Psychology</b:BookTitle>
    <b:Publisher>Cambridge: Cambridge University Press</b:Publisher>
    <b:Author>
      <b:Author>
        <b:NameList>
          <b:Person>
            <b:Last>Mayer</b:Last>
            <b:First>R</b:First>
          </b:Person>
        </b:NameList>
      </b:Author>
      <b:BookAuthor>
        <b:NameList>
          <b:Person>
            <b:Last>Mayer</b:Last>
            <b:First>R</b:First>
          </b:Person>
        </b:NameList>
      </b:BookAuthor>
    </b:Author>
    <b:RefOrder>32</b:RefOrder>
  </b:Source>
  <b:Source>
    <b:Tag>And13</b:Tag>
    <b:SourceType>Book</b:SourceType>
    <b:Guid>{25137B32-6C2B-4285-884F-76A774F43586}</b:Guid>
    <b:LCID>en-US</b:LCID>
    <b:Title>Multimedia in education: Curriculum. Moscow</b:Title>
    <b:Year>2013</b:Year>
    <b:Publisher>UNESCO Institute for Information Technologies in Education</b:Publisher>
    <b:Author>
      <b:Author>
        <b:NameList>
          <b:Person>
            <b:Last>Andresen</b:Last>
            <b:Middle>B</b:Middle>
            <b:First>B</b:First>
          </b:Person>
          <b:Person>
            <b:Last>Brink</b:Last>
            <b:First>K</b:First>
          </b:Person>
          <b:Person>
            <b:Last>UNESCO Institute for Information Technologies </b:Last>
            <b:First>in Education </b:First>
          </b:Person>
        </b:NameList>
      </b:Author>
    </b:Author>
    <b:RefOrder>56</b:RefOrder>
  </b:Source>
  <b:Source>
    <b:Tag>Yue13</b:Tag>
    <b:SourceType>JournalArticle</b:SourceType>
    <b:Guid>{ADA98645-3E08-4878-A6D5-C31D6D4EA325}</b:Guid>
    <b:LCID>en-US</b:LCID>
    <b:Title>Reducing verbal redundancy in multimedia learning: An undesired desirable difficulty?</b:Title>
    <b:JournalName>Journal of Educational Psychology</b:JournalName>
    <b:Year>2013</b:Year>
    <b:Pages>266-277</b:Pages>
    <b:Volume>105</b:Volume>
    <b:Issue>2</b:Issue>
    <b:Author>
      <b:Author>
        <b:NameList>
          <b:Person>
            <b:Last>Yue</b:Last>
            <b:Middle>L</b:Middle>
            <b:First>C</b:First>
          </b:Person>
          <b:Person>
            <b:Last>Bjork</b:Last>
            <b:Middle>L</b:Middle>
            <b:First>E</b:First>
          </b:Person>
          <b:Person>
            <b:Last>Bjork</b:Last>
            <b:Middle>A</b:Middle>
            <b:First>R</b:First>
          </b:Person>
        </b:NameList>
      </b:Author>
    </b:Author>
    <b:URL> https://doi.org/10.1037/a0031971</b:URL>
    <b:RefOrder>57</b:RefOrder>
  </b:Source>
  <b:Source>
    <b:Tag>Dav13</b:Tag>
    <b:SourceType>JournalArticle</b:SourceType>
    <b:Guid>{D7630C75-44F6-4877-B248-5FF1A70FB842}</b:Guid>
    <b:LCID>en-US</b:LCID>
    <b:Title>An analysis of the use of multimedia technology in computer aided design training: Towards effective design goals</b:Title>
    <b:JournalName>Procedia Technology</b:JournalName>
    <b:Year>2013</b:Year>
    <b:Pages>200-208</b:Pages>
    <b:Volume>9</b:Volume>
    <b:Author>
      <b:Author>
        <b:NameList>
          <b:Person>
            <b:Last>Davies </b:Last>
            <b:First>Warren </b:First>
          </b:Person>
          <b:Person>
            <b:Last>Cormican</b:Last>
            <b:First>Kathryn </b:First>
          </b:Person>
        </b:NameList>
      </b:Author>
    </b:Author>
    <b:RefOrder>36</b:RefOrder>
  </b:Source>
  <b:Source>
    <b:Tag>الس202</b:Tag>
    <b:SourceType>InternetSite</b:SourceType>
    <b:Guid>{85ECFBC1-B9B5-4D64-B17E-624AA81E52A9}</b:Guid>
    <b:LCID>ar-SA</b:LCID>
    <b:Title>النظرية المعرفية من خلال الوسائط المتعددة .تعليم جديد</b:Title>
    <b:Year>2020</b:Year>
    <b:URL>https://www.new-educ.com/%D8%A7%D9%84%D9%86%D8%B8%D8%B1%D9%8A%D8%A9-%D8%A7%D9%84%D9%85%D8%B9%D8%B1%D9%81%D9%8A%D8%A9-%D9%85%D9%86-%D8%AE%D9%84%D8%A7%D9%84-%D8%A7%D9%84%D9%88%D8%B3%D8%A7%D8%A6%D8%B7</b:URL>
    <b:Author>
      <b:Author>
        <b:NameList>
          <b:Person>
            <b:Last>السواط </b:Last>
            <b:First>طارق </b:First>
          </b:Person>
        </b:NameList>
      </b:Author>
    </b:Author>
    <b:RefOrder>58</b:RefOrder>
  </b:Source>
  <b:Source>
    <b:Tag>سلي18</b:Tag>
    <b:SourceType>JournalArticle</b:SourceType>
    <b:Guid>{1FCA2F42-5542-4B6C-82D2-69F84025E178}</b:Guid>
    <b:LCID>ar-SA</b:LCID>
    <b:Title>فاعلية برنامج متعددة الوسائط قائمة على المدخل النظومي وفق نموذج ديفز في تنمية مهارات التفكير البصري والتحصيل امعرفي لدى طلاب ضعيف السمع.</b:Title>
    <b:JournalName>المجلة الدولية التربوية المتخصصة </b:JournalName>
    <b:Year>2018 </b:Year>
    <b:Pages>1-20</b:Pages>
    <b:Volume>7</b:Volume>
    <b:Issue>4</b:Issue>
    <b:Author>
      <b:Author>
        <b:NameList>
          <b:Person>
            <b:Last> سليمان </b:Last>
            <b:First>محمد السيد السيد</b:First>
          </b:Person>
        </b:NameList>
      </b:Author>
    </b:Author>
    <b:RefOrder>37</b:RefOrder>
  </b:Source>
  <b:Source>
    <b:Tag>قرن151</b:Tag>
    <b:SourceType>Book</b:SourceType>
    <b:Guid>{75726206-2C3E-40B8-863D-A19A173771D8}</b:Guid>
    <b:LCID>ar-SA</b:LCID>
    <b:Author>
      <b:Author>
        <b:NameList>
          <b:Person>
            <b:Last>قرني</b:Last>
            <b:First>زبيدة محمد</b:First>
          </b:Person>
        </b:NameList>
      </b:Author>
    </b:Author>
    <b:Title>تخطيط المناهج الدراسية وتطويرها</b:Title>
    <b:Year>2015</b:Year>
    <b:Publisher>المكتبة العصرية للنشر والتوزيع</b:Publisher>
    <b:RefOrder>38</b:RefOrder>
  </b:Source>
  <b:Source>
    <b:Tag>الم231</b:Tag>
    <b:SourceType>InternetSite</b:SourceType>
    <b:Guid>{9C0CAA92-34E6-4951-9718-BE9B8E91AEF3}</b:Guid>
    <b:LCID>ar-SA</b:LCID>
    <b:Title>الأنشطة الصفية واللاصفية وأهميتها في التعليم</b:Title>
    <b:Year>2023</b:Year>
    <b:URL>https://almo3allem.com/m/</b:URL>
    <b:Author>
      <b:Author>
        <b:NameList>
          <b:Person>
            <b:Last>المجالي</b:Last>
            <b:First>سارة</b:First>
          </b:Person>
        </b:NameList>
      </b:Author>
    </b:Author>
    <b:RefOrder>41</b:RefOrder>
  </b:Source>
  <b:Source>
    <b:Tag>الط221</b:Tag>
    <b:SourceType>InternetSite</b:SourceType>
    <b:Guid>{93C81768-D52A-4C0D-B01A-B5A6F2DB3F21}</b:Guid>
    <b:LCID>ar-SA</b:LCID>
    <b:Title> الأنشطة التعليمية وأنواعها وأهميتها</b:Title>
    <b:Year>2022</b:Year>
    <b:URL>https://almo3allem.com </b:URL>
    <b:Author>
      <b:Author>
        <b:NameList>
          <b:Person>
            <b:Last>الطلافيح </b:Last>
            <b:First>ضحى</b:First>
          </b:Person>
        </b:NameList>
      </b:Author>
    </b:Author>
    <b:RefOrder>59</b:RefOrder>
  </b:Source>
  <b:Source>
    <b:Tag>سكر141</b:Tag>
    <b:SourceType>JournalArticle</b:SourceType>
    <b:Guid>{CBF0BABD-BF3A-4A69-BBE3-FAD307224B10}</b:Guid>
    <b:LCID>ar-SA</b:LCID>
    <b:Title>الأنشطة المدرسية اللاصفية</b:Title>
    <b:Year>2014</b:Year>
    <b:Publisher>قاعدة بيانات دار المنظومة</b:Publisher>
    <b:JournalName>مجلة المؤسسة العربية للاستشارات</b:JournalName>
    <b:Pages>421 – 436</b:Pages>
    <b:Volume>15</b:Volume>
    <b:Issue>48</b:Issue>
    <b:Author>
      <b:Author>
        <b:NameList>
          <b:Person>
            <b:Last>سكران</b:Last>
            <b:First> محمد محمد</b:First>
          </b:Person>
        </b:NameList>
      </b:Author>
    </b:Author>
    <b:RefOrder>60</b:RefOrder>
  </b:Source>
  <b:Source>
    <b:Tag>عبد151</b:Tag>
    <b:SourceType>InternetSite</b:SourceType>
    <b:Guid>{C755AC78-8B6A-4D8D-89D4-0AB68CA5B6F2}</b:Guid>
    <b:LCID>ar-SA</b:LCID>
    <b:Title>الأنشطة المدرسية في الفلسفة التربوية الحديثة</b:Title>
    <b:Year>2015</b:Year>
    <b:Month>12</b:Month>
    <b:Day>4</b:Day>
    <b:URL> https://www.new-educ.com// </b:URL>
    <b:Author>
      <b:Author>
        <b:NameList>
          <b:Person>
            <b:Last>عبد الباقي</b:Last>
            <b:First>أحمد محمود </b:First>
          </b:Person>
        </b:NameList>
      </b:Author>
    </b:Author>
    <b:RefOrder>61</b:RefOrder>
  </b:Source>
  <b:Source>
    <b:Tag>بدو21</b:Tag>
    <b:SourceType>Report</b:SourceType>
    <b:Guid>{8A5C8F5D-A164-4C12-89FD-6909E60F5A9B}</b:Guid>
    <b:LCID>ar-SA</b:LCID>
    <b:Title>مدى توظيف السقالات التعليمية في تعليم الدراسات الاجتماعية للمرحلة الأساسية العليا في مديرية نابلس من وجهة نظر المعلمين</b:Title>
    <b:Year>2021</b:Year>
    <b:Publisher>( رسالة ماجستير غير منشورة) جامعة النجاح الوطنية .نابلس</b:Publisher>
    <b:Author>
      <b:Author>
        <b:NameList>
          <b:Person>
            <b:Last>بدوي</b:Last>
            <b:First>فداء برهان عزت</b:First>
          </b:Person>
        </b:NameList>
      </b:Author>
    </b:Author>
    <b:RefOrder>44</b:RefOrder>
  </b:Source>
  <b:Source>
    <b:Tag>بنع20</b:Tag>
    <b:SourceType>Report</b:SourceType>
    <b:Guid>{A9555E0D-BD4C-45B6-B60F-E047D2D20FA8}</b:Guid>
    <b:LCID>ar-SA</b:LCID>
    <b:Title>تحليل محتوى كتب الدراسات الاجتماعية في المرحلة الأساسية العليا في الأردن في ضوء المفاهيم السياحية</b:Title>
    <b:Year>2020</b:Year>
    <b:Publisher>( رسالة ماجستير غير منشورة)</b:Publisher>
    <b:Author>
      <b:Author>
        <b:NameList>
          <b:Person>
            <b:Last>بن عودة</b:Last>
            <b:First>رغدة هلال عايد </b:First>
          </b:Person>
          <b:Person>
            <b:Last>الزيادات</b:Last>
            <b:First>ماهر مفلح أحمد</b:First>
          </b:Person>
        </b:NameList>
      </b:Author>
    </b:Author>
    <b:RefOrder>45</b:RefOrder>
  </b:Source>
  <b:Source>
    <b:Tag>خمي221</b:Tag>
    <b:SourceType>Report</b:SourceType>
    <b:Guid>{57C9A1E6-637E-4220-8591-7B85E8D61122}</b:Guid>
    <b:LCID>ar-SA</b:LCID>
    <b:Title>فاعلية برنامج تعليمي قائم على نظرية ماير "Mayer" المعرفية للتعلم المتعددة في تحصيل طالبات الصف في مبحث الجغرافيا في معان </b:Title>
    <b:Year>2022 </b:Year>
    <b:Publisher>(رسالة ماجستير غير منشورة)جامعة مؤتة مؤتة</b:Publisher>
    <b:Author>
      <b:Author>
        <b:NameList>
          <b:Person>
            <b:Last>خميس</b:Last>
            <b:First>وفاء السيد محمد</b:First>
          </b:Person>
          <b:Person>
            <b:Last>العمري</b:Last>
            <b:First>عمر حسين محمد</b:First>
          </b:Person>
        </b:NameList>
      </b:Author>
    </b:Author>
    <b:RefOrder>62</b:RefOrder>
  </b:Source>
  <b:Source>
    <b:Tag>Qas17</b:Tag>
    <b:SourceType>JournalArticle</b:SourceType>
    <b:Guid>{5B4561B4-37B4-42E0-A0A6-9C8D1E19A293}</b:Guid>
    <b:Title>Content Analysis Of Diagrammatic Representations In Upper Primary Science Textbooks</b:Title>
    <b:Year>2017</b:Year>
    <b:LCID>en-US</b:LCID>
    <b:Author>
      <b:Author>
        <b:NameList>
          <b:Person>
            <b:Last>Qasim</b:Last>
            <b:Middle>H</b:Middle>
            <b:First>S</b:First>
          </b:Person>
          <b:Person>
            <b:Last>Pandey</b:Last>
            <b:Middle>S</b:Middle>
            <b:First>S</b:First>
          </b:Person>
        </b:NameList>
      </b:Author>
    </b:Author>
    <b:JournalName>International Journal of Research - Granthaalayah</b:JournalName>
    <b:Pages>474-479</b:Pages>
    <b:Volume>5</b:Volume>
    <b:Issue>7</b:Issue>
    <b:RefOrder>63</b:RefOrder>
  </b:Source>
  <b:Source>
    <b:Tag>الن17</b:Tag>
    <b:SourceType>JournalArticle</b:SourceType>
    <b:Guid>{F994C1FD-0BFA-404F-9002-9CF42295DC7C}</b:Guid>
    <b:LCID>ar-SA</b:LCID>
    <b:Title>فاعلية برنامج قائم على الرسوم المتحركة في تدريس التاريخ لتنمية مهارات التفكير البصري لدى تلاميذ المرحلة الإعدادية</b:Title>
    <b:JournalName>مجلة كلية التربية</b:JournalName>
    <b:Year>2017</b:Year>
    <b:Pages>162-190</b:Pages>
    <b:Volume>33</b:Volume>
    <b:Issue>3</b:Issue>
    <b:Author>
      <b:Author>
        <b:NameList>
          <b:Person>
            <b:Last>النجدي</b:Last>
            <b:First>عادل رسمي حماد علي محمد طاهر محمود</b:First>
          </b:Person>
          <b:Person>
            <b:Last> أنور</b:Last>
            <b:First>سويفي محمود</b:First>
          </b:Person>
          <b:Person>
            <b:Last> زارع </b:Last>
            <b:First>أحمد أحمد</b:First>
          </b:Person>
        </b:NameList>
      </b:Author>
    </b:Author>
    <b:RefOrder>64</b:RefOrder>
  </b:Source>
  <b:Source>
    <b:Tag>Ilh16</b:Tag>
    <b:SourceType>JournalArticle</b:SourceType>
    <b:Guid>{42C66A0D-0C59-43CC-B599-1DCB0328A45C}</b:Guid>
    <b:LCID>en-US</b:LCID>
    <b:Title>Effect of the Use of Multimedia on Students' Performance: A Case Study of Social Studies Class</b:Title>
    <b:JournalName>Educational Research and Reviews</b:JournalName>
    <b:Year>2016</b:Year>
    <b:Pages> 877-882</b:Pages>
    <b:Volume>11</b:Volume>
    <b:Issue>8</b:Issue>
    <b:Author>
      <b:Author>
        <b:NameList>
          <b:Person>
            <b:Last>Ilhan</b:Last>
            <b:Middle>G</b:Middle>
            <b:First>O</b:First>
          </b:Person>
          <b:Person>
            <b:Last>Oruc</b:Last>
            <b:First>S</b:First>
          </b:Person>
        </b:NameList>
      </b:Author>
    </b:Author>
    <b:RefOrder>65</b:RefOrder>
  </b:Source>
  <b:Source>
    <b:Tag>الش161</b:Tag>
    <b:SourceType>JournalArticle</b:SourceType>
    <b:Guid>{4AA0BA2C-730B-4144-BAC2-4D1677CB838B}</b:Guid>
    <b:LCID>ar-SA</b:LCID>
    <b:Title> أثر استخدام تقنية الوسائط المتعددة التفاعلية في تنمية مهارات التفكير الإبداعي لدى الدارسين لمقرر تقنيات التعليم 211-ETEC بكلية التربية جامعة جدة</b:Title>
    <b:JournalName>مجلة الدراسات العربية وعلم النفس</b:JournalName>
    <b:Year>2016</b:Year>
    <b:Pages>341-374</b:Pages>
    <b:Volume>75</b:Volume>
    <b:Author>
      <b:Author>
        <b:NameList>
          <b:Person>
            <b:Last> الشهري</b:Last>
            <b:First>علي بن محمد الكلثمي</b:First>
          </b:Person>
        </b:NameList>
      </b:Author>
    </b:Author>
    <b:RefOrder>66</b:RefOrder>
  </b:Source>
  <b:Source>
    <b:Tag>Abd13</b:Tag>
    <b:SourceType>JournalArticle</b:SourceType>
    <b:Guid>{E0FCCF32-93CA-44E8-A337-6A0EFA67EEA0}</b:Guid>
    <b:LCID>en-US</b:LCID>
    <b:Title>Descriptive Analysis of the Graphical Representations of Cycle-2 Primary Science Textbooks in Bahrain</b:Title>
    <b:Year>2013</b:Year>
    <b:JournalName>Literacy Information and Computer Education Journal</b:JournalName>
    <b:Pages>1367-1374</b:Pages>
    <b:Volume>2</b:Volume>
    <b:Issue>2</b:Issue>
    <b:Author>
      <b:Author>
        <b:NameList>
          <b:Person>
            <b:Last>Abdel-Hameed</b:Last>
            <b:First>F</b:First>
          </b:Person>
          <b:Person>
            <b:Last>Emara</b:Last>
            <b:First>S</b:First>
          </b:Person>
        </b:NameList>
      </b:Author>
    </b:Author>
    <b:RefOrder>67</b:RefOrder>
  </b:Source>
  <b:Source>
    <b:Tag>Chi13</b:Tag>
    <b:SourceType>JournalArticle</b:SourceType>
    <b:Guid>{8391BEB0-7F0D-42AA-8ACC-86D4AA2FEE49}</b:Guid>
    <b:LCID>en-US</b:LCID>
    <b:Title>Effects of Multimedia-Based Graphic Novel Presentation onCritical Thinking among Students of Different Learning Approaches</b:Title>
    <b:JournalName> The Turkish Online Journal of Educational Technology-October </b:JournalName>
    <b:Year>2013</b:Year>
    <b:Pages>56-66</b:Pages>
    <b:Volume>12</b:Volume>
    <b:Author>
      <b:Author>
        <b:NameList>
          <b:Person>
            <b:Last>Ching</b:Last>
            <b:First>H</b:First>
          </b:Person>
          <b:Person>
            <b:Last> Fook</b:Last>
            <b:First>F</b:First>
          </b:Person>
        </b:NameList>
      </b:Author>
    </b:Author>
    <b:RefOrder>68</b:RefOrder>
  </b:Source>
  <b:Source>
    <b:Tag>Hus18</b:Tag>
    <b:SourceType>Report</b:SourceType>
    <b:Guid>{BFAC0168-369B-4BDD-A6D1-C6FD09FE13AB}</b:Guid>
    <b:LCID>en-US</b:LCID>
    <b:Author>
      <b:Author>
        <b:NameList>
          <b:Person>
            <b:Last>Hus</b:Last>
            <b:First>E</b:First>
          </b:Person>
        </b:NameList>
      </b:Author>
    </b:Author>
    <b:Title>In Their Hands: Extra-curricular Use of Technology by High School Music Students</b:Title>
    <b:Year>2018</b:Year>
    <b:Publisher> (Doctoral dissertation, The William Paterson University of New Jersey.</b:Publisher>
    <b:RefOrder>69</b:RefOrder>
  </b:Source>
  <b:Source>
    <b:Tag>فرن161</b:Tag>
    <b:SourceType>Report</b:SourceType>
    <b:Guid>{9E7049A9-1F97-4331-B834-DDFFDDA67115}</b:Guid>
    <b:LCID>ar-SA</b:LCID>
    <b:Title>دور تكنولوجيا التعليم في تطوير وتحديث الأنشطة الرياضية المدرسية</b:Title>
    <b:Year>2016</b:Year>
    <b:Publisher> [رسالة ماجستيرمنشورة ، جامعة محمد خيضر بسكرة]. قاعدة بيانات دار المنظومة </b:Publisher>
    <b:Author>
      <b:Author>
        <b:NameList>
          <b:Person>
            <b:Last>فرنان</b:Last>
            <b:First>مجيد</b:First>
          </b:Person>
        </b:NameList>
      </b:Author>
    </b:Author>
    <b:RefOrder>70</b:RefOrder>
  </b:Source>
  <b:Source>
    <b:Tag>الع133</b:Tag>
    <b:SourceType>JournalArticle</b:SourceType>
    <b:Guid>{56BD32FF-79C4-4A2D-98E8-A410B1ADDEF1}</b:Guid>
    <b:LCID>ar-SA</b:LCID>
    <b:Author>
      <b:Author>
        <b:NameList>
          <b:Person>
            <b:Last>العمري</b:Last>
            <b:First>عائشة بنت بليهش بن محمد صالح</b:First>
          </b:Person>
        </b:NameList>
      </b:Author>
    </b:Author>
    <b:Title> أثر استخدام الأنشطة التفاعلية المدعمة بالوسائط المتعددة في التعليم عن بعد على التحصيل لدى طالبات كلية التربية بجامعة طيبة</b:Title>
    <b:Year>2013</b:Year>
    <b:JournalName>عالم التربية </b:JournalName>
    <b:Pages> 119 - 157</b:Pages>
    <b:Volume>14</b:Volume>
    <b:Issue>44</b:Issue>
    <b:RefOrder>71</b:RefOrder>
  </b:Source>
  <b:Source>
    <b:Tag>Cif16</b:Tag>
    <b:SourceType>JournalArticle</b:SourceType>
    <b:Guid>{F5ED77D6-8197-4744-9A8B-87AC8FAAD1A6}</b:Guid>
    <b:LCID>en-US</b:LCID>
    <b:Title>Effects of Infographics on Students Achievement and Attitude towards Geography Lessons</b:Title>
    <b:JournalName>Journal of Education and Learning</b:JournalName>
    <b:Year>2016</b:Year>
    <b:Pages>154-166</b:Pages>
    <b:Volume>5</b:Volume>
    <b:Issue>1</b:Issue>
    <b:Author>
      <b:Author>
        <b:NameList>
          <b:Person>
            <b:Last> Cifçi</b:Last>
            <b:First>Taner </b:First>
          </b:Person>
        </b:NameList>
      </b:Author>
    </b:Author>
    <b:RefOrder>72</b:RefOrder>
  </b:Source>
  <b:Source>
    <b:Tag>AKا20</b:Tag>
    <b:SourceType>JournalArticle</b:SourceType>
    <b:Guid>{7F2195E0-49AC-4CAE-AABA-E678883087A8}</b:Guid>
    <b:LCID>en-US</b:LCID>
    <b:Title>Analysis of the Representations in Turkish Middle School Science Textbooks from 2002 to 2017</b:Title>
    <b:JournalName>Participatory Educational Research</b:JournalName>
    <b:Year>2020</b:Year>
    <b:Pages>192-216</b:Pages>
    <b:Volume>7</b:Volume>
    <b:Issue>3</b:Issue>
    <b:Author>
      <b:Author>
        <b:NameList>
          <b:Person>
            <b:Last>AKAY</b:Last>
            <b:First>H</b:First>
          </b:Person>
          <b:Person>
            <b:Last>KAPICI</b:Last>
            <b:First>H</b:First>
          </b:Person>
          <b:Person>
            <b:Last>AKاAY</b:Last>
            <b:First>B</b:First>
          </b:Person>
        </b:NameList>
      </b:Author>
    </b:Author>
    <b:RefOrder>73</b:RefOrder>
  </b:Source>
  <b:Source>
    <b:Tag>جبو221</b:Tag>
    <b:SourceType>JournalArticle</b:SourceType>
    <b:Guid>{42EBC9A8-DDCB-46C8-86F5-F2FE22628D99}</b:Guid>
    <b:LCID>ar-SA</b:LCID>
    <b:Title>التكنولوجيا وتعلم الدراسات الاجتماعية: حالة صفي الأول والثاني ثانوي في ثانويات الشمال الرسمية. أوراق ثقافية</b:Title>
    <b:JournalName>مجلة الآداب</b:JournalName>
    <b:Year>2022</b:Year>
    <b:Pages> 71-104</b:Pages>
    <b:Volume>4</b:Volume>
    <b:Issue>18</b:Issue>
    <b:Author>
      <b:Author>
        <b:NameList>
          <b:Person>
            <b:Last>جبور</b:Last>
            <b:First>جنات الخوري</b:First>
          </b:Person>
        </b:NameList>
      </b:Author>
    </b:Author>
    <b:RefOrder>74</b:RefOrder>
  </b:Source>
  <b:Source>
    <b:Tag>الس203</b:Tag>
    <b:SourceType>Report</b:SourceType>
    <b:Guid>{3A8349C2-22EA-40E7-B44D-0756E45AA24B}</b:Guid>
    <b:LCID>ar-SA</b:LCID>
    <b:Title>دور أخصائي الأنشطة المدرسية في تفعيل التكنولوجيا في إدارة الأنشطة التربوية بسلطنة عمان</b:Title>
    <b:Year>2020</b:Year>
    <b:Publisher>[رسالة ماجستيرمنشورة ،جامعة السلطان قابوس ]. قاعدة بيانات دار المنظومة</b:Publisher>
    <b:Author>
      <b:Author>
        <b:NameList>
          <b:Person>
            <b:Last>السعدي</b:Last>
            <b:First>عبد الرحيم بن مصبح بن جميل</b:First>
          </b:Person>
          <b:Person>
            <b:Last>العاني </b:Last>
            <b:First>وجيه</b:First>
          </b:Person>
        </b:NameList>
      </b:Author>
    </b:Author>
    <b:RefOrder>75</b:RefOrder>
  </b:Source>
  <b:Source>
    <b:Tag>الع191</b:Tag>
    <b:SourceType>Report</b:SourceType>
    <b:Guid>{FA666D44-6EFE-4923-83DB-10E5B4FDA6A7}</b:Guid>
    <b:LCID>ar-SA</b:LCID>
    <b:Title>استخدام التقنية الحديثة في العملية التعليمية </b:Title>
    <b:Year>2019</b:Year>
    <b:Publisher>[رسالة ماجستير منشورة ، جامعة بابل ]. قاعدة بيانات دار المنظومة</b:Publisher>
    <b:Author>
      <b:Author>
        <b:NameList>
          <b:Person>
            <b:Last>العليان </b:Last>
            <b:First>نرجس قاسم مرزوق</b:First>
          </b:Person>
        </b:NameList>
      </b:Author>
    </b:Author>
    <b:RefOrder>76</b:RefOrder>
  </b:Source>
  <b:Source>
    <b:Tag>Hak19</b:Tag>
    <b:SourceType>JournalArticle</b:SourceType>
    <b:Guid>{9E18DE7C-B72C-410E-B8C7-70061551793E}</b:Guid>
    <b:LCID>en-US</b:LCID>
    <b:Title>Multimedia and Critical Thinking on Arabic Guided Writing Learning</b:Title>
    <b:Year>2019</b:Year>
    <b:JournalName>Dinamika Ilmu</b:JournalName>
    <b:Pages>211-223</b:Pages>
    <b:Volume>19</b:Volume>
    <b:Issue>2</b:Issue>
    <b:Author>
      <b:Author>
        <b:NameList>
          <b:Person>
            <b:Last>Hakim</b:Last>
            <b:First>A</b:First>
          </b:Person>
        </b:NameList>
      </b:Author>
    </b:Author>
    <b:RefOrder>47</b:RefOrder>
  </b:Source>
  <b:Source>
    <b:Tag>الم211</b:Tag>
    <b:SourceType>JournalArticle</b:SourceType>
    <b:Guid>{F9D8DD74-296D-471B-8B8E-9102DE86E939}</b:Guid>
    <b:LCID>ar-SA</b:LCID>
    <b:Title>البعد العربي في كتب الدراسات الاجتماعية بدولة الكويت </b:Title>
    <b:JournalName>المجلة التربوية </b:JournalName>
    <b:Year>2021</b:Year>
    <b:Pages> 163-205</b:Pages>
    <b:Volume>35</b:Volume>
    <b:Issue>138</b:Issue>
    <b:Author>
      <b:Author>
        <b:NameList>
          <b:Person>
            <b:Last>المعمري</b:Last>
            <b:First>سيف بن ناصر بن علي </b:First>
          </b:Person>
          <b:Person>
            <b:Last>العجمية</b:Last>
            <b:First>حوراء بنت حسن بن محمد</b:First>
          </b:Person>
        </b:NameList>
      </b:Author>
    </b:Author>
    <b:RefOrder>48</b:RefOrder>
  </b:Source>
  <b:Source>
    <b:Tag>Cla14</b:Tag>
    <b:SourceType>Book</b:SourceType>
    <b:Guid>{EEE4F0AE-A72B-475E-8462-8AA5614AB0E8}</b:Guid>
    <b:LCID>en-US</b:LCID>
    <b:Title>The concise Oxford dictionary of mathematics</b:Title>
    <b:Year>2014</b:Year>
    <b:Publisher>Oxford University Press, USA.</b:Publisher>
    <b:Author>
      <b:Author>
        <b:NameList>
          <b:Person>
            <b:Last>Clapham</b:Last>
            <b:First>C</b:First>
          </b:Person>
          <b:Person>
            <b:Last>Nicholson</b:Last>
            <b:First>J</b:First>
          </b:Person>
          <b:Person>
            <b:Last>Nicholson</b:Last>
            <b:Middle>R</b:Middle>
            <b:First>J</b:First>
          </b:Person>
        </b:NameList>
      </b:Author>
    </b:Author>
    <b:RefOrder>15</b:RefOrder>
  </b:Source>
  <b:Source>
    <b:Tag>الخ19</b:Tag>
    <b:SourceType>Report</b:SourceType>
    <b:Guid>{1A9158F2-3477-48D6-8DC0-813B312751E1}</b:Guid>
    <b:LCID>ar-SA</b:LCID>
    <b:Title>تحليل الصور المتضمنة في كتب اللغة العربية للصفوف الأربعة الأولي في ضوء الثقافة الأردنية</b:Title>
    <b:Year>2019</b:Year>
    <b:Publisher> ( رسالة ماجستير غير منشورة). جامعة آل البيت. المفرق</b:Publisher>
    <b:Author>
      <b:Author>
        <b:NameList>
          <b:Person>
            <b:Last>الخريشا</b:Last>
            <b:First> سامية حمد نايف </b:First>
          </b:Person>
          <b:Person>
            <b:Last>الهزايمة</b:Last>
            <b:First> سامي محمد عبدالله</b:First>
          </b:Person>
        </b:NameList>
      </b:Author>
    </b:Author>
    <b:RefOrder>77</b:RefOrder>
  </b:Source>
  <b:Source>
    <b:Tag>الس201</b:Tag>
    <b:SourceType>JournalArticle</b:SourceType>
    <b:Guid>{61C8E05D-D6A2-4174-8F01-D3CEDD587FD3}</b:Guid>
    <b:LCID>ar-SA</b:LCID>
    <b:Title>درجة توظيف الكنولوجيا في إدارة الأنشطة التربوية من وجهة نظر أخصائي الأنشطة المدرسية بسلطة عمان</b:Title>
    <b:Year>2020</b:Year>
    <b:Author>
      <b:Author>
        <b:NameList>
          <b:Person>
            <b:Last>السعدي</b:Last>
            <b:First>عبد الرحيم بن مصبح بن جميل</b:First>
          </b:Person>
          <b:Person>
            <b:Last>العاني </b:Last>
            <b:First>وجيهه  ثابت</b:First>
          </b:Person>
          <b:Person>
            <b:Last>إسماعيل </b:Last>
            <b:First>عمر هاشم</b:First>
          </b:Person>
        </b:NameList>
      </b:Author>
    </b:Author>
    <b:Pages>507-520</b:Pages>
    <b:JournalName>المجلة التربوية للنشر العلمي</b:JournalName>
    <b:Volume>2</b:Volume>
    <b:Issue>2</b:Issue>
    <b:RefOrder>7</b:RefOrder>
  </b:Source>
  <b:Source>
    <b:Tag>مصط23</b:Tag>
    <b:SourceType>JournalArticle</b:SourceType>
    <b:Guid>{E12C0832-4284-4109-931D-4DBC10CDCEAA}</b:Guid>
    <b:LCID>ar-SA</b:LCID>
    <b:Author>
      <b:Author>
        <b:NameList>
          <b:Person>
            <b:Last> مصطفى </b:Last>
            <b:First>أحمد السعيد عبد الحميد</b:First>
          </b:Person>
          <b:Person>
            <b:Last> أمين</b:Last>
            <b:First>نشوى محمد عبد الجواد</b:First>
          </b:Person>
          <b:Person>
            <b:Last> ابراهيم</b:Last>
            <b:First>ممدوح عبد الحميد</b:First>
          </b:Person>
        </b:NameList>
      </b:Author>
    </b:Author>
    <b:Title>مهارات قراءة الخرائئط الجغرافية الأساسية المناسبة لتلاميذ الصف الثاني الاعدادية</b:Title>
    <b:Year>2023</b:Year>
    <b:JournalName>مجلة البحوث في مجالات التربية النوعية</b:JournalName>
    <b:Volume>9</b:Volume>
    <b:Issue>49</b:Issue>
    <b:Pages>910-931</b:Pages>
    <b:RefOrder>13</b:RefOrder>
  </b:Source>
  <b:Source>
    <b:Tag>جمش23</b:Tag>
    <b:SourceType>JournalArticle</b:SourceType>
    <b:Guid>{0A7BAD86-8985-4A2D-8798-BB6DA805A135}</b:Guid>
    <b:LCID>ar-SA</b:LCID>
    <b:Title>تحليل الصور المطبوعة في كتب العربية للمرحلة الثّانوية الثّانية في إيران وفق نموذج سلوج ومك تيغو</b:Title>
    <b:JournalName>بحوث في اللغة العربية</b:JournalName>
    <b:Year>2023</b:Year>
    <b:Pages>63-84</b:Pages>
    <b:Volume>15</b:Volume>
    <b:Issue>28</b:Issue>
    <b:Author>
      <b:Author>
        <b:NameList>
          <b:Person>
            <b:Last>جمشيدي</b:Last>
            <b:First>فاطمة</b:First>
          </b:Person>
          <b:Person>
            <b:Last>زارع</b:Last>
            <b:First>ساجد</b:First>
          </b:Person>
        </b:NameList>
      </b:Author>
    </b:Author>
    <b:RefOrder>17</b:RefOrder>
  </b:Source>
  <b:Source>
    <b:Tag>الع181</b:Tag>
    <b:SourceType>JournalArticle</b:SourceType>
    <b:Guid>{A8BADDDB-DCCF-478E-9788-CBF2688517CE}</b:Guid>
    <b:LCID>ar-SA</b:LCID>
    <b:Author>
      <b:Author>
        <b:NameList>
          <b:Person>
            <b:Last> العباسي</b:Last>
            <b:First>دانية </b:First>
          </b:Person>
          <b:Person>
            <b:Last> الوهيبي </b:Last>
            <b:First>هيا</b:First>
          </b:Person>
          <b:Person>
            <b:Last>العنزي</b:Last>
            <b:First>عابدة </b:First>
          </b:Person>
        </b:NameList>
      </b:Author>
    </b:Author>
    <b:Title>أثر طريقة عرض المثال المحلول والتدرج فيه على التحصيل عند الدراسة ذاتياً المسائل رياضية معقدة من خلال برمجية وسائط متعددة لدى طالبات الصف الثالث ثانوي</b:Title>
    <b:Year>2018</b:Year>
    <b:JournalName>المجلة الدولية للبحوث التربوية </b:JournalName>
    <b:Pages>27-54</b:Pages>
    <b:Volume>42</b:Volume>
    <b:Issue>3</b:Issue>
    <b:RefOrder>29</b:RefOrder>
  </b:Source>
  <b:Source>
    <b:Tag>أحم17</b:Tag>
    <b:SourceType>JournalArticle</b:SourceType>
    <b:Guid>{A0D34A60-2194-4083-9EA7-4AC30C10A221}</b:Guid>
    <b:LCID>ar-SA</b:LCID>
    <b:Title>دور الوسائط المتعددة في تحسين المستوى التحصيلي : دراسة شبه تجريبية على تلاميذ الصف السادس الأساسي بمدينة اللاذقية</b:Title>
    <b:Year>2017</b:Year>
    <b:Author>
      <b:Author>
        <b:NameList>
          <b:Person>
            <b:Last>أحمد</b:Last>
            <b:First>مطيعة </b:First>
          </b:Person>
          <b:Person>
            <b:Last> سلطان</b:Last>
            <b:First>منال أحمد</b:First>
          </b:Person>
          <b:Person>
            <b:Last>شاهين</b:Last>
            <b:First>يوسف فواز </b:First>
          </b:Person>
        </b:NameList>
      </b:Author>
    </b:Author>
    <b:Pages>615-637</b:Pages>
    <b:JournalName>مجلة جامعة تشرين للبحوث و الدراسات العلمية </b:JournalName>
    <b:Volume>39</b:Volume>
    <b:Issue>4</b:Issue>
    <b:RefOrder>34</b:RefOrder>
  </b:Source>
  <b:Source>
    <b:Tag>الس21</b:Tag>
    <b:SourceType>JournalArticle</b:SourceType>
    <b:Guid>{67854640-46A7-4165-B0CE-993144BFFBA0}</b:Guid>
    <b:LCID>ar-SA</b:LCID>
    <b:Title>تقييم الرسوم التوضيحية في كتب العلوم للمرحلة المتوسطة في المملكة العربية السعودية</b:Title>
    <b:Year>2021</b:Year>
    <b:Volume>5</b:Volume>
    <b:Issue>31</b:Issue>
    <b:Author>
      <b:Author>
        <b:NameList>
          <b:Person>
            <b:Last> السبيعي   </b:Last>
            <b:First>خلود عبد الله</b:First>
          </b:Person>
          <b:Person>
            <b:Last>الردادي   </b:Last>
            <b:First> سمر سليمان </b:First>
          </b:Person>
          <b:Person>
            <b:Last> الأحمدي</b:Last>
            <b:First>سوسن ناصر</b:First>
          </b:Person>
        </b:NameList>
      </b:Author>
    </b:Author>
    <b:JournalName>مجلة العلوم التربوية والنفسية</b:JournalName>
    <b:Pages>20-38</b:Pages>
    <b:RefOrder>78</b:RefOrder>
  </b:Source>
  <b:Source>
    <b:Tag>أبو12</b:Tag>
    <b:SourceType>Book</b:SourceType>
    <b:Guid>{C9679BEA-D1E2-40A6-A047-DDF0CC3A493A}</b:Guid>
    <b:LCID>ar-SA</b:LCID>
    <b:Title>التعلم الالكتروني الرقمي</b:Title>
    <b:Year>2012</b:Year>
    <b:Publisher>دار الجامعة الجديدة للطبع والنشر والتوزيع</b:Publisher>
    <b:Author>
      <b:Author>
        <b:NameList>
          <b:Person>
            <b:Last> أبو خطوة </b:Last>
            <b:First>السيد عبد المولى </b:First>
          </b:Person>
          <b:Person>
            <b:Last>عبد العاطي </b:Last>
            <b:First>حسن الباتع محمد </b:First>
          </b:Person>
        </b:NameList>
      </b:Author>
    </b:Author>
    <b:Edition>1</b:Edition>
    <b:RefOrder>18</b:RefOrder>
  </b:Source>
  <b:Source>
    <b:Tag>الع16</b:Tag>
    <b:SourceType>JournalArticle</b:SourceType>
    <b:Guid>{647D95BE-0A75-4FB6-8496-0606E198904E}</b:Guid>
    <b:LCID>ar-SA</b:LCID>
    <b:Author>
      <b:Author>
        <b:NameList>
          <b:Person>
            <b:Last> الأثري</b:Last>
            <b:First>احمد صالح</b:First>
          </b:Person>
          <b:Person>
            <b:Last> علي</b:Last>
            <b:First>مها محمد غقيل سيد</b:First>
          </b:Person>
        </b:NameList>
      </b:Author>
    </b:Author>
    <b:Title>العوامل المؤثرة في استخدام التكنولوجيا والوسائط المتعددة في التدريب والتعلم ( دراسة ميدانية بمؤسسات القطاع العام والخاص بدولة الكويت)</b:Title>
    <b:Year>2016</b:Year>
    <b:JournalName>مجلة كلية التربية جامعة السودان</b:JournalName>
    <b:Volume>31</b:Volume>
    <b:Pages>57-149</b:Pages>
    <b:RefOrder>30</b:RefOrder>
  </b:Source>
  <b:Source>
    <b:Tag>الب231</b:Tag>
    <b:SourceType>JournalArticle</b:SourceType>
    <b:Guid>{E5073D9C-EF23-498D-8306-653FA5D8C699}</b:Guid>
    <b:LCID>ar-SA</b:LCID>
    <b:Title>تفعيل دور الانشطة التربوية بمدارس التربية الخاصة بمحافظة دمياط لتنمية الوعي الاجتماعي لطلابها</b:Title>
    <b:Year>2023</b:Year>
    <b:Author>
      <b:Author>
        <b:NameList>
          <b:Person>
            <b:Last> البرهنتوشي </b:Last>
            <b:First>أماني حمزه طه</b:First>
          </b:Person>
        </b:NameList>
      </b:Author>
    </b:Author>
    <b:JournalName>مجلة كلية التربية</b:JournalName>
    <b:Volume>37</b:Volume>
    <b:Issue>87</b:Issue>
    <b:Pages>144-194</b:Pages>
    <b:RefOrder>79</b:RefOrder>
  </b:Source>
  <b:Source>
    <b:Tag>الد221</b:Tag>
    <b:SourceType>JournalArticle</b:SourceType>
    <b:Guid>{9CBBAB42-4AEE-4C0A-9E4F-888C7D5F8FB1}</b:Guid>
    <b:LCID>ar-SA</b:LCID>
    <b:Title>تحليل الأنشطة التعليمية في كتب الاجتماعيات للصف السادس الابتدائي في ضوء مبادئ التعلم النشط</b:Title>
    <b:Year>2022</b:Year>
    <b:Author>
      <b:Author>
        <b:NameList>
          <b:Person>
            <b:Last> الدليمي</b:Last>
            <b:First>طيبة حسين هادود</b:First>
          </b:Person>
          <b:Person>
            <b:Last>العجرش </b:Last>
            <b:First>حیدر خاتم فالح</b:First>
          </b:Person>
          <b:Person>
            <b:Last>حسون</b:Last>
            <b:First>محمد ضايع</b:First>
          </b:Person>
        </b:NameList>
      </b:Author>
    </b:Author>
    <b:JournalName>مجلة العلوم الإنسانية</b:JournalName>
    <b:Pages>1-20</b:Pages>
    <b:Volume>33</b:Volume>
    <b:Issue>3</b:Issue>
    <b:RefOrder>4</b:RefOrder>
  </b:Source>
  <b:Source>
    <b:Tag>الص221</b:Tag>
    <b:SourceType>JournalArticle</b:SourceType>
    <b:Guid>{ED87AF71-6504-4465-B554-636C25E11E37}</b:Guid>
    <b:LCID>ar-SA</b:LCID>
    <b:Title>فاعلية برمجية تعليمية قائمة على الوسائط المتعددة التفاعلية في تنمية مهارات التفكير الإبداعي لدى طلاب الحلقة الثانية في مادة الدراسات الاجتماعية في سلطنة عمان</b:Title>
    <b:Year>2022</b:Year>
    <b:JournalName>مجلة اتحاد الجامعات العربية للبحوث في التعليم العالي</b:JournalName>
    <b:Pages>197-209</b:Pages>
    <b:Volume>42</b:Volume>
    <b:Issue>2</b:Issue>
    <b:Author>
      <b:Author>
        <b:NameList>
          <b:Person>
            <b:Last>الصباحي</b:Last>
            <b:First>على بن جمعه بن سليمان</b:First>
          </b:Person>
          <b:Person>
            <b:Last>بني أحمد </b:Last>
            <b:First>فادي عبد الرحيم عودة </b:First>
          </b:Person>
        </b:NameList>
      </b:Author>
    </b:Author>
    <b:Publisher> قاعدة بيانات دار المنظومة</b:Publisher>
    <b:RefOrder>80</b:RefOrder>
  </b:Source>
  <b:Source>
    <b:Tag>بشت13</b:Tag>
    <b:SourceType>Book</b:SourceType>
    <b:Guid>{94FE301D-7418-4B20-8B5F-65E2BEC84E48}</b:Guid>
    <b:LCID>ar-SA</b:LCID>
    <b:Title>تطوير نظام إدارة الأنشطة التربوية</b:Title>
    <b:Year>2013</b:Year>
    <b:Publisher>حمادة للنشر والتوزيع</b:Publisher>
    <b:Author>
      <b:Author>
        <b:NameList>
          <b:Person>
            <b:Last>بشتاوي</b:Last>
            <b:First>عبد الرحمن</b:First>
          </b:Person>
        </b:NameList>
      </b:Author>
    </b:Author>
    <b:Edition>1</b:Edition>
    <b:RefOrder>42</b:RefOrder>
  </b:Source>
  <b:Source>
    <b:Tag>الر20</b:Tag>
    <b:SourceType>Report</b:SourceType>
    <b:Guid>{5A0543B0-B69D-49F6-AB01-97DAF8FB2063}</b:Guid>
    <b:LCID>ar-SA</b:LCID>
    <b:Title>فاعلية برنامج تعليمي قائم على الوسائط المتعددة في تنمية مهارات القراءة لدى طلاب الصف الثالث الأساسي في قصبة الكرك</b:Title>
    <b:Year>2020</b:Year>
    <b:Publisher>كلية الدراسات العليا، جامعة مؤتة، الأردن- قاعدة بيانات النمنظومة</b:Publisher>
    <b:Author>
      <b:Author>
        <b:NameList>
          <b:Person>
            <b:Last>الرواشدة</b:Last>
            <b:First>عنان نايل</b:First>
          </b:Person>
          <b:Person>
            <b:Last>بن الرومي</b:Last>
            <b:First>حسن بن أحمد</b:First>
          </b:Person>
        </b:NameList>
      </b:Author>
    </b:Author>
    <b:RefOrder>8</b:RefOrder>
  </b:Source>
  <b:Source>
    <b:Tag>بنع19</b:Tag>
    <b:SourceType>JournalArticle</b:SourceType>
    <b:Guid>{506E27BE-F034-402F-9BB8-A97E46605DFF}</b:Guid>
    <b:LCID>ar-SA</b:LCID>
    <b:Title>دور الصورة التعليمية في تنمية الكفاءة التواصلية لدى متعلمي المرحلة الابتدائية</b:Title>
    <b:Year>2019</b:Year>
    <b:Pages>158-174</b:Pages>
    <b:Author>
      <b:Author>
        <b:NameList>
          <b:Person>
            <b:Last>بن علي</b:Last>
            <b:First>فيصل</b:First>
          </b:Person>
        </b:NameList>
      </b:Author>
    </b:Author>
    <b:JournalName>مجلة كلية اللغة العربية وآدابها واللغات الشرقية </b:JournalName>
    <b:Volume>6</b:Volume>
    <b:Issue>2</b:Issue>
    <b:RefOrder>23</b:RefOrder>
  </b:Source>
  <b:Source>
    <b:Tag>الز20</b:Tag>
    <b:SourceType>Book</b:SourceType>
    <b:Guid>{1A843FE2-7BC4-484C-8B6B-43768E349601}</b:Guid>
    <b:LCID>ar-SA</b:LCID>
    <b:Title>الوسائط المتعددة، منشورات الجامعة الافتراضية السورية</b:Title>
    <b:Year>2020</b:Year>
    <b:Publisher>الجمهورية العربية السورية</b:Publisher>
    <b:Author>
      <b:Author>
        <b:NameList>
          <b:Person>
            <b:Last> الزعبي</b:Last>
            <b:First>لؤي </b:First>
          </b:Person>
        </b:NameList>
      </b:Author>
    </b:Author>
    <b:Edition>10</b:Edition>
    <b:RefOrder>33</b:RefOrder>
  </b:Source>
  <b:Source>
    <b:Tag>الف21</b:Tag>
    <b:SourceType>JournalArticle</b:SourceType>
    <b:Guid>{4F24141F-A05E-4D0A-B2D9-F95960A58574}</b:Guid>
    <b:LCID>ar-SA</b:LCID>
    <b:Title>اتجاهات طالبات الثانوية نحو المتحف الوطني الافتراضي للفن التشكيلي واثره على انتاجهن الفني في مقرر التربية الفنية</b:Title>
    <b:Year>2021</b:Year>
    <b:Author>
      <b:Author>
        <b:NameList>
          <b:Person>
            <b:Last> الفراني</b:Last>
            <b:First>لينا احمد خليل</b:First>
          </b:Person>
        </b:NameList>
      </b:Author>
    </b:Author>
    <b:JournalName>مجلة البحوث والنشر العلمي- مجلة لام</b:JournalName>
    <b:Pages>185-201</b:Pages>
    <b:Volume>37</b:Volume>
    <b:Issue>3</b:Issue>
    <b:RefOrder>81</b:RefOrder>
  </b:Source>
  <b:Source>
    <b:Tag>الك18</b:Tag>
    <b:SourceType>JournalArticle</b:SourceType>
    <b:Guid>{444CC7DD-6F22-4F82-9E67-7D7ECE8DC1DE}</b:Guid>
    <b:LCID>ar-SA</b:LCID>
    <b:Title>أثر استخدام التكنولوجيا والتقنيات الحديثة في تدريس ماد الجغرافيا على التحصيل الدراسي لدى طلبة الصف الثاني عشر بمدرسة عبد الله التميمي للتعليم الأساسي</b:Title>
    <b:JournalName>مجلة العلوم التربوية والنفسية</b:JournalName>
    <b:Year>2018</b:Year>
    <b:Volume>27</b:Volume>
    <b:Issue>24</b:Issue>
    <b:Author>
      <b:Author>
        <b:NameList>
          <b:Person>
            <b:Last>الحراصى</b:Last>
            <b:First>سيف بن درويش بن سعيد </b:First>
          </b:Person>
          <b:Person>
            <b:Last>الكندي</b:Last>
            <b:First>محمد بن سعيد</b:First>
          </b:Person>
          <b:Person>
            <b:Last>الصمصامي</b:Last>
            <b:First>راشد بن سليمان بن راشد</b:First>
          </b:Person>
          <b:Person>
            <b:Last>الخروصي</b:Last>
            <b:First>حسين بن علي بن طالب </b:First>
          </b:Person>
        </b:NameList>
      </b:Author>
    </b:Author>
    <b:Pages>48-63</b:Pages>
    <b:RefOrder>82</b:RefOrder>
  </b:Source>
  <b:Source>
    <b:Tag>وجد18</b:Tag>
    <b:SourceType>Report</b:SourceType>
    <b:Guid>{708604AC-BACB-4B33-BDFB-880EE3A3242D}</b:Guid>
    <b:LCID>ar-SA</b:LCID>
    <b:Title>دور الوسائط الرقمية المتعددة في تكييف المناهج للتلاميذ الصم من وجهة نظر معلميهم في المرحلة الابتدائية</b:Title>
    <b:Year>2018</b:Year>
    <b:Pages>27 -51</b:Pages>
    <b:Author>
      <b:Author>
        <b:NameList>
          <b:Person>
            <b:Last> الحذني</b:Last>
            <b:First>وجدان إبراهيم عبدالله</b:First>
          </b:Person>
        </b:NameList>
      </b:Author>
    </b:Author>
    <b:Publisher>الجمعية السعودية للعلوم التربوية والنفسية ، قاعدة بيانات دار المنظومة</b:Publisher>
    <b:RefOrder>83</b:RefOrder>
  </b:Source>
  <b:Source>
    <b:Tag>فري21</b:Tag>
    <b:SourceType>JournalArticle</b:SourceType>
    <b:Guid>{6FF786D3-5EED-48E3-B99D-53EA520F16C4}</b:Guid>
    <b:LCID>ar-SA</b:LCID>
    <b:Title>واقع الأنشطة المدرسية في المؤسسات التعليمية من وجهة نظر المعلمين</b:Title>
    <b:JournalName>مجلة القرطاس للعلوم الانسانية والتطبيقية</b:JournalName>
    <b:Year>2021</b:Year>
    <b:Volume>1</b:Volume>
    <b:Author>
      <b:Author>
        <b:NameList>
          <b:Person>
            <b:Last>فريرة </b:Last>
            <b:First> احلام احمد المبروك </b:First>
          </b:Person>
          <b:Person>
            <b:Last>الزليطني</b:Last>
            <b:First>هدى فرج هدى</b:First>
          </b:Person>
        </b:NameList>
      </b:Author>
    </b:Author>
    <b:Pages>15-28</b:Pages>
    <b:Issue>1</b:Issue>
    <b:RefOrder>40</b:RefOrder>
  </b:Source>
  <b:Source>
    <b:Tag>سمی16</b:Tag>
    <b:SourceType>JournalArticle</b:SourceType>
    <b:Guid>{8C7BFE11-B55C-4743-B5D3-D4EB5A28A0EE}</b:Guid>
    <b:LCID>ar-SA</b:LCID>
    <b:Author>
      <b:Author>
        <b:NameList>
          <b:Person>
            <b:Last>سمیران</b:Last>
            <b:First> تامر حسين علي</b:First>
          </b:Person>
        </b:NameList>
      </b:Author>
    </b:Author>
    <b:Title>تحليل محتوى كتاب العلوم للصف الثاني الأساسي في ضوء الصور والرسوم والجداول،</b:Title>
    <b:Year>2016</b:Year>
    <b:Publisher>مصر، أسيوط دراسات في التعليم العالي: جامعة أسيوط- قاعدة بيانات المنظومة </b:Publisher>
    <b:Pages>79-101</b:Pages>
    <b:JournalName>مركز تطوير التعليم الجامعي</b:JournalName>
    <b:Volume>15</b:Volume>
    <b:Issue>1</b:Issue>
    <b:RefOrder>19</b:RefOrder>
  </b:Source>
  <b:Source>
    <b:Tag>الق21</b:Tag>
    <b:SourceType>JournalArticle</b:SourceType>
    <b:Guid>{E2DF5A55-69C1-47B5-9F1B-C40A95E19DED}</b:Guid>
    <b:LCID>ar-SA</b:LCID>
    <b:Title>برنامج تعليمي قائم على الاتصال متعدد الوسائط في تنمية اتجاهات طالبات الصف الثاني المتوسط نحو التعلم الذاتي</b:Title>
    <b:JournalName>المجلة العربية للتربية النوعية</b:JournalName>
    <b:Year>2021</b:Year>
    <b:Pages>333 - 380</b:Pages>
    <b:Volume>17</b:Volume>
    <b:Author>
      <b:Author>
        <b:NameList>
          <b:Person>
            <b:Last>القاسمي</b:Last>
            <b:First> رائدة أحمد</b:First>
          </b:Person>
        </b:NameList>
      </b:Author>
    </b:Author>
    <b:Issue>1</b:Issue>
    <b:Publisher>قاعدة بيانات المنظومة</b:Publisher>
    <b:RefOrder>26</b:RefOrder>
  </b:Source>
  <b:Source>
    <b:Tag>سلا13</b:Tag>
    <b:SourceType>Book</b:SourceType>
    <b:Guid>{7F1E808B-E1EA-4A00-9700-795A2696069A}</b:Guid>
    <b:LCID>ar-SA</b:LCID>
    <b:Title>تطبيقات الحاسوب والوسائط المتعددة في التعليم</b:Title>
    <b:Year>2013</b:Year>
    <b:Publisher>دار البداية موزعون وناشرون</b:Publisher>
    <b:Author>
      <b:Author>
        <b:NameList>
          <b:Person>
            <b:Last>سلامة </b:Last>
            <b:First> عبد الحافظ محمد</b:First>
          </b:Person>
        </b:NameList>
      </b:Author>
    </b:Author>
    <b:City>عمان</b:City>
    <b:Pages>270</b:Pages>
    <b:Edition>1</b:Edition>
    <b:RefOrder>6</b:RefOrder>
  </b:Source>
  <b:Source>
    <b:Tag>درو18</b:Tag>
    <b:SourceType>Book</b:SourceType>
    <b:Guid>{3F8BC929-65A9-4B63-8A6C-D40D11F7AE33}</b:Guid>
    <b:LCID>ar-SA</b:LCID>
    <b:Title>مناهج البحث في العلوم الانسانية</b:Title>
    <b:Year>2018</b:Year>
    <b:Author>
      <b:Author>
        <b:NameList>
          <b:Person>
            <b:Last>درويش</b:Last>
            <b:First>محمود</b:First>
          </b:Person>
        </b:NameList>
      </b:Author>
    </b:Author>
    <b:Publisher>مؤسسة الامة العربية للنشر والتوزيع</b:Publisher>
    <b:Edition>10</b:Edition>
    <b:RefOrder>49</b:RefOrder>
  </b:Source>
  <b:Source>
    <b:Tag>الم212</b:Tag>
    <b:SourceType>JournalArticle</b:SourceType>
    <b:Guid>{BD1C0159-C019-4C8F-A5CA-C1E8122F2801}</b:Guid>
    <b:LCID>ar-SA</b:LCID>
    <b:Title>تقويم محتوى مواد الاجتماعيات للمرحلة الابتدائية في ضوء مهارات التفكير البصري وادواته ومعاييره ( دراسة تحليلة)</b:Title>
    <b:Year>2022</b:Year>
    <b:JournalName>مجلة العلوم الانسانية /كلية التربية للعلوم الإنسانية</b:JournalName>
    <b:Volume>28</b:Volume>
    <b:Issue>3</b:Issue>
    <b:Author>
      <b:Author>
        <b:NameList>
          <b:Person>
            <b:Last>المعموري</b:Last>
            <b:First>واثق جدوع غالي شياع </b:First>
          </b:Person>
        </b:NameList>
      </b:Author>
    </b:Author>
    <b:Pages>1-22</b:Pages>
    <b:RefOrder>22</b:RefOrder>
  </b:Source>
  <b:Source>
    <b:Tag>الع22</b:Tag>
    <b:SourceType>JournalArticle</b:SourceType>
    <b:Guid>{060A8CD2-B186-41BD-8FBF-88B7C435B8D3}</b:Guid>
    <b:LCID>ar-SA</b:LCID>
    <b:Title>فاعلة مقرر الكتروني قائم على حوسبة السحابية لتنمية مهارات تصميم وانتاج الانشطة التعليمية الالكترونية لدى معلمات اللغة الانجليزية بالقنفذة</b:Title>
    <b:Year>2022</b:Year>
    <b:Pages>267-300</b:Pages>
    <b:Author>
      <b:Author>
        <b:NameList>
          <b:Person>
            <b:Last> العيسي</b:Last>
            <b:First>حبيبة عائض</b:First>
          </b:Person>
        </b:NameList>
      </b:Author>
    </b:Author>
    <b:Publisher>جامعة أسيوط</b:Publisher>
    <b:JournalName>المجلة العلمية لكلية التربية</b:JournalName>
    <b:Volume>38</b:Volume>
    <b:Issue>8</b:Issue>
    <b:RefOrder>84</b:RefOrder>
  </b:Source>
  <b:Source>
    <b:Tag>حكم23</b:Tag>
    <b:SourceType>JournalArticle</b:SourceType>
    <b:Guid>{EFACB11A-F211-4D39-9ECC-2F2949662A11}</b:Guid>
    <b:LCID>ar-SA</b:LCID>
    <b:Title>فاعلية استراتيجية تدريس قائمة على الصور والرسوم التوضيحية في تنمية بعض مفاهيم ورموز ومهارات الثقافة البصرية وتحقيق بعض معايير كفاءتها لدى طالبات كلية العلوم والدراسات الانسانية بضرماء</b:Title>
    <b:Year>2023</b:Year>
    <b:Volume>39</b:Volume>
    <b:Issue>12</b:Issue>
    <b:Author>
      <b:Author>
        <b:NameList>
          <b:Person>
            <b:Last> حكمي</b:Last>
            <b:First>حليمة بنت محمد</b:First>
          </b:Person>
        </b:NameList>
      </b:Author>
    </b:Author>
    <b:JournalName>كلية التربية للعلوم والنشر</b:JournalName>
    <b:Pages>165-210</b:Pages>
    <b:RefOrder>85</b:RefOrder>
  </b:Source>
  <b:Source>
    <b:Tag>الش141</b:Tag>
    <b:SourceType>JournalArticle</b:SourceType>
    <b:Guid>{2843B522-65A4-40AF-B2A2-B7B347B04558}</b:Guid>
    <b:LCID>ar-SA</b:LCID>
    <b:Title>أثر استخدام برمجيات الوسائط المتعددة في تدريس الجغرافيا على تنمية التحصيل ومهارات التفكير الناقد لطلاب الصف الثاني الثانوي في المملكة العربية السعودية</b:Title>
    <b:Year>2014</b:Year>
    <b:Author>
      <b:Author>
        <b:NameList>
          <b:Person>
            <b:Last>الشراري</b:Last>
            <b:First>ذياب بن مقبل هارب</b:First>
          </b:Person>
        </b:NameList>
      </b:Author>
    </b:Author>
    <b:JournalName>كلية الدراسات العليا جامعة القاهرة</b:JournalName>
    <b:Pages>335-365</b:Pages>
    <b:Volume>22</b:Volume>
    <b:Issue>3</b:Issue>
    <b:RefOrder>86</b:RefOrder>
  </b:Source>
  <b:Source>
    <b:Tag>الم17</b:Tag>
    <b:SourceType>JournalArticle</b:SourceType>
    <b:Guid>{C9180EF6-5E52-4198-803C-2612A7241BE5}</b:Guid>
    <b:LCID>ar-SA</b:LCID>
    <b:Title>معايير جودة الصورة الإيضاحية في أغلفة الكتب المدرسية كتب اللغة العربية مرحلة الأساس: الحلقة الأولى</b:Title>
    <b:JournalName>مجلة العلوم الإنسانية</b:JournalName>
    <b:Year>2017</b:Year>
    <b:Pages>157-176</b:Pages>
    <b:Volume>18</b:Volume>
    <b:Issue>1</b:Issue>
    <b:Author>
      <b:Author>
        <b:NameList>
          <b:Person>
            <b:Last>المأمون</b:Last>
            <b:First>أميرة حسن</b:First>
          </b:Person>
          <b:Person>
            <b:Last>صالح</b:Last>
            <b:First>رفيدة مبارك محمد</b:First>
          </b:Person>
        </b:NameList>
      </b:Author>
    </b:Author>
    <b:RefOrder>24</b:RefOrder>
  </b:Source>
  <b:Source>
    <b:Tag>الع17</b:Tag>
    <b:SourceType>JournalArticle</b:SourceType>
    <b:Guid>{9C2EA3A1-1DBD-4A5E-8586-FA437A156C89}</b:Guid>
    <b:LCID>ar-SA</b:LCID>
    <b:Author>
      <b:Author>
        <b:NameList>
          <b:Person>
            <b:Last> العنزي  </b:Last>
            <b:First>سالم بن مزلوه</b:First>
          </b:Person>
          <b:Person>
            <b:Last> الشمري</b:Last>
            <b:First> فهد بن بدر بن حماد</b:First>
          </b:Person>
        </b:NameList>
      </b:Author>
    </b:Author>
    <b:Title>معوقات تطبيق الأنشطة التعليمية المضمنة في مقرر لغتي الجميلة من وجهة نظر المعلمين في مدينة الرياض وتصور مقترح لتطبيقها</b:Title>
    <b:Year>2017</b:Year>
    <b:JournalName>المجلة العلمية للبحوث والنشر العلمي</b:JournalName>
    <b:Volume>33</b:Volume>
    <b:Issue>2</b:Issue>
    <b:Pages>261-298</b:Pages>
    <b:RefOrder>39</b:RefOrder>
  </b:Source>
  <b:Source>
    <b:Tag>باو17</b:Tag>
    <b:SourceType>Book</b:SourceType>
    <b:Guid>{CDA9D55C-1216-4856-9256-72D93DC32301}</b:Guid>
    <b:LCID>ar-SA</b:LCID>
    <b:Author>
      <b:Author>
        <b:NameList>
          <b:Person>
            <b:Last>باوزير</b:Last>
            <b:First>سلوى بوبكر وعبد الله وفاء محمد</b:First>
          </b:Person>
        </b:NameList>
      </b:Author>
    </b:Author>
    <b:Title>الدليل الاجرائي لتعلم صفي نشط</b:Title>
    <b:Year>2017</b:Year>
    <b:Publisher>دار الطرفين</b:Publisher>
    <b:City>مكة المكرمة</b:City>
    <b:Edition>10</b:Edition>
    <b:RefOrder>87</b:RefOrder>
  </b:Source>
  <b:Source>
    <b:Tag>حجج16</b:Tag>
    <b:SourceType>Report</b:SourceType>
    <b:Guid>{7B025F0C-F659-4884-A65D-4E73C45B5E78}</b:Guid>
    <b:LCID>ar-SA</b:LCID>
    <b:Title>أثر طريقة القبعات الست في تنمية مهارات التفكير الابداعي زاتخاذ القرار وتحصيل الدراسات الاجتماعية</b:Title>
    <b:Year>2016</b:Year>
    <b:Publisher>رسالة غير منشورة ,جامعة تشرين ,دمشق. الجمهورية العربية السورية</b:Publisher>
    <b:Author>
      <b:Author>
        <b:NameList>
          <b:Person>
            <b:Last>الجحجاج</b:Last>
            <b:First>ريم غسان</b:First>
          </b:Person>
        </b:NameList>
      </b:Author>
    </b:Author>
    <b:RefOrder>2</b:RefOrder>
  </b:Source>
  <b:Source>
    <b:Tag>Placeholder1</b:Tag>
    <b:SourceType>JournalArticle</b:SourceType>
    <b:Guid>{C8BAE8D9-6348-45EA-A523-4CB1542E20F3}</b:Guid>
    <b:LCID>ar-SA</b:LCID>
    <b:Title>دور الصورة التعليمية في تنمية الكفاءة التواصلية لدى متعلمي المرحلة الابتدائية</b:Title>
    <b:Year>2019</b:Year>
    <b:Pages>158-174</b:Pages>
    <b:Author>
      <b:Author>
        <b:NameList>
          <b:Person>
            <b:Last>بن علي</b:Last>
            <b:First>فيصل</b:First>
          </b:Person>
        </b:NameList>
      </b:Author>
    </b:Author>
    <b:JournalName>Aleph</b:JournalName>
    <b:Volume>6</b:Volume>
    <b:Issue>2</b:Issue>
    <b:RefOrder>88</b:RefOrder>
  </b:Source>
  <b:Source>
    <b:Tag>Placeholder2</b:Tag>
    <b:SourceType>Report</b:SourceType>
    <b:Guid>{609922B6-6180-4464-ADCA-478BD80A474C}</b:Guid>
    <b:LCID>ar-SA</b:LCID>
    <b:Title>فاعلية برنامج تعليمي قائم على الوسائط المتعددة في تنمية مهارات القراءة لدى طلاب الصف الثالث الأساسي في قصبة الكرك</b:Title>
    <b:Year>2020</b:Year>
    <b:Publisher>كلية الدراسات العليا، جامعة مؤتة، الأردن</b:Publisher>
    <b:Author>
      <b:Author>
        <b:NameList>
          <b:Person>
            <b:Last>الرواشدة</b:Last>
            <b:First>عنان نايل </b:First>
          </b:Person>
        </b:NameList>
      </b:Author>
    </b:Author>
    <b:RefOrder>89</b:RefOrder>
  </b:Source>
  <b:Source>
    <b:Tag>Dav14</b:Tag>
    <b:SourceType>JournalArticle</b:SourceType>
    <b:Guid>{E20E7302-73F0-4561-9C7F-9056EC84E669}</b:Guid>
    <b:LCID>en-US</b:LCID>
    <b:Title>Teachers' Perspective on Using Technology as an Instructional Tool.</b:Title>
    <b:JournalName>Research In Higher Education Journal</b:JournalName>
    <b:Year>2014</b:Year>
    <b:Pages>1-25</b:Pages>
    <b:Author>
      <b:Author>
        <b:NameList>
          <b:Person>
            <b:Last>    Davidson</b:Last>
            <b:Middle>Y-J</b:Middle>
            <b:First>L</b:First>
          </b:Person>
          <b:Person>
            <b:Last>Richardson</b:Last>
            <b:First>M</b:First>
          </b:Person>
          <b:Person>
            <b:Last>Jones</b:Last>
            <b:First>D</b:First>
          </b:Person>
        </b:NameList>
      </b:Author>
    </b:Author>
    <b:Volume>24</b:Volume>
    <b:Issue>1</b:Issue>
    <b:RefOrder>35</b:RefOrder>
  </b:Source>
  <b:Source>
    <b:Tag>Alk18</b:Tag>
    <b:SourceType>JournalArticle</b:SourceType>
    <b:Guid>{90269A4E-7531-4F6E-A8D4-980BCBE27166}</b:Guid>
    <b:LCID>en-US</b:LCID>
    <b:Title>The Effectiveness of Multimedia Content in Enhancing Undergraduate EFL Students' Conceptual Understanding and Performance</b:Title>
    <b:JournalName>Arab Journal for Arts and Studies</b:JournalName>
    <b:Year>2018</b:Year>
    <b:Author>
      <b:Author>
        <b:NameList>
          <b:Person>
            <b:Last>Alkhateeb</b:Last>
            <b:Middle>M</b:Middle>
            <b:First>M</b:First>
          </b:Person>
        </b:NameList>
      </b:Author>
    </b:Author>
    <b:URL>المجلة العربية للآداب والدراسات الانسانية</b:URL>
    <b:Pages>24-36</b:Pages>
    <b:Volume>1</b:Volume>
    <b:Issue>26</b:Issue>
    <b:RefOrder>90</b:RefOrder>
  </b:Source>
  <b:Source>
    <b:Tag>Shi18</b:Tag>
    <b:SourceType>Report</b:SourceType>
    <b:Guid>{9E8FF857-BA52-48DF-A63B-4F40C1267E3D}</b:Guid>
    <b:LCID>en-US</b:LCID>
    <b:Author>
      <b:Author>
        <b:NameList>
          <b:Person>
            <b:Last>Shilongo</b:Last>
            <b:Middle>K</b:Middle>
            <b:First>S</b:First>
          </b:Person>
        </b:NameList>
      </b:Author>
    </b:Author>
    <b:Title>The use of videos and animations to improve learners' achievement in Namibian Senior Secondary Certificate Geography in selected secondary schools in Ohangwena region</b:Title>
    <b:Year>2018</b:Year>
    <b:Publisher>(Doctoral dissertation, University of Namibia) - Dar Al-Manzumah Data Base </b:Publisher>
    <b:RefOrder>91</b:RefOrder>
  </b:Source>
  <b:Source>
    <b:Tag>Ram19</b:Tag>
    <b:SourceType>JournalArticle</b:SourceType>
    <b:Guid>{B2F91855-B882-40F9-A1E9-5CD82B5D5639}</b:Guid>
    <b:LCID>en-US</b:LCID>
    <b:Title>"Chapter 3: Multimedia Learning Theory and Instructional Message Design"</b:Title>
    <b:JournalName>Instructional Message Design</b:JournalName>
    <b:Year>2019</b:Year>
    <b:Volume>1</b:Volume>
    <b:Issue>1</b:Issue>
    <b:Author>
      <b:Author>
        <b:NameList>
          <b:Person>
            <b:Last>Ramlatchan</b:Last>
            <b:First>Miguel</b:First>
          </b:Person>
        </b:NameList>
      </b:Author>
    </b:Author>
    <b:Pages>2-28</b:Pages>
    <b:RefOrder>92</b:RefOrder>
  </b:Source>
  <b:Source>
    <b:Tag>Sov16</b:Tag>
    <b:SourceType>JournalArticle</b:SourceType>
    <b:Guid>{EE28C8ED-720E-4F68-A724-27458FC0AD15}</b:Guid>
    <b:LCID>en-US</b:LCID>
    <b:Author>
      <b:Author>
        <b:NameList>
          <b:Person>
            <b:Last>Sovič</b:Last>
            <b:First>A</b:First>
          </b:Person>
          <b:Person>
            <b:Last>Hus</b:Last>
            <b:First>V</b:First>
          </b:Person>
        </b:NameList>
      </b:Author>
    </b:Author>
    <b:Title>Semiotic analysis of the textbooks for young learners</b:Title>
    <b:Year>2016</b:Year>
    <b:Pages>645</b:Pages>
    <b:JournalName>Creative Education</b:JournalName>
    <b:Volume>7</b:Volume>
    <b:Issue>4</b:Issue>
    <b:RefOrder>20</b:RefOrder>
  </b:Source>
  <b:Source>
    <b:Tag>وزا19</b:Tag>
    <b:SourceType>Report</b:SourceType>
    <b:Guid>{35668FAF-858E-4B3C-9E2B-B714693BDA33}</b:Guid>
    <b:LCID>ar-SA</b:LCID>
    <b:Title>مؤتمر الثورة الصناعية الرابعة وأثرها على التعليم </b:Title>
    <b:Year>2019</b:Year>
    <b:Publisher>وزارة التربية والتعليم ، صنعاء، سلطنة عمان </b:Publisher>
    <b:Author>
      <b:Author>
        <b:NameList>
          <b:Person>
            <b:Last>وزارة التربية والتعليم </b:Last>
          </b:Person>
        </b:NameList>
      </b:Author>
    </b:Author>
    <b:RefOrder>50</b:RefOrder>
  </b:Source>
  <b:Source>
    <b:Tag>محم22</b:Tag>
    <b:SourceType>JournalArticle</b:SourceType>
    <b:Guid>{BD6813CE-69B1-4869-BBCE-F93B33C423C0}</b:Guid>
    <b:LCID>ar-SA</b:LCID>
    <b:Title>فاعلية أنشطة تربوية في الإقتصاد المنزلي قائمة على تنمية ريادة الأعمال وثقافة التسويق الإلكتروني لدى طالبات شعبة الإقتصاد المنزلي بكلية التربية النوعية </b:Title>
    <b:Year>2022</b:Year>
    <b:JournalName>كلية التربية النوعية - جامعة جنوب الوادي </b:JournalName>
    <b:Pages>805-879</b:Pages>
    <b:Volume>1</b:Volume>
    <b:Issue>52</b:Issue>
    <b:Author>
      <b:Author>
        <b:NameList>
          <b:Person>
            <b:Last>محمد</b:Last>
            <b:First>غادة محمد حسن النوري</b:First>
          </b:Person>
          <b:Person>
            <b:Last>عمر</b:Last>
            <b:First>فاطمة عبد الرازق </b:First>
          </b:Person>
        </b:NameList>
      </b:Author>
    </b:Author>
    <b:RefOrder>46</b:RefOrder>
  </b:Source>
  <b:Source>
    <b:Tag>حسن23</b:Tag>
    <b:SourceType>JournalArticle</b:SourceType>
    <b:Guid>{47F34067-C37B-44E9-BF52-1686E2399F2F}</b:Guid>
    <b:LCID>ar-SA</b:LCID>
    <b:Title>برنامج مقترح قائم على أدوات المنيل الجغرافي باستخدام عليات العالم في بيئة ذكية لمة مهارات إنتاج الرسوم البيانية والمنائط الجنزافة التفاعلية وعوامل القمة المكانية لدى الطالب العلم</b:Title>
    <b:JournalName>مجلة دراسات فى المناهج وطرق التدريس </b:JournalName>
    <b:Year>2023</b:Year>
    <b:Pages>121-137</b:Pages>
    <b:Volume>1</b:Volume>
    <b:Issue>251</b:Issue>
    <b:Author>
      <b:Author>
        <b:NameList>
          <b:Person>
            <b:Last>حسن</b:Last>
            <b:First>حنان عبد السلام عمر </b:First>
          </b:Person>
        </b:NameList>
      </b:Author>
    </b:Author>
    <b:RefOrder>14</b:RefOrder>
  </b:Source>
  <b:Source>
    <b:Tag>عبد171</b:Tag>
    <b:SourceType>JournalArticle</b:SourceType>
    <b:Guid>{1B771614-CB97-4CA2-AF94-FAC0C19ABE7E}</b:Guid>
    <b:LCID>ar-SA</b:LCID>
    <b:Title>العائد المحددة : الأهمية ودواعي الاستحمام في العام الجامعي</b:Title>
    <b:JournalName>مجلة الحكمة للدراسات الإعلامية والاتصالية</b:JournalName>
    <b:Year>2017</b:Year>
    <b:Pages>121-137</b:Pages>
    <b:Volume>1</b:Volume>
    <b:Issue>11</b:Issue>
    <b:Author>
      <b:Author>
        <b:NameList>
          <b:Person>
            <b:Last>عبد العزيز </b:Last>
            <b:First> خالد ابراهيم</b:First>
          </b:Person>
        </b:NameList>
      </b:Author>
    </b:Author>
    <b:RefOrder>16</b:RefOrder>
  </b:Source>
  <b:Source>
    <b:Tag>محم20</b:Tag>
    <b:SourceType>JournalArticle</b:SourceType>
    <b:Guid>{DA826791-8689-46F2-BAAE-5AE8C6CE685A}</b:Guid>
    <b:LCID>ar-SA</b:LCID>
    <b:Title>نموذج تدريسي مفتوح في الأحياء يوظف الواقع المعز في ضوء مبارئ نظرية مايد المعرفية وفاعليه في تمنة هابات التفكير البصرى والميل نحو الأحياء لدى طلاب المرحلة الثانوية </b:Title>
    <b:JournalName>مجله كليه الترية - جامعة عين شمس </b:JournalName>
    <b:Year>2020</b:Year>
    <b:Pages>374-373</b:Pages>
    <b:Volume>3</b:Volume>
    <b:Issue>34</b:Issue>
    <b:Author>
      <b:Author>
        <b:NameList>
          <b:Person>
            <b:Last>محمد</b:Last>
            <b:First>أحمد محمد أحمد </b:First>
          </b:Person>
        </b:NameList>
      </b:Author>
    </b:Author>
    <b:RefOrder>93</b:RefOrder>
  </b:Source>
  <b:Source>
    <b:Tag>Dav141</b:Tag>
    <b:SourceType>JournalArticle</b:SourceType>
    <b:Guid>{315E2EAA-B88C-4C2E-89F2-14EBD4BB6799}</b:Guid>
    <b:LCID>en-US</b:LCID>
    <b:Title>Teachers' Perspective on Using Technology as an Instructional Tool</b:Title>
    <b:JournalName>Research In Higher Education Journal</b:JournalName>
    <b:Year>2014</b:Year>
    <b:Volume>24</b:Volume>
    <b:Author>
      <b:Author>
        <b:NameList>
          <b:Person>
            <b:Last>    Davidson</b:Last>
            <b:Middle>Y,J</b:Middle>
            <b:First>L</b:First>
          </b:Person>
          <b:Person>
            <b:Last>Richardson</b:Last>
            <b:First>M</b:First>
          </b:Person>
          <b:Person>
            <b:Last>Jones</b:Last>
            <b:First>D</b:First>
          </b:Person>
        </b:NameList>
      </b:Author>
    </b:Author>
    <b:Pages>1-25</b:Pages>
    <b:Issue>1</b:Issue>
    <b:RefOrder>94</b:RefOrder>
  </b:Source>
  <b:Source>
    <b:Tag>ابر18</b:Tag>
    <b:SourceType>JournalArticle</b:SourceType>
    <b:Guid>{C7EE6CFD-D3D9-4541-87FE-AC5BEE10FC54}</b:Guid>
    <b:LCID>1025</b:LCID>
    <b:Author>
      <b:Author>
        <b:NameList>
          <b:Person>
            <b:Last>ابراهيم</b:Last>
          </b:Person>
        </b:NameList>
      </b:Author>
    </b:Author>
    <b:Title>استخدام التدريس الفارقي في تدريس الدراسات الاجتماعية لتنمية مهارات التفكير البصري لدى تلاميذ الرابع الابتدائي </b:Title>
    <b:Year>2018</b:Year>
    <b:Pages>118-135</b:Pages>
    <b:RefOrder>43</b:RefOrder>
  </b:Source>
  <b:Source>
    <b:Tag>ابر185</b:Tag>
    <b:SourceType>JournalArticle</b:SourceType>
    <b:Guid>{5C4A587A-3726-488A-98FF-F9BD72AE09D6}</b:Guid>
    <b:LCID>0</b:LCID>
    <b:Author>
      <b:Author>
        <b:NameList>
          <b:Person>
            <b:Last>ابراهيم</b:Last>
          </b:Person>
        </b:NameList>
      </b:Author>
    </b:Author>
    <b:Year>2018</b:Year>
    <b:RefOrder>1</b:RefOrder>
  </b:Source>
</b:Sources>
</file>

<file path=customXml/itemProps1.xml><?xml version="1.0" encoding="utf-8"?>
<ds:datastoreItem xmlns:ds="http://schemas.openxmlformats.org/officeDocument/2006/customXml" ds:itemID="{1D7010EA-5643-4985-9DF9-DB5449A8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7815</Words>
  <Characters>44550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2</cp:revision>
  <dcterms:created xsi:type="dcterms:W3CDTF">2025-08-13T11:24:00Z</dcterms:created>
  <dcterms:modified xsi:type="dcterms:W3CDTF">2025-08-13T11:24:00Z</dcterms:modified>
</cp:coreProperties>
</file>