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8A345" w14:textId="77777777" w:rsidR="00575461" w:rsidRDefault="00575461" w:rsidP="00575461">
      <w:pPr>
        <w:bidi/>
        <w:jc w:val="center"/>
        <w:rPr>
          <w:rFonts w:ascii="Simplified Arabic" w:hAnsi="Simplified Arabic" w:cs="Simplified Arabic"/>
          <w:b/>
          <w:bCs/>
          <w:sz w:val="28"/>
          <w:szCs w:val="28"/>
          <w:rtl/>
        </w:rPr>
      </w:pPr>
      <w:r w:rsidRPr="00DA2D21">
        <w:rPr>
          <w:rFonts w:ascii="Simplified Arabic" w:hAnsi="Simplified Arabic" w:cs="Simplified Arabic"/>
          <w:b/>
          <w:bCs/>
          <w:sz w:val="28"/>
          <w:szCs w:val="28"/>
          <w:rtl/>
        </w:rPr>
        <w:t>ب</w:t>
      </w:r>
      <w:r>
        <w:rPr>
          <w:rFonts w:ascii="Simplified Arabic" w:hAnsi="Simplified Arabic" w:cs="Simplified Arabic" w:hint="cs"/>
          <w:b/>
          <w:bCs/>
          <w:sz w:val="28"/>
          <w:szCs w:val="28"/>
          <w:rtl/>
        </w:rPr>
        <w:t>سم الله الرحمن الرحيم</w:t>
      </w:r>
    </w:p>
    <w:p w14:paraId="02B7CBE0" w14:textId="77777777" w:rsidR="00575461" w:rsidRDefault="00575461" w:rsidP="00575461">
      <w:pPr>
        <w:tabs>
          <w:tab w:val="left" w:pos="2366"/>
        </w:tabs>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عنوان البحث:</w:t>
      </w:r>
    </w:p>
    <w:p w14:paraId="601512C3" w14:textId="77777777" w:rsidR="00575461" w:rsidRDefault="00575461" w:rsidP="00575461">
      <w:pPr>
        <w:tabs>
          <w:tab w:val="left" w:pos="2366"/>
        </w:tabs>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مفهوم المخالفة بين الإعمال والإهمال </w:t>
      </w:r>
    </w:p>
    <w:p w14:paraId="237D9A23" w14:textId="252E8857" w:rsidR="00575461" w:rsidRDefault="00575461" w:rsidP="00575461">
      <w:pPr>
        <w:tabs>
          <w:tab w:val="left" w:pos="2366"/>
        </w:tabs>
        <w:jc w:val="center"/>
        <w:rPr>
          <w:rFonts w:ascii="Simplified Arabic" w:hAnsi="Simplified Arabic" w:cs="Simplified Arabic"/>
          <w:b/>
          <w:bCs/>
          <w:sz w:val="32"/>
          <w:szCs w:val="32"/>
        </w:rPr>
      </w:pPr>
      <w:r>
        <w:rPr>
          <w:rFonts w:ascii="Simplified Arabic" w:hAnsi="Simplified Arabic" w:cs="Simplified Arabic" w:hint="cs"/>
          <w:b/>
          <w:bCs/>
          <w:sz w:val="32"/>
          <w:szCs w:val="32"/>
          <w:rtl/>
        </w:rPr>
        <w:t>دراسة تطبيقية</w:t>
      </w:r>
    </w:p>
    <w:p w14:paraId="73D2CE74" w14:textId="21C0E931" w:rsidR="00575461" w:rsidRDefault="00724102" w:rsidP="00724102">
      <w:pPr>
        <w:tabs>
          <w:tab w:val="left" w:pos="2366"/>
        </w:tabs>
        <w:jc w:val="center"/>
        <w:rPr>
          <w:rFonts w:ascii="Simplified Arabic" w:hAnsi="Simplified Arabic" w:cs="Simplified Arabic"/>
          <w:b/>
          <w:bCs/>
          <w:noProof/>
          <w:sz w:val="36"/>
          <w:szCs w:val="36"/>
          <w:rtl/>
        </w:rPr>
      </w:pPr>
      <w:r>
        <w:rPr>
          <w:rFonts w:ascii="Simplified Arabic" w:hAnsi="Simplified Arabic" w:cs="Simplified Arabic"/>
          <w:b/>
          <w:bCs/>
          <w:noProof/>
          <w:sz w:val="36"/>
          <w:szCs w:val="36"/>
          <w:rtl/>
        </w:rPr>
        <w:br/>
      </w:r>
    </w:p>
    <w:p w14:paraId="79472D8D" w14:textId="77777777" w:rsidR="00575461" w:rsidRDefault="00575461" w:rsidP="00575461">
      <w:pPr>
        <w:tabs>
          <w:tab w:val="left" w:pos="2366"/>
        </w:tabs>
        <w:jc w:val="center"/>
        <w:rPr>
          <w:rFonts w:ascii="Simplified Arabic" w:hAnsi="Simplified Arabic" w:cs="Simplified Arabic"/>
          <w:noProof/>
          <w:sz w:val="28"/>
          <w:szCs w:val="28"/>
          <w:rtl/>
        </w:rPr>
      </w:pPr>
      <w:r>
        <w:rPr>
          <w:rFonts w:ascii="Simplified Arabic" w:hAnsi="Simplified Arabic" w:cs="Simplified Arabic" w:hint="cs"/>
          <w:noProof/>
          <w:sz w:val="28"/>
          <w:szCs w:val="28"/>
          <w:rtl/>
        </w:rPr>
        <w:t>2020م</w:t>
      </w:r>
    </w:p>
    <w:p w14:paraId="3AAB6C57" w14:textId="77777777" w:rsidR="00575461" w:rsidRDefault="00575461" w:rsidP="00575461">
      <w:pPr>
        <w:rPr>
          <w:rFonts w:ascii="Simplified Arabic" w:hAnsi="Simplified Arabic" w:cs="Simplified Arabic"/>
          <w:b/>
          <w:bCs/>
          <w:noProof/>
          <w:sz w:val="32"/>
          <w:szCs w:val="32"/>
          <w:rtl/>
        </w:rPr>
      </w:pPr>
    </w:p>
    <w:p w14:paraId="5D6811A8" w14:textId="77777777" w:rsidR="00724102" w:rsidRDefault="00724102" w:rsidP="00575461"/>
    <w:p w14:paraId="7C7A41E1" w14:textId="77777777" w:rsidR="00575461" w:rsidRPr="00575461" w:rsidRDefault="00575461" w:rsidP="00575461">
      <w:pPr>
        <w:bidi/>
        <w:rPr>
          <w:rFonts w:ascii="Simplified Arabic" w:hAnsi="Simplified Arabic" w:cs="Simplified Arabic"/>
          <w:b/>
          <w:bCs/>
          <w:sz w:val="36"/>
          <w:szCs w:val="36"/>
          <w:rtl/>
        </w:rPr>
      </w:pPr>
    </w:p>
    <w:p w14:paraId="793E4B7F" w14:textId="33728B63" w:rsidR="00575461" w:rsidRDefault="00575461" w:rsidP="00575461">
      <w:pPr>
        <w:bidi/>
        <w:jc w:val="center"/>
        <w:rPr>
          <w:rFonts w:ascii="Simplified Arabic" w:hAnsi="Simplified Arabic" w:cs="Simplified Arabic"/>
          <w:b/>
          <w:bCs/>
          <w:sz w:val="36"/>
          <w:szCs w:val="36"/>
          <w:rtl/>
        </w:rPr>
      </w:pPr>
    </w:p>
    <w:p w14:paraId="4C5A18A0" w14:textId="376F8CCA" w:rsidR="00C66401" w:rsidRDefault="00C66401" w:rsidP="00C66401">
      <w:pPr>
        <w:bidi/>
        <w:jc w:val="center"/>
        <w:rPr>
          <w:rFonts w:ascii="Simplified Arabic" w:hAnsi="Simplified Arabic" w:cs="Simplified Arabic"/>
          <w:b/>
          <w:bCs/>
          <w:sz w:val="36"/>
          <w:szCs w:val="36"/>
          <w:rtl/>
        </w:rPr>
      </w:pPr>
    </w:p>
    <w:p w14:paraId="4D78F2FB" w14:textId="340E599B" w:rsidR="00C66401" w:rsidRDefault="00C66401" w:rsidP="00C66401">
      <w:pPr>
        <w:bidi/>
        <w:jc w:val="center"/>
        <w:rPr>
          <w:rFonts w:ascii="Simplified Arabic" w:hAnsi="Simplified Arabic" w:cs="Simplified Arabic"/>
          <w:b/>
          <w:bCs/>
          <w:sz w:val="36"/>
          <w:szCs w:val="36"/>
          <w:rtl/>
        </w:rPr>
      </w:pPr>
    </w:p>
    <w:p w14:paraId="259061A8" w14:textId="77777777" w:rsidR="00C66401" w:rsidRDefault="00C66401" w:rsidP="00C66401">
      <w:pPr>
        <w:bidi/>
        <w:jc w:val="center"/>
        <w:rPr>
          <w:rFonts w:ascii="Simplified Arabic" w:hAnsi="Simplified Arabic" w:cs="Simplified Arabic"/>
          <w:b/>
          <w:bCs/>
          <w:sz w:val="36"/>
          <w:szCs w:val="36"/>
          <w:rtl/>
        </w:rPr>
      </w:pPr>
    </w:p>
    <w:p w14:paraId="40027B86" w14:textId="3A4993DB" w:rsidR="00352620" w:rsidRDefault="00352620" w:rsidP="00352620">
      <w:pPr>
        <w:bidi/>
        <w:jc w:val="center"/>
        <w:rPr>
          <w:rFonts w:ascii="Simplified Arabic" w:hAnsi="Simplified Arabic" w:cs="Simplified Arabic"/>
          <w:b/>
          <w:bCs/>
          <w:sz w:val="36"/>
          <w:szCs w:val="36"/>
          <w:rtl/>
        </w:rPr>
      </w:pPr>
    </w:p>
    <w:p w14:paraId="00AC0F69" w14:textId="77777777" w:rsidR="00352620" w:rsidRDefault="00352620" w:rsidP="00352620">
      <w:pPr>
        <w:autoSpaceDE w:val="0"/>
        <w:autoSpaceDN w:val="0"/>
        <w:bidi/>
        <w:adjustRightInd w:val="0"/>
        <w:spacing w:after="0" w:line="240" w:lineRule="auto"/>
        <w:jc w:val="both"/>
        <w:rPr>
          <w:rFonts w:ascii="Simplified Arabic" w:hAnsi="Simplified Arabic" w:cs="Simplified Arabic"/>
          <w:sz w:val="28"/>
          <w:szCs w:val="28"/>
          <w:rtl/>
        </w:rPr>
      </w:pPr>
    </w:p>
    <w:p w14:paraId="63D7CD0A" w14:textId="64D013D2" w:rsidR="00352620" w:rsidRPr="004812B4" w:rsidRDefault="00352620" w:rsidP="00352620">
      <w:pPr>
        <w:autoSpaceDE w:val="0"/>
        <w:autoSpaceDN w:val="0"/>
        <w:bidi/>
        <w:adjustRightInd w:val="0"/>
        <w:spacing w:after="0"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 فهرس البحث</w:t>
      </w:r>
    </w:p>
    <w:tbl>
      <w:tblPr>
        <w:tblStyle w:val="TableGrid"/>
        <w:tblW w:w="0" w:type="auto"/>
        <w:tblLook w:val="04A0" w:firstRow="1" w:lastRow="0" w:firstColumn="1" w:lastColumn="0" w:noHBand="0" w:noVBand="1"/>
      </w:tblPr>
      <w:tblGrid>
        <w:gridCol w:w="533"/>
        <w:gridCol w:w="7586"/>
        <w:gridCol w:w="511"/>
      </w:tblGrid>
      <w:tr w:rsidR="00352620" w14:paraId="7E454A81" w14:textId="77777777" w:rsidTr="007205C4">
        <w:tc>
          <w:tcPr>
            <w:tcW w:w="533" w:type="dxa"/>
          </w:tcPr>
          <w:p w14:paraId="68E1E4AE" w14:textId="77777777" w:rsidR="00352620" w:rsidRDefault="00352620" w:rsidP="009B01FB">
            <w:pPr>
              <w:autoSpaceDE w:val="0"/>
              <w:autoSpaceDN w:val="0"/>
              <w:bidi/>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ص</w:t>
            </w:r>
          </w:p>
        </w:tc>
        <w:tc>
          <w:tcPr>
            <w:tcW w:w="7586" w:type="dxa"/>
          </w:tcPr>
          <w:p w14:paraId="3D0EC9AB" w14:textId="77777777" w:rsidR="00352620" w:rsidRPr="00443A5E" w:rsidRDefault="00352620" w:rsidP="009B01FB">
            <w:pPr>
              <w:tabs>
                <w:tab w:val="left" w:pos="6705"/>
              </w:tabs>
              <w:autoSpaceDE w:val="0"/>
              <w:autoSpaceDN w:val="0"/>
              <w:bidi/>
              <w:adjustRightInd w:val="0"/>
              <w:jc w:val="both"/>
              <w:rPr>
                <w:rFonts w:ascii="Simplified Arabic" w:hAnsi="Simplified Arabic" w:cs="Simplified Arabic"/>
                <w:b/>
                <w:bCs/>
                <w:sz w:val="28"/>
                <w:szCs w:val="28"/>
              </w:rPr>
            </w:pPr>
            <w:r w:rsidRPr="00443A5E">
              <w:rPr>
                <w:rFonts w:ascii="Simplified Arabic" w:hAnsi="Simplified Arabic" w:cs="Simplified Arabic" w:hint="cs"/>
                <w:b/>
                <w:bCs/>
                <w:sz w:val="28"/>
                <w:szCs w:val="28"/>
                <w:rtl/>
              </w:rPr>
              <w:t>الموضوع</w:t>
            </w:r>
          </w:p>
        </w:tc>
        <w:tc>
          <w:tcPr>
            <w:tcW w:w="511" w:type="dxa"/>
          </w:tcPr>
          <w:p w14:paraId="7B5B7285" w14:textId="77777777" w:rsidR="00352620" w:rsidRDefault="00352620" w:rsidP="009B01FB">
            <w:pPr>
              <w:autoSpaceDE w:val="0"/>
              <w:autoSpaceDN w:val="0"/>
              <w:bidi/>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رقم</w:t>
            </w:r>
          </w:p>
        </w:tc>
      </w:tr>
      <w:tr w:rsidR="00352620" w14:paraId="7F782E2A" w14:textId="77777777" w:rsidTr="007205C4">
        <w:tc>
          <w:tcPr>
            <w:tcW w:w="533" w:type="dxa"/>
          </w:tcPr>
          <w:p w14:paraId="4348302C" w14:textId="57A2BF9A" w:rsidR="00352620" w:rsidRDefault="002E419C" w:rsidP="009B01FB">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4</w:t>
            </w:r>
          </w:p>
        </w:tc>
        <w:tc>
          <w:tcPr>
            <w:tcW w:w="7586" w:type="dxa"/>
          </w:tcPr>
          <w:p w14:paraId="436CE4D2" w14:textId="77777777" w:rsidR="00352620" w:rsidRDefault="00352620" w:rsidP="009B01FB">
            <w:pPr>
              <w:autoSpaceDE w:val="0"/>
              <w:autoSpaceDN w:val="0"/>
              <w:bidi/>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الملخص</w:t>
            </w:r>
          </w:p>
        </w:tc>
        <w:tc>
          <w:tcPr>
            <w:tcW w:w="511" w:type="dxa"/>
          </w:tcPr>
          <w:p w14:paraId="43932827" w14:textId="77777777" w:rsidR="00352620" w:rsidRDefault="00352620" w:rsidP="009B01FB">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sz w:val="28"/>
                <w:szCs w:val="28"/>
              </w:rPr>
              <w:t>1</w:t>
            </w:r>
          </w:p>
        </w:tc>
      </w:tr>
      <w:tr w:rsidR="00352620" w14:paraId="6ACD8C2D" w14:textId="77777777" w:rsidTr="007205C4">
        <w:tc>
          <w:tcPr>
            <w:tcW w:w="533" w:type="dxa"/>
          </w:tcPr>
          <w:p w14:paraId="409004D5" w14:textId="50F84B8A" w:rsidR="00352620" w:rsidRDefault="00AC68A5" w:rsidP="009B01FB">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6</w:t>
            </w:r>
          </w:p>
        </w:tc>
        <w:tc>
          <w:tcPr>
            <w:tcW w:w="7586" w:type="dxa"/>
          </w:tcPr>
          <w:p w14:paraId="701637B7" w14:textId="77777777" w:rsidR="00352620" w:rsidRDefault="00352620" w:rsidP="009B01FB">
            <w:pPr>
              <w:autoSpaceDE w:val="0"/>
              <w:autoSpaceDN w:val="0"/>
              <w:bidi/>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مقدمة</w:t>
            </w:r>
          </w:p>
        </w:tc>
        <w:tc>
          <w:tcPr>
            <w:tcW w:w="511" w:type="dxa"/>
          </w:tcPr>
          <w:p w14:paraId="1F646D9B" w14:textId="77777777" w:rsidR="00352620" w:rsidRDefault="00352620" w:rsidP="009B01FB">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sz w:val="28"/>
                <w:szCs w:val="28"/>
              </w:rPr>
              <w:t>2</w:t>
            </w:r>
          </w:p>
        </w:tc>
      </w:tr>
      <w:tr w:rsidR="007205C4" w14:paraId="52C39E4B" w14:textId="77777777" w:rsidTr="007205C4">
        <w:tc>
          <w:tcPr>
            <w:tcW w:w="533" w:type="dxa"/>
          </w:tcPr>
          <w:p w14:paraId="6A879561" w14:textId="0834CCC0" w:rsidR="007205C4" w:rsidRDefault="000B7993" w:rsidP="007205C4">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10</w:t>
            </w:r>
          </w:p>
        </w:tc>
        <w:tc>
          <w:tcPr>
            <w:tcW w:w="7586" w:type="dxa"/>
          </w:tcPr>
          <w:p w14:paraId="6E7A8DF7" w14:textId="50D2DDF1" w:rsidR="007205C4" w:rsidRPr="003075A5" w:rsidRDefault="007205C4" w:rsidP="007205C4">
            <w:pPr>
              <w:autoSpaceDE w:val="0"/>
              <w:autoSpaceDN w:val="0"/>
              <w:bidi/>
              <w:adjustRightInd w:val="0"/>
              <w:jc w:val="both"/>
              <w:rPr>
                <w:rFonts w:ascii="Simplified Arabic" w:hAnsi="Simplified Arabic" w:cs="Simplified Arabic"/>
                <w:b/>
                <w:bCs/>
                <w:color w:val="C00000"/>
                <w:sz w:val="32"/>
                <w:szCs w:val="32"/>
                <w:rtl/>
              </w:rPr>
            </w:pPr>
            <w:r w:rsidRPr="004A1308">
              <w:rPr>
                <w:rFonts w:ascii="Simplified Arabic" w:hAnsi="Simplified Arabic" w:cs="Simplified Arabic" w:hint="cs"/>
                <w:b/>
                <w:bCs/>
                <w:sz w:val="32"/>
                <w:szCs w:val="32"/>
                <w:rtl/>
              </w:rPr>
              <w:t xml:space="preserve">المبحث الأول: معنى حجية مفهوم المخالفة وموقف العلماء منه </w:t>
            </w:r>
          </w:p>
        </w:tc>
        <w:tc>
          <w:tcPr>
            <w:tcW w:w="511" w:type="dxa"/>
          </w:tcPr>
          <w:p w14:paraId="6EA533DD" w14:textId="77777777" w:rsidR="007205C4" w:rsidRDefault="007205C4" w:rsidP="007205C4">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sz w:val="28"/>
                <w:szCs w:val="28"/>
              </w:rPr>
              <w:t>3</w:t>
            </w:r>
          </w:p>
        </w:tc>
      </w:tr>
      <w:tr w:rsidR="007205C4" w14:paraId="16BF4188" w14:textId="77777777" w:rsidTr="007205C4">
        <w:tc>
          <w:tcPr>
            <w:tcW w:w="533" w:type="dxa"/>
          </w:tcPr>
          <w:p w14:paraId="359C8A93" w14:textId="3AC31D34" w:rsidR="007205C4" w:rsidRDefault="000B7993" w:rsidP="007205C4">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10</w:t>
            </w:r>
          </w:p>
        </w:tc>
        <w:tc>
          <w:tcPr>
            <w:tcW w:w="7586" w:type="dxa"/>
          </w:tcPr>
          <w:p w14:paraId="517CEF62" w14:textId="4695AA82" w:rsidR="007205C4" w:rsidRPr="003075A5" w:rsidRDefault="007205C4" w:rsidP="007205C4">
            <w:pPr>
              <w:autoSpaceDE w:val="0"/>
              <w:autoSpaceDN w:val="0"/>
              <w:bidi/>
              <w:adjustRightInd w:val="0"/>
              <w:jc w:val="both"/>
              <w:rPr>
                <w:rFonts w:ascii="Simplified Arabic" w:hAnsi="Simplified Arabic" w:cs="Simplified Arabic"/>
                <w:sz w:val="28"/>
                <w:szCs w:val="28"/>
                <w:rtl/>
              </w:rPr>
            </w:pPr>
            <w:r w:rsidRPr="003075A5">
              <w:rPr>
                <w:rFonts w:ascii="Simplified Arabic" w:hAnsi="Simplified Arabic" w:cs="Simplified Arabic" w:hint="cs"/>
                <w:b/>
                <w:bCs/>
                <w:sz w:val="28"/>
                <w:szCs w:val="28"/>
                <w:rtl/>
              </w:rPr>
              <w:t>المطلب الأول</w:t>
            </w:r>
            <w:r w:rsidRPr="003075A5">
              <w:rPr>
                <w:rFonts w:ascii="Simplified Arabic" w:hAnsi="Simplified Arabic" w:cs="Simplified Arabic" w:hint="cs"/>
                <w:sz w:val="28"/>
                <w:szCs w:val="28"/>
                <w:rtl/>
              </w:rPr>
              <w:t>: مفهوم المخالفة في اللغة والاصطلاح، وبيان أنواعه</w:t>
            </w:r>
          </w:p>
        </w:tc>
        <w:tc>
          <w:tcPr>
            <w:tcW w:w="511" w:type="dxa"/>
          </w:tcPr>
          <w:p w14:paraId="40F87578" w14:textId="77777777" w:rsidR="007205C4" w:rsidRDefault="007205C4" w:rsidP="007205C4">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sz w:val="28"/>
                <w:szCs w:val="28"/>
              </w:rPr>
              <w:t>4</w:t>
            </w:r>
          </w:p>
        </w:tc>
      </w:tr>
      <w:tr w:rsidR="007205C4" w14:paraId="6265D071" w14:textId="77777777" w:rsidTr="007205C4">
        <w:tc>
          <w:tcPr>
            <w:tcW w:w="533" w:type="dxa"/>
          </w:tcPr>
          <w:p w14:paraId="4241B614" w14:textId="77481B51" w:rsidR="007205C4" w:rsidRDefault="00F1493D" w:rsidP="007205C4">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15</w:t>
            </w:r>
          </w:p>
        </w:tc>
        <w:tc>
          <w:tcPr>
            <w:tcW w:w="7586" w:type="dxa"/>
          </w:tcPr>
          <w:p w14:paraId="6DF2F587" w14:textId="02F21308" w:rsidR="007205C4" w:rsidRPr="003075A5" w:rsidRDefault="007205C4" w:rsidP="007205C4">
            <w:pPr>
              <w:autoSpaceDE w:val="0"/>
              <w:autoSpaceDN w:val="0"/>
              <w:bidi/>
              <w:adjustRightInd w:val="0"/>
              <w:jc w:val="both"/>
              <w:rPr>
                <w:rFonts w:ascii="Simplified Arabic" w:hAnsi="Simplified Arabic" w:cs="Simplified Arabic"/>
                <w:sz w:val="28"/>
                <w:szCs w:val="28"/>
                <w:rtl/>
              </w:rPr>
            </w:pPr>
            <w:r w:rsidRPr="003075A5">
              <w:rPr>
                <w:rFonts w:ascii="Simplified Arabic" w:hAnsi="Simplified Arabic" w:cs="Simplified Arabic" w:hint="cs"/>
                <w:b/>
                <w:bCs/>
                <w:sz w:val="28"/>
                <w:szCs w:val="28"/>
                <w:rtl/>
              </w:rPr>
              <w:t>المطلب الثاني</w:t>
            </w:r>
            <w:r w:rsidRPr="003075A5">
              <w:rPr>
                <w:rFonts w:ascii="Simplified Arabic" w:hAnsi="Simplified Arabic" w:cs="Simplified Arabic" w:hint="cs"/>
                <w:sz w:val="28"/>
                <w:szCs w:val="28"/>
                <w:rtl/>
              </w:rPr>
              <w:t>: موقف العلماء من حجية مفهوم المخالفة</w:t>
            </w:r>
          </w:p>
        </w:tc>
        <w:tc>
          <w:tcPr>
            <w:tcW w:w="511" w:type="dxa"/>
          </w:tcPr>
          <w:p w14:paraId="1CC23B33" w14:textId="77777777" w:rsidR="007205C4" w:rsidRDefault="007205C4" w:rsidP="007205C4">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sz w:val="28"/>
                <w:szCs w:val="28"/>
              </w:rPr>
              <w:t>5</w:t>
            </w:r>
          </w:p>
        </w:tc>
      </w:tr>
      <w:tr w:rsidR="007205C4" w14:paraId="244A0DE2" w14:textId="77777777" w:rsidTr="007205C4">
        <w:tc>
          <w:tcPr>
            <w:tcW w:w="533" w:type="dxa"/>
          </w:tcPr>
          <w:p w14:paraId="76FA72BD" w14:textId="77777777" w:rsidR="007205C4" w:rsidRDefault="007205C4" w:rsidP="007205C4">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6</w:t>
            </w:r>
          </w:p>
        </w:tc>
        <w:tc>
          <w:tcPr>
            <w:tcW w:w="7586" w:type="dxa"/>
          </w:tcPr>
          <w:p w14:paraId="0110A7E3" w14:textId="3549EFEE" w:rsidR="007205C4" w:rsidRPr="003075A5" w:rsidRDefault="007205C4" w:rsidP="007205C4">
            <w:pPr>
              <w:autoSpaceDE w:val="0"/>
              <w:autoSpaceDN w:val="0"/>
              <w:bidi/>
              <w:adjustRightInd w:val="0"/>
              <w:jc w:val="both"/>
              <w:rPr>
                <w:rFonts w:ascii="Simplified Arabic" w:hAnsi="Simplified Arabic" w:cs="Simplified Arabic"/>
                <w:sz w:val="28"/>
                <w:szCs w:val="28"/>
                <w:rtl/>
              </w:rPr>
            </w:pPr>
            <w:r w:rsidRPr="003075A5">
              <w:rPr>
                <w:rFonts w:ascii="Simplified Arabic" w:hAnsi="Simplified Arabic" w:cs="Simplified Arabic" w:hint="cs"/>
                <w:sz w:val="28"/>
                <w:szCs w:val="28"/>
                <w:rtl/>
              </w:rPr>
              <w:t>أولا: القائلون بمفهوم المخالفة ودليل حجيته لديهم</w:t>
            </w:r>
          </w:p>
        </w:tc>
        <w:tc>
          <w:tcPr>
            <w:tcW w:w="511" w:type="dxa"/>
          </w:tcPr>
          <w:p w14:paraId="7705603D" w14:textId="77777777" w:rsidR="007205C4" w:rsidRDefault="007205C4" w:rsidP="007205C4">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sz w:val="28"/>
                <w:szCs w:val="28"/>
              </w:rPr>
              <w:t>6</w:t>
            </w:r>
          </w:p>
        </w:tc>
      </w:tr>
      <w:tr w:rsidR="007205C4" w14:paraId="405660B6" w14:textId="77777777" w:rsidTr="007205C4">
        <w:tc>
          <w:tcPr>
            <w:tcW w:w="533" w:type="dxa"/>
          </w:tcPr>
          <w:p w14:paraId="23D10956" w14:textId="77777777" w:rsidR="007205C4" w:rsidRDefault="007205C4" w:rsidP="007205C4">
            <w:pPr>
              <w:autoSpaceDE w:val="0"/>
              <w:autoSpaceDN w:val="0"/>
              <w:bidi/>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8</w:t>
            </w:r>
          </w:p>
          <w:p w14:paraId="48035092" w14:textId="6B01020E" w:rsidR="00131F1C" w:rsidRDefault="00131F1C" w:rsidP="00131F1C">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17</w:t>
            </w:r>
          </w:p>
        </w:tc>
        <w:tc>
          <w:tcPr>
            <w:tcW w:w="7586" w:type="dxa"/>
          </w:tcPr>
          <w:p w14:paraId="6CC75708" w14:textId="77777777" w:rsidR="007205C4" w:rsidRPr="003075A5" w:rsidRDefault="007205C4" w:rsidP="007205C4">
            <w:pPr>
              <w:autoSpaceDE w:val="0"/>
              <w:autoSpaceDN w:val="0"/>
              <w:bidi/>
              <w:adjustRightInd w:val="0"/>
              <w:jc w:val="both"/>
              <w:rPr>
                <w:rFonts w:ascii="Simplified Arabic" w:hAnsi="Simplified Arabic" w:cs="Simplified Arabic"/>
                <w:sz w:val="28"/>
                <w:szCs w:val="28"/>
                <w:rtl/>
              </w:rPr>
            </w:pPr>
            <w:r w:rsidRPr="003075A5">
              <w:rPr>
                <w:rFonts w:ascii="Simplified Arabic" w:hAnsi="Simplified Arabic" w:cs="Simplified Arabic" w:hint="cs"/>
                <w:sz w:val="28"/>
                <w:szCs w:val="28"/>
                <w:rtl/>
              </w:rPr>
              <w:t>ثانياً: المانعون للأخذ بمفهوم المخالفة وبيان أدلتهم</w:t>
            </w:r>
          </w:p>
          <w:p w14:paraId="4236D717" w14:textId="6C7F2AA3" w:rsidR="007205C4" w:rsidRPr="003075A5" w:rsidRDefault="007205C4" w:rsidP="007205C4">
            <w:pPr>
              <w:autoSpaceDE w:val="0"/>
              <w:autoSpaceDN w:val="0"/>
              <w:bidi/>
              <w:adjustRightInd w:val="0"/>
              <w:jc w:val="both"/>
              <w:rPr>
                <w:rFonts w:ascii="Simplified Arabic" w:hAnsi="Simplified Arabic" w:cs="Simplified Arabic"/>
                <w:sz w:val="28"/>
                <w:szCs w:val="28"/>
                <w:rtl/>
              </w:rPr>
            </w:pPr>
            <w:r w:rsidRPr="003075A5">
              <w:rPr>
                <w:rFonts w:ascii="Simplified Arabic" w:hAnsi="Simplified Arabic" w:cs="Simplified Arabic" w:hint="cs"/>
                <w:sz w:val="28"/>
                <w:szCs w:val="28"/>
                <w:rtl/>
              </w:rPr>
              <w:t>ثالثاُ: الترجيح</w:t>
            </w:r>
          </w:p>
        </w:tc>
        <w:tc>
          <w:tcPr>
            <w:tcW w:w="511" w:type="dxa"/>
          </w:tcPr>
          <w:p w14:paraId="4CE67654" w14:textId="77777777" w:rsidR="007205C4" w:rsidRDefault="007205C4" w:rsidP="007205C4">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sz w:val="28"/>
                <w:szCs w:val="28"/>
              </w:rPr>
              <w:t>7</w:t>
            </w:r>
          </w:p>
        </w:tc>
      </w:tr>
      <w:tr w:rsidR="007205C4" w14:paraId="7F73350D" w14:textId="77777777" w:rsidTr="007205C4">
        <w:tc>
          <w:tcPr>
            <w:tcW w:w="533" w:type="dxa"/>
          </w:tcPr>
          <w:p w14:paraId="3199DE90" w14:textId="2FDE2EC9" w:rsidR="007205C4" w:rsidRDefault="007205C4" w:rsidP="007205C4">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1</w:t>
            </w:r>
            <w:r w:rsidR="00243CDD">
              <w:rPr>
                <w:rFonts w:ascii="Simplified Arabic" w:hAnsi="Simplified Arabic" w:cs="Simplified Arabic" w:hint="cs"/>
                <w:sz w:val="28"/>
                <w:szCs w:val="28"/>
                <w:rtl/>
              </w:rPr>
              <w:t>8</w:t>
            </w:r>
          </w:p>
        </w:tc>
        <w:tc>
          <w:tcPr>
            <w:tcW w:w="7586" w:type="dxa"/>
          </w:tcPr>
          <w:p w14:paraId="76FC1114" w14:textId="572B77DD" w:rsidR="007205C4" w:rsidRPr="003075A5" w:rsidRDefault="007205C4" w:rsidP="007205C4">
            <w:pPr>
              <w:autoSpaceDE w:val="0"/>
              <w:autoSpaceDN w:val="0"/>
              <w:bidi/>
              <w:adjustRightInd w:val="0"/>
              <w:jc w:val="both"/>
              <w:rPr>
                <w:rFonts w:ascii="Simplified Arabic" w:hAnsi="Simplified Arabic" w:cs="Simplified Arabic"/>
                <w:b/>
                <w:bCs/>
                <w:color w:val="C00000"/>
                <w:sz w:val="32"/>
                <w:szCs w:val="32"/>
                <w:rtl/>
              </w:rPr>
            </w:pPr>
            <w:r w:rsidRPr="004A1308">
              <w:rPr>
                <w:rFonts w:ascii="Simplified Arabic" w:hAnsi="Simplified Arabic" w:cs="Simplified Arabic" w:hint="cs"/>
                <w:b/>
                <w:bCs/>
                <w:sz w:val="32"/>
                <w:szCs w:val="32"/>
                <w:rtl/>
              </w:rPr>
              <w:t>المبحث الثاني: دراسة تطبيقية على الأخذ بمفهوم المخالفة أو عدمه، من وجهة نظر المفسرين الأصولية، وفيه مطلبان:</w:t>
            </w:r>
          </w:p>
        </w:tc>
        <w:tc>
          <w:tcPr>
            <w:tcW w:w="511" w:type="dxa"/>
          </w:tcPr>
          <w:p w14:paraId="3F281324" w14:textId="21CA059F" w:rsidR="007205C4" w:rsidRDefault="002122B3" w:rsidP="007205C4">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8</w:t>
            </w:r>
          </w:p>
        </w:tc>
      </w:tr>
      <w:tr w:rsidR="007205C4" w14:paraId="7761D817" w14:textId="77777777" w:rsidTr="007205C4">
        <w:tc>
          <w:tcPr>
            <w:tcW w:w="533" w:type="dxa"/>
          </w:tcPr>
          <w:p w14:paraId="01C71FEC" w14:textId="47785CD2" w:rsidR="007205C4" w:rsidRDefault="007205C4" w:rsidP="007205C4">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1</w:t>
            </w:r>
            <w:r w:rsidR="00243CDD">
              <w:rPr>
                <w:rFonts w:ascii="Simplified Arabic" w:hAnsi="Simplified Arabic" w:cs="Simplified Arabic" w:hint="cs"/>
                <w:sz w:val="28"/>
                <w:szCs w:val="28"/>
                <w:rtl/>
              </w:rPr>
              <w:t>8</w:t>
            </w:r>
          </w:p>
        </w:tc>
        <w:tc>
          <w:tcPr>
            <w:tcW w:w="7586" w:type="dxa"/>
          </w:tcPr>
          <w:p w14:paraId="1D48730B" w14:textId="77777777" w:rsidR="007205C4" w:rsidRPr="003075A5" w:rsidRDefault="007205C4" w:rsidP="007205C4">
            <w:pPr>
              <w:autoSpaceDE w:val="0"/>
              <w:autoSpaceDN w:val="0"/>
              <w:bidi/>
              <w:adjustRightInd w:val="0"/>
              <w:jc w:val="both"/>
              <w:rPr>
                <w:rFonts w:ascii="Simplified Arabic" w:hAnsi="Simplified Arabic" w:cs="Simplified Arabic"/>
                <w:sz w:val="28"/>
                <w:szCs w:val="28"/>
                <w:rtl/>
              </w:rPr>
            </w:pPr>
            <w:r w:rsidRPr="003075A5">
              <w:rPr>
                <w:rFonts w:ascii="Simplified Arabic" w:hAnsi="Simplified Arabic" w:cs="Simplified Arabic" w:hint="cs"/>
                <w:b/>
                <w:bCs/>
                <w:sz w:val="28"/>
                <w:szCs w:val="28"/>
                <w:rtl/>
              </w:rPr>
              <w:t>المطلب الأول</w:t>
            </w:r>
            <w:r w:rsidRPr="003075A5">
              <w:rPr>
                <w:rFonts w:ascii="Simplified Arabic" w:hAnsi="Simplified Arabic" w:cs="Simplified Arabic" w:hint="cs"/>
                <w:sz w:val="28"/>
                <w:szCs w:val="28"/>
                <w:rtl/>
              </w:rPr>
              <w:t>: استغفار النبي للمنافقين  في آية 80 في سورة التوبة</w:t>
            </w:r>
          </w:p>
          <w:p w14:paraId="7F722976" w14:textId="77777777" w:rsidR="007205C4" w:rsidRPr="003075A5" w:rsidRDefault="007205C4" w:rsidP="007205C4">
            <w:pPr>
              <w:autoSpaceDE w:val="0"/>
              <w:autoSpaceDN w:val="0"/>
              <w:bidi/>
              <w:adjustRightInd w:val="0"/>
              <w:jc w:val="both"/>
              <w:rPr>
                <w:rFonts w:ascii="Simplified Arabic" w:hAnsi="Simplified Arabic" w:cs="Simplified Arabic"/>
                <w:sz w:val="28"/>
                <w:szCs w:val="28"/>
                <w:rtl/>
              </w:rPr>
            </w:pPr>
            <w:r w:rsidRPr="003075A5">
              <w:rPr>
                <w:rFonts w:ascii="Simplified Arabic" w:hAnsi="Simplified Arabic" w:cs="Simplified Arabic" w:hint="cs"/>
                <w:sz w:val="28"/>
                <w:szCs w:val="28"/>
                <w:rtl/>
              </w:rPr>
              <w:t>أولاً: القائلون بمفهوم المخالفة في آية سورة التوبة</w:t>
            </w:r>
          </w:p>
          <w:p w14:paraId="59AD841C" w14:textId="77777777" w:rsidR="007205C4" w:rsidRPr="003075A5" w:rsidRDefault="007205C4" w:rsidP="007205C4">
            <w:pPr>
              <w:autoSpaceDE w:val="0"/>
              <w:autoSpaceDN w:val="0"/>
              <w:bidi/>
              <w:adjustRightInd w:val="0"/>
              <w:jc w:val="both"/>
              <w:rPr>
                <w:rFonts w:ascii="Simplified Arabic" w:hAnsi="Simplified Arabic" w:cs="Simplified Arabic"/>
                <w:sz w:val="28"/>
                <w:szCs w:val="28"/>
                <w:rtl/>
              </w:rPr>
            </w:pPr>
            <w:r w:rsidRPr="003075A5">
              <w:rPr>
                <w:rFonts w:ascii="Simplified Arabic" w:hAnsi="Simplified Arabic" w:cs="Simplified Arabic" w:hint="cs"/>
                <w:sz w:val="28"/>
                <w:szCs w:val="28"/>
                <w:rtl/>
              </w:rPr>
              <w:t>ثانياً: المانعون للأخذ بمفهوم المخالفة في آية سورة التوية</w:t>
            </w:r>
          </w:p>
          <w:p w14:paraId="4F205F4D" w14:textId="70B203E8" w:rsidR="007205C4" w:rsidRPr="003075A5" w:rsidRDefault="007205C4" w:rsidP="007205C4">
            <w:pPr>
              <w:autoSpaceDE w:val="0"/>
              <w:autoSpaceDN w:val="0"/>
              <w:bidi/>
              <w:adjustRightInd w:val="0"/>
              <w:jc w:val="both"/>
              <w:rPr>
                <w:rFonts w:ascii="Simplified Arabic" w:hAnsi="Simplified Arabic" w:cs="Simplified Arabic"/>
                <w:sz w:val="28"/>
                <w:szCs w:val="28"/>
                <w:rtl/>
              </w:rPr>
            </w:pPr>
            <w:r w:rsidRPr="003075A5">
              <w:rPr>
                <w:rFonts w:ascii="Simplified Arabic" w:hAnsi="Simplified Arabic" w:cs="Simplified Arabic" w:hint="cs"/>
                <w:sz w:val="28"/>
                <w:szCs w:val="28"/>
                <w:rtl/>
              </w:rPr>
              <w:t>ثالثاً: الرأي المختار في مدى انطباق مفهوم المخالفة على آية التوبة</w:t>
            </w:r>
          </w:p>
        </w:tc>
        <w:tc>
          <w:tcPr>
            <w:tcW w:w="511" w:type="dxa"/>
          </w:tcPr>
          <w:p w14:paraId="27F4DA27" w14:textId="4C2408CA" w:rsidR="007205C4" w:rsidRDefault="002122B3" w:rsidP="007205C4">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9</w:t>
            </w:r>
          </w:p>
        </w:tc>
      </w:tr>
      <w:tr w:rsidR="007205C4" w14:paraId="67D6ED66" w14:textId="77777777" w:rsidTr="007205C4">
        <w:tc>
          <w:tcPr>
            <w:tcW w:w="533" w:type="dxa"/>
          </w:tcPr>
          <w:p w14:paraId="16E5E2AA" w14:textId="080DE7FA" w:rsidR="007205C4" w:rsidRDefault="007205C4" w:rsidP="007205C4">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2</w:t>
            </w:r>
            <w:r w:rsidR="00041192">
              <w:rPr>
                <w:rFonts w:ascii="Simplified Arabic" w:hAnsi="Simplified Arabic" w:cs="Simplified Arabic" w:hint="cs"/>
                <w:sz w:val="28"/>
                <w:szCs w:val="28"/>
                <w:rtl/>
              </w:rPr>
              <w:t>0</w:t>
            </w:r>
          </w:p>
        </w:tc>
        <w:tc>
          <w:tcPr>
            <w:tcW w:w="7586" w:type="dxa"/>
          </w:tcPr>
          <w:p w14:paraId="0C354178" w14:textId="3EC2F8FD" w:rsidR="007205C4" w:rsidRPr="003075A5" w:rsidRDefault="007205C4" w:rsidP="007205C4">
            <w:pPr>
              <w:autoSpaceDE w:val="0"/>
              <w:autoSpaceDN w:val="0"/>
              <w:bidi/>
              <w:adjustRightInd w:val="0"/>
              <w:jc w:val="both"/>
              <w:rPr>
                <w:rFonts w:ascii="Simplified Arabic" w:hAnsi="Simplified Arabic" w:cs="Simplified Arabic"/>
                <w:color w:val="C00000"/>
                <w:sz w:val="32"/>
                <w:szCs w:val="32"/>
                <w:rtl/>
              </w:rPr>
            </w:pPr>
            <w:r w:rsidRPr="003075A5">
              <w:rPr>
                <w:rFonts w:ascii="Simplified Arabic" w:hAnsi="Simplified Arabic" w:cs="Simplified Arabic" w:hint="cs"/>
                <w:sz w:val="32"/>
                <w:szCs w:val="32"/>
                <w:rtl/>
              </w:rPr>
              <w:t xml:space="preserve">المطلب الثاني: آية التبين في سورة الحجرات </w:t>
            </w:r>
          </w:p>
        </w:tc>
        <w:tc>
          <w:tcPr>
            <w:tcW w:w="511" w:type="dxa"/>
          </w:tcPr>
          <w:p w14:paraId="721D446D" w14:textId="45E3B2E4" w:rsidR="007205C4" w:rsidRDefault="002122B3" w:rsidP="007205C4">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10</w:t>
            </w:r>
          </w:p>
        </w:tc>
      </w:tr>
      <w:tr w:rsidR="007205C4" w14:paraId="73D5F135" w14:textId="77777777" w:rsidTr="007205C4">
        <w:tc>
          <w:tcPr>
            <w:tcW w:w="533" w:type="dxa"/>
          </w:tcPr>
          <w:p w14:paraId="3B5E6029" w14:textId="77777777" w:rsidR="007205C4" w:rsidRDefault="007205C4" w:rsidP="007205C4">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22</w:t>
            </w:r>
          </w:p>
        </w:tc>
        <w:tc>
          <w:tcPr>
            <w:tcW w:w="7586" w:type="dxa"/>
          </w:tcPr>
          <w:p w14:paraId="2E9BD345" w14:textId="43913F41" w:rsidR="007205C4" w:rsidRPr="003075A5" w:rsidRDefault="007205C4" w:rsidP="007205C4">
            <w:pPr>
              <w:autoSpaceDE w:val="0"/>
              <w:autoSpaceDN w:val="0"/>
              <w:bidi/>
              <w:adjustRightInd w:val="0"/>
              <w:jc w:val="both"/>
              <w:rPr>
                <w:rFonts w:ascii="Simplified Arabic" w:hAnsi="Simplified Arabic" w:cs="Simplified Arabic"/>
                <w:sz w:val="28"/>
                <w:szCs w:val="28"/>
                <w:rtl/>
              </w:rPr>
            </w:pPr>
            <w:r w:rsidRPr="003075A5">
              <w:rPr>
                <w:rFonts w:ascii="Simplified Arabic" w:hAnsi="Simplified Arabic" w:cs="Simplified Arabic" w:hint="cs"/>
                <w:b/>
                <w:bCs/>
                <w:sz w:val="28"/>
                <w:szCs w:val="28"/>
                <w:rtl/>
              </w:rPr>
              <w:t>أولاً:</w:t>
            </w:r>
            <w:r w:rsidRPr="003075A5">
              <w:rPr>
                <w:rFonts w:ascii="Simplified Arabic" w:hAnsi="Simplified Arabic" w:cs="Simplified Arabic" w:hint="cs"/>
                <w:sz w:val="28"/>
                <w:szCs w:val="28"/>
                <w:rtl/>
              </w:rPr>
              <w:t xml:space="preserve"> القائلون بمفهوم المخالفة في آية التبين في سورة الحجرات</w:t>
            </w:r>
          </w:p>
        </w:tc>
        <w:tc>
          <w:tcPr>
            <w:tcW w:w="511" w:type="dxa"/>
          </w:tcPr>
          <w:p w14:paraId="2B04D7C2" w14:textId="3C3D7C3A" w:rsidR="007205C4" w:rsidRDefault="007205C4" w:rsidP="007205C4">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sz w:val="28"/>
                <w:szCs w:val="28"/>
              </w:rPr>
              <w:t>1</w:t>
            </w:r>
            <w:r w:rsidR="002122B3">
              <w:rPr>
                <w:rFonts w:ascii="Simplified Arabic" w:hAnsi="Simplified Arabic" w:cs="Simplified Arabic" w:hint="cs"/>
                <w:sz w:val="28"/>
                <w:szCs w:val="28"/>
                <w:rtl/>
              </w:rPr>
              <w:t>1</w:t>
            </w:r>
          </w:p>
        </w:tc>
      </w:tr>
      <w:tr w:rsidR="007205C4" w14:paraId="4492FABC" w14:textId="77777777" w:rsidTr="007205C4">
        <w:tc>
          <w:tcPr>
            <w:tcW w:w="533" w:type="dxa"/>
          </w:tcPr>
          <w:p w14:paraId="7193863F" w14:textId="17160897" w:rsidR="007205C4" w:rsidRDefault="007205C4" w:rsidP="007205C4">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2</w:t>
            </w:r>
            <w:r w:rsidR="00490517">
              <w:rPr>
                <w:rFonts w:ascii="Simplified Arabic" w:hAnsi="Simplified Arabic" w:cs="Simplified Arabic" w:hint="cs"/>
                <w:sz w:val="28"/>
                <w:szCs w:val="28"/>
                <w:rtl/>
              </w:rPr>
              <w:t>3</w:t>
            </w:r>
          </w:p>
        </w:tc>
        <w:tc>
          <w:tcPr>
            <w:tcW w:w="7586" w:type="dxa"/>
          </w:tcPr>
          <w:p w14:paraId="439212CD" w14:textId="14115F6C" w:rsidR="007205C4" w:rsidRPr="003075A5" w:rsidRDefault="007205C4" w:rsidP="007205C4">
            <w:pPr>
              <w:autoSpaceDE w:val="0"/>
              <w:autoSpaceDN w:val="0"/>
              <w:bidi/>
              <w:adjustRightInd w:val="0"/>
              <w:jc w:val="both"/>
              <w:rPr>
                <w:rFonts w:ascii="Simplified Arabic" w:hAnsi="Simplified Arabic" w:cs="Simplified Arabic"/>
                <w:sz w:val="28"/>
                <w:szCs w:val="28"/>
                <w:rtl/>
              </w:rPr>
            </w:pPr>
            <w:r w:rsidRPr="003075A5">
              <w:rPr>
                <w:rFonts w:ascii="Simplified Arabic" w:hAnsi="Simplified Arabic" w:cs="Simplified Arabic" w:hint="cs"/>
                <w:b/>
                <w:bCs/>
                <w:sz w:val="28"/>
                <w:szCs w:val="28"/>
                <w:rtl/>
              </w:rPr>
              <w:t>ثانياً:</w:t>
            </w:r>
            <w:r w:rsidRPr="003075A5">
              <w:rPr>
                <w:rFonts w:ascii="Simplified Arabic" w:hAnsi="Simplified Arabic" w:cs="Simplified Arabic" w:hint="cs"/>
                <w:sz w:val="28"/>
                <w:szCs w:val="28"/>
                <w:rtl/>
              </w:rPr>
              <w:t xml:space="preserve"> المانعون للأخذ بمفهوم المخالفة في آية التبين في سورة الحجرات</w:t>
            </w:r>
          </w:p>
        </w:tc>
        <w:tc>
          <w:tcPr>
            <w:tcW w:w="511" w:type="dxa"/>
          </w:tcPr>
          <w:p w14:paraId="55E81C50" w14:textId="70728C95" w:rsidR="007205C4" w:rsidRDefault="002122B3" w:rsidP="007205C4">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12</w:t>
            </w:r>
          </w:p>
        </w:tc>
      </w:tr>
      <w:tr w:rsidR="007205C4" w14:paraId="6868EB24" w14:textId="77777777" w:rsidTr="007205C4">
        <w:tc>
          <w:tcPr>
            <w:tcW w:w="533" w:type="dxa"/>
          </w:tcPr>
          <w:p w14:paraId="55A9D7AF" w14:textId="1214151F" w:rsidR="007205C4" w:rsidRDefault="007205C4" w:rsidP="007205C4">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2</w:t>
            </w:r>
            <w:r w:rsidR="00490517">
              <w:rPr>
                <w:rFonts w:ascii="Simplified Arabic" w:hAnsi="Simplified Arabic" w:cs="Simplified Arabic" w:hint="cs"/>
                <w:sz w:val="28"/>
                <w:szCs w:val="28"/>
                <w:rtl/>
              </w:rPr>
              <w:t>3</w:t>
            </w:r>
          </w:p>
        </w:tc>
        <w:tc>
          <w:tcPr>
            <w:tcW w:w="7586" w:type="dxa"/>
          </w:tcPr>
          <w:p w14:paraId="6FC44929" w14:textId="357437B8" w:rsidR="007205C4" w:rsidRPr="003075A5" w:rsidRDefault="007205C4" w:rsidP="007205C4">
            <w:pPr>
              <w:autoSpaceDE w:val="0"/>
              <w:autoSpaceDN w:val="0"/>
              <w:bidi/>
              <w:adjustRightInd w:val="0"/>
              <w:jc w:val="both"/>
              <w:rPr>
                <w:rFonts w:ascii="Simplified Arabic" w:hAnsi="Simplified Arabic" w:cs="Simplified Arabic"/>
                <w:sz w:val="28"/>
                <w:szCs w:val="28"/>
              </w:rPr>
            </w:pPr>
            <w:r w:rsidRPr="003075A5">
              <w:rPr>
                <w:rFonts w:ascii="Simplified Arabic" w:hAnsi="Simplified Arabic" w:cs="Simplified Arabic" w:hint="cs"/>
                <w:b/>
                <w:bCs/>
                <w:sz w:val="28"/>
                <w:szCs w:val="28"/>
                <w:rtl/>
              </w:rPr>
              <w:t>ثالثا</w:t>
            </w:r>
            <w:r w:rsidRPr="003075A5">
              <w:rPr>
                <w:rFonts w:ascii="Simplified Arabic" w:hAnsi="Simplified Arabic" w:cs="Simplified Arabic" w:hint="cs"/>
                <w:sz w:val="28"/>
                <w:szCs w:val="28"/>
                <w:rtl/>
              </w:rPr>
              <w:t>: الرأي المختار في مدى انطباق مفهوم المخالفة على آية التبين في سورة الحجرات</w:t>
            </w:r>
          </w:p>
        </w:tc>
        <w:tc>
          <w:tcPr>
            <w:tcW w:w="511" w:type="dxa"/>
          </w:tcPr>
          <w:p w14:paraId="58379C02" w14:textId="7B932FC2" w:rsidR="007205C4" w:rsidRDefault="002122B3" w:rsidP="007205C4">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13</w:t>
            </w:r>
          </w:p>
        </w:tc>
      </w:tr>
      <w:tr w:rsidR="007205C4" w14:paraId="3B547F1C" w14:textId="77777777" w:rsidTr="007205C4">
        <w:tc>
          <w:tcPr>
            <w:tcW w:w="533" w:type="dxa"/>
          </w:tcPr>
          <w:p w14:paraId="1C11ABEE" w14:textId="77777777" w:rsidR="007205C4" w:rsidRDefault="007205C4" w:rsidP="007205C4">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27</w:t>
            </w:r>
          </w:p>
        </w:tc>
        <w:tc>
          <w:tcPr>
            <w:tcW w:w="7586" w:type="dxa"/>
          </w:tcPr>
          <w:p w14:paraId="6CFD99DB" w14:textId="45A482A9" w:rsidR="007205C4" w:rsidRDefault="007205C4" w:rsidP="007205C4">
            <w:pPr>
              <w:autoSpaceDE w:val="0"/>
              <w:autoSpaceDN w:val="0"/>
              <w:bidi/>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الخاتمة</w:t>
            </w:r>
          </w:p>
        </w:tc>
        <w:tc>
          <w:tcPr>
            <w:tcW w:w="511" w:type="dxa"/>
          </w:tcPr>
          <w:p w14:paraId="580462F0" w14:textId="7E670A54" w:rsidR="007205C4" w:rsidRDefault="002122B3" w:rsidP="007205C4">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14</w:t>
            </w:r>
          </w:p>
        </w:tc>
      </w:tr>
      <w:tr w:rsidR="00352620" w14:paraId="0410F74F" w14:textId="77777777" w:rsidTr="007205C4">
        <w:tc>
          <w:tcPr>
            <w:tcW w:w="533" w:type="dxa"/>
          </w:tcPr>
          <w:p w14:paraId="339D1A8E" w14:textId="77777777" w:rsidR="00352620" w:rsidRDefault="00352620" w:rsidP="009B01FB">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28</w:t>
            </w:r>
          </w:p>
        </w:tc>
        <w:tc>
          <w:tcPr>
            <w:tcW w:w="7586" w:type="dxa"/>
          </w:tcPr>
          <w:p w14:paraId="2D109B12" w14:textId="7817DFAF" w:rsidR="00352620" w:rsidRDefault="00660C15" w:rsidP="009B01FB">
            <w:pPr>
              <w:autoSpaceDE w:val="0"/>
              <w:autoSpaceDN w:val="0"/>
              <w:bidi/>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قائمة</w:t>
            </w:r>
            <w:r w:rsidR="00352620">
              <w:rPr>
                <w:rFonts w:ascii="Simplified Arabic" w:hAnsi="Simplified Arabic" w:cs="Simplified Arabic" w:hint="cs"/>
                <w:sz w:val="28"/>
                <w:szCs w:val="28"/>
                <w:rtl/>
              </w:rPr>
              <w:t xml:space="preserve"> المراجع</w:t>
            </w:r>
          </w:p>
        </w:tc>
        <w:tc>
          <w:tcPr>
            <w:tcW w:w="511" w:type="dxa"/>
          </w:tcPr>
          <w:p w14:paraId="7119C113" w14:textId="1702D687" w:rsidR="00352620" w:rsidRDefault="002122B3" w:rsidP="009B01FB">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15</w:t>
            </w:r>
          </w:p>
        </w:tc>
      </w:tr>
    </w:tbl>
    <w:p w14:paraId="33B9F9AC" w14:textId="6D003F24" w:rsidR="00352620" w:rsidRDefault="00352620" w:rsidP="00352620">
      <w:pPr>
        <w:bidi/>
        <w:jc w:val="center"/>
        <w:rPr>
          <w:rFonts w:ascii="Simplified Arabic" w:hAnsi="Simplified Arabic" w:cs="Simplified Arabic"/>
          <w:b/>
          <w:bCs/>
          <w:sz w:val="36"/>
          <w:szCs w:val="36"/>
          <w:rtl/>
        </w:rPr>
      </w:pPr>
    </w:p>
    <w:p w14:paraId="1A234F9C" w14:textId="77777777" w:rsidR="005503F1" w:rsidRDefault="005503F1" w:rsidP="001F677F">
      <w:pPr>
        <w:bidi/>
        <w:rPr>
          <w:rFonts w:ascii="Simplified Arabic" w:hAnsi="Simplified Arabic" w:cs="Simplified Arabic"/>
          <w:b/>
          <w:bCs/>
          <w:sz w:val="36"/>
          <w:szCs w:val="36"/>
          <w:rtl/>
          <w:lang w:bidi="ar-JO"/>
        </w:rPr>
      </w:pPr>
    </w:p>
    <w:p w14:paraId="65E34397" w14:textId="77777777" w:rsidR="00BB5C6A" w:rsidRDefault="00BB5C6A" w:rsidP="00575461">
      <w:pPr>
        <w:bidi/>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lastRenderedPageBreak/>
        <w:t>الملخص</w:t>
      </w:r>
    </w:p>
    <w:p w14:paraId="5AA4ECD1" w14:textId="1449B524" w:rsidR="00BB5C6A" w:rsidRDefault="00BB5C6A" w:rsidP="00E61581">
      <w:pPr>
        <w:bidi/>
        <w:jc w:val="both"/>
        <w:rPr>
          <w:rFonts w:ascii="Simplified Arabic" w:hAnsi="Simplified Arabic" w:cs="Simplified Arabic"/>
          <w:sz w:val="28"/>
          <w:szCs w:val="28"/>
          <w:rtl/>
        </w:rPr>
      </w:pPr>
      <w:r w:rsidRPr="00BB5C6A">
        <w:rPr>
          <w:rFonts w:ascii="Simplified Arabic" w:hAnsi="Simplified Arabic" w:cs="Simplified Arabic" w:hint="cs"/>
          <w:sz w:val="28"/>
          <w:szCs w:val="28"/>
          <w:rtl/>
        </w:rPr>
        <w:t xml:space="preserve">يهدف هذا البحث للنظر في مفهوم المخالفة </w:t>
      </w:r>
      <w:r w:rsidR="009261D9" w:rsidRPr="00027599">
        <w:rPr>
          <w:rFonts w:ascii="Simplified Arabic" w:hAnsi="Simplified Arabic" w:cs="Simplified Arabic" w:hint="cs"/>
          <w:sz w:val="28"/>
          <w:szCs w:val="28"/>
          <w:rtl/>
        </w:rPr>
        <w:t>بوصفه</w:t>
      </w:r>
      <w:r w:rsidR="009261D9">
        <w:rPr>
          <w:rFonts w:ascii="Simplified Arabic" w:hAnsi="Simplified Arabic" w:cs="Simplified Arabic" w:hint="cs"/>
          <w:sz w:val="28"/>
          <w:szCs w:val="28"/>
          <w:rtl/>
        </w:rPr>
        <w:t xml:space="preserve"> </w:t>
      </w:r>
      <w:r w:rsidRPr="00BB5C6A">
        <w:rPr>
          <w:rFonts w:ascii="Simplified Arabic" w:hAnsi="Simplified Arabic" w:cs="Simplified Arabic" w:hint="cs"/>
          <w:sz w:val="28"/>
          <w:szCs w:val="28"/>
          <w:rtl/>
        </w:rPr>
        <w:t>أحد مباحث</w:t>
      </w:r>
      <w:r w:rsidR="005F027C">
        <w:rPr>
          <w:rFonts w:ascii="Simplified Arabic" w:hAnsi="Simplified Arabic" w:cs="Simplified Arabic" w:hint="cs"/>
          <w:sz w:val="28"/>
          <w:szCs w:val="28"/>
          <w:rtl/>
        </w:rPr>
        <w:t xml:space="preserve"> أصول الفقه</w:t>
      </w:r>
      <w:r>
        <w:rPr>
          <w:rFonts w:ascii="Simplified Arabic" w:hAnsi="Simplified Arabic" w:cs="Simplified Arabic" w:hint="cs"/>
          <w:sz w:val="28"/>
          <w:szCs w:val="28"/>
          <w:rtl/>
        </w:rPr>
        <w:t xml:space="preserve"> المتعلقة بدلالات ال</w:t>
      </w:r>
      <w:r w:rsidR="00174BA9">
        <w:rPr>
          <w:rFonts w:ascii="Simplified Arabic" w:hAnsi="Simplified Arabic" w:cs="Simplified Arabic" w:hint="cs"/>
          <w:sz w:val="28"/>
          <w:szCs w:val="28"/>
          <w:rtl/>
        </w:rPr>
        <w:t>أ</w:t>
      </w:r>
      <w:r>
        <w:rPr>
          <w:rFonts w:ascii="Simplified Arabic" w:hAnsi="Simplified Arabic" w:cs="Simplified Arabic" w:hint="cs"/>
          <w:sz w:val="28"/>
          <w:szCs w:val="28"/>
          <w:rtl/>
        </w:rPr>
        <w:t xml:space="preserve">لفاظ، </w:t>
      </w:r>
      <w:r w:rsidR="00A52C61">
        <w:rPr>
          <w:rFonts w:ascii="Simplified Arabic" w:hAnsi="Simplified Arabic" w:cs="Simplified Arabic" w:hint="cs"/>
          <w:sz w:val="28"/>
          <w:szCs w:val="28"/>
          <w:rtl/>
        </w:rPr>
        <w:t>و</w:t>
      </w:r>
      <w:r w:rsidR="00D7606D">
        <w:rPr>
          <w:rFonts w:ascii="Simplified Arabic" w:hAnsi="Simplified Arabic" w:cs="Simplified Arabic" w:hint="cs"/>
          <w:sz w:val="28"/>
          <w:szCs w:val="28"/>
          <w:rtl/>
        </w:rPr>
        <w:t>تناول</w:t>
      </w:r>
      <w:r w:rsidR="00A52C61">
        <w:rPr>
          <w:rFonts w:ascii="Simplified Arabic" w:hAnsi="Simplified Arabic" w:cs="Simplified Arabic" w:hint="cs"/>
          <w:sz w:val="28"/>
          <w:szCs w:val="28"/>
          <w:rtl/>
        </w:rPr>
        <w:t xml:space="preserve"> البحث</w:t>
      </w:r>
      <w:r w:rsidR="007F5F19">
        <w:rPr>
          <w:rFonts w:ascii="Simplified Arabic" w:hAnsi="Simplified Arabic" w:cs="Simplified Arabic" w:hint="cs"/>
          <w:sz w:val="28"/>
          <w:szCs w:val="28"/>
          <w:rtl/>
        </w:rPr>
        <w:t xml:space="preserve"> هذه المسألة من خلال </w:t>
      </w:r>
      <w:r>
        <w:rPr>
          <w:rFonts w:ascii="Simplified Arabic" w:hAnsi="Simplified Arabic" w:cs="Simplified Arabic" w:hint="cs"/>
          <w:sz w:val="28"/>
          <w:szCs w:val="28"/>
          <w:rtl/>
        </w:rPr>
        <w:t xml:space="preserve">عرض الآراء المختلفة </w:t>
      </w:r>
      <w:r w:rsidR="007F5F19">
        <w:rPr>
          <w:rFonts w:ascii="Simplified Arabic" w:hAnsi="Simplified Arabic" w:cs="Simplified Arabic" w:hint="cs"/>
          <w:sz w:val="28"/>
          <w:szCs w:val="28"/>
          <w:rtl/>
        </w:rPr>
        <w:t>فيها</w:t>
      </w:r>
      <w:r>
        <w:rPr>
          <w:rFonts w:ascii="Simplified Arabic" w:hAnsi="Simplified Arabic" w:cs="Simplified Arabic" w:hint="cs"/>
          <w:sz w:val="28"/>
          <w:szCs w:val="28"/>
          <w:rtl/>
        </w:rPr>
        <w:t xml:space="preserve"> والترجيح بينها، مسقط</w:t>
      </w:r>
      <w:r w:rsidR="00F36259">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 دراسته النظرية على آيتي التوبة:80، والحجرات:6، </w:t>
      </w:r>
      <w:r w:rsidR="009261D9" w:rsidRPr="00027599">
        <w:rPr>
          <w:rFonts w:ascii="Simplified Arabic" w:hAnsi="Simplified Arabic" w:cs="Simplified Arabic" w:hint="cs"/>
          <w:sz w:val="28"/>
          <w:szCs w:val="28"/>
          <w:rtl/>
        </w:rPr>
        <w:t>لتكون</w:t>
      </w:r>
      <w:r w:rsidR="009261D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دراسة تطبيقية على الموضوع، حيث اتبع الباحث</w:t>
      </w:r>
      <w:r w:rsidR="0025176F">
        <w:rPr>
          <w:rFonts w:ascii="Simplified Arabic" w:hAnsi="Simplified Arabic" w:cs="Simplified Arabic" w:hint="cs"/>
          <w:sz w:val="28"/>
          <w:szCs w:val="28"/>
          <w:rtl/>
        </w:rPr>
        <w:t>ان</w:t>
      </w:r>
      <w:r>
        <w:rPr>
          <w:rFonts w:ascii="Simplified Arabic" w:hAnsi="Simplified Arabic" w:cs="Simplified Arabic" w:hint="cs"/>
          <w:sz w:val="28"/>
          <w:szCs w:val="28"/>
          <w:rtl/>
        </w:rPr>
        <w:t xml:space="preserve"> المنهج الوصفي،</w:t>
      </w:r>
      <w:r w:rsidR="00174BA9">
        <w:rPr>
          <w:rFonts w:ascii="Simplified Arabic" w:hAnsi="Simplified Arabic" w:cs="Simplified Arabic" w:hint="cs"/>
          <w:sz w:val="28"/>
          <w:szCs w:val="28"/>
          <w:rtl/>
        </w:rPr>
        <w:t xml:space="preserve"> وقسم</w:t>
      </w:r>
      <w:r w:rsidR="0025176F">
        <w:rPr>
          <w:rFonts w:ascii="Simplified Arabic" w:hAnsi="Simplified Arabic" w:cs="Simplified Arabic" w:hint="cs"/>
          <w:sz w:val="28"/>
          <w:szCs w:val="28"/>
          <w:rtl/>
        </w:rPr>
        <w:t>ا</w:t>
      </w:r>
      <w:r w:rsidR="009F0DE0">
        <w:rPr>
          <w:rFonts w:ascii="Simplified Arabic" w:hAnsi="Simplified Arabic" w:cs="Simplified Arabic" w:hint="cs"/>
          <w:sz w:val="28"/>
          <w:szCs w:val="28"/>
          <w:rtl/>
        </w:rPr>
        <w:t xml:space="preserve"> </w:t>
      </w:r>
      <w:r w:rsidR="009F0DE0" w:rsidRPr="00027599">
        <w:rPr>
          <w:rFonts w:ascii="Simplified Arabic" w:hAnsi="Simplified Arabic" w:cs="Simplified Arabic" w:hint="cs"/>
          <w:sz w:val="28"/>
          <w:szCs w:val="28"/>
          <w:rtl/>
        </w:rPr>
        <w:t>بحثهما</w:t>
      </w:r>
      <w:r w:rsidR="009F0DE0">
        <w:rPr>
          <w:rFonts w:ascii="Simplified Arabic" w:hAnsi="Simplified Arabic" w:cs="Simplified Arabic" w:hint="cs"/>
          <w:sz w:val="28"/>
          <w:szCs w:val="28"/>
          <w:rtl/>
        </w:rPr>
        <w:t xml:space="preserve"> </w:t>
      </w:r>
      <w:r w:rsidR="00174BA9">
        <w:rPr>
          <w:rFonts w:ascii="Simplified Arabic" w:hAnsi="Simplified Arabic" w:cs="Simplified Arabic" w:hint="cs"/>
          <w:sz w:val="28"/>
          <w:szCs w:val="28"/>
          <w:rtl/>
        </w:rPr>
        <w:t>إلى ثلاثة مباحث</w:t>
      </w:r>
      <w:r w:rsidR="000A7730">
        <w:rPr>
          <w:rFonts w:ascii="Simplified Arabic" w:hAnsi="Simplified Arabic" w:cs="Simplified Arabic" w:hint="cs"/>
          <w:sz w:val="28"/>
          <w:szCs w:val="28"/>
          <w:rtl/>
        </w:rPr>
        <w:t>،</w:t>
      </w:r>
      <w:r w:rsidR="00174BA9">
        <w:rPr>
          <w:rFonts w:ascii="Simplified Arabic" w:hAnsi="Simplified Arabic" w:cs="Simplified Arabic" w:hint="cs"/>
          <w:sz w:val="28"/>
          <w:szCs w:val="28"/>
          <w:rtl/>
        </w:rPr>
        <w:t xml:space="preserve"> تحدث الأول عن مفهوم المخالفة وأنواعه وشروطه، وجاء الثاني والثالث تطبيقا</w:t>
      </w:r>
      <w:r w:rsidR="000A7730">
        <w:rPr>
          <w:rFonts w:ascii="Simplified Arabic" w:hAnsi="Simplified Arabic" w:cs="Simplified Arabic" w:hint="cs"/>
          <w:sz w:val="28"/>
          <w:szCs w:val="28"/>
          <w:rtl/>
        </w:rPr>
        <w:t>ً</w:t>
      </w:r>
      <w:r w:rsidR="00174BA9">
        <w:rPr>
          <w:rFonts w:ascii="Simplified Arabic" w:hAnsi="Simplified Arabic" w:cs="Simplified Arabic" w:hint="cs"/>
          <w:sz w:val="28"/>
          <w:szCs w:val="28"/>
          <w:rtl/>
        </w:rPr>
        <w:t xml:space="preserve"> على الآيتين المختارتين،</w:t>
      </w:r>
      <w:r>
        <w:rPr>
          <w:rFonts w:ascii="Simplified Arabic" w:hAnsi="Simplified Arabic" w:cs="Simplified Arabic" w:hint="cs"/>
          <w:sz w:val="28"/>
          <w:szCs w:val="28"/>
          <w:rtl/>
        </w:rPr>
        <w:t xml:space="preserve"> وخلص </w:t>
      </w:r>
      <w:r w:rsidR="00174BA9">
        <w:rPr>
          <w:rFonts w:ascii="Simplified Arabic" w:hAnsi="Simplified Arabic" w:cs="Simplified Arabic" w:hint="cs"/>
          <w:sz w:val="28"/>
          <w:szCs w:val="28"/>
          <w:rtl/>
        </w:rPr>
        <w:t>الباحث</w:t>
      </w:r>
      <w:r w:rsidR="0025176F">
        <w:rPr>
          <w:rFonts w:ascii="Simplified Arabic" w:hAnsi="Simplified Arabic" w:cs="Simplified Arabic" w:hint="cs"/>
          <w:sz w:val="28"/>
          <w:szCs w:val="28"/>
          <w:rtl/>
        </w:rPr>
        <w:t>ان</w:t>
      </w:r>
      <w:r w:rsidR="00174BA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إلى ترجيح الأخذ بمفهوم المخالفة وفق شروطه، مع عدم انطباق المفهوم على الآيتين محل الدراسة.</w:t>
      </w:r>
    </w:p>
    <w:p w14:paraId="78EF185D" w14:textId="644AC48B" w:rsidR="00F36259" w:rsidRDefault="00F36259" w:rsidP="00F36259">
      <w:pPr>
        <w:bidi/>
        <w:jc w:val="both"/>
        <w:rPr>
          <w:rFonts w:ascii="Simplified Arabic" w:hAnsi="Simplified Arabic" w:cs="Simplified Arabic"/>
          <w:sz w:val="28"/>
          <w:szCs w:val="28"/>
          <w:rtl/>
        </w:rPr>
      </w:pPr>
      <w:r w:rsidRPr="000A7730">
        <w:rPr>
          <w:rFonts w:ascii="Simplified Arabic" w:hAnsi="Simplified Arabic" w:cs="Simplified Arabic" w:hint="cs"/>
          <w:b/>
          <w:bCs/>
          <w:sz w:val="28"/>
          <w:szCs w:val="28"/>
          <w:rtl/>
        </w:rPr>
        <w:t>الكلمات المفتاحية</w:t>
      </w:r>
      <w:r>
        <w:rPr>
          <w:rFonts w:ascii="Simplified Arabic" w:hAnsi="Simplified Arabic" w:cs="Simplified Arabic" w:hint="cs"/>
          <w:sz w:val="28"/>
          <w:szCs w:val="28"/>
          <w:rtl/>
        </w:rPr>
        <w:t>: مفهوم المخالفة، الإعمال، الإهمال، الاستغفار، التبي</w:t>
      </w:r>
      <w:r w:rsidR="007F0D40">
        <w:rPr>
          <w:rFonts w:ascii="Simplified Arabic" w:hAnsi="Simplified Arabic" w:cs="Simplified Arabic" w:hint="cs"/>
          <w:sz w:val="28"/>
          <w:szCs w:val="28"/>
          <w:rtl/>
        </w:rPr>
        <w:t>ّ</w:t>
      </w:r>
      <w:r>
        <w:rPr>
          <w:rFonts w:ascii="Simplified Arabic" w:hAnsi="Simplified Arabic" w:cs="Simplified Arabic" w:hint="cs"/>
          <w:sz w:val="28"/>
          <w:szCs w:val="28"/>
          <w:rtl/>
        </w:rPr>
        <w:t>ن.</w:t>
      </w:r>
    </w:p>
    <w:p w14:paraId="2F0D8E27" w14:textId="6F075B9F" w:rsidR="00BF11B8" w:rsidRDefault="00BF11B8" w:rsidP="00BF11B8">
      <w:pPr>
        <w:bidi/>
        <w:jc w:val="both"/>
        <w:rPr>
          <w:rFonts w:ascii="Simplified Arabic" w:hAnsi="Simplified Arabic" w:cs="Simplified Arabic"/>
          <w:sz w:val="28"/>
          <w:szCs w:val="28"/>
          <w:rtl/>
        </w:rPr>
      </w:pPr>
    </w:p>
    <w:p w14:paraId="0852D64E" w14:textId="6CF42568" w:rsidR="00981E59" w:rsidRDefault="00981E59" w:rsidP="00981E59">
      <w:pPr>
        <w:bidi/>
        <w:jc w:val="both"/>
        <w:rPr>
          <w:rFonts w:ascii="Simplified Arabic" w:hAnsi="Simplified Arabic" w:cs="Simplified Arabic"/>
          <w:sz w:val="28"/>
          <w:szCs w:val="28"/>
          <w:rtl/>
        </w:rPr>
      </w:pPr>
    </w:p>
    <w:p w14:paraId="6D4BF406" w14:textId="15DD8417" w:rsidR="00981E59" w:rsidRDefault="00981E59" w:rsidP="00981E59">
      <w:pPr>
        <w:bidi/>
        <w:jc w:val="both"/>
        <w:rPr>
          <w:rFonts w:ascii="Simplified Arabic" w:hAnsi="Simplified Arabic" w:cs="Simplified Arabic"/>
          <w:sz w:val="28"/>
          <w:szCs w:val="28"/>
          <w:rtl/>
        </w:rPr>
      </w:pPr>
    </w:p>
    <w:p w14:paraId="6E212E36" w14:textId="09F6AEE1" w:rsidR="00981E59" w:rsidRDefault="00981E59" w:rsidP="00981E59">
      <w:pPr>
        <w:bidi/>
        <w:jc w:val="both"/>
        <w:rPr>
          <w:rFonts w:ascii="Simplified Arabic" w:hAnsi="Simplified Arabic" w:cs="Simplified Arabic"/>
          <w:sz w:val="28"/>
          <w:szCs w:val="28"/>
          <w:rtl/>
        </w:rPr>
      </w:pPr>
    </w:p>
    <w:p w14:paraId="579F9885" w14:textId="20AB1BA8" w:rsidR="00981E59" w:rsidRDefault="00981E59" w:rsidP="00981E59">
      <w:pPr>
        <w:bidi/>
        <w:jc w:val="both"/>
        <w:rPr>
          <w:rFonts w:ascii="Simplified Arabic" w:hAnsi="Simplified Arabic" w:cs="Simplified Arabic"/>
          <w:sz w:val="28"/>
          <w:szCs w:val="28"/>
          <w:rtl/>
        </w:rPr>
      </w:pPr>
    </w:p>
    <w:p w14:paraId="5F50C0BD" w14:textId="37FF0227" w:rsidR="00981E59" w:rsidRDefault="00981E59" w:rsidP="00981E59">
      <w:pPr>
        <w:bidi/>
        <w:jc w:val="both"/>
        <w:rPr>
          <w:rFonts w:ascii="Simplified Arabic" w:hAnsi="Simplified Arabic" w:cs="Simplified Arabic"/>
          <w:sz w:val="28"/>
          <w:szCs w:val="28"/>
          <w:rtl/>
        </w:rPr>
      </w:pPr>
    </w:p>
    <w:p w14:paraId="4D0276CC" w14:textId="729447C6" w:rsidR="00981E59" w:rsidRDefault="00981E59" w:rsidP="00981E59">
      <w:pPr>
        <w:bidi/>
        <w:jc w:val="both"/>
        <w:rPr>
          <w:rFonts w:ascii="Simplified Arabic" w:hAnsi="Simplified Arabic" w:cs="Simplified Arabic"/>
          <w:sz w:val="28"/>
          <w:szCs w:val="28"/>
          <w:rtl/>
        </w:rPr>
      </w:pPr>
    </w:p>
    <w:p w14:paraId="3D9264B3" w14:textId="342E04EA" w:rsidR="00981E59" w:rsidRDefault="00981E59" w:rsidP="00981E59">
      <w:pPr>
        <w:bidi/>
        <w:jc w:val="both"/>
        <w:rPr>
          <w:rFonts w:ascii="Simplified Arabic" w:hAnsi="Simplified Arabic" w:cs="Simplified Arabic"/>
          <w:sz w:val="28"/>
          <w:szCs w:val="28"/>
          <w:rtl/>
        </w:rPr>
      </w:pPr>
    </w:p>
    <w:p w14:paraId="647F4F56" w14:textId="03137747" w:rsidR="00981E59" w:rsidRDefault="00981E59" w:rsidP="00981E59">
      <w:pPr>
        <w:bidi/>
        <w:jc w:val="both"/>
        <w:rPr>
          <w:rFonts w:ascii="Simplified Arabic" w:hAnsi="Simplified Arabic" w:cs="Simplified Arabic"/>
          <w:sz w:val="28"/>
          <w:szCs w:val="28"/>
          <w:rtl/>
        </w:rPr>
      </w:pPr>
    </w:p>
    <w:p w14:paraId="1CD39AE3" w14:textId="7CE9C3DD" w:rsidR="00981E59" w:rsidRDefault="00981E59" w:rsidP="00981E59">
      <w:pPr>
        <w:bidi/>
        <w:jc w:val="both"/>
        <w:rPr>
          <w:rFonts w:ascii="Simplified Arabic" w:hAnsi="Simplified Arabic" w:cs="Simplified Arabic"/>
          <w:sz w:val="28"/>
          <w:szCs w:val="28"/>
          <w:rtl/>
        </w:rPr>
      </w:pPr>
    </w:p>
    <w:p w14:paraId="2F0BFE7B" w14:textId="7A2E7EA2" w:rsidR="00981E59" w:rsidRDefault="00981E59" w:rsidP="00981E59">
      <w:pPr>
        <w:bidi/>
        <w:jc w:val="both"/>
        <w:rPr>
          <w:rFonts w:ascii="Simplified Arabic" w:hAnsi="Simplified Arabic" w:cs="Simplified Arabic"/>
          <w:sz w:val="28"/>
          <w:szCs w:val="28"/>
          <w:rtl/>
        </w:rPr>
      </w:pPr>
    </w:p>
    <w:p w14:paraId="64BD17C4" w14:textId="77777777" w:rsidR="00981E59" w:rsidRDefault="00981E59" w:rsidP="00981E59">
      <w:pPr>
        <w:bidi/>
        <w:jc w:val="both"/>
        <w:rPr>
          <w:rFonts w:ascii="Simplified Arabic" w:hAnsi="Simplified Arabic" w:cs="Simplified Arabic"/>
          <w:sz w:val="28"/>
          <w:szCs w:val="28"/>
          <w:rtl/>
        </w:rPr>
      </w:pPr>
    </w:p>
    <w:p w14:paraId="7C8A3502" w14:textId="77777777" w:rsidR="00BF11B8" w:rsidRPr="00FA6215" w:rsidRDefault="00BF11B8" w:rsidP="00BF1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9" w:lineRule="atLeast"/>
        <w:jc w:val="center"/>
        <w:rPr>
          <w:rFonts w:ascii="inherit" w:eastAsia="Times New Roman" w:hAnsi="inherit" w:cs="Courier New"/>
          <w:color w:val="202124"/>
          <w:sz w:val="28"/>
          <w:szCs w:val="28"/>
        </w:rPr>
      </w:pPr>
      <w:r w:rsidRPr="00FA6215">
        <w:rPr>
          <w:rFonts w:ascii="inherit" w:eastAsia="Times New Roman" w:hAnsi="inherit" w:cs="Courier New"/>
          <w:color w:val="202124"/>
          <w:sz w:val="28"/>
          <w:szCs w:val="28"/>
        </w:rPr>
        <w:t>Research Title:</w:t>
      </w:r>
    </w:p>
    <w:p w14:paraId="5D207A39" w14:textId="77777777" w:rsidR="00BF11B8" w:rsidRPr="00FA6215" w:rsidRDefault="00BF11B8" w:rsidP="00BF1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9" w:lineRule="atLeast"/>
        <w:jc w:val="center"/>
        <w:rPr>
          <w:rFonts w:ascii="inherit" w:eastAsia="Times New Roman" w:hAnsi="inherit" w:cs="Courier New"/>
          <w:color w:val="202124"/>
          <w:sz w:val="28"/>
          <w:szCs w:val="28"/>
        </w:rPr>
      </w:pPr>
      <w:r w:rsidRPr="00FA6215">
        <w:rPr>
          <w:rFonts w:ascii="inherit" w:eastAsia="Times New Roman" w:hAnsi="inherit" w:cs="Courier New"/>
          <w:color w:val="202124"/>
          <w:sz w:val="28"/>
          <w:szCs w:val="28"/>
        </w:rPr>
        <w:t xml:space="preserve">The </w:t>
      </w:r>
      <w:r>
        <w:rPr>
          <w:rFonts w:ascii="inherit" w:eastAsia="Times New Roman" w:hAnsi="inherit" w:cs="Courier New"/>
          <w:color w:val="202124"/>
          <w:sz w:val="28"/>
          <w:szCs w:val="28"/>
        </w:rPr>
        <w:t>C</w:t>
      </w:r>
      <w:r w:rsidRPr="00FA6215">
        <w:rPr>
          <w:rFonts w:ascii="inherit" w:eastAsia="Times New Roman" w:hAnsi="inherit" w:cs="Courier New"/>
          <w:color w:val="202124"/>
          <w:sz w:val="28"/>
          <w:szCs w:val="28"/>
        </w:rPr>
        <w:t xml:space="preserve">oncept of the </w:t>
      </w:r>
      <w:r>
        <w:rPr>
          <w:rFonts w:ascii="inherit" w:eastAsia="Times New Roman" w:hAnsi="inherit" w:cs="Courier New"/>
          <w:color w:val="202124"/>
          <w:sz w:val="28"/>
          <w:szCs w:val="28"/>
        </w:rPr>
        <w:t>C</w:t>
      </w:r>
      <w:r w:rsidRPr="00FA6215">
        <w:rPr>
          <w:rFonts w:ascii="inherit" w:eastAsia="Times New Roman" w:hAnsi="inherit" w:cs="Courier New"/>
          <w:color w:val="202124"/>
          <w:sz w:val="28"/>
          <w:szCs w:val="28"/>
        </w:rPr>
        <w:t xml:space="preserve">ontravention </w:t>
      </w:r>
      <w:r>
        <w:rPr>
          <w:rFonts w:ascii="inherit" w:eastAsia="Times New Roman" w:hAnsi="inherit" w:cs="Courier New"/>
          <w:color w:val="202124"/>
          <w:sz w:val="28"/>
          <w:szCs w:val="28"/>
        </w:rPr>
        <w:t>B</w:t>
      </w:r>
      <w:r w:rsidRPr="00FA6215">
        <w:rPr>
          <w:rFonts w:ascii="inherit" w:eastAsia="Times New Roman" w:hAnsi="inherit" w:cs="Courier New"/>
          <w:color w:val="202124"/>
          <w:sz w:val="28"/>
          <w:szCs w:val="28"/>
        </w:rPr>
        <w:t xml:space="preserve">etween </w:t>
      </w:r>
      <w:r>
        <w:rPr>
          <w:rFonts w:ascii="inherit" w:eastAsia="Times New Roman" w:hAnsi="inherit" w:cs="Courier New"/>
          <w:color w:val="202124"/>
          <w:sz w:val="28"/>
          <w:szCs w:val="28"/>
        </w:rPr>
        <w:t>Realization</w:t>
      </w:r>
      <w:r w:rsidRPr="00FA6215">
        <w:rPr>
          <w:rFonts w:ascii="inherit" w:eastAsia="Times New Roman" w:hAnsi="inherit" w:cs="Courier New"/>
          <w:color w:val="202124"/>
          <w:sz w:val="28"/>
          <w:szCs w:val="28"/>
        </w:rPr>
        <w:t xml:space="preserve"> and </w:t>
      </w:r>
      <w:r>
        <w:rPr>
          <w:rFonts w:ascii="inherit" w:eastAsia="Times New Roman" w:hAnsi="inherit" w:cs="Courier New"/>
          <w:color w:val="202124"/>
          <w:sz w:val="28"/>
          <w:szCs w:val="28"/>
        </w:rPr>
        <w:t>N</w:t>
      </w:r>
      <w:r w:rsidRPr="00FA6215">
        <w:rPr>
          <w:rFonts w:ascii="inherit" w:eastAsia="Times New Roman" w:hAnsi="inherit" w:cs="Courier New"/>
          <w:color w:val="202124"/>
          <w:sz w:val="28"/>
          <w:szCs w:val="28"/>
        </w:rPr>
        <w:t>egligence</w:t>
      </w:r>
    </w:p>
    <w:p w14:paraId="41FDB725" w14:textId="77777777" w:rsidR="00BF11B8" w:rsidRPr="00FA6215" w:rsidRDefault="00BF11B8" w:rsidP="00BF1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9" w:lineRule="atLeast"/>
        <w:jc w:val="center"/>
        <w:rPr>
          <w:rFonts w:ascii="inherit" w:eastAsia="Times New Roman" w:hAnsi="inherit" w:cs="Courier New"/>
          <w:color w:val="202124"/>
          <w:sz w:val="28"/>
          <w:szCs w:val="28"/>
        </w:rPr>
      </w:pPr>
      <w:r w:rsidRPr="00FA6215">
        <w:rPr>
          <w:rFonts w:ascii="inherit" w:eastAsia="Times New Roman" w:hAnsi="inherit" w:cs="Courier New"/>
          <w:color w:val="202124"/>
          <w:sz w:val="28"/>
          <w:szCs w:val="28"/>
        </w:rPr>
        <w:t>An Empirical Study</w:t>
      </w:r>
    </w:p>
    <w:p w14:paraId="3D67E97F" w14:textId="77777777" w:rsidR="00BF11B8" w:rsidRPr="004460B7" w:rsidRDefault="00BF11B8" w:rsidP="00BF1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9" w:lineRule="atLeast"/>
        <w:rPr>
          <w:rFonts w:ascii="inherit" w:eastAsia="Times New Roman" w:hAnsi="inherit" w:cs="Courier New"/>
          <w:b/>
          <w:bCs/>
          <w:color w:val="202124"/>
          <w:sz w:val="28"/>
          <w:szCs w:val="28"/>
          <w:rtl/>
        </w:rPr>
      </w:pPr>
      <w:r w:rsidRPr="004460B7">
        <w:rPr>
          <w:rFonts w:ascii="inherit" w:eastAsia="Times New Roman" w:hAnsi="inherit" w:cs="Courier New"/>
          <w:b/>
          <w:bCs/>
          <w:color w:val="202124"/>
          <w:sz w:val="28"/>
          <w:szCs w:val="28"/>
        </w:rPr>
        <w:t>Abstract</w:t>
      </w:r>
    </w:p>
    <w:p w14:paraId="56758BEC" w14:textId="77777777" w:rsidR="00BF11B8" w:rsidRDefault="00BF11B8" w:rsidP="00BF1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9" w:lineRule="atLeast"/>
        <w:rPr>
          <w:rFonts w:ascii="inherit" w:eastAsia="Times New Roman" w:hAnsi="inherit" w:cs="Courier New"/>
          <w:color w:val="202124"/>
          <w:sz w:val="28"/>
          <w:szCs w:val="28"/>
        </w:rPr>
      </w:pPr>
    </w:p>
    <w:p w14:paraId="7685ADF4" w14:textId="77777777" w:rsidR="00BF11B8" w:rsidRDefault="00BF11B8" w:rsidP="00BF1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inherit" w:eastAsia="Times New Roman" w:hAnsi="inherit" w:cs="Courier New"/>
          <w:color w:val="202124"/>
          <w:sz w:val="28"/>
          <w:szCs w:val="28"/>
        </w:rPr>
      </w:pPr>
      <w:r w:rsidRPr="00FA6215">
        <w:rPr>
          <w:rFonts w:ascii="inherit" w:eastAsia="Times New Roman" w:hAnsi="inherit" w:cs="Courier New"/>
          <w:color w:val="202124"/>
          <w:sz w:val="28"/>
          <w:szCs w:val="28"/>
        </w:rPr>
        <w:t>This research aims to examine the concept of contravention as one of the studies of the fundamentals of jurisprudence</w:t>
      </w:r>
      <w:r>
        <w:rPr>
          <w:rFonts w:ascii="inherit" w:eastAsia="Times New Roman" w:hAnsi="inherit" w:cs="Courier New"/>
          <w:color w:val="202124"/>
          <w:sz w:val="28"/>
          <w:szCs w:val="28"/>
        </w:rPr>
        <w:t xml:space="preserve"> </w:t>
      </w:r>
      <w:proofErr w:type="gramStart"/>
      <w:r>
        <w:rPr>
          <w:rFonts w:ascii="inherit" w:eastAsia="Times New Roman" w:hAnsi="inherit" w:cs="Courier New"/>
          <w:color w:val="202124"/>
          <w:sz w:val="28"/>
          <w:szCs w:val="28"/>
        </w:rPr>
        <w:t>( Islamic</w:t>
      </w:r>
      <w:proofErr w:type="gramEnd"/>
      <w:r>
        <w:rPr>
          <w:rFonts w:ascii="inherit" w:eastAsia="Times New Roman" w:hAnsi="inherit" w:cs="Courier New"/>
          <w:color w:val="202124"/>
          <w:sz w:val="28"/>
          <w:szCs w:val="28"/>
        </w:rPr>
        <w:t xml:space="preserve"> Fiqh )</w:t>
      </w:r>
      <w:r w:rsidRPr="00FA6215">
        <w:rPr>
          <w:rFonts w:ascii="inherit" w:eastAsia="Times New Roman" w:hAnsi="inherit" w:cs="Courier New"/>
          <w:color w:val="202124"/>
          <w:sz w:val="28"/>
          <w:szCs w:val="28"/>
        </w:rPr>
        <w:t xml:space="preserve"> related to the </w:t>
      </w:r>
      <w:r>
        <w:rPr>
          <w:rFonts w:ascii="inherit" w:eastAsia="Times New Roman" w:hAnsi="inherit" w:cs="Courier New"/>
          <w:color w:val="202124"/>
          <w:sz w:val="28"/>
          <w:szCs w:val="28"/>
        </w:rPr>
        <w:t>denotative meaning</w:t>
      </w:r>
      <w:r w:rsidRPr="00FA6215">
        <w:rPr>
          <w:rFonts w:ascii="inherit" w:eastAsia="Times New Roman" w:hAnsi="inherit" w:cs="Courier New"/>
          <w:color w:val="202124"/>
          <w:sz w:val="28"/>
          <w:szCs w:val="28"/>
        </w:rPr>
        <w:t xml:space="preserve"> of expressions, and to present the different </w:t>
      </w:r>
      <w:proofErr w:type="spellStart"/>
      <w:r>
        <w:rPr>
          <w:rFonts w:ascii="inherit" w:eastAsia="Times New Roman" w:hAnsi="inherit" w:cs="Courier New"/>
          <w:color w:val="202124"/>
          <w:sz w:val="28"/>
          <w:szCs w:val="28"/>
        </w:rPr>
        <w:t>view points</w:t>
      </w:r>
      <w:proofErr w:type="spellEnd"/>
      <w:r w:rsidRPr="00FA6215">
        <w:rPr>
          <w:rFonts w:ascii="inherit" w:eastAsia="Times New Roman" w:hAnsi="inherit" w:cs="Courier New"/>
          <w:color w:val="202124"/>
          <w:sz w:val="28"/>
          <w:szCs w:val="28"/>
        </w:rPr>
        <w:t xml:space="preserve"> on the issue </w:t>
      </w:r>
      <w:r>
        <w:rPr>
          <w:rFonts w:ascii="inherit" w:eastAsia="Times New Roman" w:hAnsi="inherit" w:cs="Courier New"/>
          <w:color w:val="202124"/>
          <w:sz w:val="28"/>
          <w:szCs w:val="28"/>
        </w:rPr>
        <w:t xml:space="preserve">under investigation </w:t>
      </w:r>
      <w:r w:rsidRPr="00FA6215">
        <w:rPr>
          <w:rFonts w:ascii="inherit" w:eastAsia="Times New Roman" w:hAnsi="inherit" w:cs="Courier New"/>
          <w:color w:val="202124"/>
          <w:sz w:val="28"/>
          <w:szCs w:val="28"/>
        </w:rPr>
        <w:t>and the weighting between them</w:t>
      </w:r>
      <w:r>
        <w:rPr>
          <w:rFonts w:ascii="inherit" w:eastAsia="Times New Roman" w:hAnsi="inherit" w:cs="Courier New"/>
          <w:color w:val="202124"/>
          <w:sz w:val="28"/>
          <w:szCs w:val="28"/>
        </w:rPr>
        <w:t xml:space="preserve"> as well. The researchers opted for</w:t>
      </w:r>
      <w:r w:rsidRPr="00FA6215">
        <w:rPr>
          <w:rFonts w:ascii="inherit" w:eastAsia="Times New Roman" w:hAnsi="inherit" w:cs="Courier New"/>
          <w:color w:val="202124"/>
          <w:sz w:val="28"/>
          <w:szCs w:val="28"/>
        </w:rPr>
        <w:t xml:space="preserve"> dropping </w:t>
      </w:r>
      <w:r>
        <w:rPr>
          <w:rFonts w:ascii="inherit" w:eastAsia="Times New Roman" w:hAnsi="inherit" w:cs="Courier New"/>
          <w:color w:val="202124"/>
          <w:sz w:val="28"/>
          <w:szCs w:val="28"/>
        </w:rPr>
        <w:t>their</w:t>
      </w:r>
      <w:r w:rsidRPr="00FA6215">
        <w:rPr>
          <w:rFonts w:ascii="inherit" w:eastAsia="Times New Roman" w:hAnsi="inherit" w:cs="Courier New"/>
          <w:color w:val="202124"/>
          <w:sz w:val="28"/>
          <w:szCs w:val="28"/>
        </w:rPr>
        <w:t xml:space="preserve"> theoretical study on the two </w:t>
      </w:r>
      <w:r>
        <w:rPr>
          <w:rFonts w:ascii="inherit" w:eastAsia="Times New Roman" w:hAnsi="inherit" w:cs="Courier New"/>
          <w:color w:val="202124"/>
          <w:sz w:val="28"/>
          <w:szCs w:val="28"/>
        </w:rPr>
        <w:t xml:space="preserve">holy Quranic </w:t>
      </w:r>
      <w:r w:rsidRPr="00FA6215">
        <w:rPr>
          <w:rFonts w:ascii="inherit" w:eastAsia="Times New Roman" w:hAnsi="inherit" w:cs="Courier New"/>
          <w:color w:val="202124"/>
          <w:sz w:val="28"/>
          <w:szCs w:val="28"/>
        </w:rPr>
        <w:t xml:space="preserve">verses of </w:t>
      </w:r>
      <w:r>
        <w:rPr>
          <w:rFonts w:ascii="inherit" w:eastAsia="Times New Roman" w:hAnsi="inherit" w:cs="Courier New"/>
          <w:color w:val="202124"/>
          <w:sz w:val="28"/>
          <w:szCs w:val="28"/>
        </w:rPr>
        <w:t>R</w:t>
      </w:r>
      <w:r w:rsidRPr="00FA6215">
        <w:rPr>
          <w:rFonts w:ascii="inherit" w:eastAsia="Times New Roman" w:hAnsi="inherit" w:cs="Courier New"/>
          <w:color w:val="202124"/>
          <w:sz w:val="28"/>
          <w:szCs w:val="28"/>
        </w:rPr>
        <w:t>epentance</w:t>
      </w:r>
      <w:r>
        <w:rPr>
          <w:rFonts w:ascii="inherit" w:eastAsia="Times New Roman" w:hAnsi="inherit" w:cs="Courier New"/>
          <w:color w:val="202124"/>
          <w:sz w:val="28"/>
          <w:szCs w:val="28"/>
        </w:rPr>
        <w:t xml:space="preserve"> 80 (al –</w:t>
      </w:r>
      <w:proofErr w:type="spellStart"/>
      <w:r>
        <w:rPr>
          <w:rFonts w:ascii="inherit" w:eastAsia="Times New Roman" w:hAnsi="inherit" w:cs="Courier New"/>
          <w:color w:val="202124"/>
          <w:sz w:val="28"/>
          <w:szCs w:val="28"/>
        </w:rPr>
        <w:t>tawbah</w:t>
      </w:r>
      <w:proofErr w:type="spellEnd"/>
      <w:proofErr w:type="gramStart"/>
      <w:r>
        <w:rPr>
          <w:rFonts w:ascii="inherit" w:eastAsia="Times New Roman" w:hAnsi="inherit" w:cs="Courier New"/>
          <w:color w:val="202124"/>
          <w:sz w:val="28"/>
          <w:szCs w:val="28"/>
        </w:rPr>
        <w:t>)</w:t>
      </w:r>
      <w:r w:rsidRPr="00FA6215">
        <w:rPr>
          <w:rFonts w:ascii="inherit" w:eastAsia="Times New Roman" w:hAnsi="inherit" w:cs="Courier New"/>
          <w:color w:val="202124"/>
          <w:sz w:val="28"/>
          <w:szCs w:val="28"/>
        </w:rPr>
        <w:t>:,</w:t>
      </w:r>
      <w:proofErr w:type="gramEnd"/>
      <w:r w:rsidRPr="00FA6215">
        <w:rPr>
          <w:rFonts w:ascii="inherit" w:eastAsia="Times New Roman" w:hAnsi="inherit" w:cs="Courier New"/>
          <w:color w:val="202124"/>
          <w:sz w:val="28"/>
          <w:szCs w:val="28"/>
        </w:rPr>
        <w:t xml:space="preserve"> and the </w:t>
      </w:r>
      <w:r>
        <w:rPr>
          <w:rFonts w:ascii="inherit" w:eastAsia="Times New Roman" w:hAnsi="inherit" w:cs="Courier New"/>
          <w:color w:val="202124"/>
          <w:sz w:val="28"/>
          <w:szCs w:val="28"/>
        </w:rPr>
        <w:t>R</w:t>
      </w:r>
      <w:r w:rsidRPr="00FA6215">
        <w:rPr>
          <w:rFonts w:ascii="inherit" w:eastAsia="Times New Roman" w:hAnsi="inherit" w:cs="Courier New"/>
          <w:color w:val="202124"/>
          <w:sz w:val="28"/>
          <w:szCs w:val="28"/>
        </w:rPr>
        <w:t>ooms: 6</w:t>
      </w:r>
      <w:r>
        <w:rPr>
          <w:rFonts w:ascii="inherit" w:eastAsia="Times New Roman" w:hAnsi="inherit" w:cs="Courier New"/>
          <w:color w:val="202124"/>
          <w:sz w:val="28"/>
          <w:szCs w:val="28"/>
        </w:rPr>
        <w:t xml:space="preserve"> ( Al-</w:t>
      </w:r>
      <w:proofErr w:type="spellStart"/>
      <w:r>
        <w:rPr>
          <w:rFonts w:ascii="inherit" w:eastAsia="Times New Roman" w:hAnsi="inherit" w:cs="Courier New"/>
          <w:color w:val="202124"/>
          <w:sz w:val="28"/>
          <w:szCs w:val="28"/>
        </w:rPr>
        <w:t>hujurat</w:t>
      </w:r>
      <w:proofErr w:type="spellEnd"/>
      <w:r>
        <w:rPr>
          <w:rFonts w:ascii="inherit" w:eastAsia="Times New Roman" w:hAnsi="inherit" w:cs="Courier New"/>
          <w:color w:val="202124"/>
          <w:sz w:val="28"/>
          <w:szCs w:val="28"/>
        </w:rPr>
        <w:t>)</w:t>
      </w:r>
      <w:r w:rsidRPr="00FA6215">
        <w:rPr>
          <w:rFonts w:ascii="inherit" w:eastAsia="Times New Roman" w:hAnsi="inherit" w:cs="Courier New"/>
          <w:color w:val="202124"/>
          <w:sz w:val="28"/>
          <w:szCs w:val="28"/>
        </w:rPr>
        <w:t>, as an applied study on the subject</w:t>
      </w:r>
      <w:r>
        <w:rPr>
          <w:rFonts w:ascii="inherit" w:eastAsia="Times New Roman" w:hAnsi="inherit" w:cs="Courier New"/>
          <w:color w:val="202124"/>
          <w:sz w:val="28"/>
          <w:szCs w:val="28"/>
        </w:rPr>
        <w:t>.</w:t>
      </w:r>
      <w:r w:rsidRPr="00FA6215">
        <w:rPr>
          <w:rFonts w:ascii="inherit" w:eastAsia="Times New Roman" w:hAnsi="inherit" w:cs="Courier New"/>
          <w:color w:val="202124"/>
          <w:sz w:val="28"/>
          <w:szCs w:val="28"/>
        </w:rPr>
        <w:t xml:space="preserve"> </w:t>
      </w:r>
      <w:r>
        <w:rPr>
          <w:rFonts w:ascii="inherit" w:eastAsia="Times New Roman" w:hAnsi="inherit" w:cs="Courier New"/>
          <w:color w:val="202124"/>
          <w:sz w:val="28"/>
          <w:szCs w:val="28"/>
        </w:rPr>
        <w:t>T</w:t>
      </w:r>
      <w:r w:rsidRPr="00FA6215">
        <w:rPr>
          <w:rFonts w:ascii="inherit" w:eastAsia="Times New Roman" w:hAnsi="inherit" w:cs="Courier New"/>
          <w:color w:val="202124"/>
          <w:sz w:val="28"/>
          <w:szCs w:val="28"/>
        </w:rPr>
        <w:t xml:space="preserve">he two researchers followed the descriptive approach, and divided </w:t>
      </w:r>
      <w:r>
        <w:rPr>
          <w:rFonts w:ascii="inherit" w:eastAsia="Times New Roman" w:hAnsi="inherit" w:cs="Courier New"/>
          <w:color w:val="202124"/>
          <w:sz w:val="28"/>
          <w:szCs w:val="28"/>
        </w:rPr>
        <w:t xml:space="preserve">their study </w:t>
      </w:r>
      <w:r w:rsidRPr="00FA6215">
        <w:rPr>
          <w:rFonts w:ascii="inherit" w:eastAsia="Times New Roman" w:hAnsi="inherit" w:cs="Courier New"/>
          <w:color w:val="202124"/>
          <w:sz w:val="28"/>
          <w:szCs w:val="28"/>
        </w:rPr>
        <w:t xml:space="preserve">into three </w:t>
      </w:r>
      <w:r>
        <w:rPr>
          <w:rFonts w:ascii="inherit" w:eastAsia="Times New Roman" w:hAnsi="inherit" w:cs="Courier New"/>
          <w:color w:val="202124"/>
          <w:sz w:val="28"/>
          <w:szCs w:val="28"/>
        </w:rPr>
        <w:t>parts.</w:t>
      </w:r>
      <w:r w:rsidRPr="00FA6215">
        <w:rPr>
          <w:rFonts w:ascii="inherit" w:eastAsia="Times New Roman" w:hAnsi="inherit" w:cs="Courier New"/>
          <w:color w:val="202124"/>
          <w:sz w:val="28"/>
          <w:szCs w:val="28"/>
        </w:rPr>
        <w:t xml:space="preserve"> The first talk</w:t>
      </w:r>
      <w:r>
        <w:rPr>
          <w:rFonts w:ascii="inherit" w:eastAsia="Times New Roman" w:hAnsi="inherit" w:cs="Courier New"/>
          <w:color w:val="202124"/>
          <w:sz w:val="28"/>
          <w:szCs w:val="28"/>
        </w:rPr>
        <w:t xml:space="preserve">s </w:t>
      </w:r>
      <w:r w:rsidRPr="00FA6215">
        <w:rPr>
          <w:rFonts w:ascii="inherit" w:eastAsia="Times New Roman" w:hAnsi="inherit" w:cs="Courier New"/>
          <w:color w:val="202124"/>
          <w:sz w:val="28"/>
          <w:szCs w:val="28"/>
        </w:rPr>
        <w:t>about the concept of contravention, its types and conditions</w:t>
      </w:r>
      <w:r>
        <w:rPr>
          <w:rFonts w:ascii="inherit" w:eastAsia="Times New Roman" w:hAnsi="inherit" w:cs="Courier New"/>
          <w:color w:val="202124"/>
          <w:sz w:val="28"/>
          <w:szCs w:val="28"/>
        </w:rPr>
        <w:t>;</w:t>
      </w:r>
      <w:r w:rsidRPr="00FA6215">
        <w:rPr>
          <w:rFonts w:ascii="inherit" w:eastAsia="Times New Roman" w:hAnsi="inherit" w:cs="Courier New"/>
          <w:color w:val="202124"/>
          <w:sz w:val="28"/>
          <w:szCs w:val="28"/>
        </w:rPr>
        <w:t xml:space="preserve"> the second and the third </w:t>
      </w:r>
      <w:r>
        <w:rPr>
          <w:rFonts w:ascii="inherit" w:eastAsia="Times New Roman" w:hAnsi="inherit" w:cs="Courier New"/>
          <w:color w:val="202124"/>
          <w:sz w:val="28"/>
          <w:szCs w:val="28"/>
        </w:rPr>
        <w:t>come</w:t>
      </w:r>
      <w:r w:rsidRPr="00FA6215">
        <w:rPr>
          <w:rFonts w:ascii="inherit" w:eastAsia="Times New Roman" w:hAnsi="inherit" w:cs="Courier New"/>
          <w:color w:val="202124"/>
          <w:sz w:val="28"/>
          <w:szCs w:val="28"/>
        </w:rPr>
        <w:t xml:space="preserve"> in application of the two selected verses</w:t>
      </w:r>
      <w:r>
        <w:rPr>
          <w:rFonts w:ascii="inherit" w:eastAsia="Times New Roman" w:hAnsi="inherit" w:cs="Courier New"/>
          <w:color w:val="202124"/>
          <w:sz w:val="28"/>
          <w:szCs w:val="28"/>
        </w:rPr>
        <w:t>.</w:t>
      </w:r>
      <w:r w:rsidRPr="00FA6215">
        <w:rPr>
          <w:rFonts w:ascii="inherit" w:eastAsia="Times New Roman" w:hAnsi="inherit" w:cs="Courier New"/>
          <w:color w:val="202124"/>
          <w:sz w:val="28"/>
          <w:szCs w:val="28"/>
        </w:rPr>
        <w:t xml:space="preserve"> </w:t>
      </w:r>
      <w:r>
        <w:rPr>
          <w:rFonts w:ascii="inherit" w:eastAsia="Times New Roman" w:hAnsi="inherit" w:cs="Courier New"/>
          <w:color w:val="202124"/>
          <w:sz w:val="28"/>
          <w:szCs w:val="28"/>
        </w:rPr>
        <w:t>T</w:t>
      </w:r>
      <w:r w:rsidRPr="00FA6215">
        <w:rPr>
          <w:rFonts w:ascii="inherit" w:eastAsia="Times New Roman" w:hAnsi="inherit" w:cs="Courier New"/>
          <w:color w:val="202124"/>
          <w:sz w:val="28"/>
          <w:szCs w:val="28"/>
        </w:rPr>
        <w:t>he researchers</w:t>
      </w:r>
      <w:r>
        <w:rPr>
          <w:rFonts w:ascii="inherit" w:eastAsia="Times New Roman" w:hAnsi="inherit" w:cs="Courier New"/>
          <w:color w:val="202124"/>
          <w:sz w:val="28"/>
          <w:szCs w:val="28"/>
        </w:rPr>
        <w:t xml:space="preserve"> </w:t>
      </w:r>
      <w:proofErr w:type="gramStart"/>
      <w:r>
        <w:rPr>
          <w:rFonts w:ascii="inherit" w:eastAsia="Times New Roman" w:hAnsi="inherit" w:cs="Courier New"/>
          <w:color w:val="202124"/>
          <w:sz w:val="28"/>
          <w:szCs w:val="28"/>
        </w:rPr>
        <w:t xml:space="preserve">accordingly </w:t>
      </w:r>
      <w:r w:rsidRPr="00FA6215">
        <w:rPr>
          <w:rFonts w:ascii="inherit" w:eastAsia="Times New Roman" w:hAnsi="inherit" w:cs="Courier New"/>
          <w:color w:val="202124"/>
          <w:sz w:val="28"/>
          <w:szCs w:val="28"/>
        </w:rPr>
        <w:t xml:space="preserve"> concluded</w:t>
      </w:r>
      <w:proofErr w:type="gramEnd"/>
      <w:r w:rsidRPr="00FA6215">
        <w:rPr>
          <w:rFonts w:ascii="inherit" w:eastAsia="Times New Roman" w:hAnsi="inherit" w:cs="Courier New"/>
          <w:color w:val="202124"/>
          <w:sz w:val="28"/>
          <w:szCs w:val="28"/>
        </w:rPr>
        <w:t xml:space="preserve"> that the concept of contravention is more likely to be adopted according to its terms</w:t>
      </w:r>
      <w:r>
        <w:rPr>
          <w:rFonts w:ascii="inherit" w:eastAsia="Times New Roman" w:hAnsi="inherit" w:cs="Courier New"/>
          <w:color w:val="202124"/>
          <w:sz w:val="28"/>
          <w:szCs w:val="28"/>
        </w:rPr>
        <w:t xml:space="preserve"> and conditions</w:t>
      </w:r>
      <w:r w:rsidRPr="00FA6215">
        <w:rPr>
          <w:rFonts w:ascii="inherit" w:eastAsia="Times New Roman" w:hAnsi="inherit" w:cs="Courier New"/>
          <w:color w:val="202124"/>
          <w:sz w:val="28"/>
          <w:szCs w:val="28"/>
        </w:rPr>
        <w:t xml:space="preserve">, with the concept </w:t>
      </w:r>
      <w:r>
        <w:rPr>
          <w:rFonts w:ascii="inherit" w:eastAsia="Times New Roman" w:hAnsi="inherit" w:cs="Courier New"/>
          <w:color w:val="202124"/>
          <w:sz w:val="28"/>
          <w:szCs w:val="28"/>
        </w:rPr>
        <w:t xml:space="preserve">of </w:t>
      </w:r>
      <w:r w:rsidRPr="00FA6215">
        <w:rPr>
          <w:rFonts w:ascii="inherit" w:eastAsia="Times New Roman" w:hAnsi="inherit" w:cs="Courier New"/>
          <w:color w:val="202124"/>
          <w:sz w:val="28"/>
          <w:szCs w:val="28"/>
        </w:rPr>
        <w:t>not being applicable to the two verses under study.</w:t>
      </w:r>
    </w:p>
    <w:p w14:paraId="1B70D567" w14:textId="01507D07" w:rsidR="00BF11B8" w:rsidRDefault="00BF11B8" w:rsidP="00BF11B8">
      <w:pPr>
        <w:bidi/>
        <w:jc w:val="both"/>
        <w:rPr>
          <w:rFonts w:ascii="Simplified Arabic" w:hAnsi="Simplified Arabic" w:cs="Simplified Arabic"/>
          <w:sz w:val="28"/>
          <w:szCs w:val="28"/>
          <w:rtl/>
        </w:rPr>
      </w:pPr>
    </w:p>
    <w:p w14:paraId="21209A54" w14:textId="77777777" w:rsidR="009F1131" w:rsidRDefault="009F1131" w:rsidP="00B3089A">
      <w:pPr>
        <w:bidi/>
        <w:rPr>
          <w:rFonts w:ascii="Simplified Arabic" w:hAnsi="Simplified Arabic" w:cs="Simplified Arabic"/>
          <w:b/>
          <w:bCs/>
          <w:sz w:val="36"/>
          <w:szCs w:val="36"/>
        </w:rPr>
      </w:pPr>
    </w:p>
    <w:p w14:paraId="041DFC86" w14:textId="7AFB98C4" w:rsidR="00BB5C6A" w:rsidRDefault="00BB5C6A" w:rsidP="009F1131">
      <w:pPr>
        <w:bidi/>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lastRenderedPageBreak/>
        <w:t>مقدمة</w:t>
      </w:r>
    </w:p>
    <w:p w14:paraId="0D6D580E" w14:textId="77777777" w:rsidR="00BB5C6A" w:rsidRDefault="00BB5C6A" w:rsidP="00E61581">
      <w:pPr>
        <w:bidi/>
        <w:jc w:val="both"/>
        <w:rPr>
          <w:rFonts w:ascii="Simplified Arabic" w:hAnsi="Simplified Arabic" w:cs="Simplified Arabic"/>
          <w:sz w:val="28"/>
          <w:szCs w:val="28"/>
          <w:rtl/>
        </w:rPr>
      </w:pPr>
      <w:r>
        <w:rPr>
          <w:rFonts w:ascii="Simplified Arabic" w:hAnsi="Simplified Arabic" w:cs="Simplified Arabic" w:hint="cs"/>
          <w:sz w:val="28"/>
          <w:szCs w:val="28"/>
          <w:rtl/>
        </w:rPr>
        <w:t>الحمد لله والصلاة والسلام على سيدنا رسول الله وبعد.</w:t>
      </w:r>
    </w:p>
    <w:p w14:paraId="36D7CD7B" w14:textId="5C332832" w:rsidR="00BB5C6A" w:rsidRDefault="00BB5C6A" w:rsidP="00E61581">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فإن مشيئة الله </w:t>
      </w:r>
      <w:r w:rsidR="00DE77B7">
        <w:rPr>
          <w:rFonts w:ascii="Simplified Arabic" w:hAnsi="Simplified Arabic" w:cs="Simplified Arabic" w:hint="cs"/>
          <w:sz w:val="28"/>
          <w:szCs w:val="28"/>
          <w:rtl/>
        </w:rPr>
        <w:t>-</w:t>
      </w:r>
      <w:r>
        <w:rPr>
          <w:rFonts w:ascii="Simplified Arabic" w:hAnsi="Simplified Arabic" w:cs="Simplified Arabic" w:hint="cs"/>
          <w:sz w:val="28"/>
          <w:szCs w:val="28"/>
          <w:rtl/>
        </w:rPr>
        <w:t>عز وجل</w:t>
      </w:r>
      <w:r w:rsidR="00DE77B7">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اقتضت أن ينزل آخر كتبه السماوية إلى البشرية </w:t>
      </w:r>
      <w:r w:rsidR="000B577E">
        <w:rPr>
          <w:rFonts w:ascii="Simplified Arabic" w:hAnsi="Simplified Arabic" w:cs="Simplified Arabic" w:hint="cs"/>
          <w:sz w:val="28"/>
          <w:szCs w:val="28"/>
          <w:rtl/>
        </w:rPr>
        <w:t xml:space="preserve">( هذا </w:t>
      </w:r>
      <w:r>
        <w:rPr>
          <w:rFonts w:ascii="Simplified Arabic" w:hAnsi="Simplified Arabic" w:cs="Simplified Arabic" w:hint="cs"/>
          <w:sz w:val="28"/>
          <w:szCs w:val="28"/>
          <w:rtl/>
        </w:rPr>
        <w:t>القرآن</w:t>
      </w:r>
      <w:r w:rsidR="000B577E">
        <w:rPr>
          <w:rFonts w:ascii="Simplified Arabic" w:hAnsi="Simplified Arabic" w:cs="Simplified Arabic" w:hint="cs"/>
          <w:sz w:val="28"/>
          <w:szCs w:val="28"/>
          <w:rtl/>
        </w:rPr>
        <w:t>) بلسان عربي مبين. فخاطب القرآن أهل الفصاحة بلغتهم التي يعرفون، وأساليبهم التي يتقنون، وبما أنهم كانوا أهل فطنة وذكاء فقد كانت لغتهم تعبيرا</w:t>
      </w:r>
      <w:r w:rsidR="004F16BB">
        <w:rPr>
          <w:rFonts w:ascii="Simplified Arabic" w:hAnsi="Simplified Arabic" w:cs="Simplified Arabic" w:hint="cs"/>
          <w:sz w:val="28"/>
          <w:szCs w:val="28"/>
          <w:rtl/>
        </w:rPr>
        <w:t>ً</w:t>
      </w:r>
      <w:r w:rsidR="000B577E">
        <w:rPr>
          <w:rFonts w:ascii="Simplified Arabic" w:hAnsi="Simplified Arabic" w:cs="Simplified Arabic" w:hint="cs"/>
          <w:sz w:val="28"/>
          <w:szCs w:val="28"/>
          <w:rtl/>
        </w:rPr>
        <w:t xml:space="preserve"> عن هذا الذكاء الفطري الذي طبعوا عليه، إذ كثرت في استخداماتهم الكنايات والاستعارات والمجاز والحذف والالتفات</w:t>
      </w:r>
      <w:r w:rsidR="004F16BB">
        <w:rPr>
          <w:rFonts w:ascii="Simplified Arabic" w:hAnsi="Simplified Arabic" w:cs="Simplified Arabic" w:hint="cs"/>
          <w:sz w:val="28"/>
          <w:szCs w:val="28"/>
          <w:rtl/>
        </w:rPr>
        <w:t>.</w:t>
      </w:r>
      <w:r w:rsidR="000B577E">
        <w:rPr>
          <w:rFonts w:ascii="Simplified Arabic" w:hAnsi="Simplified Arabic" w:cs="Simplified Arabic" w:hint="cs"/>
          <w:sz w:val="28"/>
          <w:szCs w:val="28"/>
          <w:rtl/>
        </w:rPr>
        <w:t>.. معتمدين على ذكاء العربي الذي يصله أكبر المعنى بأقل اللفظ،  وبهذا اللسان الذكي نزل القرآن متجاوزا</w:t>
      </w:r>
      <w:r w:rsidR="004F16BB">
        <w:rPr>
          <w:rFonts w:ascii="Simplified Arabic" w:hAnsi="Simplified Arabic" w:cs="Simplified Arabic" w:hint="cs"/>
          <w:sz w:val="28"/>
          <w:szCs w:val="28"/>
          <w:rtl/>
        </w:rPr>
        <w:t>ً</w:t>
      </w:r>
      <w:r w:rsidR="000B577E">
        <w:rPr>
          <w:rFonts w:ascii="Simplified Arabic" w:hAnsi="Simplified Arabic" w:cs="Simplified Arabic" w:hint="cs"/>
          <w:sz w:val="28"/>
          <w:szCs w:val="28"/>
          <w:rtl/>
        </w:rPr>
        <w:t xml:space="preserve"> كل ما عهدوه من بلاغة البلغاء، فخر</w:t>
      </w:r>
      <w:r w:rsidR="00F90DA5">
        <w:rPr>
          <w:rFonts w:ascii="Simplified Arabic" w:hAnsi="Simplified Arabic" w:cs="Simplified Arabic" w:hint="cs"/>
          <w:sz w:val="28"/>
          <w:szCs w:val="28"/>
          <w:rtl/>
        </w:rPr>
        <w:t>ّ</w:t>
      </w:r>
      <w:r w:rsidR="000B577E">
        <w:rPr>
          <w:rFonts w:ascii="Simplified Arabic" w:hAnsi="Simplified Arabic" w:cs="Simplified Arabic" w:hint="cs"/>
          <w:sz w:val="28"/>
          <w:szCs w:val="28"/>
          <w:rtl/>
        </w:rPr>
        <w:t xml:space="preserve">وا لجلال </w:t>
      </w:r>
      <w:r w:rsidR="000B577E" w:rsidRPr="00027599">
        <w:rPr>
          <w:rFonts w:ascii="Simplified Arabic" w:hAnsi="Simplified Arabic" w:cs="Simplified Arabic" w:hint="cs"/>
          <w:sz w:val="28"/>
          <w:szCs w:val="28"/>
          <w:rtl/>
        </w:rPr>
        <w:t>إعجازه مستسلمين</w:t>
      </w:r>
      <w:r w:rsidR="000B577E">
        <w:rPr>
          <w:rFonts w:ascii="Simplified Arabic" w:hAnsi="Simplified Arabic" w:cs="Simplified Arabic" w:hint="cs"/>
          <w:sz w:val="28"/>
          <w:szCs w:val="28"/>
          <w:rtl/>
        </w:rPr>
        <w:t xml:space="preserve">. </w:t>
      </w:r>
      <w:r w:rsidR="005F027C">
        <w:rPr>
          <w:rFonts w:ascii="Simplified Arabic" w:hAnsi="Simplified Arabic" w:cs="Simplified Arabic" w:hint="cs"/>
          <w:sz w:val="28"/>
          <w:szCs w:val="28"/>
          <w:rtl/>
        </w:rPr>
        <w:t>وبما أ</w:t>
      </w:r>
      <w:r w:rsidR="001711C6">
        <w:rPr>
          <w:rFonts w:ascii="Simplified Arabic" w:hAnsi="Simplified Arabic" w:cs="Simplified Arabic" w:hint="cs"/>
          <w:sz w:val="28"/>
          <w:szCs w:val="28"/>
          <w:rtl/>
        </w:rPr>
        <w:t xml:space="preserve">ن القرآن هو كتاب الهداية للبشر أنزله </w:t>
      </w:r>
      <w:r w:rsidR="00F841AC">
        <w:rPr>
          <w:rFonts w:ascii="Simplified Arabic" w:hAnsi="Simplified Arabic" w:cs="Simplified Arabic" w:hint="cs"/>
          <w:sz w:val="28"/>
          <w:szCs w:val="28"/>
          <w:rtl/>
        </w:rPr>
        <w:t>سبحانه: " تبياناً لكل شيء</w:t>
      </w:r>
      <w:r w:rsidR="0025176F">
        <w:rPr>
          <w:rFonts w:ascii="Simplified Arabic" w:hAnsi="Simplified Arabic" w:cs="Simplified Arabic" w:hint="cs"/>
          <w:sz w:val="28"/>
          <w:szCs w:val="28"/>
          <w:rtl/>
        </w:rPr>
        <w:t>" [ النحل: 89]</w:t>
      </w:r>
      <w:r w:rsidR="001711C6">
        <w:rPr>
          <w:rFonts w:ascii="Simplified Arabic" w:hAnsi="Simplified Arabic" w:cs="Simplified Arabic" w:hint="cs"/>
          <w:sz w:val="28"/>
          <w:szCs w:val="28"/>
          <w:rtl/>
        </w:rPr>
        <w:t>، مما يحتاجه الناس</w:t>
      </w:r>
      <w:r w:rsidR="004F16BB">
        <w:rPr>
          <w:rFonts w:ascii="Simplified Arabic" w:hAnsi="Simplified Arabic" w:cs="Simplified Arabic" w:hint="cs"/>
          <w:sz w:val="28"/>
          <w:szCs w:val="28"/>
          <w:rtl/>
        </w:rPr>
        <w:t>،</w:t>
      </w:r>
      <w:r w:rsidR="001711C6">
        <w:rPr>
          <w:rFonts w:ascii="Simplified Arabic" w:hAnsi="Simplified Arabic" w:cs="Simplified Arabic" w:hint="cs"/>
          <w:sz w:val="28"/>
          <w:szCs w:val="28"/>
          <w:rtl/>
        </w:rPr>
        <w:t xml:space="preserve"> ونزلت بشأنه الشرائع من هدايات تقود الناس نحو سعادتهم في الدارين، فقد حملت ألفاظه اليسيرة أكبر ما يمكن من المعاني والدلالات، ومن ثم كانت مباحث دلالات الألفاظ من أسس مباحث علوم الفقه وأصوله، إذ بها يُتَوَصّل لفهم مراد الله </w:t>
      </w:r>
      <w:r w:rsidR="00515A1C">
        <w:rPr>
          <w:rFonts w:ascii="Simplified Arabic" w:hAnsi="Simplified Arabic" w:cs="Simplified Arabic" w:hint="cs"/>
          <w:sz w:val="28"/>
          <w:szCs w:val="28"/>
          <w:rtl/>
        </w:rPr>
        <w:t>-</w:t>
      </w:r>
      <w:r w:rsidR="001711C6">
        <w:rPr>
          <w:rFonts w:ascii="Simplified Arabic" w:hAnsi="Simplified Arabic" w:cs="Simplified Arabic" w:hint="cs"/>
          <w:sz w:val="28"/>
          <w:szCs w:val="28"/>
          <w:rtl/>
        </w:rPr>
        <w:t>عز وجل</w:t>
      </w:r>
      <w:r w:rsidR="00515A1C">
        <w:rPr>
          <w:rFonts w:ascii="Simplified Arabic" w:hAnsi="Simplified Arabic" w:cs="Simplified Arabic" w:hint="cs"/>
          <w:sz w:val="28"/>
          <w:szCs w:val="28"/>
          <w:rtl/>
        </w:rPr>
        <w:t>-</w:t>
      </w:r>
      <w:r w:rsidR="001711C6">
        <w:rPr>
          <w:rFonts w:ascii="Simplified Arabic" w:hAnsi="Simplified Arabic" w:cs="Simplified Arabic" w:hint="cs"/>
          <w:sz w:val="28"/>
          <w:szCs w:val="28"/>
          <w:rtl/>
        </w:rPr>
        <w:t xml:space="preserve"> من عباده.</w:t>
      </w:r>
    </w:p>
    <w:p w14:paraId="15C4F82F" w14:textId="5E0A8F3E" w:rsidR="00352620" w:rsidRDefault="00EC0E87" w:rsidP="00B3089A">
      <w:pPr>
        <w:autoSpaceDE w:val="0"/>
        <w:autoSpaceDN w:val="0"/>
        <w:bidi/>
        <w:adjustRightInd w:val="0"/>
        <w:spacing w:after="0" w:line="240" w:lineRule="auto"/>
        <w:jc w:val="both"/>
        <w:rPr>
          <w:rFonts w:ascii="Simplified Arabic" w:hAnsi="Simplified Arabic" w:cs="Simplified Arabic"/>
          <w:sz w:val="28"/>
          <w:szCs w:val="28"/>
          <w:rtl/>
        </w:rPr>
      </w:pPr>
      <w:r w:rsidRPr="00027599">
        <w:rPr>
          <w:rFonts w:ascii="Simplified Arabic" w:hAnsi="Simplified Arabic" w:cs="Simplified Arabic" w:hint="cs"/>
          <w:sz w:val="28"/>
          <w:szCs w:val="28"/>
          <w:rtl/>
        </w:rPr>
        <w:t>لذلك</w:t>
      </w:r>
      <w:r>
        <w:rPr>
          <w:rFonts w:ascii="Simplified Arabic" w:hAnsi="Simplified Arabic" w:cs="Simplified Arabic" w:hint="cs"/>
          <w:sz w:val="28"/>
          <w:szCs w:val="28"/>
          <w:rtl/>
        </w:rPr>
        <w:t xml:space="preserve"> </w:t>
      </w:r>
      <w:r w:rsidR="004B71C5">
        <w:rPr>
          <w:rFonts w:ascii="Simplified Arabic" w:hAnsi="Simplified Arabic" w:cs="Simplified Arabic" w:hint="cs"/>
          <w:sz w:val="28"/>
          <w:szCs w:val="28"/>
          <w:rtl/>
        </w:rPr>
        <w:t>اعتنت مباحث أصول الفقه بما أسمته قواعد الاستنباط التي تدرس علاقة اللفظ بالمعنى، وكان من فروع ذلك دراسة كيفية دل</w:t>
      </w:r>
      <w:r w:rsidR="00F54659">
        <w:rPr>
          <w:rFonts w:ascii="Simplified Arabic" w:hAnsi="Simplified Arabic" w:cs="Simplified Arabic" w:hint="cs"/>
          <w:sz w:val="28"/>
          <w:szCs w:val="28"/>
          <w:rtl/>
        </w:rPr>
        <w:t>الة اللفظ على معناه، حيث تناول العلماء</w:t>
      </w:r>
      <w:r w:rsidR="004B71C5">
        <w:rPr>
          <w:rFonts w:ascii="Simplified Arabic" w:hAnsi="Simplified Arabic" w:cs="Simplified Arabic" w:hint="cs"/>
          <w:sz w:val="28"/>
          <w:szCs w:val="28"/>
          <w:rtl/>
        </w:rPr>
        <w:t xml:space="preserve"> المنطوق والمفهوم، أو عبارة النص وإشارته ودلالته واقتضاءه ومفهومه،</w:t>
      </w:r>
      <w:r w:rsidR="00F54659">
        <w:rPr>
          <w:rFonts w:ascii="Simplified Arabic" w:hAnsi="Simplified Arabic" w:cs="Simplified Arabic" w:hint="cs"/>
          <w:sz w:val="28"/>
          <w:szCs w:val="28"/>
          <w:rtl/>
        </w:rPr>
        <w:t xml:space="preserve"> وناقشوا المفهوم بعد أن قاموا بتقسيمه</w:t>
      </w:r>
      <w:r w:rsidR="00E22EC2">
        <w:rPr>
          <w:rFonts w:ascii="Simplified Arabic" w:hAnsi="Simplified Arabic" w:cs="Simplified Arabic" w:hint="cs"/>
          <w:sz w:val="28"/>
          <w:szCs w:val="28"/>
          <w:rtl/>
        </w:rPr>
        <w:t xml:space="preserve"> إلى مفهوم موافقة ومفهوم مخالفة. و</w:t>
      </w:r>
      <w:r w:rsidR="00F54659">
        <w:rPr>
          <w:rFonts w:ascii="Simplified Arabic" w:hAnsi="Simplified Arabic" w:cs="Simplified Arabic" w:hint="cs"/>
          <w:sz w:val="28"/>
          <w:szCs w:val="28"/>
          <w:rtl/>
        </w:rPr>
        <w:t xml:space="preserve">قد </w:t>
      </w:r>
      <w:r w:rsidR="00E22EC2">
        <w:rPr>
          <w:rFonts w:ascii="Simplified Arabic" w:hAnsi="Simplified Arabic" w:cs="Simplified Arabic" w:hint="cs"/>
          <w:sz w:val="28"/>
          <w:szCs w:val="28"/>
          <w:rtl/>
        </w:rPr>
        <w:t>اختلف الفقهاء والأصوليون في حجية مفهوم المخالفة، حيث قال به الجمهور وفق شروط</w:t>
      </w:r>
      <w:r w:rsidR="00F54659">
        <w:rPr>
          <w:rStyle w:val="FootnoteReference"/>
          <w:rFonts w:ascii="Simplified Arabic" w:hAnsi="Simplified Arabic" w:cs="Simplified Arabic"/>
          <w:sz w:val="28"/>
          <w:szCs w:val="28"/>
          <w:rtl/>
        </w:rPr>
        <w:footnoteReference w:id="1"/>
      </w:r>
      <w:r w:rsidR="00E22EC2">
        <w:rPr>
          <w:rFonts w:ascii="Simplified Arabic" w:hAnsi="Simplified Arabic" w:cs="Simplified Arabic" w:hint="cs"/>
          <w:sz w:val="28"/>
          <w:szCs w:val="28"/>
          <w:rtl/>
        </w:rPr>
        <w:t>، وخالفهم الأحناف، وتأتي هذه الدراسة التطبيقية على</w:t>
      </w:r>
      <w:r w:rsidR="004A2BD6">
        <w:rPr>
          <w:rFonts w:ascii="Simplified Arabic" w:hAnsi="Simplified Arabic" w:cs="Simplified Arabic" w:hint="cs"/>
          <w:sz w:val="28"/>
          <w:szCs w:val="28"/>
          <w:rtl/>
        </w:rPr>
        <w:t xml:space="preserve"> نصين مختارين من كتاب الله لبيان</w:t>
      </w:r>
      <w:r w:rsidR="00E22EC2">
        <w:rPr>
          <w:rFonts w:ascii="Simplified Arabic" w:hAnsi="Simplified Arabic" w:cs="Simplified Arabic" w:hint="cs"/>
          <w:sz w:val="28"/>
          <w:szCs w:val="28"/>
          <w:rtl/>
        </w:rPr>
        <w:t xml:space="preserve"> المسألة.</w:t>
      </w:r>
      <w:r w:rsidR="00A60799">
        <w:rPr>
          <w:rFonts w:ascii="Simplified Arabic" w:hAnsi="Simplified Arabic" w:cs="Simplified Arabic" w:hint="cs"/>
          <w:sz w:val="28"/>
          <w:szCs w:val="28"/>
          <w:rtl/>
        </w:rPr>
        <w:t xml:space="preserve"> </w:t>
      </w:r>
      <w:r w:rsidR="004A2BD6">
        <w:rPr>
          <w:rFonts w:ascii="Simplified Arabic" w:hAnsi="Simplified Arabic" w:cs="Simplified Arabic" w:hint="cs"/>
          <w:sz w:val="28"/>
          <w:szCs w:val="28"/>
          <w:rtl/>
        </w:rPr>
        <w:t>وهذه الدراسة</w:t>
      </w:r>
      <w:r w:rsidR="00A60799">
        <w:rPr>
          <w:rFonts w:ascii="Simplified Arabic" w:hAnsi="Simplified Arabic" w:cs="Simplified Arabic" w:hint="cs"/>
          <w:sz w:val="28"/>
          <w:szCs w:val="28"/>
          <w:rtl/>
        </w:rPr>
        <w:t xml:space="preserve"> تستعرض الرأي الأصولي من كتب ا</w:t>
      </w:r>
      <w:r w:rsidR="00537FD4">
        <w:rPr>
          <w:rFonts w:ascii="Simplified Arabic" w:hAnsi="Simplified Arabic" w:cs="Simplified Arabic" w:hint="cs"/>
          <w:sz w:val="28"/>
          <w:szCs w:val="28"/>
          <w:rtl/>
        </w:rPr>
        <w:t>لمفسرين، حيث اختار الباحث</w:t>
      </w:r>
      <w:r w:rsidR="00F841AC">
        <w:rPr>
          <w:rFonts w:ascii="Simplified Arabic" w:hAnsi="Simplified Arabic" w:cs="Simplified Arabic" w:hint="cs"/>
          <w:sz w:val="28"/>
          <w:szCs w:val="28"/>
          <w:rtl/>
        </w:rPr>
        <w:t>ان</w:t>
      </w:r>
      <w:r w:rsidR="00537FD4">
        <w:rPr>
          <w:rFonts w:ascii="Simplified Arabic" w:hAnsi="Simplified Arabic" w:cs="Simplified Arabic" w:hint="cs"/>
          <w:sz w:val="28"/>
          <w:szCs w:val="28"/>
          <w:rtl/>
        </w:rPr>
        <w:t xml:space="preserve"> عشرة</w:t>
      </w:r>
      <w:r w:rsidR="00A60799">
        <w:rPr>
          <w:rFonts w:ascii="Simplified Arabic" w:hAnsi="Simplified Arabic" w:cs="Simplified Arabic" w:hint="cs"/>
          <w:sz w:val="28"/>
          <w:szCs w:val="28"/>
          <w:rtl/>
        </w:rPr>
        <w:t xml:space="preserve"> من المفسرين</w:t>
      </w:r>
      <w:r w:rsidR="003C0FAD">
        <w:rPr>
          <w:rStyle w:val="FootnoteReference"/>
          <w:rFonts w:ascii="Simplified Arabic" w:hAnsi="Simplified Arabic" w:cs="Simplified Arabic"/>
          <w:sz w:val="28"/>
          <w:szCs w:val="28"/>
          <w:rtl/>
        </w:rPr>
        <w:footnoteReference w:id="2"/>
      </w:r>
      <w:r w:rsidR="00A60799">
        <w:rPr>
          <w:rFonts w:ascii="Simplified Arabic" w:hAnsi="Simplified Arabic" w:cs="Simplified Arabic" w:hint="cs"/>
          <w:sz w:val="28"/>
          <w:szCs w:val="28"/>
          <w:rtl/>
        </w:rPr>
        <w:t xml:space="preserve"> ذوي المذاهب المختلفة القائلة مذاهبهم بمفهوم</w:t>
      </w:r>
      <w:r w:rsidR="00F841AC">
        <w:rPr>
          <w:rFonts w:ascii="Simplified Arabic" w:hAnsi="Simplified Arabic" w:cs="Simplified Arabic" w:hint="cs"/>
          <w:sz w:val="28"/>
          <w:szCs w:val="28"/>
          <w:rtl/>
        </w:rPr>
        <w:t xml:space="preserve"> المخالفة أو الرافضة له، مستقرئين</w:t>
      </w:r>
      <w:r w:rsidR="00A60799">
        <w:rPr>
          <w:rFonts w:ascii="Simplified Arabic" w:hAnsi="Simplified Arabic" w:cs="Simplified Arabic" w:hint="cs"/>
          <w:sz w:val="28"/>
          <w:szCs w:val="28"/>
          <w:rtl/>
        </w:rPr>
        <w:t xml:space="preserve"> تناولهم </w:t>
      </w:r>
      <w:r w:rsidR="001C2E7B">
        <w:rPr>
          <w:rFonts w:ascii="Simplified Arabic" w:hAnsi="Simplified Arabic" w:cs="Simplified Arabic" w:hint="cs"/>
          <w:sz w:val="28"/>
          <w:szCs w:val="28"/>
          <w:rtl/>
        </w:rPr>
        <w:t xml:space="preserve">للآيتين اللتين </w:t>
      </w:r>
      <w:r w:rsidR="00642B01" w:rsidRPr="00027599">
        <w:rPr>
          <w:rFonts w:ascii="Simplified Arabic" w:hAnsi="Simplified Arabic" w:cs="Simplified Arabic" w:hint="cs"/>
          <w:sz w:val="28"/>
          <w:szCs w:val="28"/>
          <w:rtl/>
        </w:rPr>
        <w:t>تم اختيارهما</w:t>
      </w:r>
      <w:r w:rsidR="001C2E7B">
        <w:rPr>
          <w:rFonts w:ascii="Simplified Arabic" w:hAnsi="Simplified Arabic" w:cs="Simplified Arabic" w:hint="cs"/>
          <w:sz w:val="28"/>
          <w:szCs w:val="28"/>
          <w:rtl/>
        </w:rPr>
        <w:t xml:space="preserve"> تطبيقا</w:t>
      </w:r>
      <w:r w:rsidR="001524FB">
        <w:rPr>
          <w:rFonts w:ascii="Simplified Arabic" w:hAnsi="Simplified Arabic" w:cs="Simplified Arabic" w:hint="cs"/>
          <w:sz w:val="28"/>
          <w:szCs w:val="28"/>
          <w:rtl/>
        </w:rPr>
        <w:t>ً</w:t>
      </w:r>
      <w:r w:rsidR="001C2E7B">
        <w:rPr>
          <w:rFonts w:ascii="Simplified Arabic" w:hAnsi="Simplified Arabic" w:cs="Simplified Arabic" w:hint="cs"/>
          <w:sz w:val="28"/>
          <w:szCs w:val="28"/>
          <w:rtl/>
        </w:rPr>
        <w:t xml:space="preserve"> لمفهوم المخالفة إعمالا</w:t>
      </w:r>
      <w:r w:rsidR="001524FB">
        <w:rPr>
          <w:rFonts w:ascii="Simplified Arabic" w:hAnsi="Simplified Arabic" w:cs="Simplified Arabic" w:hint="cs"/>
          <w:sz w:val="28"/>
          <w:szCs w:val="28"/>
          <w:rtl/>
        </w:rPr>
        <w:t>ً</w:t>
      </w:r>
      <w:r w:rsidR="001C2E7B">
        <w:rPr>
          <w:rFonts w:ascii="Simplified Arabic" w:hAnsi="Simplified Arabic" w:cs="Simplified Arabic" w:hint="cs"/>
          <w:sz w:val="28"/>
          <w:szCs w:val="28"/>
          <w:rtl/>
        </w:rPr>
        <w:t xml:space="preserve"> أو إهمالا</w:t>
      </w:r>
      <w:r w:rsidR="001524FB">
        <w:rPr>
          <w:rFonts w:ascii="Simplified Arabic" w:hAnsi="Simplified Arabic" w:cs="Simplified Arabic" w:hint="cs"/>
          <w:sz w:val="28"/>
          <w:szCs w:val="28"/>
          <w:rtl/>
        </w:rPr>
        <w:t>ً</w:t>
      </w:r>
      <w:r w:rsidR="001C2E7B">
        <w:rPr>
          <w:rFonts w:ascii="Simplified Arabic" w:hAnsi="Simplified Arabic" w:cs="Simplified Arabic" w:hint="cs"/>
          <w:sz w:val="28"/>
          <w:szCs w:val="28"/>
          <w:rtl/>
        </w:rPr>
        <w:t xml:space="preserve">، وذلك على خلاف ما جرت عليه العادة في مثل هذه المواضيع إذ اعتاد الباحثون الاستدلال بأقوال الفقهاء  والأصوليين. ولما كان المثالان نصين قرآنيين </w:t>
      </w:r>
      <w:r w:rsidR="004A2BD6">
        <w:rPr>
          <w:rFonts w:ascii="Simplified Arabic" w:hAnsi="Simplified Arabic" w:cs="Simplified Arabic" w:hint="cs"/>
          <w:sz w:val="28"/>
          <w:szCs w:val="28"/>
          <w:rtl/>
        </w:rPr>
        <w:t xml:space="preserve">كريمين </w:t>
      </w:r>
      <w:r w:rsidR="005B6FFC">
        <w:rPr>
          <w:rFonts w:ascii="Simplified Arabic" w:hAnsi="Simplified Arabic" w:cs="Simplified Arabic" w:hint="cs"/>
          <w:sz w:val="28"/>
          <w:szCs w:val="28"/>
          <w:rtl/>
        </w:rPr>
        <w:t xml:space="preserve"> </w:t>
      </w:r>
      <w:r w:rsidR="00A10CF6">
        <w:rPr>
          <w:rFonts w:ascii="Simplified Arabic" w:hAnsi="Simplified Arabic" w:cs="Simplified Arabic" w:hint="cs"/>
          <w:sz w:val="28"/>
          <w:szCs w:val="28"/>
          <w:rtl/>
        </w:rPr>
        <w:t>كثر فيهما الحوار وتعمق الجدل وتعددت</w:t>
      </w:r>
      <w:r w:rsidR="005B6FFC">
        <w:rPr>
          <w:rFonts w:ascii="Simplified Arabic" w:hAnsi="Simplified Arabic" w:cs="Simplified Arabic" w:hint="cs"/>
          <w:sz w:val="28"/>
          <w:szCs w:val="28"/>
          <w:rtl/>
        </w:rPr>
        <w:t xml:space="preserve"> الآراء </w:t>
      </w:r>
      <w:r w:rsidR="00A10CF6">
        <w:rPr>
          <w:rFonts w:ascii="Simplified Arabic" w:hAnsi="Simplified Arabic" w:cs="Simplified Arabic" w:hint="cs"/>
          <w:sz w:val="28"/>
          <w:szCs w:val="28"/>
          <w:rtl/>
        </w:rPr>
        <w:t xml:space="preserve">وتنوعت </w:t>
      </w:r>
      <w:r w:rsidR="005B6FFC">
        <w:rPr>
          <w:rFonts w:ascii="Simplified Arabic" w:hAnsi="Simplified Arabic" w:cs="Simplified Arabic" w:hint="cs"/>
          <w:sz w:val="28"/>
          <w:szCs w:val="28"/>
          <w:rtl/>
        </w:rPr>
        <w:t xml:space="preserve">الأفهام  بين </w:t>
      </w:r>
      <w:r w:rsidR="005B6FFC">
        <w:rPr>
          <w:rFonts w:ascii="Simplified Arabic" w:hAnsi="Simplified Arabic" w:cs="Simplified Arabic" w:hint="cs"/>
          <w:sz w:val="28"/>
          <w:szCs w:val="28"/>
          <w:rtl/>
        </w:rPr>
        <w:lastRenderedPageBreak/>
        <w:t>من</w:t>
      </w:r>
      <w:r w:rsidR="00A10CF6">
        <w:rPr>
          <w:rFonts w:ascii="Simplified Arabic" w:hAnsi="Simplified Arabic" w:cs="Simplified Arabic" w:hint="cs"/>
          <w:sz w:val="28"/>
          <w:szCs w:val="28"/>
          <w:rtl/>
        </w:rPr>
        <w:t xml:space="preserve"> يرى</w:t>
      </w:r>
      <w:r w:rsidR="005B6FFC">
        <w:rPr>
          <w:rFonts w:ascii="Simplified Arabic" w:hAnsi="Simplified Arabic" w:cs="Simplified Arabic" w:hint="cs"/>
          <w:sz w:val="28"/>
          <w:szCs w:val="28"/>
          <w:rtl/>
        </w:rPr>
        <w:t xml:space="preserve"> يعمل فيهما </w:t>
      </w:r>
      <w:r w:rsidR="00A10CF6">
        <w:rPr>
          <w:rFonts w:ascii="Simplified Arabic" w:hAnsi="Simplified Arabic" w:cs="Simplified Arabic" w:hint="cs"/>
          <w:sz w:val="28"/>
          <w:szCs w:val="28"/>
          <w:rtl/>
        </w:rPr>
        <w:t xml:space="preserve">إعمال </w:t>
      </w:r>
      <w:r w:rsidR="005B6FFC">
        <w:rPr>
          <w:rFonts w:ascii="Simplified Arabic" w:hAnsi="Simplified Arabic" w:cs="Simplified Arabic" w:hint="cs"/>
          <w:sz w:val="28"/>
          <w:szCs w:val="28"/>
          <w:rtl/>
        </w:rPr>
        <w:t xml:space="preserve">مفهوم المخالفة وآخرون لا يرون ذلك، لذا </w:t>
      </w:r>
      <w:r w:rsidR="001C2E7B">
        <w:rPr>
          <w:rFonts w:ascii="Simplified Arabic" w:hAnsi="Simplified Arabic" w:cs="Simplified Arabic" w:hint="cs"/>
          <w:sz w:val="28"/>
          <w:szCs w:val="28"/>
          <w:rtl/>
        </w:rPr>
        <w:t>رأى الباحث</w:t>
      </w:r>
      <w:r w:rsidR="00F841AC">
        <w:rPr>
          <w:rFonts w:ascii="Simplified Arabic" w:hAnsi="Simplified Arabic" w:cs="Simplified Arabic" w:hint="cs"/>
          <w:sz w:val="28"/>
          <w:szCs w:val="28"/>
          <w:rtl/>
        </w:rPr>
        <w:t>ان</w:t>
      </w:r>
      <w:r w:rsidR="001C2E7B">
        <w:rPr>
          <w:rFonts w:ascii="Simplified Arabic" w:hAnsi="Simplified Arabic" w:cs="Simplified Arabic" w:hint="cs"/>
          <w:sz w:val="28"/>
          <w:szCs w:val="28"/>
          <w:rtl/>
        </w:rPr>
        <w:t xml:space="preserve"> التوجه لمعرفة رأي المفسرين الأصولي في المسألة. </w:t>
      </w:r>
    </w:p>
    <w:p w14:paraId="13C433CD" w14:textId="77777777" w:rsidR="00CC432F" w:rsidRDefault="005F12E7" w:rsidP="00E61581">
      <w:pPr>
        <w:autoSpaceDE w:val="0"/>
        <w:autoSpaceDN w:val="0"/>
        <w:bidi/>
        <w:adjustRightInd w:val="0"/>
        <w:spacing w:after="0" w:line="240" w:lineRule="auto"/>
        <w:jc w:val="both"/>
        <w:rPr>
          <w:rFonts w:ascii="Simplified Arabic" w:hAnsi="Simplified Arabic" w:cs="Simplified Arabic"/>
          <w:sz w:val="28"/>
          <w:szCs w:val="28"/>
          <w:rtl/>
        </w:rPr>
      </w:pPr>
      <w:r w:rsidRPr="003F0C77">
        <w:rPr>
          <w:rFonts w:ascii="Simplified Arabic" w:hAnsi="Simplified Arabic" w:cs="Simplified Arabic" w:hint="cs"/>
          <w:b/>
          <w:bCs/>
          <w:sz w:val="28"/>
          <w:szCs w:val="28"/>
          <w:rtl/>
        </w:rPr>
        <w:t>مشكلة البحث:</w:t>
      </w:r>
      <w:r w:rsidR="00DD6303" w:rsidRPr="003F0C77">
        <w:rPr>
          <w:rFonts w:ascii="Simplified Arabic" w:hAnsi="Simplified Arabic" w:cs="Simplified Arabic" w:hint="cs"/>
          <w:b/>
          <w:bCs/>
          <w:sz w:val="28"/>
          <w:szCs w:val="28"/>
          <w:rtl/>
        </w:rPr>
        <w:t xml:space="preserve"> </w:t>
      </w:r>
      <w:r w:rsidR="00687DA7">
        <w:rPr>
          <w:rFonts w:ascii="Simplified Arabic" w:hAnsi="Simplified Arabic" w:cs="Simplified Arabic" w:hint="cs"/>
          <w:sz w:val="28"/>
          <w:szCs w:val="28"/>
          <w:rtl/>
        </w:rPr>
        <w:t>محور البحث يدور</w:t>
      </w:r>
      <w:r w:rsidR="00DD6303" w:rsidRPr="003F0C77">
        <w:rPr>
          <w:rFonts w:ascii="Simplified Arabic" w:hAnsi="Simplified Arabic" w:cs="Simplified Arabic" w:hint="cs"/>
          <w:sz w:val="28"/>
          <w:szCs w:val="28"/>
          <w:rtl/>
        </w:rPr>
        <w:t xml:space="preserve"> حول مفهوم المخالفة وهل </w:t>
      </w:r>
      <w:r w:rsidR="00601C0F" w:rsidRPr="003F0C77">
        <w:rPr>
          <w:rFonts w:ascii="Simplified Arabic" w:hAnsi="Simplified Arabic" w:cs="Simplified Arabic" w:hint="cs"/>
          <w:sz w:val="28"/>
          <w:szCs w:val="28"/>
          <w:rtl/>
        </w:rPr>
        <w:t>يعمل به</w:t>
      </w:r>
      <w:r w:rsidR="00DD6303" w:rsidRPr="003F0C77">
        <w:rPr>
          <w:rFonts w:ascii="Simplified Arabic" w:hAnsi="Simplified Arabic" w:cs="Simplified Arabic" w:hint="cs"/>
          <w:sz w:val="28"/>
          <w:szCs w:val="28"/>
          <w:rtl/>
        </w:rPr>
        <w:t xml:space="preserve"> كافة ال</w:t>
      </w:r>
      <w:r w:rsidR="00DA39B3">
        <w:rPr>
          <w:rFonts w:ascii="Simplified Arabic" w:hAnsi="Simplified Arabic" w:cs="Simplified Arabic" w:hint="cs"/>
          <w:sz w:val="28"/>
          <w:szCs w:val="28"/>
          <w:rtl/>
        </w:rPr>
        <w:t>أ</w:t>
      </w:r>
      <w:r w:rsidR="00DD6303" w:rsidRPr="003F0C77">
        <w:rPr>
          <w:rFonts w:ascii="Simplified Arabic" w:hAnsi="Simplified Arabic" w:cs="Simplified Arabic" w:hint="cs"/>
          <w:sz w:val="28"/>
          <w:szCs w:val="28"/>
          <w:rtl/>
        </w:rPr>
        <w:t>حوال أم أنّ هناك مواطن ي</w:t>
      </w:r>
      <w:r w:rsidR="00601C0F" w:rsidRPr="003F0C77">
        <w:rPr>
          <w:rFonts w:ascii="Simplified Arabic" w:hAnsi="Simplified Arabic" w:cs="Simplified Arabic" w:hint="cs"/>
          <w:sz w:val="28"/>
          <w:szCs w:val="28"/>
          <w:rtl/>
        </w:rPr>
        <w:t>عمل</w:t>
      </w:r>
      <w:r w:rsidR="00DD6303" w:rsidRPr="003F0C77">
        <w:rPr>
          <w:rFonts w:ascii="Simplified Arabic" w:hAnsi="Simplified Arabic" w:cs="Simplified Arabic" w:hint="cs"/>
          <w:sz w:val="28"/>
          <w:szCs w:val="28"/>
          <w:rtl/>
        </w:rPr>
        <w:t xml:space="preserve"> به فيها ومواطن أخرى لا ي</w:t>
      </w:r>
      <w:r w:rsidR="00601C0F" w:rsidRPr="003F0C77">
        <w:rPr>
          <w:rFonts w:ascii="Simplified Arabic" w:hAnsi="Simplified Arabic" w:cs="Simplified Arabic" w:hint="cs"/>
          <w:sz w:val="28"/>
          <w:szCs w:val="28"/>
          <w:rtl/>
        </w:rPr>
        <w:t>عمل</w:t>
      </w:r>
      <w:r w:rsidR="00DD6303" w:rsidRPr="003F0C77">
        <w:rPr>
          <w:rFonts w:ascii="Simplified Arabic" w:hAnsi="Simplified Arabic" w:cs="Simplified Arabic" w:hint="cs"/>
          <w:sz w:val="28"/>
          <w:szCs w:val="28"/>
          <w:rtl/>
        </w:rPr>
        <w:t xml:space="preserve"> به</w:t>
      </w:r>
      <w:r w:rsidR="005503F1" w:rsidRPr="003F0C77">
        <w:rPr>
          <w:rFonts w:ascii="Simplified Arabic" w:hAnsi="Simplified Arabic" w:cs="Simplified Arabic" w:hint="cs"/>
          <w:sz w:val="28"/>
          <w:szCs w:val="28"/>
          <w:rtl/>
        </w:rPr>
        <w:t>،</w:t>
      </w:r>
      <w:r w:rsidR="00DD6303" w:rsidRPr="003F0C77">
        <w:rPr>
          <w:rFonts w:ascii="Simplified Arabic" w:hAnsi="Simplified Arabic" w:cs="Simplified Arabic" w:hint="cs"/>
          <w:sz w:val="28"/>
          <w:szCs w:val="28"/>
          <w:rtl/>
        </w:rPr>
        <w:t xml:space="preserve"> و</w:t>
      </w:r>
      <w:r w:rsidR="00687DA7">
        <w:rPr>
          <w:rFonts w:ascii="Simplified Arabic" w:hAnsi="Simplified Arabic" w:cs="Simplified Arabic" w:hint="cs"/>
          <w:sz w:val="28"/>
          <w:szCs w:val="28"/>
          <w:rtl/>
        </w:rPr>
        <w:t>خاصة</w:t>
      </w:r>
      <w:r w:rsidR="00DD6303" w:rsidRPr="003F0C77">
        <w:rPr>
          <w:rFonts w:ascii="Simplified Arabic" w:hAnsi="Simplified Arabic" w:cs="Simplified Arabic" w:hint="cs"/>
          <w:sz w:val="28"/>
          <w:szCs w:val="28"/>
          <w:rtl/>
        </w:rPr>
        <w:t xml:space="preserve"> الآيتان الكريمتان رقم 80 في سورة التوبة ورقم 6 في الحجرات؟</w:t>
      </w:r>
    </w:p>
    <w:p w14:paraId="451DDA8B" w14:textId="6B4D690E" w:rsidR="005F12E7" w:rsidRPr="004812B4" w:rsidRDefault="005B7516" w:rsidP="00CC432F">
      <w:pPr>
        <w:autoSpaceDE w:val="0"/>
        <w:autoSpaceDN w:val="0"/>
        <w:bidi/>
        <w:adjustRightInd w:val="0"/>
        <w:spacing w:after="0" w:line="240" w:lineRule="auto"/>
        <w:jc w:val="both"/>
        <w:rPr>
          <w:rFonts w:ascii="Simplified Arabic" w:hAnsi="Simplified Arabic" w:cs="Simplified Arabic"/>
          <w:b/>
          <w:bCs/>
          <w:sz w:val="28"/>
          <w:szCs w:val="28"/>
          <w:rtl/>
        </w:rPr>
      </w:pPr>
      <w:r>
        <w:rPr>
          <w:rFonts w:ascii="Simplified Arabic" w:hAnsi="Simplified Arabic" w:cs="Simplified Arabic" w:hint="cs"/>
          <w:sz w:val="28"/>
          <w:szCs w:val="28"/>
          <w:rtl/>
        </w:rPr>
        <w:t xml:space="preserve"> وجاء البحث ليجيب عن الأسئلة التالية:</w:t>
      </w:r>
    </w:p>
    <w:p w14:paraId="2555D53F" w14:textId="77777777" w:rsidR="005F12E7" w:rsidRDefault="009F30DA" w:rsidP="00E61581">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1/ ما مفهوم المخالفة؟ وما</w:t>
      </w:r>
      <w:r w:rsidR="005F12E7">
        <w:rPr>
          <w:rFonts w:ascii="Simplified Arabic" w:hAnsi="Simplified Arabic" w:cs="Simplified Arabic" w:hint="cs"/>
          <w:sz w:val="28"/>
          <w:szCs w:val="28"/>
          <w:rtl/>
        </w:rPr>
        <w:t xml:space="preserve"> أنواعه وشروطه؟</w:t>
      </w:r>
    </w:p>
    <w:p w14:paraId="68E2A80D" w14:textId="77777777" w:rsidR="005F12E7" w:rsidRDefault="009F30DA" w:rsidP="00E61581">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2/ ما</w:t>
      </w:r>
      <w:r w:rsidR="005F12E7">
        <w:rPr>
          <w:rFonts w:ascii="Simplified Arabic" w:hAnsi="Simplified Arabic" w:cs="Simplified Arabic" w:hint="cs"/>
          <w:sz w:val="28"/>
          <w:szCs w:val="28"/>
          <w:rtl/>
        </w:rPr>
        <w:t xml:space="preserve"> أدلة الفقهاء المختلفين على </w:t>
      </w:r>
      <w:r>
        <w:rPr>
          <w:rFonts w:ascii="Simplified Arabic" w:hAnsi="Simplified Arabic" w:cs="Simplified Arabic" w:hint="cs"/>
          <w:sz w:val="28"/>
          <w:szCs w:val="28"/>
          <w:rtl/>
        </w:rPr>
        <w:t>الأخذ به أو عدم الأخذ به؟ وما</w:t>
      </w:r>
      <w:r w:rsidR="005F12E7">
        <w:rPr>
          <w:rFonts w:ascii="Simplified Arabic" w:hAnsi="Simplified Arabic" w:cs="Simplified Arabic" w:hint="cs"/>
          <w:sz w:val="28"/>
          <w:szCs w:val="28"/>
          <w:rtl/>
        </w:rPr>
        <w:t xml:space="preserve"> الرأي المختار؟</w:t>
      </w:r>
    </w:p>
    <w:p w14:paraId="5A55F694" w14:textId="3F8F3653" w:rsidR="005F12E7" w:rsidRDefault="005F12E7" w:rsidP="00E61581">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3/ هل ينطبق مفهوم المخالفة على آية: 80 التوبة؟ وآية:6 الحجرات؟</w:t>
      </w:r>
    </w:p>
    <w:p w14:paraId="2EE16F46" w14:textId="77777777" w:rsidR="005F12E7" w:rsidRPr="004812B4" w:rsidRDefault="005F12E7" w:rsidP="00E61581">
      <w:pPr>
        <w:autoSpaceDE w:val="0"/>
        <w:autoSpaceDN w:val="0"/>
        <w:bidi/>
        <w:adjustRightInd w:val="0"/>
        <w:spacing w:after="0" w:line="240" w:lineRule="auto"/>
        <w:jc w:val="both"/>
        <w:rPr>
          <w:rFonts w:ascii="Simplified Arabic" w:hAnsi="Simplified Arabic" w:cs="Simplified Arabic"/>
          <w:b/>
          <w:bCs/>
          <w:sz w:val="28"/>
          <w:szCs w:val="28"/>
          <w:rtl/>
        </w:rPr>
      </w:pPr>
      <w:r w:rsidRPr="004812B4">
        <w:rPr>
          <w:rFonts w:ascii="Simplified Arabic" w:hAnsi="Simplified Arabic" w:cs="Simplified Arabic" w:hint="cs"/>
          <w:b/>
          <w:bCs/>
          <w:sz w:val="28"/>
          <w:szCs w:val="28"/>
          <w:rtl/>
        </w:rPr>
        <w:t>أهداف البحث:</w:t>
      </w:r>
    </w:p>
    <w:p w14:paraId="19768C4D" w14:textId="77777777" w:rsidR="005F12E7" w:rsidRDefault="005F12E7" w:rsidP="00E61581">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1/ تعريف مفهوم المخالفة وتحديد أنواعه وشروطه.</w:t>
      </w:r>
    </w:p>
    <w:p w14:paraId="73F11E77" w14:textId="77777777" w:rsidR="005F12E7" w:rsidRDefault="005F12E7" w:rsidP="00E61581">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2/ عرض أدلة الفقهاء المختلفة في مسألة إعماله أو إهماله، والترجيح بينها.</w:t>
      </w:r>
    </w:p>
    <w:p w14:paraId="042AB9CA" w14:textId="421E1CD8" w:rsidR="005F12E7" w:rsidRDefault="005F12E7" w:rsidP="00E61581">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3/ دراسة مدى انطباق مفهوم المخالفة على آية:80 التوبة، وآية:6 الحجرات.</w:t>
      </w:r>
    </w:p>
    <w:p w14:paraId="762625EA" w14:textId="77777777" w:rsidR="005F12E7" w:rsidRPr="004812B4" w:rsidRDefault="005F12E7" w:rsidP="00E61581">
      <w:pPr>
        <w:autoSpaceDE w:val="0"/>
        <w:autoSpaceDN w:val="0"/>
        <w:bidi/>
        <w:adjustRightInd w:val="0"/>
        <w:spacing w:after="0" w:line="240" w:lineRule="auto"/>
        <w:jc w:val="both"/>
        <w:rPr>
          <w:rFonts w:ascii="Simplified Arabic" w:hAnsi="Simplified Arabic" w:cs="Simplified Arabic"/>
          <w:b/>
          <w:bCs/>
          <w:sz w:val="28"/>
          <w:szCs w:val="28"/>
          <w:rtl/>
        </w:rPr>
      </w:pPr>
      <w:r w:rsidRPr="004812B4">
        <w:rPr>
          <w:rFonts w:ascii="Simplified Arabic" w:hAnsi="Simplified Arabic" w:cs="Simplified Arabic" w:hint="cs"/>
          <w:b/>
          <w:bCs/>
          <w:sz w:val="28"/>
          <w:szCs w:val="28"/>
          <w:rtl/>
        </w:rPr>
        <w:t>منهج البحث</w:t>
      </w:r>
    </w:p>
    <w:p w14:paraId="3089704E" w14:textId="77777777" w:rsidR="00633C26" w:rsidRDefault="005F12E7" w:rsidP="00E61581">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اتبع الباحث</w:t>
      </w:r>
      <w:r w:rsidR="004A2BD6">
        <w:rPr>
          <w:rFonts w:ascii="Simplified Arabic" w:hAnsi="Simplified Arabic" w:cs="Simplified Arabic" w:hint="cs"/>
          <w:sz w:val="28"/>
          <w:szCs w:val="28"/>
          <w:rtl/>
        </w:rPr>
        <w:t>ان</w:t>
      </w:r>
      <w:r>
        <w:rPr>
          <w:rFonts w:ascii="Simplified Arabic" w:hAnsi="Simplified Arabic" w:cs="Simplified Arabic" w:hint="cs"/>
          <w:sz w:val="28"/>
          <w:szCs w:val="28"/>
          <w:rtl/>
        </w:rPr>
        <w:t xml:space="preserve"> المنهج الوصفي</w:t>
      </w:r>
      <w:r w:rsidR="004A2BD6">
        <w:rPr>
          <w:rFonts w:ascii="Simplified Arabic" w:hAnsi="Simplified Arabic" w:cs="Simplified Arabic" w:hint="cs"/>
          <w:sz w:val="28"/>
          <w:szCs w:val="28"/>
          <w:rtl/>
        </w:rPr>
        <w:t xml:space="preserve"> التحليلي</w:t>
      </w:r>
      <w:r>
        <w:rPr>
          <w:rFonts w:ascii="Simplified Arabic" w:hAnsi="Simplified Arabic" w:cs="Simplified Arabic" w:hint="cs"/>
          <w:sz w:val="28"/>
          <w:szCs w:val="28"/>
          <w:rtl/>
        </w:rPr>
        <w:t xml:space="preserve"> حيث قام</w:t>
      </w:r>
      <w:r w:rsidR="004A2BD6">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 ب</w:t>
      </w:r>
      <w:r w:rsidR="004A2BD6">
        <w:rPr>
          <w:rFonts w:ascii="Simplified Arabic" w:hAnsi="Simplified Arabic" w:cs="Simplified Arabic" w:hint="cs"/>
          <w:sz w:val="28"/>
          <w:szCs w:val="28"/>
          <w:rtl/>
        </w:rPr>
        <w:t>استعراض</w:t>
      </w:r>
      <w:r w:rsidR="00633C26">
        <w:rPr>
          <w:rFonts w:ascii="Simplified Arabic" w:hAnsi="Simplified Arabic" w:cs="Simplified Arabic" w:hint="cs"/>
          <w:sz w:val="28"/>
          <w:szCs w:val="28"/>
          <w:rtl/>
        </w:rPr>
        <w:t xml:space="preserve"> النصوص </w:t>
      </w:r>
      <w:r w:rsidR="004A2BD6">
        <w:rPr>
          <w:rFonts w:ascii="Simplified Arabic" w:hAnsi="Simplified Arabic" w:cs="Simplified Arabic" w:hint="cs"/>
          <w:sz w:val="28"/>
          <w:szCs w:val="28"/>
          <w:rtl/>
        </w:rPr>
        <w:t xml:space="preserve">وتحليلها </w:t>
      </w:r>
      <w:r w:rsidR="00633C26">
        <w:rPr>
          <w:rFonts w:ascii="Simplified Arabic" w:hAnsi="Simplified Arabic" w:cs="Simplified Arabic" w:hint="cs"/>
          <w:sz w:val="28"/>
          <w:szCs w:val="28"/>
          <w:rtl/>
        </w:rPr>
        <w:t>واستنباط الأدلة منها.</w:t>
      </w:r>
    </w:p>
    <w:p w14:paraId="23A62233" w14:textId="77777777" w:rsidR="00633C26" w:rsidRPr="004812B4" w:rsidRDefault="00633C26" w:rsidP="00E61581">
      <w:pPr>
        <w:autoSpaceDE w:val="0"/>
        <w:autoSpaceDN w:val="0"/>
        <w:bidi/>
        <w:adjustRightInd w:val="0"/>
        <w:spacing w:after="0" w:line="240" w:lineRule="auto"/>
        <w:jc w:val="both"/>
        <w:rPr>
          <w:rFonts w:ascii="Simplified Arabic" w:hAnsi="Simplified Arabic" w:cs="Simplified Arabic"/>
          <w:b/>
          <w:bCs/>
          <w:sz w:val="28"/>
          <w:szCs w:val="28"/>
          <w:rtl/>
        </w:rPr>
      </w:pPr>
      <w:r w:rsidRPr="004812B4">
        <w:rPr>
          <w:rFonts w:ascii="Simplified Arabic" w:hAnsi="Simplified Arabic" w:cs="Simplified Arabic" w:hint="cs"/>
          <w:b/>
          <w:bCs/>
          <w:sz w:val="28"/>
          <w:szCs w:val="28"/>
          <w:rtl/>
        </w:rPr>
        <w:t>أهمية البحث وأسباب اختياره</w:t>
      </w:r>
    </w:p>
    <w:p w14:paraId="377ACB68" w14:textId="3B5D67E6" w:rsidR="00633C26" w:rsidRDefault="004A2BD6" w:rsidP="00E61581">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تكمن أهمية البحث لتعلقه</w:t>
      </w:r>
      <w:r w:rsidR="00633C2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ب</w:t>
      </w:r>
      <w:r w:rsidR="00633C26">
        <w:rPr>
          <w:rFonts w:ascii="Simplified Arabic" w:hAnsi="Simplified Arabic" w:cs="Simplified Arabic" w:hint="cs"/>
          <w:sz w:val="28"/>
          <w:szCs w:val="28"/>
          <w:rtl/>
        </w:rPr>
        <w:t xml:space="preserve">مسألة </w:t>
      </w:r>
      <w:r w:rsidR="004F695D" w:rsidRPr="005B5076">
        <w:rPr>
          <w:rFonts w:ascii="Simplified Arabic" w:hAnsi="Simplified Arabic" w:cs="Simplified Arabic" w:hint="cs"/>
          <w:sz w:val="28"/>
          <w:szCs w:val="28"/>
          <w:rtl/>
        </w:rPr>
        <w:t>مه</w:t>
      </w:r>
      <w:r w:rsidR="00633C26" w:rsidRPr="005B5076">
        <w:rPr>
          <w:rFonts w:ascii="Simplified Arabic" w:hAnsi="Simplified Arabic" w:cs="Simplified Arabic" w:hint="cs"/>
          <w:sz w:val="28"/>
          <w:szCs w:val="28"/>
          <w:rtl/>
        </w:rPr>
        <w:t>مة</w:t>
      </w:r>
      <w:r>
        <w:rPr>
          <w:rFonts w:ascii="Simplified Arabic" w:hAnsi="Simplified Arabic" w:cs="Simplified Arabic" w:hint="cs"/>
          <w:sz w:val="28"/>
          <w:szCs w:val="28"/>
          <w:rtl/>
        </w:rPr>
        <w:t xml:space="preserve"> يؤدي الخلل في فهمها إلى الخروج</w:t>
      </w:r>
      <w:r w:rsidR="00633C2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ب</w:t>
      </w:r>
      <w:r w:rsidR="00633C26">
        <w:rPr>
          <w:rFonts w:ascii="Simplified Arabic" w:hAnsi="Simplified Arabic" w:cs="Simplified Arabic" w:hint="cs"/>
          <w:sz w:val="28"/>
          <w:szCs w:val="28"/>
          <w:rtl/>
        </w:rPr>
        <w:t>نتائج خاطئة يترتب عليها ما يضر</w:t>
      </w:r>
      <w:r>
        <w:rPr>
          <w:rFonts w:ascii="Simplified Arabic" w:hAnsi="Simplified Arabic" w:cs="Simplified Arabic" w:hint="cs"/>
          <w:sz w:val="28"/>
          <w:szCs w:val="28"/>
          <w:rtl/>
        </w:rPr>
        <w:t xml:space="preserve"> في الفهم والممارسة</w:t>
      </w:r>
      <w:r w:rsidR="00633C26">
        <w:rPr>
          <w:rFonts w:ascii="Simplified Arabic" w:hAnsi="Simplified Arabic" w:cs="Simplified Arabic" w:hint="cs"/>
          <w:sz w:val="28"/>
          <w:szCs w:val="28"/>
          <w:rtl/>
        </w:rPr>
        <w:t xml:space="preserve">، ومن ثم جاء البحث </w:t>
      </w:r>
      <w:r w:rsidR="009F30DA" w:rsidRPr="005B5076">
        <w:rPr>
          <w:rFonts w:ascii="Simplified Arabic" w:hAnsi="Simplified Arabic" w:cs="Simplified Arabic" w:hint="cs"/>
          <w:sz w:val="28"/>
          <w:szCs w:val="28"/>
          <w:rtl/>
        </w:rPr>
        <w:t xml:space="preserve">دعوة </w:t>
      </w:r>
      <w:r w:rsidR="00E15525" w:rsidRPr="005B5076">
        <w:rPr>
          <w:rFonts w:ascii="Simplified Arabic" w:hAnsi="Simplified Arabic" w:cs="Simplified Arabic" w:hint="cs"/>
          <w:sz w:val="28"/>
          <w:szCs w:val="28"/>
          <w:rtl/>
        </w:rPr>
        <w:t xml:space="preserve">إلى </w:t>
      </w:r>
      <w:r w:rsidR="009F30DA" w:rsidRPr="005B5076">
        <w:rPr>
          <w:rFonts w:ascii="Simplified Arabic" w:hAnsi="Simplified Arabic" w:cs="Simplified Arabic" w:hint="cs"/>
          <w:sz w:val="28"/>
          <w:szCs w:val="28"/>
          <w:rtl/>
        </w:rPr>
        <w:t>ضرورة</w:t>
      </w:r>
      <w:r w:rsidR="009F30DA">
        <w:rPr>
          <w:rFonts w:ascii="Simplified Arabic" w:hAnsi="Simplified Arabic" w:cs="Simplified Arabic" w:hint="cs"/>
          <w:sz w:val="28"/>
          <w:szCs w:val="28"/>
          <w:rtl/>
        </w:rPr>
        <w:t xml:space="preserve"> التأني والتدقيق وعدم المسارعة</w:t>
      </w:r>
      <w:r w:rsidR="00633C26">
        <w:rPr>
          <w:rFonts w:ascii="Simplified Arabic" w:hAnsi="Simplified Arabic" w:cs="Simplified Arabic" w:hint="cs"/>
          <w:sz w:val="28"/>
          <w:szCs w:val="28"/>
          <w:rtl/>
        </w:rPr>
        <w:t xml:space="preserve"> في القول بمفهوم المخالفة في نص معين، دون التأمل والتمحيص الشديدين بغية الخروج بالقول الذي يطمئن إليه</w:t>
      </w:r>
      <w:r w:rsidR="0025176F">
        <w:rPr>
          <w:rFonts w:ascii="Simplified Arabic" w:hAnsi="Simplified Arabic" w:cs="Simplified Arabic" w:hint="cs"/>
          <w:sz w:val="28"/>
          <w:szCs w:val="28"/>
          <w:rtl/>
        </w:rPr>
        <w:t xml:space="preserve"> القلب</w:t>
      </w:r>
      <w:r w:rsidR="009F30DA">
        <w:rPr>
          <w:rFonts w:ascii="Simplified Arabic" w:hAnsi="Simplified Arabic" w:cs="Simplified Arabic" w:hint="cs"/>
          <w:sz w:val="28"/>
          <w:szCs w:val="28"/>
          <w:rtl/>
        </w:rPr>
        <w:t xml:space="preserve"> بأنه مراد الشرع ومقصده، وهذا ما حاول البحث القيام به</w:t>
      </w:r>
      <w:r w:rsidR="0025176F">
        <w:rPr>
          <w:rFonts w:ascii="Simplified Arabic" w:hAnsi="Simplified Arabic" w:cs="Simplified Arabic" w:hint="cs"/>
          <w:sz w:val="28"/>
          <w:szCs w:val="28"/>
          <w:rtl/>
        </w:rPr>
        <w:t>.</w:t>
      </w:r>
      <w:r w:rsidR="00633C26">
        <w:rPr>
          <w:rFonts w:ascii="Simplified Arabic" w:hAnsi="Simplified Arabic" w:cs="Simplified Arabic" w:hint="cs"/>
          <w:sz w:val="28"/>
          <w:szCs w:val="28"/>
          <w:rtl/>
        </w:rPr>
        <w:t xml:space="preserve"> </w:t>
      </w:r>
    </w:p>
    <w:p w14:paraId="7D7D0EEA" w14:textId="77777777" w:rsidR="00E66AD8" w:rsidRDefault="00E66AD8" w:rsidP="00E66AD8">
      <w:pPr>
        <w:autoSpaceDE w:val="0"/>
        <w:autoSpaceDN w:val="0"/>
        <w:bidi/>
        <w:adjustRightInd w:val="0"/>
        <w:spacing w:after="0" w:line="240" w:lineRule="auto"/>
        <w:jc w:val="both"/>
        <w:rPr>
          <w:rFonts w:ascii="Simplified Arabic" w:hAnsi="Simplified Arabic" w:cs="Simplified Arabic"/>
          <w:sz w:val="28"/>
          <w:szCs w:val="28"/>
          <w:rtl/>
        </w:rPr>
      </w:pPr>
    </w:p>
    <w:p w14:paraId="7CDA1631" w14:textId="77777777" w:rsidR="00633C26" w:rsidRPr="004812B4" w:rsidRDefault="00633C26" w:rsidP="00E61581">
      <w:pPr>
        <w:autoSpaceDE w:val="0"/>
        <w:autoSpaceDN w:val="0"/>
        <w:bidi/>
        <w:adjustRightInd w:val="0"/>
        <w:spacing w:after="0" w:line="240" w:lineRule="auto"/>
        <w:jc w:val="both"/>
        <w:rPr>
          <w:rFonts w:ascii="Simplified Arabic" w:hAnsi="Simplified Arabic" w:cs="Simplified Arabic"/>
          <w:b/>
          <w:bCs/>
          <w:sz w:val="28"/>
          <w:szCs w:val="28"/>
          <w:rtl/>
        </w:rPr>
      </w:pPr>
      <w:r w:rsidRPr="004812B4">
        <w:rPr>
          <w:rFonts w:ascii="Simplified Arabic" w:hAnsi="Simplified Arabic" w:cs="Simplified Arabic" w:hint="cs"/>
          <w:b/>
          <w:bCs/>
          <w:sz w:val="28"/>
          <w:szCs w:val="28"/>
          <w:rtl/>
        </w:rPr>
        <w:t>الدراسات السابقة</w:t>
      </w:r>
    </w:p>
    <w:p w14:paraId="55924598" w14:textId="77777777" w:rsidR="004812B4" w:rsidRDefault="00633C26" w:rsidP="00E61581">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هناك الكثي</w:t>
      </w:r>
      <w:r w:rsidR="004812B4">
        <w:rPr>
          <w:rFonts w:ascii="Simplified Arabic" w:hAnsi="Simplified Arabic" w:cs="Simplified Arabic" w:hint="cs"/>
          <w:sz w:val="28"/>
          <w:szCs w:val="28"/>
          <w:rtl/>
        </w:rPr>
        <w:t xml:space="preserve">ر من الأبحاث والدراسات </w:t>
      </w:r>
      <w:r w:rsidR="0081555D">
        <w:rPr>
          <w:rFonts w:ascii="Simplified Arabic" w:hAnsi="Simplified Arabic" w:cs="Simplified Arabic" w:hint="cs"/>
          <w:sz w:val="28"/>
          <w:szCs w:val="28"/>
          <w:rtl/>
        </w:rPr>
        <w:t>المفيدة في مسألة مفهوم المخالفة</w:t>
      </w:r>
      <w:r>
        <w:rPr>
          <w:rFonts w:ascii="Simplified Arabic" w:hAnsi="Simplified Arabic" w:cs="Simplified Arabic" w:hint="cs"/>
          <w:sz w:val="28"/>
          <w:szCs w:val="28"/>
          <w:rtl/>
        </w:rPr>
        <w:t>،</w:t>
      </w:r>
      <w:r w:rsidR="0081555D">
        <w:rPr>
          <w:rFonts w:ascii="Simplified Arabic" w:hAnsi="Simplified Arabic" w:cs="Simplified Arabic" w:hint="cs"/>
          <w:sz w:val="28"/>
          <w:szCs w:val="28"/>
          <w:rtl/>
        </w:rPr>
        <w:t xml:space="preserve"> لكن لم يجد الباحثان دراسة متنخصصة في الآيات الكريمة مدار البحث والدراسة هنا،</w:t>
      </w:r>
      <w:r>
        <w:rPr>
          <w:rFonts w:ascii="Simplified Arabic" w:hAnsi="Simplified Arabic" w:cs="Simplified Arabic" w:hint="cs"/>
          <w:sz w:val="28"/>
          <w:szCs w:val="28"/>
          <w:rtl/>
        </w:rPr>
        <w:t xml:space="preserve"> وقد وقع بين يدي الباحث</w:t>
      </w:r>
      <w:r w:rsidR="0025176F">
        <w:rPr>
          <w:rFonts w:ascii="Simplified Arabic" w:hAnsi="Simplified Arabic" w:cs="Simplified Arabic" w:hint="cs"/>
          <w:sz w:val="28"/>
          <w:szCs w:val="28"/>
          <w:rtl/>
        </w:rPr>
        <w:t>ين</w:t>
      </w:r>
      <w:r>
        <w:rPr>
          <w:rFonts w:ascii="Simplified Arabic" w:hAnsi="Simplified Arabic" w:cs="Simplified Arabic" w:hint="cs"/>
          <w:sz w:val="28"/>
          <w:szCs w:val="28"/>
          <w:rtl/>
        </w:rPr>
        <w:t xml:space="preserve">  الدراسات الآتية:</w:t>
      </w:r>
    </w:p>
    <w:p w14:paraId="6784B25B" w14:textId="77777777" w:rsidR="0081555D" w:rsidRDefault="00665FFF" w:rsidP="0081555D">
      <w:pPr>
        <w:pStyle w:val="ListParagraph"/>
        <w:numPr>
          <w:ilvl w:val="0"/>
          <w:numId w:val="1"/>
        </w:numPr>
        <w:autoSpaceDE w:val="0"/>
        <w:autoSpaceDN w:val="0"/>
        <w:bidi/>
        <w:adjustRightInd w:val="0"/>
        <w:spacing w:after="0" w:line="240" w:lineRule="auto"/>
        <w:jc w:val="both"/>
        <w:rPr>
          <w:rFonts w:ascii="Simplified Arabic" w:hAnsi="Simplified Arabic" w:cs="Simplified Arabic"/>
          <w:sz w:val="28"/>
          <w:szCs w:val="28"/>
        </w:rPr>
      </w:pPr>
      <w:r w:rsidRPr="0081555D">
        <w:rPr>
          <w:rFonts w:ascii="Simplified Arabic" w:hAnsi="Simplified Arabic" w:cs="Simplified Arabic" w:hint="cs"/>
          <w:sz w:val="28"/>
          <w:szCs w:val="28"/>
          <w:rtl/>
        </w:rPr>
        <w:t xml:space="preserve"> كردم، محمد بن متعب، الأسئلة الواردة على مفهوم المخالفة، بحث محكم في مجلة مؤتة للبحوث والدراسات- سلسلة العلوم الإنساني</w:t>
      </w:r>
      <w:r w:rsidR="0081555D">
        <w:rPr>
          <w:rFonts w:ascii="Simplified Arabic" w:hAnsi="Simplified Arabic" w:cs="Simplified Arabic" w:hint="cs"/>
          <w:sz w:val="28"/>
          <w:szCs w:val="28"/>
          <w:rtl/>
        </w:rPr>
        <w:t>ة والاجتماعية، مج28، ع1، 2013 م.</w:t>
      </w:r>
    </w:p>
    <w:p w14:paraId="68BB3A9A" w14:textId="77777777" w:rsidR="0081555D" w:rsidRDefault="00665FFF" w:rsidP="0081555D">
      <w:pPr>
        <w:pStyle w:val="ListParagraph"/>
        <w:numPr>
          <w:ilvl w:val="0"/>
          <w:numId w:val="1"/>
        </w:numPr>
        <w:autoSpaceDE w:val="0"/>
        <w:autoSpaceDN w:val="0"/>
        <w:bidi/>
        <w:adjustRightInd w:val="0"/>
        <w:spacing w:after="0" w:line="240" w:lineRule="auto"/>
        <w:jc w:val="both"/>
        <w:rPr>
          <w:rFonts w:ascii="Simplified Arabic" w:hAnsi="Simplified Arabic" w:cs="Simplified Arabic"/>
          <w:sz w:val="28"/>
          <w:szCs w:val="28"/>
        </w:rPr>
      </w:pPr>
      <w:r w:rsidRPr="0081555D">
        <w:rPr>
          <w:rFonts w:ascii="Simplified Arabic" w:hAnsi="Simplified Arabic" w:cs="Simplified Arabic" w:hint="cs"/>
          <w:sz w:val="28"/>
          <w:szCs w:val="28"/>
          <w:rtl/>
        </w:rPr>
        <w:lastRenderedPageBreak/>
        <w:t xml:space="preserve"> </w:t>
      </w:r>
      <w:r w:rsidR="00E86D9F">
        <w:rPr>
          <w:rFonts w:ascii="Simplified Arabic" w:hAnsi="Simplified Arabic" w:cs="Simplified Arabic" w:hint="cs"/>
          <w:sz w:val="28"/>
          <w:szCs w:val="28"/>
          <w:rtl/>
        </w:rPr>
        <w:t xml:space="preserve"> ا</w:t>
      </w:r>
      <w:r w:rsidRPr="0081555D">
        <w:rPr>
          <w:rFonts w:ascii="Simplified Arabic" w:hAnsi="Simplified Arabic" w:cs="Simplified Arabic" w:hint="cs"/>
          <w:sz w:val="28"/>
          <w:szCs w:val="28"/>
          <w:rtl/>
        </w:rPr>
        <w:t xml:space="preserve">لخلف، جميل بن عبد المحسن، دلالة مفهوم المخالفة إذا خرج مخرج الغالب: دراسة أصولية تطبيقية، بحث محكم في مجلة جامعة المنيا </w:t>
      </w:r>
      <w:r w:rsidRPr="0081555D">
        <w:rPr>
          <w:rFonts w:ascii="Simplified Arabic" w:hAnsi="Simplified Arabic" w:cs="Simplified Arabic"/>
          <w:sz w:val="28"/>
          <w:szCs w:val="28"/>
          <w:rtl/>
        </w:rPr>
        <w:t>–</w:t>
      </w:r>
      <w:r w:rsidRPr="0081555D">
        <w:rPr>
          <w:rFonts w:ascii="Simplified Arabic" w:hAnsi="Simplified Arabic" w:cs="Simplified Arabic" w:hint="cs"/>
          <w:sz w:val="28"/>
          <w:szCs w:val="28"/>
          <w:rtl/>
        </w:rPr>
        <w:t xml:space="preserve"> ك</w:t>
      </w:r>
      <w:r w:rsidR="0081555D">
        <w:rPr>
          <w:rFonts w:ascii="Simplified Arabic" w:hAnsi="Simplified Arabic" w:cs="Simplified Arabic" w:hint="cs"/>
          <w:sz w:val="28"/>
          <w:szCs w:val="28"/>
          <w:rtl/>
        </w:rPr>
        <w:t>لية دار العلوم مج1، ع21، 2010 م.</w:t>
      </w:r>
    </w:p>
    <w:p w14:paraId="71C41536" w14:textId="77777777" w:rsidR="0081555D" w:rsidRDefault="0081555D" w:rsidP="0081555D">
      <w:pPr>
        <w:pStyle w:val="ListParagraph"/>
        <w:numPr>
          <w:ilvl w:val="0"/>
          <w:numId w:val="1"/>
        </w:num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دراسة ل</w:t>
      </w:r>
      <w:r w:rsidR="00665FFF" w:rsidRPr="0081555D">
        <w:rPr>
          <w:rFonts w:ascii="Simplified Arabic" w:hAnsi="Simplified Arabic" w:cs="Simplified Arabic" w:hint="cs"/>
          <w:sz w:val="28"/>
          <w:szCs w:val="28"/>
          <w:rtl/>
        </w:rPr>
        <w:t>لزهراني، أسماء صالح، مفهوم المخالفة حكمه وأنواعه وشروط العمل به: دراسة تأصيلية تطبيقية، بحث محكم في مجلة البحوث الإسلامية الناشر: ع</w:t>
      </w:r>
      <w:r>
        <w:rPr>
          <w:rFonts w:ascii="Simplified Arabic" w:hAnsi="Simplified Arabic" w:cs="Simplified Arabic" w:hint="cs"/>
          <w:sz w:val="28"/>
          <w:szCs w:val="28"/>
          <w:rtl/>
        </w:rPr>
        <w:t>بد الفتاح إدريس، س5،ع33، 2019 م.</w:t>
      </w:r>
    </w:p>
    <w:p w14:paraId="0A6EAEB5" w14:textId="41B75FCD" w:rsidR="00C4427F" w:rsidRDefault="0081555D" w:rsidP="00E86D9F">
      <w:pPr>
        <w:pStyle w:val="ListParagraph"/>
        <w:numPr>
          <w:ilvl w:val="0"/>
          <w:numId w:val="1"/>
        </w:num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E86D9F">
        <w:rPr>
          <w:rFonts w:ascii="Simplified Arabic" w:hAnsi="Simplified Arabic" w:cs="Simplified Arabic" w:hint="cs"/>
          <w:sz w:val="28"/>
          <w:szCs w:val="28"/>
          <w:rtl/>
        </w:rPr>
        <w:t>ا</w:t>
      </w:r>
      <w:r w:rsidR="00665FFF" w:rsidRPr="0081555D">
        <w:rPr>
          <w:rFonts w:ascii="Simplified Arabic" w:hAnsi="Simplified Arabic" w:cs="Simplified Arabic" w:hint="cs"/>
          <w:sz w:val="28"/>
          <w:szCs w:val="28"/>
          <w:rtl/>
        </w:rPr>
        <w:t>لسيد، أحمد عبد العزيز، مفهوم المخالفة عند الأصوليين، بحث محكم في مجلة كلية الشريعة والقانون- أسيوط جامعة الأزهر، ج1، ع</w:t>
      </w:r>
      <w:r>
        <w:rPr>
          <w:rFonts w:ascii="Simplified Arabic" w:hAnsi="Simplified Arabic" w:cs="Simplified Arabic" w:hint="cs"/>
          <w:sz w:val="28"/>
          <w:szCs w:val="28"/>
          <w:rtl/>
        </w:rPr>
        <w:t>13، 2001م.</w:t>
      </w:r>
      <w:r w:rsidR="00665FFF" w:rsidRPr="0081555D">
        <w:rPr>
          <w:rFonts w:ascii="Simplified Arabic" w:hAnsi="Simplified Arabic" w:cs="Simplified Arabic" w:hint="cs"/>
          <w:sz w:val="28"/>
          <w:szCs w:val="28"/>
          <w:rtl/>
        </w:rPr>
        <w:t xml:space="preserve"> </w:t>
      </w:r>
    </w:p>
    <w:p w14:paraId="32E325A6" w14:textId="12216F97" w:rsidR="008F75B1" w:rsidRPr="0081555D" w:rsidRDefault="00A140F5" w:rsidP="008F75B1">
      <w:pPr>
        <w:pStyle w:val="ListParagraph"/>
        <w:numPr>
          <w:ilvl w:val="0"/>
          <w:numId w:val="1"/>
        </w:num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ال</w:t>
      </w:r>
      <w:r w:rsidR="008F75B1">
        <w:rPr>
          <w:rFonts w:ascii="Simplified Arabic" w:hAnsi="Simplified Arabic" w:cs="Simplified Arabic" w:hint="cs"/>
          <w:sz w:val="28"/>
          <w:szCs w:val="28"/>
          <w:rtl/>
        </w:rPr>
        <w:t>خنفر،</w:t>
      </w:r>
      <w:r>
        <w:rPr>
          <w:rFonts w:ascii="Simplified Arabic" w:hAnsi="Simplified Arabic" w:cs="Simplified Arabic" w:hint="cs"/>
          <w:sz w:val="28"/>
          <w:szCs w:val="28"/>
          <w:rtl/>
        </w:rPr>
        <w:t xml:space="preserve"> حسين علي جاسم،</w:t>
      </w:r>
      <w:r w:rsidR="008F75B1">
        <w:rPr>
          <w:rFonts w:ascii="Simplified Arabic" w:hAnsi="Simplified Arabic" w:cs="Simplified Arabic" w:hint="cs"/>
          <w:sz w:val="28"/>
          <w:szCs w:val="28"/>
          <w:rtl/>
        </w:rPr>
        <w:t xml:space="preserve"> </w:t>
      </w:r>
      <w:r w:rsidR="008F75B1" w:rsidRPr="0081555D">
        <w:rPr>
          <w:rFonts w:ascii="Simplified Arabic" w:hAnsi="Simplified Arabic" w:cs="Simplified Arabic" w:hint="cs"/>
          <w:sz w:val="28"/>
          <w:szCs w:val="28"/>
          <w:rtl/>
        </w:rPr>
        <w:t>مفهوم المخالفة</w:t>
      </w:r>
      <w:r w:rsidR="008F75B1">
        <w:rPr>
          <w:rFonts w:ascii="Simplified Arabic" w:hAnsi="Simplified Arabic" w:cs="Simplified Arabic" w:hint="cs"/>
          <w:sz w:val="28"/>
          <w:szCs w:val="28"/>
          <w:rtl/>
        </w:rPr>
        <w:t xml:space="preserve"> دراسة أصولية تطبيقية، </w:t>
      </w:r>
      <w:r w:rsidR="00A953D6">
        <w:rPr>
          <w:rFonts w:ascii="Simplified Arabic" w:hAnsi="Simplified Arabic" w:cs="Simplified Arabic" w:hint="cs"/>
          <w:sz w:val="28"/>
          <w:szCs w:val="28"/>
          <w:rtl/>
        </w:rPr>
        <w:t xml:space="preserve">بحث محكم في مجلة وادي النيل للدراسات والبحوث الإنسانية والاجتماعية والتربوية، </w:t>
      </w:r>
      <w:r w:rsidR="00A9546C">
        <w:rPr>
          <w:rFonts w:ascii="Simplified Arabic" w:hAnsi="Simplified Arabic" w:cs="Simplified Arabic" w:hint="cs"/>
          <w:sz w:val="28"/>
          <w:szCs w:val="28"/>
          <w:rtl/>
        </w:rPr>
        <w:t>جامعة القاهرة- فرع الخرطوم، مجلد18، عدد18، 2018</w:t>
      </w:r>
      <w:r w:rsidR="00444465">
        <w:rPr>
          <w:rFonts w:ascii="Simplified Arabic" w:hAnsi="Simplified Arabic" w:cs="Simplified Arabic" w:hint="cs"/>
          <w:sz w:val="28"/>
          <w:szCs w:val="28"/>
          <w:rtl/>
        </w:rPr>
        <w:t>م</w:t>
      </w:r>
      <w:r w:rsidR="00A9546C">
        <w:rPr>
          <w:rFonts w:ascii="Simplified Arabic" w:hAnsi="Simplified Arabic" w:cs="Simplified Arabic" w:hint="cs"/>
          <w:sz w:val="28"/>
          <w:szCs w:val="28"/>
          <w:rtl/>
        </w:rPr>
        <w:t>.</w:t>
      </w:r>
    </w:p>
    <w:p w14:paraId="5331136B" w14:textId="4071D8F3" w:rsidR="00633C26" w:rsidRDefault="00C4427F" w:rsidP="00E61581">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وعلى الرغم من أهمية هذه الدراسات وغيرها، إلا أن هذا البحث تميز باستعراضه أقوال المفسرين الأصولية عند تطبيق المفهوم على الآيتين، وهو ما لم يجده الباحث</w:t>
      </w:r>
      <w:r w:rsidR="00F841AC">
        <w:rPr>
          <w:rFonts w:ascii="Simplified Arabic" w:hAnsi="Simplified Arabic" w:cs="Simplified Arabic" w:hint="cs"/>
          <w:sz w:val="28"/>
          <w:szCs w:val="28"/>
          <w:rtl/>
        </w:rPr>
        <w:t>ان</w:t>
      </w:r>
      <w:r>
        <w:rPr>
          <w:rFonts w:ascii="Simplified Arabic" w:hAnsi="Simplified Arabic" w:cs="Simplified Arabic" w:hint="cs"/>
          <w:sz w:val="28"/>
          <w:szCs w:val="28"/>
          <w:rtl/>
        </w:rPr>
        <w:t xml:space="preserve"> في كل ما وقع بين يديه</w:t>
      </w:r>
      <w:r w:rsidR="00F841AC">
        <w:rPr>
          <w:rFonts w:ascii="Simplified Arabic" w:hAnsi="Simplified Arabic" w:cs="Simplified Arabic" w:hint="cs"/>
          <w:sz w:val="28"/>
          <w:szCs w:val="28"/>
          <w:rtl/>
        </w:rPr>
        <w:t>ما</w:t>
      </w:r>
      <w:r>
        <w:rPr>
          <w:rFonts w:ascii="Simplified Arabic" w:hAnsi="Simplified Arabic" w:cs="Simplified Arabic" w:hint="cs"/>
          <w:sz w:val="28"/>
          <w:szCs w:val="28"/>
          <w:rtl/>
        </w:rPr>
        <w:t xml:space="preserve"> من دراسات، حيث كانت الأدلة تؤخذ من أقوال الفقهاء والأصوليين. إضافة إلى أن الباحث</w:t>
      </w:r>
      <w:r w:rsidR="00F841AC">
        <w:rPr>
          <w:rFonts w:ascii="Simplified Arabic" w:hAnsi="Simplified Arabic" w:cs="Simplified Arabic" w:hint="cs"/>
          <w:sz w:val="28"/>
          <w:szCs w:val="28"/>
          <w:rtl/>
        </w:rPr>
        <w:t>ين</w:t>
      </w:r>
      <w:r>
        <w:rPr>
          <w:rFonts w:ascii="Simplified Arabic" w:hAnsi="Simplified Arabic" w:cs="Simplified Arabic" w:hint="cs"/>
          <w:sz w:val="28"/>
          <w:szCs w:val="28"/>
          <w:rtl/>
        </w:rPr>
        <w:t xml:space="preserve"> لم يجد</w:t>
      </w:r>
      <w:r w:rsidR="00F841AC">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 نقاشا موسعا أو دراسة تطبيقية لمفهوم المخالفة على المثالين التطبيقيين اللذين اختار</w:t>
      </w:r>
      <w:r w:rsidR="00F841AC">
        <w:rPr>
          <w:rFonts w:ascii="Simplified Arabic" w:hAnsi="Simplified Arabic" w:cs="Simplified Arabic" w:hint="cs"/>
          <w:sz w:val="28"/>
          <w:szCs w:val="28"/>
          <w:rtl/>
        </w:rPr>
        <w:t>ا</w:t>
      </w:r>
      <w:r>
        <w:rPr>
          <w:rFonts w:ascii="Simplified Arabic" w:hAnsi="Simplified Arabic" w:cs="Simplified Arabic" w:hint="cs"/>
          <w:sz w:val="28"/>
          <w:szCs w:val="28"/>
          <w:rtl/>
        </w:rPr>
        <w:t>هما، فجاء البحث بهاتين الميزتين في محاولة منه لإضافة ما هو جديد.</w:t>
      </w:r>
    </w:p>
    <w:p w14:paraId="6A9CACC1" w14:textId="179C5716" w:rsidR="00352620" w:rsidRDefault="00352620" w:rsidP="00352620">
      <w:pPr>
        <w:autoSpaceDE w:val="0"/>
        <w:autoSpaceDN w:val="0"/>
        <w:bidi/>
        <w:adjustRightInd w:val="0"/>
        <w:spacing w:after="0" w:line="240" w:lineRule="auto"/>
        <w:jc w:val="both"/>
        <w:rPr>
          <w:rFonts w:ascii="Simplified Arabic" w:hAnsi="Simplified Arabic" w:cs="Simplified Arabic"/>
          <w:sz w:val="28"/>
          <w:szCs w:val="28"/>
          <w:rtl/>
        </w:rPr>
      </w:pPr>
    </w:p>
    <w:p w14:paraId="63C59AD7" w14:textId="77777777" w:rsidR="00352620" w:rsidRDefault="00352620" w:rsidP="00352620">
      <w:pPr>
        <w:autoSpaceDE w:val="0"/>
        <w:autoSpaceDN w:val="0"/>
        <w:bidi/>
        <w:adjustRightInd w:val="0"/>
        <w:spacing w:after="0" w:line="240" w:lineRule="auto"/>
        <w:jc w:val="both"/>
        <w:rPr>
          <w:rFonts w:ascii="Simplified Arabic" w:hAnsi="Simplified Arabic" w:cs="Simplified Arabic"/>
          <w:sz w:val="28"/>
          <w:szCs w:val="28"/>
          <w:rtl/>
        </w:rPr>
      </w:pPr>
    </w:p>
    <w:p w14:paraId="1CC2DC85" w14:textId="151BDF10" w:rsidR="00C4427F" w:rsidRPr="004812B4" w:rsidRDefault="00C4427F" w:rsidP="00174BA9">
      <w:pPr>
        <w:autoSpaceDE w:val="0"/>
        <w:autoSpaceDN w:val="0"/>
        <w:bidi/>
        <w:adjustRightInd w:val="0"/>
        <w:spacing w:after="0" w:line="240" w:lineRule="auto"/>
        <w:jc w:val="center"/>
        <w:rPr>
          <w:rFonts w:ascii="Simplified Arabic" w:hAnsi="Simplified Arabic" w:cs="Simplified Arabic"/>
          <w:b/>
          <w:bCs/>
          <w:sz w:val="28"/>
          <w:szCs w:val="28"/>
          <w:rtl/>
        </w:rPr>
      </w:pPr>
      <w:r w:rsidRPr="004812B4">
        <w:rPr>
          <w:rFonts w:ascii="Simplified Arabic" w:hAnsi="Simplified Arabic" w:cs="Simplified Arabic" w:hint="cs"/>
          <w:b/>
          <w:bCs/>
          <w:sz w:val="28"/>
          <w:szCs w:val="28"/>
          <w:rtl/>
        </w:rPr>
        <w:t>خطة البحث</w:t>
      </w:r>
      <w:r w:rsidR="002B78A6">
        <w:rPr>
          <w:rFonts w:ascii="Simplified Arabic" w:hAnsi="Simplified Arabic" w:cs="Simplified Arabic" w:hint="cs"/>
          <w:b/>
          <w:bCs/>
          <w:sz w:val="28"/>
          <w:szCs w:val="28"/>
          <w:rtl/>
        </w:rPr>
        <w:t xml:space="preserve"> جاءت كما يلي:</w:t>
      </w:r>
    </w:p>
    <w:tbl>
      <w:tblPr>
        <w:tblStyle w:val="TableGrid"/>
        <w:tblW w:w="0" w:type="auto"/>
        <w:tblLook w:val="04A0" w:firstRow="1" w:lastRow="0" w:firstColumn="1" w:lastColumn="0" w:noHBand="0" w:noVBand="1"/>
      </w:tblPr>
      <w:tblGrid>
        <w:gridCol w:w="533"/>
        <w:gridCol w:w="7586"/>
        <w:gridCol w:w="511"/>
      </w:tblGrid>
      <w:tr w:rsidR="00C86D3C" w14:paraId="48B760DC" w14:textId="77777777" w:rsidTr="00A15A78">
        <w:tc>
          <w:tcPr>
            <w:tcW w:w="533" w:type="dxa"/>
          </w:tcPr>
          <w:p w14:paraId="7C6ED5DD" w14:textId="4B8BC6B7" w:rsidR="00C86D3C" w:rsidRDefault="00C86D3C" w:rsidP="00E61581">
            <w:pPr>
              <w:autoSpaceDE w:val="0"/>
              <w:autoSpaceDN w:val="0"/>
              <w:bidi/>
              <w:adjustRightInd w:val="0"/>
              <w:jc w:val="both"/>
              <w:rPr>
                <w:rFonts w:ascii="Simplified Arabic" w:hAnsi="Simplified Arabic" w:cs="Simplified Arabic"/>
                <w:sz w:val="28"/>
                <w:szCs w:val="28"/>
              </w:rPr>
            </w:pPr>
          </w:p>
        </w:tc>
        <w:tc>
          <w:tcPr>
            <w:tcW w:w="7586" w:type="dxa"/>
          </w:tcPr>
          <w:p w14:paraId="430F6C3B" w14:textId="6A0C7113" w:rsidR="00C86D3C" w:rsidRPr="00034C32" w:rsidRDefault="00443A5E" w:rsidP="00E61581">
            <w:pPr>
              <w:autoSpaceDE w:val="0"/>
              <w:autoSpaceDN w:val="0"/>
              <w:bidi/>
              <w:adjustRightInd w:val="0"/>
              <w:jc w:val="both"/>
              <w:rPr>
                <w:rFonts w:ascii="Simplified Arabic" w:hAnsi="Simplified Arabic" w:cs="Simplified Arabic"/>
                <w:b/>
                <w:bCs/>
                <w:color w:val="C00000"/>
                <w:sz w:val="32"/>
                <w:szCs w:val="32"/>
                <w:rtl/>
              </w:rPr>
            </w:pPr>
            <w:r w:rsidRPr="001F677F">
              <w:rPr>
                <w:rFonts w:ascii="Simplified Arabic" w:hAnsi="Simplified Arabic" w:cs="Simplified Arabic" w:hint="cs"/>
                <w:b/>
                <w:bCs/>
                <w:sz w:val="32"/>
                <w:szCs w:val="32"/>
                <w:rtl/>
              </w:rPr>
              <w:t xml:space="preserve">المبحث الأول: </w:t>
            </w:r>
            <w:r w:rsidR="00FB280F" w:rsidRPr="001F677F">
              <w:rPr>
                <w:rFonts w:ascii="Simplified Arabic" w:hAnsi="Simplified Arabic" w:cs="Simplified Arabic" w:hint="cs"/>
                <w:b/>
                <w:bCs/>
                <w:sz w:val="32"/>
                <w:szCs w:val="32"/>
                <w:rtl/>
              </w:rPr>
              <w:t xml:space="preserve">معنى </w:t>
            </w:r>
            <w:r w:rsidR="00C86D3C" w:rsidRPr="001F677F">
              <w:rPr>
                <w:rFonts w:ascii="Simplified Arabic" w:hAnsi="Simplified Arabic" w:cs="Simplified Arabic" w:hint="cs"/>
                <w:b/>
                <w:bCs/>
                <w:sz w:val="32"/>
                <w:szCs w:val="32"/>
                <w:rtl/>
              </w:rPr>
              <w:t xml:space="preserve">حجية مفهوم المخالفة </w:t>
            </w:r>
            <w:r w:rsidR="00FB280F" w:rsidRPr="001F677F">
              <w:rPr>
                <w:rFonts w:ascii="Simplified Arabic" w:hAnsi="Simplified Arabic" w:cs="Simplified Arabic" w:hint="cs"/>
                <w:b/>
                <w:bCs/>
                <w:sz w:val="32"/>
                <w:szCs w:val="32"/>
                <w:rtl/>
              </w:rPr>
              <w:t>وموقف العلماء منه</w:t>
            </w:r>
            <w:r w:rsidR="00C86D3C" w:rsidRPr="001F677F">
              <w:rPr>
                <w:rFonts w:ascii="Simplified Arabic" w:hAnsi="Simplified Arabic" w:cs="Simplified Arabic" w:hint="cs"/>
                <w:b/>
                <w:bCs/>
                <w:sz w:val="32"/>
                <w:szCs w:val="32"/>
                <w:rtl/>
              </w:rPr>
              <w:t xml:space="preserve"> </w:t>
            </w:r>
          </w:p>
        </w:tc>
        <w:tc>
          <w:tcPr>
            <w:tcW w:w="511" w:type="dxa"/>
          </w:tcPr>
          <w:p w14:paraId="41B7F178" w14:textId="0327936E" w:rsidR="00C86D3C" w:rsidRDefault="00C86D3C" w:rsidP="00E61581">
            <w:pPr>
              <w:autoSpaceDE w:val="0"/>
              <w:autoSpaceDN w:val="0"/>
              <w:bidi/>
              <w:adjustRightInd w:val="0"/>
              <w:jc w:val="both"/>
              <w:rPr>
                <w:rFonts w:ascii="Simplified Arabic" w:hAnsi="Simplified Arabic" w:cs="Simplified Arabic"/>
                <w:sz w:val="28"/>
                <w:szCs w:val="28"/>
              </w:rPr>
            </w:pPr>
          </w:p>
        </w:tc>
      </w:tr>
      <w:tr w:rsidR="00C86D3C" w14:paraId="28D4A992" w14:textId="77777777" w:rsidTr="00A15A78">
        <w:tc>
          <w:tcPr>
            <w:tcW w:w="533" w:type="dxa"/>
          </w:tcPr>
          <w:p w14:paraId="3E0BB0B6" w14:textId="4C533B4A" w:rsidR="00C86D3C" w:rsidRDefault="00C86D3C" w:rsidP="00E61581">
            <w:pPr>
              <w:autoSpaceDE w:val="0"/>
              <w:autoSpaceDN w:val="0"/>
              <w:bidi/>
              <w:adjustRightInd w:val="0"/>
              <w:jc w:val="both"/>
              <w:rPr>
                <w:rFonts w:ascii="Simplified Arabic" w:hAnsi="Simplified Arabic" w:cs="Simplified Arabic"/>
                <w:sz w:val="28"/>
                <w:szCs w:val="28"/>
              </w:rPr>
            </w:pPr>
          </w:p>
        </w:tc>
        <w:tc>
          <w:tcPr>
            <w:tcW w:w="7586" w:type="dxa"/>
          </w:tcPr>
          <w:p w14:paraId="61871952" w14:textId="287247AC" w:rsidR="00C86D3C" w:rsidRPr="00034C32" w:rsidRDefault="00C86D3C" w:rsidP="00E61581">
            <w:pPr>
              <w:autoSpaceDE w:val="0"/>
              <w:autoSpaceDN w:val="0"/>
              <w:bidi/>
              <w:adjustRightInd w:val="0"/>
              <w:jc w:val="both"/>
              <w:rPr>
                <w:rFonts w:ascii="Simplified Arabic" w:hAnsi="Simplified Arabic" w:cs="Simplified Arabic"/>
                <w:sz w:val="28"/>
                <w:szCs w:val="28"/>
                <w:rtl/>
              </w:rPr>
            </w:pPr>
            <w:r w:rsidRPr="00034C32">
              <w:rPr>
                <w:rFonts w:ascii="Simplified Arabic" w:hAnsi="Simplified Arabic" w:cs="Simplified Arabic" w:hint="cs"/>
                <w:b/>
                <w:bCs/>
                <w:sz w:val="28"/>
                <w:szCs w:val="28"/>
                <w:rtl/>
              </w:rPr>
              <w:t>المطلب الأول</w:t>
            </w:r>
            <w:r w:rsidRPr="00034C32">
              <w:rPr>
                <w:rFonts w:ascii="Simplified Arabic" w:hAnsi="Simplified Arabic" w:cs="Simplified Arabic" w:hint="cs"/>
                <w:sz w:val="28"/>
                <w:szCs w:val="28"/>
                <w:rtl/>
              </w:rPr>
              <w:t>: مفهوم المخالفة في اللغة والاصطلاح</w:t>
            </w:r>
            <w:r w:rsidR="005A7A3A" w:rsidRPr="00034C32">
              <w:rPr>
                <w:rFonts w:ascii="Simplified Arabic" w:hAnsi="Simplified Arabic" w:cs="Simplified Arabic" w:hint="cs"/>
                <w:sz w:val="28"/>
                <w:szCs w:val="28"/>
                <w:rtl/>
              </w:rPr>
              <w:t>، وبيان أنواعه</w:t>
            </w:r>
          </w:p>
        </w:tc>
        <w:tc>
          <w:tcPr>
            <w:tcW w:w="511" w:type="dxa"/>
          </w:tcPr>
          <w:p w14:paraId="16E34B83" w14:textId="204FA5A6" w:rsidR="00C86D3C" w:rsidRDefault="00C86D3C" w:rsidP="00E61581">
            <w:pPr>
              <w:autoSpaceDE w:val="0"/>
              <w:autoSpaceDN w:val="0"/>
              <w:bidi/>
              <w:adjustRightInd w:val="0"/>
              <w:jc w:val="both"/>
              <w:rPr>
                <w:rFonts w:ascii="Simplified Arabic" w:hAnsi="Simplified Arabic" w:cs="Simplified Arabic"/>
                <w:sz w:val="28"/>
                <w:szCs w:val="28"/>
              </w:rPr>
            </w:pPr>
          </w:p>
        </w:tc>
      </w:tr>
      <w:tr w:rsidR="00C86D3C" w14:paraId="0E6585F2" w14:textId="77777777" w:rsidTr="00A15A78">
        <w:tc>
          <w:tcPr>
            <w:tcW w:w="533" w:type="dxa"/>
          </w:tcPr>
          <w:p w14:paraId="017A1CBC" w14:textId="3016536F" w:rsidR="00C86D3C" w:rsidRDefault="00C86D3C" w:rsidP="00E61581">
            <w:pPr>
              <w:autoSpaceDE w:val="0"/>
              <w:autoSpaceDN w:val="0"/>
              <w:bidi/>
              <w:adjustRightInd w:val="0"/>
              <w:jc w:val="both"/>
              <w:rPr>
                <w:rFonts w:ascii="Simplified Arabic" w:hAnsi="Simplified Arabic" w:cs="Simplified Arabic"/>
                <w:sz w:val="28"/>
                <w:szCs w:val="28"/>
              </w:rPr>
            </w:pPr>
          </w:p>
        </w:tc>
        <w:tc>
          <w:tcPr>
            <w:tcW w:w="7586" w:type="dxa"/>
          </w:tcPr>
          <w:p w14:paraId="44AD11D8" w14:textId="271C1E7A" w:rsidR="00C86D3C" w:rsidRPr="00034C32" w:rsidRDefault="00C86D3C" w:rsidP="00E61581">
            <w:pPr>
              <w:autoSpaceDE w:val="0"/>
              <w:autoSpaceDN w:val="0"/>
              <w:bidi/>
              <w:adjustRightInd w:val="0"/>
              <w:jc w:val="both"/>
              <w:rPr>
                <w:rFonts w:ascii="Simplified Arabic" w:hAnsi="Simplified Arabic" w:cs="Simplified Arabic"/>
                <w:sz w:val="28"/>
                <w:szCs w:val="28"/>
                <w:rtl/>
              </w:rPr>
            </w:pPr>
            <w:r w:rsidRPr="00034C32">
              <w:rPr>
                <w:rFonts w:ascii="Simplified Arabic" w:hAnsi="Simplified Arabic" w:cs="Simplified Arabic" w:hint="cs"/>
                <w:b/>
                <w:bCs/>
                <w:sz w:val="28"/>
                <w:szCs w:val="28"/>
                <w:rtl/>
              </w:rPr>
              <w:t>المطلب الثاني</w:t>
            </w:r>
            <w:r w:rsidRPr="00034C32">
              <w:rPr>
                <w:rFonts w:ascii="Simplified Arabic" w:hAnsi="Simplified Arabic" w:cs="Simplified Arabic" w:hint="cs"/>
                <w:sz w:val="28"/>
                <w:szCs w:val="28"/>
                <w:rtl/>
              </w:rPr>
              <w:t xml:space="preserve">: </w:t>
            </w:r>
            <w:r w:rsidR="006473B3" w:rsidRPr="00034C32">
              <w:rPr>
                <w:rFonts w:ascii="Simplified Arabic" w:hAnsi="Simplified Arabic" w:cs="Simplified Arabic" w:hint="cs"/>
                <w:sz w:val="28"/>
                <w:szCs w:val="28"/>
                <w:rtl/>
              </w:rPr>
              <w:t>موقف العلماء من حجية مفهوم المخالفة</w:t>
            </w:r>
          </w:p>
        </w:tc>
        <w:tc>
          <w:tcPr>
            <w:tcW w:w="511" w:type="dxa"/>
          </w:tcPr>
          <w:p w14:paraId="3E925221" w14:textId="2A929E1C" w:rsidR="00C86D3C" w:rsidRDefault="00C86D3C" w:rsidP="00E61581">
            <w:pPr>
              <w:autoSpaceDE w:val="0"/>
              <w:autoSpaceDN w:val="0"/>
              <w:bidi/>
              <w:adjustRightInd w:val="0"/>
              <w:jc w:val="both"/>
              <w:rPr>
                <w:rFonts w:ascii="Simplified Arabic" w:hAnsi="Simplified Arabic" w:cs="Simplified Arabic"/>
                <w:sz w:val="28"/>
                <w:szCs w:val="28"/>
              </w:rPr>
            </w:pPr>
          </w:p>
        </w:tc>
      </w:tr>
      <w:tr w:rsidR="00C86D3C" w14:paraId="47D9928C" w14:textId="77777777" w:rsidTr="00A15A78">
        <w:tc>
          <w:tcPr>
            <w:tcW w:w="533" w:type="dxa"/>
          </w:tcPr>
          <w:p w14:paraId="67D0531A" w14:textId="638BA316" w:rsidR="00C86D3C" w:rsidRDefault="00C86D3C" w:rsidP="00E61581">
            <w:pPr>
              <w:autoSpaceDE w:val="0"/>
              <w:autoSpaceDN w:val="0"/>
              <w:bidi/>
              <w:adjustRightInd w:val="0"/>
              <w:jc w:val="both"/>
              <w:rPr>
                <w:rFonts w:ascii="Simplified Arabic" w:hAnsi="Simplified Arabic" w:cs="Simplified Arabic"/>
                <w:sz w:val="28"/>
                <w:szCs w:val="28"/>
              </w:rPr>
            </w:pPr>
          </w:p>
        </w:tc>
        <w:tc>
          <w:tcPr>
            <w:tcW w:w="7586" w:type="dxa"/>
          </w:tcPr>
          <w:p w14:paraId="3E110382" w14:textId="008B3D7B" w:rsidR="00C86D3C" w:rsidRPr="00034C32" w:rsidRDefault="00A8659B" w:rsidP="00E61581">
            <w:pPr>
              <w:autoSpaceDE w:val="0"/>
              <w:autoSpaceDN w:val="0"/>
              <w:bidi/>
              <w:adjustRightInd w:val="0"/>
              <w:jc w:val="both"/>
              <w:rPr>
                <w:rFonts w:ascii="Simplified Arabic" w:hAnsi="Simplified Arabic" w:cs="Simplified Arabic"/>
                <w:sz w:val="28"/>
                <w:szCs w:val="28"/>
                <w:rtl/>
              </w:rPr>
            </w:pPr>
            <w:r w:rsidRPr="00034C32">
              <w:rPr>
                <w:rFonts w:ascii="Simplified Arabic" w:hAnsi="Simplified Arabic" w:cs="Simplified Arabic" w:hint="cs"/>
                <w:sz w:val="28"/>
                <w:szCs w:val="28"/>
                <w:rtl/>
              </w:rPr>
              <w:t>أولا</w:t>
            </w:r>
            <w:r w:rsidR="00740CD9">
              <w:rPr>
                <w:rFonts w:ascii="Simplified Arabic" w:hAnsi="Simplified Arabic" w:cs="Simplified Arabic" w:hint="cs"/>
                <w:sz w:val="28"/>
                <w:szCs w:val="28"/>
                <w:rtl/>
              </w:rPr>
              <w:t>ً</w:t>
            </w:r>
            <w:r w:rsidRPr="00034C32">
              <w:rPr>
                <w:rFonts w:ascii="Simplified Arabic" w:hAnsi="Simplified Arabic" w:cs="Simplified Arabic" w:hint="cs"/>
                <w:sz w:val="28"/>
                <w:szCs w:val="28"/>
                <w:rtl/>
              </w:rPr>
              <w:t>: القائلون بمفهوم المخالفة ودليل حجيته لديهم</w:t>
            </w:r>
          </w:p>
        </w:tc>
        <w:tc>
          <w:tcPr>
            <w:tcW w:w="511" w:type="dxa"/>
          </w:tcPr>
          <w:p w14:paraId="2DC05DC1" w14:textId="55C8699E" w:rsidR="00C86D3C" w:rsidRDefault="00C86D3C" w:rsidP="00E61581">
            <w:pPr>
              <w:autoSpaceDE w:val="0"/>
              <w:autoSpaceDN w:val="0"/>
              <w:bidi/>
              <w:adjustRightInd w:val="0"/>
              <w:jc w:val="both"/>
              <w:rPr>
                <w:rFonts w:ascii="Simplified Arabic" w:hAnsi="Simplified Arabic" w:cs="Simplified Arabic"/>
                <w:sz w:val="28"/>
                <w:szCs w:val="28"/>
              </w:rPr>
            </w:pPr>
          </w:p>
        </w:tc>
      </w:tr>
      <w:tr w:rsidR="00C86D3C" w14:paraId="481E9D27" w14:textId="77777777" w:rsidTr="00A15A78">
        <w:tc>
          <w:tcPr>
            <w:tcW w:w="533" w:type="dxa"/>
          </w:tcPr>
          <w:p w14:paraId="00D7F21C" w14:textId="7EFC740E" w:rsidR="00C86D3C" w:rsidRDefault="00C86D3C" w:rsidP="00E61581">
            <w:pPr>
              <w:autoSpaceDE w:val="0"/>
              <w:autoSpaceDN w:val="0"/>
              <w:bidi/>
              <w:adjustRightInd w:val="0"/>
              <w:jc w:val="both"/>
              <w:rPr>
                <w:rFonts w:ascii="Simplified Arabic" w:hAnsi="Simplified Arabic" w:cs="Simplified Arabic"/>
                <w:sz w:val="28"/>
                <w:szCs w:val="28"/>
              </w:rPr>
            </w:pPr>
          </w:p>
        </w:tc>
        <w:tc>
          <w:tcPr>
            <w:tcW w:w="7586" w:type="dxa"/>
          </w:tcPr>
          <w:p w14:paraId="6F74B5C9" w14:textId="77777777" w:rsidR="00C86D3C" w:rsidRPr="00034C32" w:rsidRDefault="00A8659B" w:rsidP="00E61581">
            <w:pPr>
              <w:autoSpaceDE w:val="0"/>
              <w:autoSpaceDN w:val="0"/>
              <w:bidi/>
              <w:adjustRightInd w:val="0"/>
              <w:jc w:val="both"/>
              <w:rPr>
                <w:rFonts w:ascii="Simplified Arabic" w:hAnsi="Simplified Arabic" w:cs="Simplified Arabic"/>
                <w:sz w:val="28"/>
                <w:szCs w:val="28"/>
                <w:rtl/>
              </w:rPr>
            </w:pPr>
            <w:r w:rsidRPr="00034C32">
              <w:rPr>
                <w:rFonts w:ascii="Simplified Arabic" w:hAnsi="Simplified Arabic" w:cs="Simplified Arabic" w:hint="cs"/>
                <w:sz w:val="28"/>
                <w:szCs w:val="28"/>
                <w:rtl/>
              </w:rPr>
              <w:t>ثانياً: المانعون للأخذ بمفهوم المخالفة و</w:t>
            </w:r>
            <w:r w:rsidR="00962396" w:rsidRPr="00034C32">
              <w:rPr>
                <w:rFonts w:ascii="Simplified Arabic" w:hAnsi="Simplified Arabic" w:cs="Simplified Arabic" w:hint="cs"/>
                <w:sz w:val="28"/>
                <w:szCs w:val="28"/>
                <w:rtl/>
              </w:rPr>
              <w:t xml:space="preserve">بيان </w:t>
            </w:r>
            <w:r w:rsidRPr="00034C32">
              <w:rPr>
                <w:rFonts w:ascii="Simplified Arabic" w:hAnsi="Simplified Arabic" w:cs="Simplified Arabic" w:hint="cs"/>
                <w:sz w:val="28"/>
                <w:szCs w:val="28"/>
                <w:rtl/>
              </w:rPr>
              <w:t>أدلتهم</w:t>
            </w:r>
          </w:p>
          <w:p w14:paraId="776FC933" w14:textId="526B02D1" w:rsidR="00351221" w:rsidRPr="00034C32" w:rsidRDefault="00351221" w:rsidP="00351221">
            <w:pPr>
              <w:autoSpaceDE w:val="0"/>
              <w:autoSpaceDN w:val="0"/>
              <w:bidi/>
              <w:adjustRightInd w:val="0"/>
              <w:jc w:val="both"/>
              <w:rPr>
                <w:rFonts w:ascii="Simplified Arabic" w:hAnsi="Simplified Arabic" w:cs="Simplified Arabic"/>
                <w:sz w:val="28"/>
                <w:szCs w:val="28"/>
                <w:rtl/>
              </w:rPr>
            </w:pPr>
            <w:r w:rsidRPr="00034C32">
              <w:rPr>
                <w:rFonts w:ascii="Simplified Arabic" w:hAnsi="Simplified Arabic" w:cs="Simplified Arabic" w:hint="cs"/>
                <w:sz w:val="28"/>
                <w:szCs w:val="28"/>
                <w:rtl/>
              </w:rPr>
              <w:t>ثالثا</w:t>
            </w:r>
            <w:r w:rsidR="00740CD9">
              <w:rPr>
                <w:rFonts w:ascii="Simplified Arabic" w:hAnsi="Simplified Arabic" w:cs="Simplified Arabic" w:hint="cs"/>
                <w:sz w:val="28"/>
                <w:szCs w:val="28"/>
                <w:rtl/>
              </w:rPr>
              <w:t>ً</w:t>
            </w:r>
            <w:r w:rsidRPr="00034C32">
              <w:rPr>
                <w:rFonts w:ascii="Simplified Arabic" w:hAnsi="Simplified Arabic" w:cs="Simplified Arabic" w:hint="cs"/>
                <w:sz w:val="28"/>
                <w:szCs w:val="28"/>
                <w:rtl/>
              </w:rPr>
              <w:t>: الترجيح</w:t>
            </w:r>
          </w:p>
        </w:tc>
        <w:tc>
          <w:tcPr>
            <w:tcW w:w="511" w:type="dxa"/>
          </w:tcPr>
          <w:p w14:paraId="1686B01A" w14:textId="0488BD40" w:rsidR="00C86D3C" w:rsidRDefault="00C86D3C" w:rsidP="00E61581">
            <w:pPr>
              <w:autoSpaceDE w:val="0"/>
              <w:autoSpaceDN w:val="0"/>
              <w:bidi/>
              <w:adjustRightInd w:val="0"/>
              <w:jc w:val="both"/>
              <w:rPr>
                <w:rFonts w:ascii="Simplified Arabic" w:hAnsi="Simplified Arabic" w:cs="Simplified Arabic"/>
                <w:sz w:val="28"/>
                <w:szCs w:val="28"/>
              </w:rPr>
            </w:pPr>
          </w:p>
        </w:tc>
      </w:tr>
      <w:tr w:rsidR="00C86D3C" w14:paraId="2A24CDE8" w14:textId="77777777" w:rsidTr="00A15A78">
        <w:tc>
          <w:tcPr>
            <w:tcW w:w="533" w:type="dxa"/>
          </w:tcPr>
          <w:p w14:paraId="47CADDF8" w14:textId="599A97FB" w:rsidR="00C86D3C" w:rsidRDefault="00C86D3C" w:rsidP="00E61581">
            <w:pPr>
              <w:autoSpaceDE w:val="0"/>
              <w:autoSpaceDN w:val="0"/>
              <w:bidi/>
              <w:adjustRightInd w:val="0"/>
              <w:jc w:val="both"/>
              <w:rPr>
                <w:rFonts w:ascii="Simplified Arabic" w:hAnsi="Simplified Arabic" w:cs="Simplified Arabic"/>
                <w:sz w:val="28"/>
                <w:szCs w:val="28"/>
              </w:rPr>
            </w:pPr>
          </w:p>
        </w:tc>
        <w:tc>
          <w:tcPr>
            <w:tcW w:w="7586" w:type="dxa"/>
          </w:tcPr>
          <w:p w14:paraId="4CB25387" w14:textId="086BD8BC" w:rsidR="00C86D3C" w:rsidRPr="00034C32" w:rsidRDefault="00A8659B" w:rsidP="00E61581">
            <w:pPr>
              <w:autoSpaceDE w:val="0"/>
              <w:autoSpaceDN w:val="0"/>
              <w:bidi/>
              <w:adjustRightInd w:val="0"/>
              <w:jc w:val="both"/>
              <w:rPr>
                <w:rFonts w:ascii="Simplified Arabic" w:hAnsi="Simplified Arabic" w:cs="Simplified Arabic"/>
                <w:b/>
                <w:bCs/>
                <w:color w:val="C00000"/>
                <w:sz w:val="32"/>
                <w:szCs w:val="32"/>
                <w:rtl/>
              </w:rPr>
            </w:pPr>
            <w:r w:rsidRPr="001F677F">
              <w:rPr>
                <w:rFonts w:ascii="Simplified Arabic" w:hAnsi="Simplified Arabic" w:cs="Simplified Arabic" w:hint="cs"/>
                <w:b/>
                <w:bCs/>
                <w:sz w:val="32"/>
                <w:szCs w:val="32"/>
                <w:rtl/>
              </w:rPr>
              <w:t xml:space="preserve">المبحث الثاني: </w:t>
            </w:r>
            <w:r w:rsidR="00351221" w:rsidRPr="001F677F">
              <w:rPr>
                <w:rFonts w:ascii="Simplified Arabic" w:hAnsi="Simplified Arabic" w:cs="Simplified Arabic" w:hint="cs"/>
                <w:b/>
                <w:bCs/>
                <w:sz w:val="32"/>
                <w:szCs w:val="32"/>
                <w:rtl/>
              </w:rPr>
              <w:t>دراسة تطبيقية على الأخذ بمفهوم المخالفة أو عدمه</w:t>
            </w:r>
            <w:r w:rsidR="00740BF1" w:rsidRPr="001F677F">
              <w:rPr>
                <w:rFonts w:ascii="Simplified Arabic" w:hAnsi="Simplified Arabic" w:cs="Simplified Arabic" w:hint="cs"/>
                <w:b/>
                <w:bCs/>
                <w:sz w:val="32"/>
                <w:szCs w:val="32"/>
                <w:rtl/>
              </w:rPr>
              <w:t>، من وجهة نظر المفسرين الأصولية، وفيه مطلبان:</w:t>
            </w:r>
          </w:p>
        </w:tc>
        <w:tc>
          <w:tcPr>
            <w:tcW w:w="511" w:type="dxa"/>
          </w:tcPr>
          <w:p w14:paraId="703B331D" w14:textId="0FF47044" w:rsidR="00C86D3C" w:rsidRDefault="00C86D3C" w:rsidP="00E61581">
            <w:pPr>
              <w:autoSpaceDE w:val="0"/>
              <w:autoSpaceDN w:val="0"/>
              <w:bidi/>
              <w:adjustRightInd w:val="0"/>
              <w:jc w:val="both"/>
              <w:rPr>
                <w:rFonts w:ascii="Simplified Arabic" w:hAnsi="Simplified Arabic" w:cs="Simplified Arabic"/>
                <w:sz w:val="28"/>
                <w:szCs w:val="28"/>
              </w:rPr>
            </w:pPr>
          </w:p>
        </w:tc>
      </w:tr>
      <w:tr w:rsidR="00C86D3C" w14:paraId="46581961" w14:textId="77777777" w:rsidTr="00A15A78">
        <w:tc>
          <w:tcPr>
            <w:tcW w:w="533" w:type="dxa"/>
          </w:tcPr>
          <w:p w14:paraId="60FC062F" w14:textId="1AC55745" w:rsidR="00C86D3C" w:rsidRDefault="00C86D3C" w:rsidP="00E61581">
            <w:pPr>
              <w:autoSpaceDE w:val="0"/>
              <w:autoSpaceDN w:val="0"/>
              <w:bidi/>
              <w:adjustRightInd w:val="0"/>
              <w:jc w:val="both"/>
              <w:rPr>
                <w:rFonts w:ascii="Simplified Arabic" w:hAnsi="Simplified Arabic" w:cs="Simplified Arabic"/>
                <w:sz w:val="28"/>
                <w:szCs w:val="28"/>
              </w:rPr>
            </w:pPr>
          </w:p>
        </w:tc>
        <w:tc>
          <w:tcPr>
            <w:tcW w:w="7586" w:type="dxa"/>
          </w:tcPr>
          <w:p w14:paraId="3EE6FB5D" w14:textId="7CBE8CFF" w:rsidR="001C4760" w:rsidRPr="00034C32" w:rsidRDefault="0045003F" w:rsidP="001C4760">
            <w:pPr>
              <w:autoSpaceDE w:val="0"/>
              <w:autoSpaceDN w:val="0"/>
              <w:bidi/>
              <w:adjustRightInd w:val="0"/>
              <w:jc w:val="both"/>
              <w:rPr>
                <w:rFonts w:ascii="Simplified Arabic" w:hAnsi="Simplified Arabic" w:cs="Simplified Arabic"/>
                <w:sz w:val="28"/>
                <w:szCs w:val="28"/>
                <w:rtl/>
              </w:rPr>
            </w:pPr>
            <w:r w:rsidRPr="00034C32">
              <w:rPr>
                <w:rFonts w:ascii="Simplified Arabic" w:hAnsi="Simplified Arabic" w:cs="Simplified Arabic" w:hint="cs"/>
                <w:b/>
                <w:bCs/>
                <w:sz w:val="28"/>
                <w:szCs w:val="28"/>
                <w:rtl/>
              </w:rPr>
              <w:t>المطلب الأول</w:t>
            </w:r>
            <w:r w:rsidRPr="00034C32">
              <w:rPr>
                <w:rFonts w:ascii="Simplified Arabic" w:hAnsi="Simplified Arabic" w:cs="Simplified Arabic" w:hint="cs"/>
                <w:sz w:val="28"/>
                <w:szCs w:val="28"/>
                <w:rtl/>
              </w:rPr>
              <w:t xml:space="preserve">: </w:t>
            </w:r>
            <w:r w:rsidR="001C4760" w:rsidRPr="00034C32">
              <w:rPr>
                <w:rFonts w:ascii="Simplified Arabic" w:hAnsi="Simplified Arabic" w:cs="Simplified Arabic" w:hint="cs"/>
                <w:sz w:val="28"/>
                <w:szCs w:val="28"/>
                <w:rtl/>
              </w:rPr>
              <w:t xml:space="preserve">استغفار النبي للمنافقين </w:t>
            </w:r>
            <w:r w:rsidRPr="00034C32">
              <w:rPr>
                <w:rFonts w:ascii="Simplified Arabic" w:hAnsi="Simplified Arabic" w:cs="Simplified Arabic" w:hint="cs"/>
                <w:sz w:val="28"/>
                <w:szCs w:val="28"/>
                <w:rtl/>
              </w:rPr>
              <w:t xml:space="preserve"> في آية 80</w:t>
            </w:r>
            <w:r w:rsidR="00AD754F" w:rsidRPr="00034C32">
              <w:rPr>
                <w:rFonts w:ascii="Simplified Arabic" w:hAnsi="Simplified Arabic" w:cs="Simplified Arabic" w:hint="cs"/>
                <w:sz w:val="28"/>
                <w:szCs w:val="28"/>
                <w:rtl/>
              </w:rPr>
              <w:t xml:space="preserve"> في سورة </w:t>
            </w:r>
            <w:r w:rsidRPr="00034C32">
              <w:rPr>
                <w:rFonts w:ascii="Simplified Arabic" w:hAnsi="Simplified Arabic" w:cs="Simplified Arabic" w:hint="cs"/>
                <w:sz w:val="28"/>
                <w:szCs w:val="28"/>
                <w:rtl/>
              </w:rPr>
              <w:t>التوب</w:t>
            </w:r>
            <w:r w:rsidR="001C4760" w:rsidRPr="00034C32">
              <w:rPr>
                <w:rFonts w:ascii="Simplified Arabic" w:hAnsi="Simplified Arabic" w:cs="Simplified Arabic" w:hint="cs"/>
                <w:sz w:val="28"/>
                <w:szCs w:val="28"/>
                <w:rtl/>
              </w:rPr>
              <w:t>ة</w:t>
            </w:r>
          </w:p>
          <w:p w14:paraId="0637B049" w14:textId="32606153" w:rsidR="001C4760" w:rsidRPr="00034C32" w:rsidRDefault="001C4760" w:rsidP="001C4760">
            <w:pPr>
              <w:autoSpaceDE w:val="0"/>
              <w:autoSpaceDN w:val="0"/>
              <w:bidi/>
              <w:adjustRightInd w:val="0"/>
              <w:jc w:val="both"/>
              <w:rPr>
                <w:rFonts w:ascii="Simplified Arabic" w:hAnsi="Simplified Arabic" w:cs="Simplified Arabic"/>
                <w:sz w:val="28"/>
                <w:szCs w:val="28"/>
                <w:rtl/>
              </w:rPr>
            </w:pPr>
            <w:r w:rsidRPr="00034C32">
              <w:rPr>
                <w:rFonts w:ascii="Simplified Arabic" w:hAnsi="Simplified Arabic" w:cs="Simplified Arabic" w:hint="cs"/>
                <w:sz w:val="28"/>
                <w:szCs w:val="28"/>
                <w:rtl/>
              </w:rPr>
              <w:lastRenderedPageBreak/>
              <w:t xml:space="preserve">أولاً: </w:t>
            </w:r>
            <w:r w:rsidR="00C91FC8" w:rsidRPr="00034C32">
              <w:rPr>
                <w:rFonts w:ascii="Simplified Arabic" w:hAnsi="Simplified Arabic" w:cs="Simplified Arabic" w:hint="cs"/>
                <w:sz w:val="28"/>
                <w:szCs w:val="28"/>
                <w:rtl/>
              </w:rPr>
              <w:t>القائلون بمفهوم المخالفة في آية سورة التوبة</w:t>
            </w:r>
          </w:p>
          <w:p w14:paraId="4513F42D" w14:textId="0EA969D2" w:rsidR="001C4760" w:rsidRPr="00034C32" w:rsidRDefault="001C4760" w:rsidP="001C4760">
            <w:pPr>
              <w:autoSpaceDE w:val="0"/>
              <w:autoSpaceDN w:val="0"/>
              <w:bidi/>
              <w:adjustRightInd w:val="0"/>
              <w:jc w:val="both"/>
              <w:rPr>
                <w:rFonts w:ascii="Simplified Arabic" w:hAnsi="Simplified Arabic" w:cs="Simplified Arabic"/>
                <w:sz w:val="28"/>
                <w:szCs w:val="28"/>
                <w:rtl/>
              </w:rPr>
            </w:pPr>
            <w:r w:rsidRPr="00034C32">
              <w:rPr>
                <w:rFonts w:ascii="Simplified Arabic" w:hAnsi="Simplified Arabic" w:cs="Simplified Arabic" w:hint="cs"/>
                <w:sz w:val="28"/>
                <w:szCs w:val="28"/>
                <w:rtl/>
              </w:rPr>
              <w:t xml:space="preserve">ثانياً: </w:t>
            </w:r>
            <w:r w:rsidR="00C91FC8" w:rsidRPr="00034C32">
              <w:rPr>
                <w:rFonts w:ascii="Simplified Arabic" w:hAnsi="Simplified Arabic" w:cs="Simplified Arabic" w:hint="cs"/>
                <w:sz w:val="28"/>
                <w:szCs w:val="28"/>
                <w:rtl/>
              </w:rPr>
              <w:t>المانعون للأخذ بمفهوم المخالفة في آية سورة التو</w:t>
            </w:r>
            <w:r w:rsidR="004F36B5" w:rsidRPr="00034C32">
              <w:rPr>
                <w:rFonts w:ascii="Simplified Arabic" w:hAnsi="Simplified Arabic" w:cs="Simplified Arabic" w:hint="cs"/>
                <w:sz w:val="28"/>
                <w:szCs w:val="28"/>
                <w:rtl/>
              </w:rPr>
              <w:t>ب</w:t>
            </w:r>
            <w:r w:rsidR="00C91FC8" w:rsidRPr="00034C32">
              <w:rPr>
                <w:rFonts w:ascii="Simplified Arabic" w:hAnsi="Simplified Arabic" w:cs="Simplified Arabic" w:hint="cs"/>
                <w:sz w:val="28"/>
                <w:szCs w:val="28"/>
                <w:rtl/>
              </w:rPr>
              <w:t>ة</w:t>
            </w:r>
          </w:p>
          <w:p w14:paraId="3F862F29" w14:textId="71DC418A" w:rsidR="001C4760" w:rsidRPr="00034C32" w:rsidRDefault="001C4760" w:rsidP="001C4760">
            <w:pPr>
              <w:autoSpaceDE w:val="0"/>
              <w:autoSpaceDN w:val="0"/>
              <w:bidi/>
              <w:adjustRightInd w:val="0"/>
              <w:jc w:val="both"/>
              <w:rPr>
                <w:rFonts w:ascii="Simplified Arabic" w:hAnsi="Simplified Arabic" w:cs="Simplified Arabic"/>
                <w:sz w:val="28"/>
                <w:szCs w:val="28"/>
                <w:rtl/>
              </w:rPr>
            </w:pPr>
            <w:r w:rsidRPr="00034C32">
              <w:rPr>
                <w:rFonts w:ascii="Simplified Arabic" w:hAnsi="Simplified Arabic" w:cs="Simplified Arabic" w:hint="cs"/>
                <w:sz w:val="28"/>
                <w:szCs w:val="28"/>
                <w:rtl/>
              </w:rPr>
              <w:t>ثالثاً: الرأي المختار في مدى انطباق مفهوم المخالفة على آية التوبة</w:t>
            </w:r>
          </w:p>
        </w:tc>
        <w:tc>
          <w:tcPr>
            <w:tcW w:w="511" w:type="dxa"/>
          </w:tcPr>
          <w:p w14:paraId="19CC1BED" w14:textId="2F838964" w:rsidR="00C86D3C" w:rsidRDefault="00C86D3C" w:rsidP="00E61581">
            <w:pPr>
              <w:autoSpaceDE w:val="0"/>
              <w:autoSpaceDN w:val="0"/>
              <w:bidi/>
              <w:adjustRightInd w:val="0"/>
              <w:jc w:val="both"/>
              <w:rPr>
                <w:rFonts w:ascii="Simplified Arabic" w:hAnsi="Simplified Arabic" w:cs="Simplified Arabic"/>
                <w:sz w:val="28"/>
                <w:szCs w:val="28"/>
              </w:rPr>
            </w:pPr>
          </w:p>
        </w:tc>
      </w:tr>
      <w:tr w:rsidR="00C86D3C" w14:paraId="0C084360" w14:textId="77777777" w:rsidTr="00A15A78">
        <w:tc>
          <w:tcPr>
            <w:tcW w:w="533" w:type="dxa"/>
          </w:tcPr>
          <w:p w14:paraId="2D7990B0" w14:textId="4DEC73E9" w:rsidR="00C86D3C" w:rsidRDefault="00C86D3C" w:rsidP="00E61581">
            <w:pPr>
              <w:autoSpaceDE w:val="0"/>
              <w:autoSpaceDN w:val="0"/>
              <w:bidi/>
              <w:adjustRightInd w:val="0"/>
              <w:jc w:val="both"/>
              <w:rPr>
                <w:rFonts w:ascii="Simplified Arabic" w:hAnsi="Simplified Arabic" w:cs="Simplified Arabic"/>
                <w:sz w:val="28"/>
                <w:szCs w:val="28"/>
              </w:rPr>
            </w:pPr>
          </w:p>
        </w:tc>
        <w:tc>
          <w:tcPr>
            <w:tcW w:w="7586" w:type="dxa"/>
          </w:tcPr>
          <w:p w14:paraId="2BB08AFA" w14:textId="5ED2BF5A" w:rsidR="00C86D3C" w:rsidRPr="00034C32" w:rsidRDefault="00A047B1" w:rsidP="00E61581">
            <w:pPr>
              <w:autoSpaceDE w:val="0"/>
              <w:autoSpaceDN w:val="0"/>
              <w:bidi/>
              <w:adjustRightInd w:val="0"/>
              <w:jc w:val="both"/>
              <w:rPr>
                <w:rFonts w:ascii="Simplified Arabic" w:hAnsi="Simplified Arabic" w:cs="Simplified Arabic"/>
                <w:b/>
                <w:bCs/>
                <w:sz w:val="32"/>
                <w:szCs w:val="32"/>
                <w:rtl/>
              </w:rPr>
            </w:pPr>
            <w:r w:rsidRPr="00034C32">
              <w:rPr>
                <w:rFonts w:ascii="Simplified Arabic" w:hAnsi="Simplified Arabic" w:cs="Simplified Arabic" w:hint="cs"/>
                <w:b/>
                <w:bCs/>
                <w:sz w:val="32"/>
                <w:szCs w:val="32"/>
                <w:rtl/>
              </w:rPr>
              <w:t>المطلب الثاني</w:t>
            </w:r>
            <w:r w:rsidR="0002335F" w:rsidRPr="00034C32">
              <w:rPr>
                <w:rFonts w:ascii="Simplified Arabic" w:hAnsi="Simplified Arabic" w:cs="Simplified Arabic" w:hint="cs"/>
                <w:b/>
                <w:bCs/>
                <w:sz w:val="32"/>
                <w:szCs w:val="32"/>
                <w:rtl/>
              </w:rPr>
              <w:t xml:space="preserve">: </w:t>
            </w:r>
            <w:r w:rsidR="0002335F" w:rsidRPr="00034C32">
              <w:rPr>
                <w:rFonts w:ascii="Simplified Arabic" w:hAnsi="Simplified Arabic" w:cs="Simplified Arabic" w:hint="cs"/>
                <w:sz w:val="32"/>
                <w:szCs w:val="32"/>
                <w:rtl/>
              </w:rPr>
              <w:t>آية التبين في سورة الحجرات</w:t>
            </w:r>
            <w:r w:rsidR="0002335F" w:rsidRPr="00034C32">
              <w:rPr>
                <w:rFonts w:ascii="Simplified Arabic" w:hAnsi="Simplified Arabic" w:cs="Simplified Arabic" w:hint="cs"/>
                <w:b/>
                <w:bCs/>
                <w:sz w:val="32"/>
                <w:szCs w:val="32"/>
                <w:rtl/>
              </w:rPr>
              <w:t xml:space="preserve"> </w:t>
            </w:r>
          </w:p>
        </w:tc>
        <w:tc>
          <w:tcPr>
            <w:tcW w:w="511" w:type="dxa"/>
          </w:tcPr>
          <w:p w14:paraId="2ED066E6" w14:textId="7E7FF34C" w:rsidR="00C86D3C" w:rsidRDefault="00C86D3C" w:rsidP="00E61581">
            <w:pPr>
              <w:autoSpaceDE w:val="0"/>
              <w:autoSpaceDN w:val="0"/>
              <w:bidi/>
              <w:adjustRightInd w:val="0"/>
              <w:jc w:val="both"/>
              <w:rPr>
                <w:rFonts w:ascii="Simplified Arabic" w:hAnsi="Simplified Arabic" w:cs="Simplified Arabic"/>
                <w:sz w:val="28"/>
                <w:szCs w:val="28"/>
              </w:rPr>
            </w:pPr>
          </w:p>
        </w:tc>
      </w:tr>
      <w:tr w:rsidR="00C86D3C" w14:paraId="39B12F27" w14:textId="77777777" w:rsidTr="00A15A78">
        <w:tc>
          <w:tcPr>
            <w:tcW w:w="533" w:type="dxa"/>
          </w:tcPr>
          <w:p w14:paraId="340D67BB" w14:textId="6EF69159" w:rsidR="00C86D3C" w:rsidRDefault="00C86D3C" w:rsidP="00E61581">
            <w:pPr>
              <w:autoSpaceDE w:val="0"/>
              <w:autoSpaceDN w:val="0"/>
              <w:bidi/>
              <w:adjustRightInd w:val="0"/>
              <w:jc w:val="both"/>
              <w:rPr>
                <w:rFonts w:ascii="Simplified Arabic" w:hAnsi="Simplified Arabic" w:cs="Simplified Arabic"/>
                <w:sz w:val="28"/>
                <w:szCs w:val="28"/>
              </w:rPr>
            </w:pPr>
          </w:p>
        </w:tc>
        <w:tc>
          <w:tcPr>
            <w:tcW w:w="7586" w:type="dxa"/>
          </w:tcPr>
          <w:p w14:paraId="01515112" w14:textId="16019E1B" w:rsidR="00C86D3C" w:rsidRPr="00034C32" w:rsidRDefault="00A047B1" w:rsidP="00E61581">
            <w:pPr>
              <w:autoSpaceDE w:val="0"/>
              <w:autoSpaceDN w:val="0"/>
              <w:bidi/>
              <w:adjustRightInd w:val="0"/>
              <w:jc w:val="both"/>
              <w:rPr>
                <w:rFonts w:ascii="Simplified Arabic" w:hAnsi="Simplified Arabic" w:cs="Simplified Arabic"/>
                <w:sz w:val="28"/>
                <w:szCs w:val="28"/>
                <w:rtl/>
              </w:rPr>
            </w:pPr>
            <w:r w:rsidRPr="00034C32">
              <w:rPr>
                <w:rFonts w:ascii="Simplified Arabic" w:hAnsi="Simplified Arabic" w:cs="Simplified Arabic" w:hint="cs"/>
                <w:b/>
                <w:bCs/>
                <w:sz w:val="28"/>
                <w:szCs w:val="28"/>
                <w:rtl/>
              </w:rPr>
              <w:t>أولاً:</w:t>
            </w:r>
            <w:r w:rsidR="0002335F" w:rsidRPr="00034C32">
              <w:rPr>
                <w:rFonts w:ascii="Simplified Arabic" w:hAnsi="Simplified Arabic" w:cs="Simplified Arabic" w:hint="cs"/>
                <w:sz w:val="28"/>
                <w:szCs w:val="28"/>
                <w:rtl/>
              </w:rPr>
              <w:t xml:space="preserve"> القائلون بمفهوم المخالفة في آية</w:t>
            </w:r>
            <w:r w:rsidR="00B3129C" w:rsidRPr="00034C32">
              <w:rPr>
                <w:rFonts w:ascii="Simplified Arabic" w:hAnsi="Simplified Arabic" w:cs="Simplified Arabic" w:hint="cs"/>
                <w:sz w:val="28"/>
                <w:szCs w:val="28"/>
                <w:rtl/>
              </w:rPr>
              <w:t xml:space="preserve"> التبين في سورة </w:t>
            </w:r>
            <w:r w:rsidR="0002335F" w:rsidRPr="00034C32">
              <w:rPr>
                <w:rFonts w:ascii="Simplified Arabic" w:hAnsi="Simplified Arabic" w:cs="Simplified Arabic" w:hint="cs"/>
                <w:sz w:val="28"/>
                <w:szCs w:val="28"/>
                <w:rtl/>
              </w:rPr>
              <w:t>الحجرات</w:t>
            </w:r>
          </w:p>
        </w:tc>
        <w:tc>
          <w:tcPr>
            <w:tcW w:w="511" w:type="dxa"/>
          </w:tcPr>
          <w:p w14:paraId="279FD4BD" w14:textId="2BFE71E1" w:rsidR="00C86D3C" w:rsidRDefault="00C86D3C" w:rsidP="00E61581">
            <w:pPr>
              <w:autoSpaceDE w:val="0"/>
              <w:autoSpaceDN w:val="0"/>
              <w:bidi/>
              <w:adjustRightInd w:val="0"/>
              <w:jc w:val="both"/>
              <w:rPr>
                <w:rFonts w:ascii="Simplified Arabic" w:hAnsi="Simplified Arabic" w:cs="Simplified Arabic"/>
                <w:sz w:val="28"/>
                <w:szCs w:val="28"/>
              </w:rPr>
            </w:pPr>
          </w:p>
        </w:tc>
      </w:tr>
      <w:tr w:rsidR="00C86D3C" w14:paraId="605024BC" w14:textId="77777777" w:rsidTr="00A15A78">
        <w:tc>
          <w:tcPr>
            <w:tcW w:w="533" w:type="dxa"/>
          </w:tcPr>
          <w:p w14:paraId="5D6ABE00" w14:textId="04330077" w:rsidR="00C86D3C" w:rsidRDefault="00C86D3C" w:rsidP="00E61581">
            <w:pPr>
              <w:autoSpaceDE w:val="0"/>
              <w:autoSpaceDN w:val="0"/>
              <w:bidi/>
              <w:adjustRightInd w:val="0"/>
              <w:jc w:val="both"/>
              <w:rPr>
                <w:rFonts w:ascii="Simplified Arabic" w:hAnsi="Simplified Arabic" w:cs="Simplified Arabic"/>
                <w:sz w:val="28"/>
                <w:szCs w:val="28"/>
              </w:rPr>
            </w:pPr>
          </w:p>
        </w:tc>
        <w:tc>
          <w:tcPr>
            <w:tcW w:w="7586" w:type="dxa"/>
          </w:tcPr>
          <w:p w14:paraId="6307EB73" w14:textId="721C223E" w:rsidR="00C86D3C" w:rsidRPr="00034C32" w:rsidRDefault="00B3129C" w:rsidP="00E61581">
            <w:pPr>
              <w:autoSpaceDE w:val="0"/>
              <w:autoSpaceDN w:val="0"/>
              <w:bidi/>
              <w:adjustRightInd w:val="0"/>
              <w:jc w:val="both"/>
              <w:rPr>
                <w:rFonts w:ascii="Simplified Arabic" w:hAnsi="Simplified Arabic" w:cs="Simplified Arabic"/>
                <w:sz w:val="28"/>
                <w:szCs w:val="28"/>
                <w:rtl/>
              </w:rPr>
            </w:pPr>
            <w:r w:rsidRPr="00034C32">
              <w:rPr>
                <w:rFonts w:ascii="Simplified Arabic" w:hAnsi="Simplified Arabic" w:cs="Simplified Arabic" w:hint="cs"/>
                <w:b/>
                <w:bCs/>
                <w:sz w:val="28"/>
                <w:szCs w:val="28"/>
                <w:rtl/>
              </w:rPr>
              <w:t>ثانياً:</w:t>
            </w:r>
            <w:r w:rsidR="00443A5E" w:rsidRPr="00034C32">
              <w:rPr>
                <w:rFonts w:ascii="Simplified Arabic" w:hAnsi="Simplified Arabic" w:cs="Simplified Arabic" w:hint="cs"/>
                <w:sz w:val="28"/>
                <w:szCs w:val="28"/>
                <w:rtl/>
              </w:rPr>
              <w:t xml:space="preserve"> المانعون للأخذ بمفهوم المخالفة في آية</w:t>
            </w:r>
            <w:r w:rsidRPr="00034C32">
              <w:rPr>
                <w:rFonts w:ascii="Simplified Arabic" w:hAnsi="Simplified Arabic" w:cs="Simplified Arabic" w:hint="cs"/>
                <w:sz w:val="28"/>
                <w:szCs w:val="28"/>
                <w:rtl/>
              </w:rPr>
              <w:t xml:space="preserve"> التبين في سورة الحجرات</w:t>
            </w:r>
          </w:p>
        </w:tc>
        <w:tc>
          <w:tcPr>
            <w:tcW w:w="511" w:type="dxa"/>
          </w:tcPr>
          <w:p w14:paraId="41E098BB" w14:textId="5B6387CC" w:rsidR="00C86D3C" w:rsidRDefault="00C86D3C" w:rsidP="00E61581">
            <w:pPr>
              <w:autoSpaceDE w:val="0"/>
              <w:autoSpaceDN w:val="0"/>
              <w:bidi/>
              <w:adjustRightInd w:val="0"/>
              <w:jc w:val="both"/>
              <w:rPr>
                <w:rFonts w:ascii="Simplified Arabic" w:hAnsi="Simplified Arabic" w:cs="Simplified Arabic"/>
                <w:sz w:val="28"/>
                <w:szCs w:val="28"/>
              </w:rPr>
            </w:pPr>
          </w:p>
        </w:tc>
      </w:tr>
      <w:tr w:rsidR="00C86D3C" w14:paraId="61BFABEC" w14:textId="77777777" w:rsidTr="00A15A78">
        <w:tc>
          <w:tcPr>
            <w:tcW w:w="533" w:type="dxa"/>
          </w:tcPr>
          <w:p w14:paraId="7D9E223A" w14:textId="33A595E5" w:rsidR="00C86D3C" w:rsidRDefault="00C86D3C" w:rsidP="00E61581">
            <w:pPr>
              <w:autoSpaceDE w:val="0"/>
              <w:autoSpaceDN w:val="0"/>
              <w:bidi/>
              <w:adjustRightInd w:val="0"/>
              <w:jc w:val="both"/>
              <w:rPr>
                <w:rFonts w:ascii="Simplified Arabic" w:hAnsi="Simplified Arabic" w:cs="Simplified Arabic"/>
                <w:sz w:val="28"/>
                <w:szCs w:val="28"/>
              </w:rPr>
            </w:pPr>
          </w:p>
        </w:tc>
        <w:tc>
          <w:tcPr>
            <w:tcW w:w="7586" w:type="dxa"/>
          </w:tcPr>
          <w:p w14:paraId="3693F46C" w14:textId="381ED96C" w:rsidR="00C86D3C" w:rsidRPr="00034C32" w:rsidRDefault="00B3129C" w:rsidP="00E61581">
            <w:pPr>
              <w:autoSpaceDE w:val="0"/>
              <w:autoSpaceDN w:val="0"/>
              <w:bidi/>
              <w:adjustRightInd w:val="0"/>
              <w:jc w:val="both"/>
              <w:rPr>
                <w:rFonts w:ascii="Simplified Arabic" w:hAnsi="Simplified Arabic" w:cs="Simplified Arabic"/>
                <w:sz w:val="28"/>
                <w:szCs w:val="28"/>
              </w:rPr>
            </w:pPr>
            <w:r w:rsidRPr="00034C32">
              <w:rPr>
                <w:rFonts w:ascii="Simplified Arabic" w:hAnsi="Simplified Arabic" w:cs="Simplified Arabic" w:hint="cs"/>
                <w:b/>
                <w:bCs/>
                <w:sz w:val="28"/>
                <w:szCs w:val="28"/>
                <w:rtl/>
              </w:rPr>
              <w:t>ثالثا</w:t>
            </w:r>
            <w:r w:rsidR="00443A5E" w:rsidRPr="00034C32">
              <w:rPr>
                <w:rFonts w:ascii="Simplified Arabic" w:hAnsi="Simplified Arabic" w:cs="Simplified Arabic" w:hint="cs"/>
                <w:sz w:val="28"/>
                <w:szCs w:val="28"/>
                <w:rtl/>
              </w:rPr>
              <w:t xml:space="preserve">: الرأي المختار في مدى انطباق مفهوم المخالفة على </w:t>
            </w:r>
            <w:r w:rsidRPr="00034C32">
              <w:rPr>
                <w:rFonts w:ascii="Simplified Arabic" w:hAnsi="Simplified Arabic" w:cs="Simplified Arabic" w:hint="cs"/>
                <w:sz w:val="28"/>
                <w:szCs w:val="28"/>
                <w:rtl/>
              </w:rPr>
              <w:t>آية التبين في سورة الحجرات</w:t>
            </w:r>
          </w:p>
        </w:tc>
        <w:tc>
          <w:tcPr>
            <w:tcW w:w="511" w:type="dxa"/>
          </w:tcPr>
          <w:p w14:paraId="651495B2" w14:textId="145D8CC1" w:rsidR="00C86D3C" w:rsidRDefault="00C86D3C" w:rsidP="00E61581">
            <w:pPr>
              <w:autoSpaceDE w:val="0"/>
              <w:autoSpaceDN w:val="0"/>
              <w:bidi/>
              <w:adjustRightInd w:val="0"/>
              <w:jc w:val="both"/>
              <w:rPr>
                <w:rFonts w:ascii="Simplified Arabic" w:hAnsi="Simplified Arabic" w:cs="Simplified Arabic"/>
                <w:sz w:val="28"/>
                <w:szCs w:val="28"/>
              </w:rPr>
            </w:pPr>
          </w:p>
        </w:tc>
      </w:tr>
      <w:tr w:rsidR="00C86D3C" w14:paraId="59E298DC" w14:textId="77777777" w:rsidTr="00A15A78">
        <w:tc>
          <w:tcPr>
            <w:tcW w:w="533" w:type="dxa"/>
          </w:tcPr>
          <w:p w14:paraId="113369E8" w14:textId="727442A9" w:rsidR="00C86D3C" w:rsidRDefault="00C86D3C" w:rsidP="00E61581">
            <w:pPr>
              <w:autoSpaceDE w:val="0"/>
              <w:autoSpaceDN w:val="0"/>
              <w:bidi/>
              <w:adjustRightInd w:val="0"/>
              <w:jc w:val="both"/>
              <w:rPr>
                <w:rFonts w:ascii="Simplified Arabic" w:hAnsi="Simplified Arabic" w:cs="Simplified Arabic"/>
                <w:sz w:val="28"/>
                <w:szCs w:val="28"/>
              </w:rPr>
            </w:pPr>
          </w:p>
        </w:tc>
        <w:tc>
          <w:tcPr>
            <w:tcW w:w="7586" w:type="dxa"/>
          </w:tcPr>
          <w:p w14:paraId="7C72B5B4" w14:textId="77777777" w:rsidR="00C86D3C" w:rsidRDefault="00443A5E" w:rsidP="00E61581">
            <w:pPr>
              <w:autoSpaceDE w:val="0"/>
              <w:autoSpaceDN w:val="0"/>
              <w:bidi/>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الخاتمة</w:t>
            </w:r>
          </w:p>
        </w:tc>
        <w:tc>
          <w:tcPr>
            <w:tcW w:w="511" w:type="dxa"/>
          </w:tcPr>
          <w:p w14:paraId="57B1C515" w14:textId="63ED9450" w:rsidR="00C86D3C" w:rsidRDefault="00C86D3C" w:rsidP="00E61581">
            <w:pPr>
              <w:autoSpaceDE w:val="0"/>
              <w:autoSpaceDN w:val="0"/>
              <w:bidi/>
              <w:adjustRightInd w:val="0"/>
              <w:jc w:val="both"/>
              <w:rPr>
                <w:rFonts w:ascii="Simplified Arabic" w:hAnsi="Simplified Arabic" w:cs="Simplified Arabic"/>
                <w:sz w:val="28"/>
                <w:szCs w:val="28"/>
              </w:rPr>
            </w:pPr>
          </w:p>
        </w:tc>
      </w:tr>
      <w:tr w:rsidR="00C86D3C" w14:paraId="1BCAC1FF" w14:textId="77777777" w:rsidTr="00A15A78">
        <w:tc>
          <w:tcPr>
            <w:tcW w:w="533" w:type="dxa"/>
          </w:tcPr>
          <w:p w14:paraId="650F0EC7" w14:textId="712E50BE" w:rsidR="00C86D3C" w:rsidRDefault="00C86D3C" w:rsidP="00E61581">
            <w:pPr>
              <w:autoSpaceDE w:val="0"/>
              <w:autoSpaceDN w:val="0"/>
              <w:bidi/>
              <w:adjustRightInd w:val="0"/>
              <w:jc w:val="both"/>
              <w:rPr>
                <w:rFonts w:ascii="Simplified Arabic" w:hAnsi="Simplified Arabic" w:cs="Simplified Arabic"/>
                <w:sz w:val="28"/>
                <w:szCs w:val="28"/>
              </w:rPr>
            </w:pPr>
          </w:p>
        </w:tc>
        <w:tc>
          <w:tcPr>
            <w:tcW w:w="7586" w:type="dxa"/>
          </w:tcPr>
          <w:p w14:paraId="0DB6E6DA" w14:textId="77777777" w:rsidR="00C86D3C" w:rsidRDefault="00443A5E" w:rsidP="00E61581">
            <w:pPr>
              <w:autoSpaceDE w:val="0"/>
              <w:autoSpaceDN w:val="0"/>
              <w:bidi/>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فهرس المراجع</w:t>
            </w:r>
          </w:p>
        </w:tc>
        <w:tc>
          <w:tcPr>
            <w:tcW w:w="511" w:type="dxa"/>
          </w:tcPr>
          <w:p w14:paraId="3CC2E4A7" w14:textId="2C5FB6DA" w:rsidR="00C86D3C" w:rsidRDefault="00C86D3C" w:rsidP="00E61581">
            <w:pPr>
              <w:autoSpaceDE w:val="0"/>
              <w:autoSpaceDN w:val="0"/>
              <w:bidi/>
              <w:adjustRightInd w:val="0"/>
              <w:jc w:val="both"/>
              <w:rPr>
                <w:rFonts w:ascii="Simplified Arabic" w:hAnsi="Simplified Arabic" w:cs="Simplified Arabic"/>
                <w:sz w:val="28"/>
                <w:szCs w:val="28"/>
              </w:rPr>
            </w:pPr>
          </w:p>
        </w:tc>
      </w:tr>
    </w:tbl>
    <w:p w14:paraId="4C81199F" w14:textId="77777777" w:rsidR="00C86D3C" w:rsidRDefault="00C86D3C" w:rsidP="00E61581">
      <w:pPr>
        <w:autoSpaceDE w:val="0"/>
        <w:autoSpaceDN w:val="0"/>
        <w:bidi/>
        <w:adjustRightInd w:val="0"/>
        <w:spacing w:after="0" w:line="240" w:lineRule="auto"/>
        <w:jc w:val="both"/>
        <w:rPr>
          <w:rFonts w:ascii="Simplified Arabic" w:hAnsi="Simplified Arabic" w:cs="Simplified Arabic"/>
          <w:sz w:val="28"/>
          <w:szCs w:val="28"/>
        </w:rPr>
      </w:pPr>
    </w:p>
    <w:p w14:paraId="0FC0B544" w14:textId="77777777" w:rsidR="00C4427F" w:rsidRDefault="00C4427F" w:rsidP="00E61581">
      <w:pPr>
        <w:autoSpaceDE w:val="0"/>
        <w:autoSpaceDN w:val="0"/>
        <w:bidi/>
        <w:adjustRightInd w:val="0"/>
        <w:spacing w:after="0" w:line="240" w:lineRule="auto"/>
        <w:jc w:val="both"/>
        <w:rPr>
          <w:rFonts w:ascii="Simplified Arabic" w:hAnsi="Simplified Arabic" w:cs="Simplified Arabic"/>
          <w:sz w:val="28"/>
          <w:szCs w:val="28"/>
          <w:rtl/>
        </w:rPr>
      </w:pPr>
    </w:p>
    <w:p w14:paraId="6EF6B6A2" w14:textId="77777777" w:rsidR="00724102" w:rsidRDefault="00724102" w:rsidP="00724102">
      <w:pPr>
        <w:autoSpaceDE w:val="0"/>
        <w:autoSpaceDN w:val="0"/>
        <w:bidi/>
        <w:adjustRightInd w:val="0"/>
        <w:spacing w:after="0" w:line="240" w:lineRule="auto"/>
        <w:jc w:val="both"/>
        <w:rPr>
          <w:rFonts w:ascii="Simplified Arabic" w:hAnsi="Simplified Arabic" w:cs="Simplified Arabic"/>
          <w:sz w:val="28"/>
          <w:szCs w:val="28"/>
          <w:rtl/>
        </w:rPr>
      </w:pPr>
    </w:p>
    <w:p w14:paraId="09C96941" w14:textId="77777777" w:rsidR="00724102" w:rsidRDefault="00724102" w:rsidP="00724102">
      <w:pPr>
        <w:autoSpaceDE w:val="0"/>
        <w:autoSpaceDN w:val="0"/>
        <w:bidi/>
        <w:adjustRightInd w:val="0"/>
        <w:spacing w:after="0" w:line="240" w:lineRule="auto"/>
        <w:jc w:val="both"/>
        <w:rPr>
          <w:rFonts w:ascii="Simplified Arabic" w:hAnsi="Simplified Arabic" w:cs="Simplified Arabic"/>
          <w:sz w:val="28"/>
          <w:szCs w:val="28"/>
          <w:rtl/>
        </w:rPr>
      </w:pPr>
    </w:p>
    <w:p w14:paraId="0ED79498" w14:textId="77777777" w:rsidR="00724102" w:rsidRDefault="00724102" w:rsidP="00724102">
      <w:pPr>
        <w:autoSpaceDE w:val="0"/>
        <w:autoSpaceDN w:val="0"/>
        <w:bidi/>
        <w:adjustRightInd w:val="0"/>
        <w:spacing w:after="0" w:line="240" w:lineRule="auto"/>
        <w:jc w:val="both"/>
        <w:rPr>
          <w:rFonts w:ascii="Simplified Arabic" w:hAnsi="Simplified Arabic" w:cs="Simplified Arabic"/>
          <w:sz w:val="28"/>
          <w:szCs w:val="28"/>
          <w:rtl/>
        </w:rPr>
      </w:pPr>
    </w:p>
    <w:p w14:paraId="7F6C449C" w14:textId="77777777" w:rsidR="00724102" w:rsidRDefault="00724102" w:rsidP="00724102">
      <w:pPr>
        <w:autoSpaceDE w:val="0"/>
        <w:autoSpaceDN w:val="0"/>
        <w:bidi/>
        <w:adjustRightInd w:val="0"/>
        <w:spacing w:after="0" w:line="240" w:lineRule="auto"/>
        <w:jc w:val="both"/>
        <w:rPr>
          <w:rFonts w:ascii="Simplified Arabic" w:hAnsi="Simplified Arabic" w:cs="Simplified Arabic"/>
          <w:sz w:val="28"/>
          <w:szCs w:val="28"/>
          <w:rtl/>
        </w:rPr>
      </w:pPr>
    </w:p>
    <w:p w14:paraId="77911A1E" w14:textId="77777777" w:rsidR="00724102" w:rsidRDefault="00724102" w:rsidP="00724102">
      <w:pPr>
        <w:autoSpaceDE w:val="0"/>
        <w:autoSpaceDN w:val="0"/>
        <w:bidi/>
        <w:adjustRightInd w:val="0"/>
        <w:spacing w:after="0" w:line="240" w:lineRule="auto"/>
        <w:jc w:val="both"/>
        <w:rPr>
          <w:rFonts w:ascii="Simplified Arabic" w:hAnsi="Simplified Arabic" w:cs="Simplified Arabic"/>
          <w:sz w:val="28"/>
          <w:szCs w:val="28"/>
          <w:rtl/>
        </w:rPr>
      </w:pPr>
    </w:p>
    <w:p w14:paraId="14A3DE12" w14:textId="77777777" w:rsidR="00724102" w:rsidRDefault="00724102" w:rsidP="00724102">
      <w:pPr>
        <w:autoSpaceDE w:val="0"/>
        <w:autoSpaceDN w:val="0"/>
        <w:bidi/>
        <w:adjustRightInd w:val="0"/>
        <w:spacing w:after="0" w:line="240" w:lineRule="auto"/>
        <w:jc w:val="both"/>
        <w:rPr>
          <w:rFonts w:ascii="Simplified Arabic" w:hAnsi="Simplified Arabic" w:cs="Simplified Arabic"/>
          <w:sz w:val="28"/>
          <w:szCs w:val="28"/>
          <w:rtl/>
        </w:rPr>
      </w:pPr>
    </w:p>
    <w:p w14:paraId="6D8B250A" w14:textId="6F1F58DE" w:rsidR="00724102" w:rsidRDefault="00724102" w:rsidP="00724102">
      <w:pPr>
        <w:autoSpaceDE w:val="0"/>
        <w:autoSpaceDN w:val="0"/>
        <w:bidi/>
        <w:adjustRightInd w:val="0"/>
        <w:spacing w:after="0" w:line="240" w:lineRule="auto"/>
        <w:jc w:val="both"/>
        <w:rPr>
          <w:rFonts w:ascii="Simplified Arabic" w:hAnsi="Simplified Arabic" w:cs="Simplified Arabic"/>
          <w:sz w:val="28"/>
          <w:szCs w:val="28"/>
          <w:rtl/>
        </w:rPr>
      </w:pPr>
    </w:p>
    <w:p w14:paraId="20A11F2E" w14:textId="6035FC27" w:rsidR="00352620" w:rsidRDefault="00352620" w:rsidP="00352620">
      <w:pPr>
        <w:autoSpaceDE w:val="0"/>
        <w:autoSpaceDN w:val="0"/>
        <w:bidi/>
        <w:adjustRightInd w:val="0"/>
        <w:spacing w:after="0" w:line="240" w:lineRule="auto"/>
        <w:jc w:val="both"/>
        <w:rPr>
          <w:rFonts w:ascii="Simplified Arabic" w:hAnsi="Simplified Arabic" w:cs="Simplified Arabic"/>
          <w:sz w:val="28"/>
          <w:szCs w:val="28"/>
          <w:rtl/>
        </w:rPr>
      </w:pPr>
    </w:p>
    <w:p w14:paraId="12175936" w14:textId="24C61575" w:rsidR="00352620" w:rsidRDefault="00352620" w:rsidP="00352620">
      <w:pPr>
        <w:autoSpaceDE w:val="0"/>
        <w:autoSpaceDN w:val="0"/>
        <w:bidi/>
        <w:adjustRightInd w:val="0"/>
        <w:spacing w:after="0" w:line="240" w:lineRule="auto"/>
        <w:jc w:val="both"/>
        <w:rPr>
          <w:rFonts w:ascii="Simplified Arabic" w:hAnsi="Simplified Arabic" w:cs="Simplified Arabic"/>
          <w:sz w:val="28"/>
          <w:szCs w:val="28"/>
          <w:rtl/>
        </w:rPr>
      </w:pPr>
    </w:p>
    <w:p w14:paraId="5E31DCC1" w14:textId="39EEBB3E" w:rsidR="00352620" w:rsidRDefault="00352620" w:rsidP="00352620">
      <w:pPr>
        <w:autoSpaceDE w:val="0"/>
        <w:autoSpaceDN w:val="0"/>
        <w:bidi/>
        <w:adjustRightInd w:val="0"/>
        <w:spacing w:after="0" w:line="240" w:lineRule="auto"/>
        <w:jc w:val="both"/>
        <w:rPr>
          <w:rFonts w:ascii="Simplified Arabic" w:hAnsi="Simplified Arabic" w:cs="Simplified Arabic"/>
          <w:sz w:val="28"/>
          <w:szCs w:val="28"/>
          <w:rtl/>
        </w:rPr>
      </w:pPr>
    </w:p>
    <w:p w14:paraId="16921F47" w14:textId="7EC6B3E4" w:rsidR="00352620" w:rsidRDefault="00352620" w:rsidP="00352620">
      <w:pPr>
        <w:autoSpaceDE w:val="0"/>
        <w:autoSpaceDN w:val="0"/>
        <w:bidi/>
        <w:adjustRightInd w:val="0"/>
        <w:spacing w:after="0" w:line="240" w:lineRule="auto"/>
        <w:jc w:val="both"/>
        <w:rPr>
          <w:rFonts w:ascii="Simplified Arabic" w:hAnsi="Simplified Arabic" w:cs="Simplified Arabic"/>
          <w:sz w:val="28"/>
          <w:szCs w:val="28"/>
          <w:rtl/>
        </w:rPr>
      </w:pPr>
    </w:p>
    <w:p w14:paraId="27F02E83" w14:textId="56262EE4" w:rsidR="00352620" w:rsidRDefault="00352620" w:rsidP="00352620">
      <w:pPr>
        <w:autoSpaceDE w:val="0"/>
        <w:autoSpaceDN w:val="0"/>
        <w:bidi/>
        <w:adjustRightInd w:val="0"/>
        <w:spacing w:after="0" w:line="240" w:lineRule="auto"/>
        <w:jc w:val="both"/>
        <w:rPr>
          <w:rFonts w:ascii="Simplified Arabic" w:hAnsi="Simplified Arabic" w:cs="Simplified Arabic"/>
          <w:sz w:val="28"/>
          <w:szCs w:val="28"/>
        </w:rPr>
      </w:pPr>
    </w:p>
    <w:p w14:paraId="11E1B3DA" w14:textId="1ABD6F90" w:rsidR="00B3089A" w:rsidRDefault="00B3089A" w:rsidP="00B3089A">
      <w:pPr>
        <w:autoSpaceDE w:val="0"/>
        <w:autoSpaceDN w:val="0"/>
        <w:bidi/>
        <w:adjustRightInd w:val="0"/>
        <w:spacing w:after="0" w:line="240" w:lineRule="auto"/>
        <w:jc w:val="both"/>
        <w:rPr>
          <w:rFonts w:ascii="Simplified Arabic" w:hAnsi="Simplified Arabic" w:cs="Simplified Arabic"/>
          <w:sz w:val="28"/>
          <w:szCs w:val="28"/>
        </w:rPr>
      </w:pPr>
    </w:p>
    <w:p w14:paraId="706DB815" w14:textId="3C3BF67D" w:rsidR="00B3089A" w:rsidRDefault="00B3089A" w:rsidP="00B3089A">
      <w:pPr>
        <w:autoSpaceDE w:val="0"/>
        <w:autoSpaceDN w:val="0"/>
        <w:bidi/>
        <w:adjustRightInd w:val="0"/>
        <w:spacing w:after="0" w:line="240" w:lineRule="auto"/>
        <w:jc w:val="both"/>
        <w:rPr>
          <w:rFonts w:ascii="Simplified Arabic" w:hAnsi="Simplified Arabic" w:cs="Simplified Arabic"/>
          <w:sz w:val="28"/>
          <w:szCs w:val="28"/>
        </w:rPr>
      </w:pPr>
    </w:p>
    <w:p w14:paraId="636BF2CC" w14:textId="77777777" w:rsidR="00B3089A" w:rsidRDefault="00B3089A" w:rsidP="00B3089A">
      <w:pPr>
        <w:autoSpaceDE w:val="0"/>
        <w:autoSpaceDN w:val="0"/>
        <w:bidi/>
        <w:adjustRightInd w:val="0"/>
        <w:spacing w:after="0" w:line="240" w:lineRule="auto"/>
        <w:jc w:val="both"/>
        <w:rPr>
          <w:rFonts w:ascii="Simplified Arabic" w:hAnsi="Simplified Arabic" w:cs="Simplified Arabic"/>
          <w:sz w:val="28"/>
          <w:szCs w:val="28"/>
          <w:rtl/>
        </w:rPr>
      </w:pPr>
    </w:p>
    <w:p w14:paraId="0E18DBEF" w14:textId="77777777" w:rsidR="004B71C5" w:rsidRPr="005F12E7" w:rsidRDefault="004B71C5" w:rsidP="00E61581">
      <w:pPr>
        <w:autoSpaceDE w:val="0"/>
        <w:autoSpaceDN w:val="0"/>
        <w:bidi/>
        <w:adjustRightInd w:val="0"/>
        <w:spacing w:after="0" w:line="240" w:lineRule="auto"/>
        <w:jc w:val="both"/>
        <w:rPr>
          <w:rFonts w:ascii="Simplified Arabic" w:hAnsi="Simplified Arabic" w:cs="Simplified Arabic"/>
          <w:sz w:val="28"/>
          <w:szCs w:val="28"/>
        </w:rPr>
      </w:pPr>
    </w:p>
    <w:p w14:paraId="6ABA177E" w14:textId="7FA452C0" w:rsidR="008D016A" w:rsidRDefault="00DB4526" w:rsidP="00174BA9">
      <w:pPr>
        <w:bidi/>
        <w:jc w:val="center"/>
        <w:rPr>
          <w:rFonts w:ascii="Simplified Arabic" w:hAnsi="Simplified Arabic" w:cs="Simplified Arabic"/>
          <w:b/>
          <w:bCs/>
          <w:sz w:val="36"/>
          <w:szCs w:val="36"/>
          <w:rtl/>
        </w:rPr>
      </w:pPr>
      <w:r w:rsidRPr="00BC5311">
        <w:rPr>
          <w:rFonts w:ascii="Simplified Arabic" w:hAnsi="Simplified Arabic" w:cs="Simplified Arabic" w:hint="cs"/>
          <w:b/>
          <w:bCs/>
          <w:sz w:val="28"/>
          <w:szCs w:val="28"/>
          <w:rtl/>
        </w:rPr>
        <w:lastRenderedPageBreak/>
        <w:t>المبحث الأول:</w:t>
      </w:r>
      <w:r w:rsidRPr="00DB4526">
        <w:rPr>
          <w:rFonts w:ascii="Simplified Arabic" w:hAnsi="Simplified Arabic" w:cs="Simplified Arabic" w:hint="cs"/>
          <w:b/>
          <w:bCs/>
          <w:sz w:val="36"/>
          <w:szCs w:val="36"/>
          <w:rtl/>
        </w:rPr>
        <w:t xml:space="preserve"> </w:t>
      </w:r>
      <w:r w:rsidR="00B711E8" w:rsidRPr="00BC5311">
        <w:rPr>
          <w:rFonts w:ascii="Simplified Arabic" w:hAnsi="Simplified Arabic" w:cs="Simplified Arabic"/>
          <w:b/>
          <w:bCs/>
          <w:sz w:val="28"/>
          <w:szCs w:val="28"/>
          <w:rtl/>
        </w:rPr>
        <w:t>معنى حجية مفهوم المخالفة، وموقف العلماء منه</w:t>
      </w:r>
      <w:r w:rsidR="00B711E8" w:rsidRPr="00BC5311">
        <w:rPr>
          <w:rFonts w:ascii="Simplified Arabic" w:hAnsi="Simplified Arabic" w:cs="Simplified Arabic"/>
          <w:b/>
          <w:bCs/>
          <w:sz w:val="28"/>
          <w:szCs w:val="28"/>
        </w:rPr>
        <w:t>.</w:t>
      </w:r>
    </w:p>
    <w:p w14:paraId="00243B68" w14:textId="70F905B9" w:rsidR="00AE71D7" w:rsidRDefault="00AE71D7" w:rsidP="00E61581">
      <w:pPr>
        <w:bidi/>
        <w:jc w:val="both"/>
        <w:rPr>
          <w:rFonts w:ascii="Simplified Arabic" w:hAnsi="Simplified Arabic" w:cs="Simplified Arabic"/>
          <w:sz w:val="28"/>
          <w:szCs w:val="28"/>
          <w:rtl/>
        </w:rPr>
      </w:pPr>
      <w:r>
        <w:rPr>
          <w:rFonts w:ascii="Simplified Arabic" w:hAnsi="Simplified Arabic" w:cs="Simplified Arabic" w:hint="cs"/>
          <w:sz w:val="28"/>
          <w:szCs w:val="28"/>
          <w:rtl/>
        </w:rPr>
        <w:t>تعتبر دلالات الألفاظ من أهم القواعد الأصولية المتعلقة بالاستنباط في</w:t>
      </w:r>
      <w:r w:rsidR="00F841A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مباحث </w:t>
      </w:r>
      <w:r w:rsidR="00DB4526">
        <w:rPr>
          <w:rFonts w:ascii="Simplified Arabic" w:hAnsi="Simplified Arabic" w:cs="Simplified Arabic" w:hint="cs"/>
          <w:sz w:val="28"/>
          <w:szCs w:val="28"/>
          <w:rtl/>
        </w:rPr>
        <w:t>أصول الفقه،</w:t>
      </w:r>
      <w:r>
        <w:rPr>
          <w:rFonts w:ascii="Simplified Arabic" w:hAnsi="Simplified Arabic" w:cs="Simplified Arabic" w:hint="cs"/>
          <w:sz w:val="28"/>
          <w:szCs w:val="28"/>
          <w:rtl/>
        </w:rPr>
        <w:t xml:space="preserve"> وهذه القواعد تبحث في ألفاظ الكتاب والسنة ودلالاتها، </w:t>
      </w:r>
      <w:r w:rsidR="003F154C" w:rsidRPr="00421AE6">
        <w:rPr>
          <w:rFonts w:ascii="Simplified Arabic" w:hAnsi="Simplified Arabic" w:cs="Simplified Arabic" w:hint="cs"/>
          <w:sz w:val="28"/>
          <w:szCs w:val="28"/>
          <w:rtl/>
        </w:rPr>
        <w:t>إذ</w:t>
      </w:r>
      <w:r>
        <w:rPr>
          <w:rFonts w:ascii="Simplified Arabic" w:hAnsi="Simplified Arabic" w:cs="Simplified Arabic" w:hint="cs"/>
          <w:sz w:val="28"/>
          <w:szCs w:val="28"/>
          <w:rtl/>
        </w:rPr>
        <w:t xml:space="preserve"> درست اللفظ من حيث هو: خاص وعام ومشترك، ومن كونه يدور بين الحقيقة والمجاز والصريح والكناية، و</w:t>
      </w:r>
      <w:r w:rsidR="00C1766A">
        <w:rPr>
          <w:rFonts w:ascii="Simplified Arabic" w:hAnsi="Simplified Arabic" w:cs="Simplified Arabic" w:hint="cs"/>
          <w:sz w:val="28"/>
          <w:szCs w:val="28"/>
          <w:rtl/>
        </w:rPr>
        <w:t xml:space="preserve">بحثت في </w:t>
      </w:r>
      <w:r>
        <w:rPr>
          <w:rFonts w:ascii="Simplified Arabic" w:hAnsi="Simplified Arabic" w:cs="Simplified Arabic" w:hint="cs"/>
          <w:sz w:val="28"/>
          <w:szCs w:val="28"/>
          <w:rtl/>
        </w:rPr>
        <w:t>مدى دلالته على معناه: ظاهرا</w:t>
      </w:r>
      <w:r w:rsidR="00BB4711">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ونص</w:t>
      </w:r>
      <w:r w:rsidR="00BB4711">
        <w:rPr>
          <w:rFonts w:ascii="Simplified Arabic" w:hAnsi="Simplified Arabic" w:cs="Simplified Arabic" w:hint="cs"/>
          <w:sz w:val="28"/>
          <w:szCs w:val="28"/>
          <w:rtl/>
        </w:rPr>
        <w:t>ّ</w:t>
      </w:r>
      <w:r>
        <w:rPr>
          <w:rFonts w:ascii="Simplified Arabic" w:hAnsi="Simplified Arabic" w:cs="Simplified Arabic" w:hint="cs"/>
          <w:sz w:val="28"/>
          <w:szCs w:val="28"/>
          <w:rtl/>
        </w:rPr>
        <w:t>ا</w:t>
      </w:r>
      <w:r w:rsidR="00BB4711">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ومفسرا</w:t>
      </w:r>
      <w:r w:rsidR="00BB4711">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ومحكما</w:t>
      </w:r>
      <w:r w:rsidR="00BB4711">
        <w:rPr>
          <w:rFonts w:ascii="Simplified Arabic" w:hAnsi="Simplified Arabic" w:cs="Simplified Arabic" w:hint="cs"/>
          <w:sz w:val="28"/>
          <w:szCs w:val="28"/>
          <w:rtl/>
        </w:rPr>
        <w:t>ً</w:t>
      </w:r>
      <w:r>
        <w:rPr>
          <w:rFonts w:ascii="Simplified Arabic" w:hAnsi="Simplified Arabic" w:cs="Simplified Arabic" w:hint="cs"/>
          <w:sz w:val="28"/>
          <w:szCs w:val="28"/>
          <w:rtl/>
        </w:rPr>
        <w:t>، أو خفيا</w:t>
      </w:r>
      <w:r w:rsidR="00BB4711">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ومشكلا</w:t>
      </w:r>
      <w:r w:rsidR="00BB4711">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ومجملا</w:t>
      </w:r>
      <w:r w:rsidR="00BB4711">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وعن كيفية دلالته على معناه </w:t>
      </w:r>
      <w:r w:rsidR="00331D66" w:rsidRPr="00421AE6">
        <w:rPr>
          <w:rFonts w:ascii="Simplified Arabic" w:hAnsi="Simplified Arabic" w:cs="Simplified Arabic" w:hint="cs"/>
          <w:sz w:val="28"/>
          <w:szCs w:val="28"/>
          <w:rtl/>
        </w:rPr>
        <w:t>بـِ</w:t>
      </w:r>
      <w:r w:rsidRPr="00421AE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عبارة النص أو إشارته أو اقتضائه أو مفه</w:t>
      </w:r>
      <w:r w:rsidR="00C1766A">
        <w:rPr>
          <w:rFonts w:ascii="Simplified Arabic" w:hAnsi="Simplified Arabic" w:cs="Simplified Arabic" w:hint="cs"/>
          <w:sz w:val="28"/>
          <w:szCs w:val="28"/>
          <w:rtl/>
        </w:rPr>
        <w:t>ومه. وتناول الباحث</w:t>
      </w:r>
      <w:r w:rsidR="00F841AC">
        <w:rPr>
          <w:rFonts w:ascii="Simplified Arabic" w:hAnsi="Simplified Arabic" w:cs="Simplified Arabic" w:hint="cs"/>
          <w:sz w:val="28"/>
          <w:szCs w:val="28"/>
          <w:rtl/>
        </w:rPr>
        <w:t>ان</w:t>
      </w:r>
      <w:r w:rsidR="00C1766A">
        <w:rPr>
          <w:rFonts w:ascii="Simplified Arabic" w:hAnsi="Simplified Arabic" w:cs="Simplified Arabic" w:hint="cs"/>
          <w:sz w:val="28"/>
          <w:szCs w:val="28"/>
          <w:rtl/>
        </w:rPr>
        <w:t xml:space="preserve"> في هذا</w:t>
      </w:r>
      <w:r>
        <w:rPr>
          <w:rFonts w:ascii="Simplified Arabic" w:hAnsi="Simplified Arabic" w:cs="Simplified Arabic" w:hint="cs"/>
          <w:sz w:val="28"/>
          <w:szCs w:val="28"/>
          <w:rtl/>
        </w:rPr>
        <w:t xml:space="preserve"> البحث </w:t>
      </w:r>
      <w:r w:rsidR="00C1766A">
        <w:rPr>
          <w:rFonts w:ascii="Simplified Arabic" w:hAnsi="Simplified Arabic" w:cs="Simplified Arabic" w:hint="cs"/>
          <w:sz w:val="28"/>
          <w:szCs w:val="28"/>
          <w:rtl/>
        </w:rPr>
        <w:t xml:space="preserve">ما </w:t>
      </w:r>
      <w:r>
        <w:rPr>
          <w:rFonts w:ascii="Simplified Arabic" w:hAnsi="Simplified Arabic" w:cs="Simplified Arabic" w:hint="cs"/>
          <w:sz w:val="28"/>
          <w:szCs w:val="28"/>
          <w:rtl/>
        </w:rPr>
        <w:t xml:space="preserve">يتعلق بمفهوم اللفظ، أو </w:t>
      </w:r>
      <w:r w:rsidR="00C1766A">
        <w:rPr>
          <w:rFonts w:ascii="Simplified Arabic" w:hAnsi="Simplified Arabic" w:cs="Simplified Arabic" w:hint="cs"/>
          <w:sz w:val="28"/>
          <w:szCs w:val="28"/>
          <w:rtl/>
        </w:rPr>
        <w:t>ب</w:t>
      </w:r>
      <w:r>
        <w:rPr>
          <w:rFonts w:ascii="Simplified Arabic" w:hAnsi="Simplified Arabic" w:cs="Simplified Arabic" w:hint="cs"/>
          <w:sz w:val="28"/>
          <w:szCs w:val="28"/>
          <w:rtl/>
        </w:rPr>
        <w:t>أحد مفهوميه، وهو مفهوم المخالفة</w:t>
      </w:r>
      <w:r w:rsidR="00C1766A">
        <w:rPr>
          <w:rFonts w:ascii="Simplified Arabic" w:hAnsi="Simplified Arabic" w:cs="Simplified Arabic" w:hint="cs"/>
          <w:sz w:val="28"/>
          <w:szCs w:val="28"/>
          <w:rtl/>
        </w:rPr>
        <w:t xml:space="preserve"> فقط</w:t>
      </w:r>
      <w:r w:rsidR="002027E5">
        <w:rPr>
          <w:rFonts w:ascii="Simplified Arabic" w:hAnsi="Simplified Arabic" w:cs="Simplified Arabic" w:hint="cs"/>
          <w:sz w:val="28"/>
          <w:szCs w:val="28"/>
          <w:rtl/>
        </w:rPr>
        <w:t>.</w:t>
      </w:r>
      <w:r w:rsidR="000645F9">
        <w:rPr>
          <w:rStyle w:val="FootnoteReference"/>
          <w:rFonts w:ascii="Simplified Arabic" w:hAnsi="Simplified Arabic" w:cs="Simplified Arabic"/>
          <w:sz w:val="28"/>
          <w:szCs w:val="28"/>
          <w:rtl/>
        </w:rPr>
        <w:footnoteReference w:id="3"/>
      </w:r>
      <w:r w:rsidR="00B3129D">
        <w:rPr>
          <w:rFonts w:ascii="Simplified Arabic" w:hAnsi="Simplified Arabic" w:cs="Simplified Arabic" w:hint="cs"/>
          <w:sz w:val="28"/>
          <w:szCs w:val="28"/>
          <w:rtl/>
        </w:rPr>
        <w:t xml:space="preserve"> وقد أطلق بعض العلماء عليه اسم (دليل الخطاب) ومنهم: </w:t>
      </w:r>
      <w:r w:rsidR="00797980">
        <w:rPr>
          <w:rFonts w:ascii="Simplified Arabic" w:hAnsi="Simplified Arabic" w:cs="Simplified Arabic" w:hint="cs"/>
          <w:sz w:val="28"/>
          <w:szCs w:val="28"/>
          <w:rtl/>
        </w:rPr>
        <w:t>الشوكاني</w:t>
      </w:r>
      <w:r w:rsidR="00797980">
        <w:rPr>
          <w:rStyle w:val="FootnoteReference"/>
          <w:rFonts w:ascii="Simplified Arabic" w:hAnsi="Simplified Arabic" w:cs="Simplified Arabic"/>
          <w:sz w:val="28"/>
          <w:szCs w:val="28"/>
          <w:rtl/>
        </w:rPr>
        <w:footnoteReference w:id="4"/>
      </w:r>
      <w:r w:rsidR="00797980">
        <w:rPr>
          <w:rFonts w:ascii="Simplified Arabic" w:hAnsi="Simplified Arabic" w:cs="Simplified Arabic" w:hint="cs"/>
          <w:sz w:val="28"/>
          <w:szCs w:val="28"/>
          <w:rtl/>
        </w:rPr>
        <w:t xml:space="preserve"> </w:t>
      </w:r>
      <w:r w:rsidR="00BC3A42">
        <w:rPr>
          <w:rFonts w:ascii="Simplified Arabic" w:hAnsi="Simplified Arabic" w:cs="Simplified Arabic" w:hint="cs"/>
          <w:sz w:val="28"/>
          <w:szCs w:val="28"/>
          <w:rtl/>
        </w:rPr>
        <w:t xml:space="preserve"> وابن الحاجب </w:t>
      </w:r>
      <w:r w:rsidR="00BC3A42">
        <w:rPr>
          <w:rStyle w:val="FootnoteReference"/>
          <w:rFonts w:ascii="Simplified Arabic" w:hAnsi="Simplified Arabic" w:cs="Simplified Arabic"/>
          <w:sz w:val="28"/>
          <w:szCs w:val="28"/>
          <w:rtl/>
        </w:rPr>
        <w:footnoteReference w:id="5"/>
      </w:r>
      <w:r w:rsidR="00797980">
        <w:rPr>
          <w:rFonts w:ascii="Simplified Arabic" w:hAnsi="Simplified Arabic" w:cs="Simplified Arabic" w:hint="cs"/>
          <w:sz w:val="28"/>
          <w:szCs w:val="28"/>
          <w:rtl/>
        </w:rPr>
        <w:t>والآمدي</w:t>
      </w:r>
      <w:r w:rsidR="00346BFB">
        <w:rPr>
          <w:rStyle w:val="FootnoteReference"/>
          <w:rFonts w:ascii="Simplified Arabic" w:hAnsi="Simplified Arabic" w:cs="Simplified Arabic"/>
          <w:sz w:val="28"/>
          <w:szCs w:val="28"/>
          <w:rtl/>
        </w:rPr>
        <w:footnoteReference w:id="6"/>
      </w:r>
      <w:r w:rsidR="00151124">
        <w:rPr>
          <w:rFonts w:ascii="Simplified Arabic" w:hAnsi="Simplified Arabic" w:cs="Simplified Arabic" w:hint="cs"/>
          <w:sz w:val="28"/>
          <w:szCs w:val="28"/>
          <w:rtl/>
        </w:rPr>
        <w:t>.</w:t>
      </w:r>
    </w:p>
    <w:p w14:paraId="0907B736" w14:textId="01A2740C" w:rsidR="00C1766A" w:rsidRPr="00847059" w:rsidRDefault="00C1766A" w:rsidP="00E61581">
      <w:pPr>
        <w:bidi/>
        <w:jc w:val="both"/>
        <w:rPr>
          <w:rFonts w:ascii="Simplified Arabic" w:hAnsi="Simplified Arabic" w:cs="Simplified Arabic"/>
          <w:b/>
          <w:bCs/>
          <w:sz w:val="28"/>
          <w:szCs w:val="28"/>
          <w:rtl/>
        </w:rPr>
      </w:pPr>
      <w:r w:rsidRPr="00847059">
        <w:rPr>
          <w:rFonts w:ascii="Simplified Arabic" w:hAnsi="Simplified Arabic" w:cs="Simplified Arabic" w:hint="cs"/>
          <w:b/>
          <w:bCs/>
          <w:sz w:val="28"/>
          <w:szCs w:val="28"/>
          <w:rtl/>
        </w:rPr>
        <w:t>المطلب الأول: مفهوم المخالفة في اللغة والاصطلاح</w:t>
      </w:r>
      <w:r w:rsidR="00902CD4">
        <w:rPr>
          <w:rFonts w:ascii="Simplified Arabic" w:hAnsi="Simplified Arabic" w:cs="Simplified Arabic" w:hint="cs"/>
          <w:b/>
          <w:bCs/>
          <w:sz w:val="28"/>
          <w:szCs w:val="28"/>
          <w:rtl/>
        </w:rPr>
        <w:t>، وبيان أنواعه</w:t>
      </w:r>
    </w:p>
    <w:p w14:paraId="080C4F77" w14:textId="77777777" w:rsidR="00C1766A" w:rsidRDefault="00C1766A" w:rsidP="00E61581">
      <w:pPr>
        <w:bidi/>
        <w:jc w:val="both"/>
        <w:rPr>
          <w:rFonts w:ascii="Simplified Arabic" w:hAnsi="Simplified Arabic" w:cs="Simplified Arabic"/>
          <w:sz w:val="28"/>
          <w:szCs w:val="28"/>
          <w:rtl/>
        </w:rPr>
      </w:pPr>
      <w:r w:rsidRPr="00847059">
        <w:rPr>
          <w:rFonts w:ascii="Simplified Arabic" w:hAnsi="Simplified Arabic" w:cs="Simplified Arabic" w:hint="cs"/>
          <w:b/>
          <w:bCs/>
          <w:sz w:val="28"/>
          <w:szCs w:val="28"/>
          <w:rtl/>
        </w:rPr>
        <w:t>أولا:</w:t>
      </w:r>
      <w:r w:rsidR="00885F96">
        <w:rPr>
          <w:rFonts w:ascii="Simplified Arabic" w:hAnsi="Simplified Arabic" w:cs="Simplified Arabic" w:hint="cs"/>
          <w:sz w:val="28"/>
          <w:szCs w:val="28"/>
          <w:rtl/>
        </w:rPr>
        <w:t xml:space="preserve"> تعريف المفهوم</w:t>
      </w:r>
      <w:r>
        <w:rPr>
          <w:rFonts w:ascii="Simplified Arabic" w:hAnsi="Simplified Arabic" w:cs="Simplified Arabic" w:hint="cs"/>
          <w:sz w:val="28"/>
          <w:szCs w:val="28"/>
          <w:rtl/>
        </w:rPr>
        <w:t xml:space="preserve"> في اللغة:</w:t>
      </w:r>
      <w:r w:rsidR="00885F96">
        <w:rPr>
          <w:rFonts w:ascii="Simplified Arabic" w:hAnsi="Simplified Arabic" w:cs="Simplified Arabic" w:hint="cs"/>
          <w:sz w:val="28"/>
          <w:szCs w:val="28"/>
          <w:rtl/>
        </w:rPr>
        <w:t xml:space="preserve"> وهو اسم مفعول من فهم، و:"</w:t>
      </w:r>
      <w:r w:rsidR="00885F96" w:rsidRPr="00885F96">
        <w:rPr>
          <w:rFonts w:ascii="Simplified Arabic" w:hAnsi="Simplified Arabic" w:cs="Simplified Arabic"/>
          <w:sz w:val="28"/>
          <w:szCs w:val="28"/>
          <w:rtl/>
        </w:rPr>
        <w:t>الفَهْمُ: مَعْرِفَت</w:t>
      </w:r>
      <w:r w:rsidR="00885F96">
        <w:rPr>
          <w:rFonts w:ascii="Simplified Arabic" w:hAnsi="Simplified Arabic" w:cs="Simplified Arabic"/>
          <w:sz w:val="28"/>
          <w:szCs w:val="28"/>
          <w:rtl/>
        </w:rPr>
        <w:t>ُكَ الشَّيْءَ بِالْقَلْبِ.</w:t>
      </w:r>
      <w:r w:rsidR="00885F96">
        <w:rPr>
          <w:rFonts w:ascii="Simplified Arabic" w:hAnsi="Simplified Arabic" w:cs="Simplified Arabic" w:hint="cs"/>
          <w:sz w:val="28"/>
          <w:szCs w:val="28"/>
          <w:rtl/>
        </w:rPr>
        <w:t>..</w:t>
      </w:r>
      <w:r w:rsidR="00885F96" w:rsidRPr="00885F96">
        <w:rPr>
          <w:rFonts w:ascii="Simplified Arabic" w:hAnsi="Simplified Arabic" w:cs="Simplified Arabic"/>
          <w:sz w:val="28"/>
          <w:szCs w:val="28"/>
          <w:rtl/>
        </w:rPr>
        <w:t xml:space="preserve"> وفَهِمْ</w:t>
      </w:r>
      <w:r w:rsidR="00885F96">
        <w:rPr>
          <w:rFonts w:ascii="Simplified Arabic" w:hAnsi="Simplified Arabic" w:cs="Simplified Arabic"/>
          <w:sz w:val="28"/>
          <w:szCs w:val="28"/>
          <w:rtl/>
        </w:rPr>
        <w:t>ت الشَّيْءَ: عَقَلتُه وعرَفْته.</w:t>
      </w:r>
      <w:r w:rsidR="00885F96">
        <w:rPr>
          <w:rFonts w:ascii="Simplified Arabic" w:hAnsi="Simplified Arabic" w:cs="Simplified Arabic" w:hint="cs"/>
          <w:sz w:val="28"/>
          <w:szCs w:val="28"/>
          <w:rtl/>
        </w:rPr>
        <w:t xml:space="preserve">.. </w:t>
      </w:r>
      <w:r w:rsidR="00885F96" w:rsidRPr="00885F96">
        <w:rPr>
          <w:rFonts w:ascii="Simplified Arabic" w:hAnsi="Simplified Arabic" w:cs="Simplified Arabic"/>
          <w:sz w:val="28"/>
          <w:szCs w:val="28"/>
          <w:rtl/>
        </w:rPr>
        <w:t xml:space="preserve">وتَفَهَّم الْكَلَامَ: فَهِمه </w:t>
      </w:r>
      <w:r w:rsidR="009E0AE8">
        <w:rPr>
          <w:rFonts w:ascii="Simplified Arabic" w:hAnsi="Simplified Arabic" w:cs="Simplified Arabic"/>
          <w:sz w:val="28"/>
          <w:szCs w:val="28"/>
          <w:rtl/>
        </w:rPr>
        <w:t>شَيْئًا بَعْدَ شَيْءٍ.</w:t>
      </w:r>
      <w:r w:rsidR="009E0AE8">
        <w:rPr>
          <w:rFonts w:ascii="Simplified Arabic" w:hAnsi="Simplified Arabic" w:cs="Simplified Arabic" w:hint="cs"/>
          <w:sz w:val="28"/>
          <w:szCs w:val="28"/>
          <w:rtl/>
        </w:rPr>
        <w:t>"</w:t>
      </w:r>
      <w:r w:rsidR="009E0AE8">
        <w:rPr>
          <w:rStyle w:val="FootnoteReference"/>
          <w:rFonts w:ascii="Simplified Arabic" w:hAnsi="Simplified Arabic" w:cs="Simplified Arabic"/>
          <w:sz w:val="28"/>
          <w:szCs w:val="28"/>
          <w:rtl/>
        </w:rPr>
        <w:footnoteReference w:id="7"/>
      </w:r>
    </w:p>
    <w:p w14:paraId="5B51369A" w14:textId="270C330E" w:rsidR="009E0AE8" w:rsidRDefault="009E0AE8" w:rsidP="00E61581">
      <w:pPr>
        <w:bidi/>
        <w:jc w:val="both"/>
        <w:rPr>
          <w:rFonts w:ascii="Simplified Arabic" w:hAnsi="Simplified Arabic" w:cs="Simplified Arabic"/>
          <w:sz w:val="28"/>
          <w:szCs w:val="28"/>
          <w:rtl/>
          <w:lang w:bidi="ar-JO"/>
        </w:rPr>
      </w:pPr>
      <w:r w:rsidRPr="00847059">
        <w:rPr>
          <w:rFonts w:ascii="Simplified Arabic" w:hAnsi="Simplified Arabic" w:cs="Simplified Arabic" w:hint="cs"/>
          <w:b/>
          <w:bCs/>
          <w:sz w:val="28"/>
          <w:szCs w:val="28"/>
          <w:rtl/>
        </w:rPr>
        <w:t>ثانياً</w:t>
      </w:r>
      <w:r>
        <w:rPr>
          <w:rFonts w:ascii="Simplified Arabic" w:hAnsi="Simplified Arabic" w:cs="Simplified Arabic" w:hint="cs"/>
          <w:sz w:val="28"/>
          <w:szCs w:val="28"/>
          <w:rtl/>
        </w:rPr>
        <w:t>: المفهوم في الاصطلاح:</w:t>
      </w:r>
      <w:r w:rsidR="00B00729">
        <w:rPr>
          <w:rFonts w:ascii="Simplified Arabic" w:hAnsi="Simplified Arabic" w:cs="Simplified Arabic" w:hint="cs"/>
          <w:sz w:val="28"/>
          <w:szCs w:val="28"/>
          <w:rtl/>
        </w:rPr>
        <w:t xml:space="preserve"> "</w:t>
      </w:r>
      <w:r w:rsidR="00B00729" w:rsidRPr="00B00729">
        <w:rPr>
          <w:rFonts w:ascii="Simplified Arabic" w:hAnsi="Simplified Arabic" w:cs="Simplified Arabic"/>
          <w:sz w:val="28"/>
          <w:szCs w:val="28"/>
          <w:rtl/>
        </w:rPr>
        <w:t>هو دلالة لفظ المنطوق على حكم المسكوت التزاما</w:t>
      </w:r>
      <w:r w:rsidR="001045A9">
        <w:rPr>
          <w:rFonts w:ascii="Simplified Arabic" w:hAnsi="Simplified Arabic" w:cs="Simplified Arabic" w:hint="cs"/>
          <w:sz w:val="28"/>
          <w:szCs w:val="28"/>
          <w:rtl/>
        </w:rPr>
        <w:t>ً</w:t>
      </w:r>
      <w:r w:rsidR="00B00729">
        <w:rPr>
          <w:rFonts w:ascii="Simplified Arabic" w:hAnsi="Simplified Arabic" w:cs="Simplified Arabic" w:hint="cs"/>
          <w:sz w:val="28"/>
          <w:szCs w:val="28"/>
          <w:rtl/>
        </w:rPr>
        <w:t>"</w:t>
      </w:r>
      <w:r w:rsidR="00B00729">
        <w:rPr>
          <w:rStyle w:val="FootnoteReference"/>
          <w:rFonts w:ascii="Simplified Arabic" w:hAnsi="Simplified Arabic" w:cs="Simplified Arabic"/>
          <w:sz w:val="28"/>
          <w:szCs w:val="28"/>
          <w:rtl/>
        </w:rPr>
        <w:footnoteReference w:id="8"/>
      </w:r>
      <w:r w:rsidR="00122A21">
        <w:rPr>
          <w:rFonts w:ascii="Simplified Arabic" w:hAnsi="Simplified Arabic" w:cs="Simplified Arabic" w:hint="cs"/>
          <w:sz w:val="28"/>
          <w:szCs w:val="28"/>
          <w:rtl/>
          <w:lang w:bidi="ar-JO"/>
        </w:rPr>
        <w:t>.</w:t>
      </w:r>
    </w:p>
    <w:p w14:paraId="55A88D3C" w14:textId="0D29DE90" w:rsidR="00B00729" w:rsidRDefault="00B00729" w:rsidP="00E61581">
      <w:pPr>
        <w:bidi/>
        <w:jc w:val="both"/>
        <w:rPr>
          <w:rFonts w:ascii="Simplified Arabic" w:hAnsi="Simplified Arabic" w:cs="Simplified Arabic"/>
          <w:sz w:val="28"/>
          <w:szCs w:val="28"/>
          <w:rtl/>
        </w:rPr>
      </w:pPr>
      <w:r w:rsidRPr="00847059">
        <w:rPr>
          <w:rFonts w:ascii="Simplified Arabic" w:hAnsi="Simplified Arabic" w:cs="Simplified Arabic" w:hint="cs"/>
          <w:b/>
          <w:bCs/>
          <w:sz w:val="28"/>
          <w:szCs w:val="28"/>
          <w:rtl/>
        </w:rPr>
        <w:lastRenderedPageBreak/>
        <w:t>ثالثا</w:t>
      </w:r>
      <w:r>
        <w:rPr>
          <w:rFonts w:ascii="Simplified Arabic" w:hAnsi="Simplified Arabic" w:cs="Simplified Arabic" w:hint="cs"/>
          <w:sz w:val="28"/>
          <w:szCs w:val="28"/>
          <w:rtl/>
        </w:rPr>
        <w:t xml:space="preserve">: تعريف المخالفة في اللغة: </w:t>
      </w:r>
      <w:r w:rsidR="00FB0F67">
        <w:rPr>
          <w:rFonts w:ascii="Simplified Arabic" w:hAnsi="Simplified Arabic" w:cs="Simplified Arabic" w:hint="cs"/>
          <w:sz w:val="28"/>
          <w:szCs w:val="28"/>
          <w:rtl/>
        </w:rPr>
        <w:t>" المخالفة: المضادة"</w:t>
      </w:r>
      <w:r w:rsidR="00FB0F67">
        <w:rPr>
          <w:rStyle w:val="FootnoteReference"/>
          <w:rFonts w:ascii="Simplified Arabic" w:hAnsi="Simplified Arabic" w:cs="Simplified Arabic"/>
          <w:sz w:val="28"/>
          <w:szCs w:val="28"/>
          <w:rtl/>
        </w:rPr>
        <w:footnoteReference w:id="9"/>
      </w:r>
      <w:r w:rsidR="009265D7">
        <w:rPr>
          <w:rFonts w:ascii="Simplified Arabic" w:hAnsi="Simplified Arabic" w:cs="Simplified Arabic" w:hint="cs"/>
          <w:sz w:val="28"/>
          <w:szCs w:val="28"/>
          <w:rtl/>
        </w:rPr>
        <w:t>.</w:t>
      </w:r>
    </w:p>
    <w:p w14:paraId="3E3F2132" w14:textId="1A4BF6B5" w:rsidR="00FB0F67" w:rsidRDefault="00FB0F67" w:rsidP="00E61581">
      <w:pPr>
        <w:bidi/>
        <w:jc w:val="both"/>
        <w:rPr>
          <w:rFonts w:ascii="Simplified Arabic" w:hAnsi="Simplified Arabic" w:cs="Simplified Arabic"/>
          <w:sz w:val="28"/>
          <w:szCs w:val="28"/>
          <w:rtl/>
        </w:rPr>
      </w:pPr>
      <w:r w:rsidRPr="00847059">
        <w:rPr>
          <w:rFonts w:ascii="Simplified Arabic" w:hAnsi="Simplified Arabic" w:cs="Simplified Arabic" w:hint="cs"/>
          <w:b/>
          <w:bCs/>
          <w:sz w:val="28"/>
          <w:szCs w:val="28"/>
          <w:rtl/>
        </w:rPr>
        <w:t>رابعاً</w:t>
      </w:r>
      <w:r w:rsidR="00847059">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تعريف مفهوم المخالفة في الاصطلاح الأصولي: " هو ما كان حكم المسكوت عنه مخالفا لحكم المنطوق"</w:t>
      </w:r>
      <w:r>
        <w:rPr>
          <w:rStyle w:val="FootnoteReference"/>
          <w:rFonts w:ascii="Simplified Arabic" w:hAnsi="Simplified Arabic" w:cs="Simplified Arabic"/>
          <w:sz w:val="28"/>
          <w:szCs w:val="28"/>
          <w:rtl/>
        </w:rPr>
        <w:footnoteReference w:id="10"/>
      </w:r>
      <w:r w:rsidR="009265D7">
        <w:rPr>
          <w:rFonts w:ascii="Simplified Arabic" w:hAnsi="Simplified Arabic" w:cs="Simplified Arabic" w:hint="cs"/>
          <w:sz w:val="28"/>
          <w:szCs w:val="28"/>
          <w:rtl/>
        </w:rPr>
        <w:t>.</w:t>
      </w:r>
    </w:p>
    <w:p w14:paraId="16E9524F" w14:textId="0BD1A5A0" w:rsidR="00C1766A" w:rsidRDefault="00FB0F67" w:rsidP="0025176F">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وعلى هذا </w:t>
      </w:r>
      <w:r w:rsidR="00847059">
        <w:rPr>
          <w:rFonts w:ascii="Simplified Arabic" w:hAnsi="Simplified Arabic" w:cs="Simplified Arabic" w:hint="cs"/>
          <w:sz w:val="28"/>
          <w:szCs w:val="28"/>
          <w:rtl/>
        </w:rPr>
        <w:t>فالقارئ أو السامع أمام نص ينطق بمعنى أو حكم، في</w:t>
      </w:r>
      <w:r>
        <w:rPr>
          <w:rFonts w:ascii="Simplified Arabic" w:hAnsi="Simplified Arabic" w:cs="Simplified Arabic" w:hint="cs"/>
          <w:sz w:val="28"/>
          <w:szCs w:val="28"/>
          <w:rtl/>
        </w:rPr>
        <w:t xml:space="preserve">فهم أن خلاف هذا المنصوص عليه لا يشمله الحكم، كقول الله </w:t>
      </w:r>
      <w:r w:rsidR="009713AD">
        <w:rPr>
          <w:rFonts w:ascii="Simplified Arabic" w:hAnsi="Simplified Arabic" w:cs="Simplified Arabic" w:hint="cs"/>
          <w:sz w:val="28"/>
          <w:szCs w:val="28"/>
          <w:rtl/>
        </w:rPr>
        <w:t>-</w:t>
      </w:r>
      <w:r>
        <w:rPr>
          <w:rFonts w:ascii="Simplified Arabic" w:hAnsi="Simplified Arabic" w:cs="Simplified Arabic" w:hint="cs"/>
          <w:sz w:val="28"/>
          <w:szCs w:val="28"/>
          <w:rtl/>
        </w:rPr>
        <w:t>عز وجل</w:t>
      </w:r>
      <w:r w:rsidR="009713AD">
        <w:rPr>
          <w:rFonts w:ascii="Simplified Arabic" w:hAnsi="Simplified Arabic" w:cs="Simplified Arabic" w:hint="cs"/>
          <w:sz w:val="28"/>
          <w:szCs w:val="28"/>
          <w:rtl/>
        </w:rPr>
        <w:t>-</w:t>
      </w:r>
      <w:r w:rsidR="00E0716C">
        <w:rPr>
          <w:rFonts w:ascii="Simplified Arabic" w:hAnsi="Simplified Arabic" w:cs="Simplified Arabic" w:hint="cs"/>
          <w:sz w:val="28"/>
          <w:szCs w:val="28"/>
          <w:rtl/>
        </w:rPr>
        <w:t xml:space="preserve"> في نفقة</w:t>
      </w:r>
      <w:r w:rsidR="008D016A">
        <w:rPr>
          <w:rFonts w:ascii="Simplified Arabic" w:hAnsi="Simplified Arabic" w:cs="Simplified Arabic" w:hint="cs"/>
          <w:sz w:val="28"/>
          <w:szCs w:val="28"/>
          <w:rtl/>
        </w:rPr>
        <w:t xml:space="preserve"> المطلقة</w:t>
      </w:r>
      <w:r w:rsidR="00E0716C">
        <w:rPr>
          <w:rFonts w:ascii="Simplified Arabic" w:hAnsi="Simplified Arabic" w:cs="Simplified Arabic" w:hint="cs"/>
          <w:sz w:val="28"/>
          <w:szCs w:val="28"/>
          <w:rtl/>
        </w:rPr>
        <w:t xml:space="preserve"> طلاقا</w:t>
      </w:r>
      <w:r w:rsidR="0096507D">
        <w:rPr>
          <w:rFonts w:ascii="Simplified Arabic" w:hAnsi="Simplified Arabic" w:cs="Simplified Arabic" w:hint="cs"/>
          <w:sz w:val="28"/>
          <w:szCs w:val="28"/>
          <w:rtl/>
        </w:rPr>
        <w:t>ً</w:t>
      </w:r>
      <w:r w:rsidR="0025176F">
        <w:rPr>
          <w:rFonts w:ascii="Simplified Arabic" w:hAnsi="Simplified Arabic" w:cs="Simplified Arabic" w:hint="cs"/>
          <w:sz w:val="28"/>
          <w:szCs w:val="28"/>
          <w:rtl/>
        </w:rPr>
        <w:t xml:space="preserve"> بائنا</w:t>
      </w:r>
      <w:r w:rsidR="0096507D">
        <w:rPr>
          <w:rFonts w:ascii="Simplified Arabic" w:hAnsi="Simplified Arabic" w:cs="Simplified Arabic" w:hint="cs"/>
          <w:sz w:val="28"/>
          <w:szCs w:val="28"/>
          <w:rtl/>
        </w:rPr>
        <w:t>ً</w:t>
      </w:r>
      <w:r w:rsidR="0025176F">
        <w:rPr>
          <w:rFonts w:ascii="Simplified Arabic" w:hAnsi="Simplified Arabic" w:cs="Simplified Arabic" w:hint="cs"/>
          <w:sz w:val="28"/>
          <w:szCs w:val="28"/>
          <w:rtl/>
        </w:rPr>
        <w:t>: " وإن كن</w:t>
      </w:r>
      <w:r w:rsidR="0096507D">
        <w:rPr>
          <w:rFonts w:ascii="Simplified Arabic" w:hAnsi="Simplified Arabic" w:cs="Simplified Arabic" w:hint="cs"/>
          <w:sz w:val="28"/>
          <w:szCs w:val="28"/>
          <w:rtl/>
        </w:rPr>
        <w:t>ّ</w:t>
      </w:r>
      <w:r w:rsidR="0025176F">
        <w:rPr>
          <w:rFonts w:ascii="Simplified Arabic" w:hAnsi="Simplified Arabic" w:cs="Simplified Arabic" w:hint="cs"/>
          <w:sz w:val="28"/>
          <w:szCs w:val="28"/>
          <w:rtl/>
        </w:rPr>
        <w:t xml:space="preserve"> أولات</w:t>
      </w:r>
      <w:r w:rsidR="0096507D">
        <w:rPr>
          <w:rFonts w:ascii="Simplified Arabic" w:hAnsi="Simplified Arabic" w:cs="Simplified Arabic" w:hint="cs"/>
          <w:sz w:val="28"/>
          <w:szCs w:val="28"/>
          <w:rtl/>
        </w:rPr>
        <w:t>ِ</w:t>
      </w:r>
      <w:r w:rsidR="0025176F">
        <w:rPr>
          <w:rFonts w:ascii="Simplified Arabic" w:hAnsi="Simplified Arabic" w:cs="Simplified Arabic" w:hint="cs"/>
          <w:sz w:val="28"/>
          <w:szCs w:val="28"/>
          <w:rtl/>
        </w:rPr>
        <w:t xml:space="preserve"> حملٍ فأنف</w:t>
      </w:r>
      <w:r w:rsidR="0096507D">
        <w:rPr>
          <w:rFonts w:ascii="Simplified Arabic" w:hAnsi="Simplified Arabic" w:cs="Simplified Arabic" w:hint="cs"/>
          <w:sz w:val="28"/>
          <w:szCs w:val="28"/>
          <w:rtl/>
        </w:rPr>
        <w:t>ِ</w:t>
      </w:r>
      <w:r w:rsidR="0025176F">
        <w:rPr>
          <w:rFonts w:ascii="Simplified Arabic" w:hAnsi="Simplified Arabic" w:cs="Simplified Arabic" w:hint="cs"/>
          <w:sz w:val="28"/>
          <w:szCs w:val="28"/>
          <w:rtl/>
        </w:rPr>
        <w:t>قوا عليهن</w:t>
      </w:r>
      <w:r w:rsidR="0096507D">
        <w:rPr>
          <w:rFonts w:ascii="Simplified Arabic" w:hAnsi="Simplified Arabic" w:cs="Simplified Arabic" w:hint="cs"/>
          <w:sz w:val="28"/>
          <w:szCs w:val="28"/>
          <w:rtl/>
        </w:rPr>
        <w:t>َّ</w:t>
      </w:r>
      <w:r w:rsidR="0025176F">
        <w:rPr>
          <w:rFonts w:ascii="Simplified Arabic" w:hAnsi="Simplified Arabic" w:cs="Simplified Arabic" w:hint="cs"/>
          <w:sz w:val="28"/>
          <w:szCs w:val="28"/>
          <w:rtl/>
        </w:rPr>
        <w:t xml:space="preserve"> ح</w:t>
      </w:r>
      <w:r w:rsidR="0096507D">
        <w:rPr>
          <w:rFonts w:ascii="Simplified Arabic" w:hAnsi="Simplified Arabic" w:cs="Simplified Arabic" w:hint="cs"/>
          <w:sz w:val="28"/>
          <w:szCs w:val="28"/>
          <w:rtl/>
        </w:rPr>
        <w:t>َ</w:t>
      </w:r>
      <w:r w:rsidR="0025176F">
        <w:rPr>
          <w:rFonts w:ascii="Simplified Arabic" w:hAnsi="Simplified Arabic" w:cs="Simplified Arabic" w:hint="cs"/>
          <w:sz w:val="28"/>
          <w:szCs w:val="28"/>
          <w:rtl/>
        </w:rPr>
        <w:t>تى ي</w:t>
      </w:r>
      <w:r w:rsidR="0096507D">
        <w:rPr>
          <w:rFonts w:ascii="Simplified Arabic" w:hAnsi="Simplified Arabic" w:cs="Simplified Arabic" w:hint="cs"/>
          <w:sz w:val="28"/>
          <w:szCs w:val="28"/>
          <w:rtl/>
        </w:rPr>
        <w:t>َ</w:t>
      </w:r>
      <w:r w:rsidR="0025176F">
        <w:rPr>
          <w:rFonts w:ascii="Simplified Arabic" w:hAnsi="Simplified Arabic" w:cs="Simplified Arabic" w:hint="cs"/>
          <w:sz w:val="28"/>
          <w:szCs w:val="28"/>
          <w:rtl/>
        </w:rPr>
        <w:t>ض</w:t>
      </w:r>
      <w:r w:rsidR="007F0D40">
        <w:rPr>
          <w:rFonts w:ascii="Simplified Arabic" w:hAnsi="Simplified Arabic" w:cs="Simplified Arabic" w:hint="cs"/>
          <w:sz w:val="28"/>
          <w:szCs w:val="28"/>
          <w:rtl/>
        </w:rPr>
        <w:t>َ</w:t>
      </w:r>
      <w:r w:rsidR="0025176F">
        <w:rPr>
          <w:rFonts w:ascii="Simplified Arabic" w:hAnsi="Simplified Arabic" w:cs="Simplified Arabic" w:hint="cs"/>
          <w:sz w:val="28"/>
          <w:szCs w:val="28"/>
          <w:rtl/>
        </w:rPr>
        <w:t>عن</w:t>
      </w:r>
      <w:r w:rsidR="0096507D">
        <w:rPr>
          <w:rFonts w:ascii="Simplified Arabic" w:hAnsi="Simplified Arabic" w:cs="Simplified Arabic" w:hint="cs"/>
          <w:sz w:val="28"/>
          <w:szCs w:val="28"/>
          <w:rtl/>
        </w:rPr>
        <w:t>َ</w:t>
      </w:r>
      <w:r w:rsidR="0025176F">
        <w:rPr>
          <w:rFonts w:ascii="Simplified Arabic" w:hAnsi="Simplified Arabic" w:cs="Simplified Arabic" w:hint="cs"/>
          <w:sz w:val="28"/>
          <w:szCs w:val="28"/>
          <w:rtl/>
        </w:rPr>
        <w:t xml:space="preserve"> ح</w:t>
      </w:r>
      <w:r w:rsidR="0096507D">
        <w:rPr>
          <w:rFonts w:ascii="Simplified Arabic" w:hAnsi="Simplified Arabic" w:cs="Simplified Arabic" w:hint="cs"/>
          <w:sz w:val="28"/>
          <w:szCs w:val="28"/>
          <w:rtl/>
        </w:rPr>
        <w:t>َ</w:t>
      </w:r>
      <w:r w:rsidR="0025176F">
        <w:rPr>
          <w:rFonts w:ascii="Simplified Arabic" w:hAnsi="Simplified Arabic" w:cs="Simplified Arabic" w:hint="cs"/>
          <w:sz w:val="28"/>
          <w:szCs w:val="28"/>
          <w:rtl/>
        </w:rPr>
        <w:t>ملهن</w:t>
      </w:r>
      <w:r w:rsidR="0096507D">
        <w:rPr>
          <w:rFonts w:ascii="Simplified Arabic" w:hAnsi="Simplified Arabic" w:cs="Simplified Arabic" w:hint="cs"/>
          <w:sz w:val="28"/>
          <w:szCs w:val="28"/>
          <w:rtl/>
        </w:rPr>
        <w:t>َّ</w:t>
      </w:r>
      <w:r w:rsidR="0025176F">
        <w:rPr>
          <w:rFonts w:ascii="Simplified Arabic" w:hAnsi="Simplified Arabic" w:cs="Simplified Arabic" w:hint="cs"/>
          <w:sz w:val="28"/>
          <w:szCs w:val="28"/>
          <w:rtl/>
        </w:rPr>
        <w:t>" [ الطلاق: 6]</w:t>
      </w:r>
      <w:r w:rsidR="0025176F">
        <w:rPr>
          <w:rFonts w:ascii="@Arial Unicode MS" w:eastAsia="@Arial Unicode MS" w:hAnsi="QCF2BSML" w:cs="@Arial Unicode MS" w:hint="cs"/>
          <w:color w:val="9DAB0C"/>
          <w:sz w:val="27"/>
          <w:szCs w:val="27"/>
          <w:rtl/>
        </w:rPr>
        <w:t xml:space="preserve">، </w:t>
      </w:r>
      <w:r w:rsidR="000D322D">
        <w:rPr>
          <w:rFonts w:ascii="Simplified Arabic" w:hAnsi="Simplified Arabic" w:cs="Simplified Arabic" w:hint="cs"/>
          <w:sz w:val="28"/>
          <w:szCs w:val="28"/>
          <w:rtl/>
        </w:rPr>
        <w:t>فمفهوم المخالفة هنا أن</w:t>
      </w:r>
      <w:r w:rsidR="00E31054">
        <w:rPr>
          <w:rFonts w:ascii="Simplified Arabic" w:hAnsi="Simplified Arabic" w:cs="Simplified Arabic" w:hint="cs"/>
          <w:sz w:val="28"/>
          <w:szCs w:val="28"/>
          <w:rtl/>
        </w:rPr>
        <w:t>ّ</w:t>
      </w:r>
      <w:r w:rsidR="000D322D">
        <w:rPr>
          <w:rFonts w:ascii="Simplified Arabic" w:hAnsi="Simplified Arabic" w:cs="Simplified Arabic" w:hint="cs"/>
          <w:sz w:val="28"/>
          <w:szCs w:val="28"/>
          <w:rtl/>
        </w:rPr>
        <w:t xml:space="preserve"> غير الحامل لا نفقة لها.</w:t>
      </w:r>
    </w:p>
    <w:p w14:paraId="01F5B453" w14:textId="77777777" w:rsidR="0084178E" w:rsidRDefault="0084178E" w:rsidP="0084178E">
      <w:pPr>
        <w:autoSpaceDE w:val="0"/>
        <w:autoSpaceDN w:val="0"/>
        <w:bidi/>
        <w:adjustRightInd w:val="0"/>
        <w:spacing w:after="0" w:line="240" w:lineRule="auto"/>
        <w:jc w:val="both"/>
        <w:rPr>
          <w:rFonts w:ascii="Simplified Arabic" w:eastAsia="@Arial Unicode MS" w:hAnsi="Simplified Arabic" w:cs="Simplified Arabic"/>
          <w:b/>
          <w:bCs/>
          <w:sz w:val="28"/>
          <w:szCs w:val="28"/>
          <w:rtl/>
        </w:rPr>
      </w:pPr>
    </w:p>
    <w:p w14:paraId="4A1397BD" w14:textId="5F4F1718" w:rsidR="0084178E" w:rsidRPr="00847059" w:rsidRDefault="0084178E" w:rsidP="0084178E">
      <w:pPr>
        <w:autoSpaceDE w:val="0"/>
        <w:autoSpaceDN w:val="0"/>
        <w:bidi/>
        <w:adjustRightInd w:val="0"/>
        <w:spacing w:after="0" w:line="240" w:lineRule="auto"/>
        <w:jc w:val="both"/>
        <w:rPr>
          <w:rFonts w:ascii="Simplified Arabic" w:eastAsia="@Arial Unicode MS" w:hAnsi="Simplified Arabic" w:cs="Simplified Arabic"/>
          <w:b/>
          <w:bCs/>
          <w:sz w:val="28"/>
          <w:szCs w:val="28"/>
          <w:rtl/>
        </w:rPr>
      </w:pPr>
      <w:r w:rsidRPr="00847059">
        <w:rPr>
          <w:rFonts w:ascii="Simplified Arabic" w:eastAsia="@Arial Unicode MS" w:hAnsi="Simplified Arabic" w:cs="Simplified Arabic" w:hint="cs"/>
          <w:b/>
          <w:bCs/>
          <w:sz w:val="28"/>
          <w:szCs w:val="28"/>
          <w:rtl/>
        </w:rPr>
        <w:t>أنواع مفهوم المخالفة وشروطه:</w:t>
      </w:r>
    </w:p>
    <w:p w14:paraId="6CB1015B" w14:textId="77777777" w:rsidR="0084178E" w:rsidRDefault="0084178E" w:rsidP="0084178E">
      <w:pPr>
        <w:autoSpaceDE w:val="0"/>
        <w:autoSpaceDN w:val="0"/>
        <w:bidi/>
        <w:adjustRightInd w:val="0"/>
        <w:spacing w:after="0" w:line="240" w:lineRule="auto"/>
        <w:jc w:val="both"/>
        <w:rPr>
          <w:rFonts w:ascii="Simplified Arabic" w:eastAsia="@Arial Unicode MS" w:hAnsi="Simplified Arabic" w:cs="Simplified Arabic"/>
          <w:sz w:val="28"/>
          <w:szCs w:val="28"/>
          <w:rtl/>
        </w:rPr>
      </w:pPr>
      <w:r w:rsidRPr="00847059">
        <w:rPr>
          <w:rFonts w:ascii="Simplified Arabic" w:eastAsia="@Arial Unicode MS" w:hAnsi="Simplified Arabic" w:cs="Simplified Arabic" w:hint="cs"/>
          <w:b/>
          <w:bCs/>
          <w:sz w:val="28"/>
          <w:szCs w:val="28"/>
          <w:rtl/>
        </w:rPr>
        <w:t>أولاً</w:t>
      </w:r>
      <w:r>
        <w:rPr>
          <w:rFonts w:ascii="Simplified Arabic" w:eastAsia="@Arial Unicode MS" w:hAnsi="Simplified Arabic" w:cs="Simplified Arabic" w:hint="cs"/>
          <w:sz w:val="28"/>
          <w:szCs w:val="28"/>
          <w:rtl/>
        </w:rPr>
        <w:t xml:space="preserve">: أنواع مفهوم المخالفة: </w:t>
      </w:r>
    </w:p>
    <w:p w14:paraId="5D8DECC7" w14:textId="77777777" w:rsidR="0084178E" w:rsidRDefault="0084178E" w:rsidP="0084178E">
      <w:pPr>
        <w:autoSpaceDE w:val="0"/>
        <w:autoSpaceDN w:val="0"/>
        <w:bidi/>
        <w:adjustRightInd w:val="0"/>
        <w:spacing w:after="0" w:line="240" w:lineRule="auto"/>
        <w:jc w:val="both"/>
        <w:rPr>
          <w:rFonts w:ascii="Simplified Arabic" w:eastAsia="@Arial Unicode MS" w:hAnsi="Simplified Arabic" w:cs="Simplified Arabic"/>
          <w:sz w:val="28"/>
          <w:szCs w:val="28"/>
          <w:rtl/>
        </w:rPr>
      </w:pPr>
      <w:r>
        <w:rPr>
          <w:rFonts w:ascii="Simplified Arabic" w:eastAsia="@Arial Unicode MS" w:hAnsi="Simplified Arabic" w:cs="Simplified Arabic" w:hint="cs"/>
          <w:sz w:val="28"/>
          <w:szCs w:val="28"/>
          <w:rtl/>
        </w:rPr>
        <w:t>على الرغم من عدم اتفاق المثبتين لمفهوم المخالفة على جميع ما يدخل تحته إلا أنهم قسموه إلى أنواع، وهذه الأنواع هي:</w:t>
      </w:r>
    </w:p>
    <w:p w14:paraId="28C17DB7" w14:textId="77777777" w:rsidR="0084178E" w:rsidRPr="00F230A7" w:rsidRDefault="0084178E" w:rsidP="0084178E">
      <w:pPr>
        <w:autoSpaceDE w:val="0"/>
        <w:autoSpaceDN w:val="0"/>
        <w:bidi/>
        <w:adjustRightInd w:val="0"/>
        <w:spacing w:after="0" w:line="240" w:lineRule="auto"/>
        <w:jc w:val="both"/>
        <w:rPr>
          <w:rFonts w:ascii="Simplified Arabic" w:eastAsia="@Arial Unicode MS" w:hAnsi="Simplified Arabic" w:cs="Simplified Arabic"/>
          <w:sz w:val="28"/>
          <w:szCs w:val="28"/>
        </w:rPr>
      </w:pPr>
      <w:r>
        <w:rPr>
          <w:rFonts w:ascii="Simplified Arabic" w:eastAsia="@Arial Unicode MS" w:hAnsi="Simplified Arabic" w:cs="Simplified Arabic" w:hint="cs"/>
          <w:sz w:val="28"/>
          <w:szCs w:val="28"/>
          <w:rtl/>
        </w:rPr>
        <w:t>1/"</w:t>
      </w:r>
      <w:r w:rsidRPr="00F230A7">
        <w:rPr>
          <w:rFonts w:ascii="Simplified Arabic" w:eastAsia="@Arial Unicode MS" w:hAnsi="Simplified Arabic" w:cs="Simplified Arabic"/>
          <w:sz w:val="28"/>
          <w:szCs w:val="28"/>
          <w:rtl/>
        </w:rPr>
        <w:t>مفهوم الصفة:هو أن يدل اللفظ المقيد بوصف على نقيض حكمه عند انتفاء ذلك الوصف</w:t>
      </w:r>
      <w:r>
        <w:rPr>
          <w:rStyle w:val="FootnoteReference"/>
          <w:rFonts w:ascii="Simplified Arabic" w:eastAsia="@Arial Unicode MS" w:hAnsi="Simplified Arabic" w:cs="Simplified Arabic"/>
          <w:sz w:val="28"/>
          <w:szCs w:val="28"/>
          <w:rtl/>
        </w:rPr>
        <w:footnoteReference w:id="11"/>
      </w:r>
      <w:r w:rsidRPr="00F230A7">
        <w:rPr>
          <w:rFonts w:ascii="Simplified Arabic" w:eastAsia="@Arial Unicode MS" w:hAnsi="Simplified Arabic" w:cs="Simplified Arabic"/>
          <w:sz w:val="28"/>
          <w:szCs w:val="28"/>
          <w:rtl/>
        </w:rPr>
        <w:t>.</w:t>
      </w:r>
    </w:p>
    <w:p w14:paraId="22008CC8" w14:textId="77777777" w:rsidR="0084178E" w:rsidRPr="00F230A7" w:rsidRDefault="0084178E" w:rsidP="0084178E">
      <w:pPr>
        <w:autoSpaceDE w:val="0"/>
        <w:autoSpaceDN w:val="0"/>
        <w:bidi/>
        <w:adjustRightInd w:val="0"/>
        <w:spacing w:after="0" w:line="240" w:lineRule="auto"/>
        <w:jc w:val="both"/>
        <w:rPr>
          <w:rFonts w:ascii="Simplified Arabic" w:eastAsia="@Arial Unicode MS" w:hAnsi="Simplified Arabic" w:cs="Simplified Arabic"/>
          <w:sz w:val="28"/>
          <w:szCs w:val="28"/>
        </w:rPr>
      </w:pPr>
      <w:r w:rsidRPr="00F230A7">
        <w:rPr>
          <w:rFonts w:ascii="Simplified Arabic" w:eastAsia="@Arial Unicode MS" w:hAnsi="Simplified Arabic" w:cs="Simplified Arabic"/>
          <w:sz w:val="28"/>
          <w:szCs w:val="28"/>
          <w:rtl/>
        </w:rPr>
        <w:t>ويدخل في (الصفة) كل قيد ليس بشرط أو غاية أو حصر أو عدد أو لقب، فهذه الخمسة سيأتي بيان دلالاتها مستقلة.</w:t>
      </w:r>
    </w:p>
    <w:p w14:paraId="0A258A15" w14:textId="77777777" w:rsidR="0084178E" w:rsidRPr="00B0708F" w:rsidRDefault="0084178E" w:rsidP="0084178E">
      <w:pPr>
        <w:autoSpaceDE w:val="0"/>
        <w:autoSpaceDN w:val="0"/>
        <w:bidi/>
        <w:adjustRightInd w:val="0"/>
        <w:spacing w:after="0" w:line="240" w:lineRule="auto"/>
        <w:jc w:val="both"/>
        <w:rPr>
          <w:rFonts w:ascii="@Arial Unicode MS" w:eastAsia="@Arial Unicode MS" w:hAnsi="QCF2BSML" w:cs="@Arial Unicode MS"/>
          <w:color w:val="9DAB0C"/>
          <w:sz w:val="27"/>
          <w:szCs w:val="27"/>
        </w:rPr>
      </w:pPr>
      <w:r>
        <w:rPr>
          <w:rFonts w:ascii="Simplified Arabic" w:eastAsia="@Arial Unicode MS" w:hAnsi="Simplified Arabic" w:cs="Simplified Arabic"/>
          <w:sz w:val="28"/>
          <w:szCs w:val="28"/>
          <w:rtl/>
        </w:rPr>
        <w:t>مثاله</w:t>
      </w:r>
      <w:r w:rsidRPr="00F230A7">
        <w:rPr>
          <w:rFonts w:ascii="Simplified Arabic" w:eastAsia="@Arial Unicode MS" w:hAnsi="Simplified Arabic" w:cs="Simplified Arabic"/>
          <w:sz w:val="28"/>
          <w:szCs w:val="28"/>
          <w:rtl/>
        </w:rPr>
        <w:t xml:space="preserve"> قوله تعالى:</w:t>
      </w:r>
      <w:r>
        <w:rPr>
          <w:rFonts w:ascii="Simplified Arabic" w:eastAsia="@Arial Unicode MS" w:hAnsi="Simplified Arabic" w:cs="Simplified Arabic" w:hint="cs"/>
          <w:sz w:val="28"/>
          <w:szCs w:val="28"/>
          <w:rtl/>
        </w:rPr>
        <w:t xml:space="preserve">" فتحرير رقبة مؤمنة" [ النساء: 92]، </w:t>
      </w:r>
      <w:r w:rsidRPr="00F230A7">
        <w:rPr>
          <w:rFonts w:ascii="Simplified Arabic" w:eastAsia="@Arial Unicode MS" w:hAnsi="Simplified Arabic" w:cs="Simplified Arabic"/>
          <w:sz w:val="28"/>
          <w:szCs w:val="28"/>
          <w:rtl/>
        </w:rPr>
        <w:t>المنطوق: وجوب تحرير رقبة مؤمنة، والمفهوم: منع تحرير رقبة كافرة.</w:t>
      </w:r>
    </w:p>
    <w:p w14:paraId="5D2F0EA9" w14:textId="164E0B5C" w:rsidR="0084178E" w:rsidRPr="00F230A7" w:rsidRDefault="0084178E" w:rsidP="0084178E">
      <w:pPr>
        <w:autoSpaceDE w:val="0"/>
        <w:autoSpaceDN w:val="0"/>
        <w:bidi/>
        <w:adjustRightInd w:val="0"/>
        <w:spacing w:after="0" w:line="240" w:lineRule="auto"/>
        <w:jc w:val="both"/>
        <w:rPr>
          <w:rFonts w:ascii="Simplified Arabic" w:eastAsia="@Arial Unicode MS" w:hAnsi="Simplified Arabic" w:cs="Simplified Arabic"/>
          <w:sz w:val="28"/>
          <w:szCs w:val="28"/>
        </w:rPr>
      </w:pPr>
      <w:r w:rsidRPr="00F230A7">
        <w:rPr>
          <w:rFonts w:ascii="Simplified Arabic" w:eastAsia="@Arial Unicode MS" w:hAnsi="Simplified Arabic" w:cs="Simplified Arabic"/>
          <w:sz w:val="28"/>
          <w:szCs w:val="28"/>
          <w:rtl/>
        </w:rPr>
        <w:t>2ـ مفهوم الشرط:</w:t>
      </w:r>
      <w:r>
        <w:rPr>
          <w:rFonts w:ascii="Simplified Arabic" w:eastAsia="@Arial Unicode MS" w:hAnsi="Simplified Arabic" w:cs="Simplified Arabic" w:hint="cs"/>
          <w:sz w:val="28"/>
          <w:szCs w:val="28"/>
          <w:rtl/>
        </w:rPr>
        <w:t xml:space="preserve"> </w:t>
      </w:r>
      <w:r w:rsidRPr="00F230A7">
        <w:rPr>
          <w:rFonts w:ascii="Simplified Arabic" w:eastAsia="@Arial Unicode MS" w:hAnsi="Simplified Arabic" w:cs="Simplified Arabic"/>
          <w:sz w:val="28"/>
          <w:szCs w:val="28"/>
          <w:rtl/>
        </w:rPr>
        <w:t>هو أن يدل اللفظ المقيد بشرط على ثبوت نقيضه عند انتفاء الشرط</w:t>
      </w:r>
      <w:r>
        <w:rPr>
          <w:rStyle w:val="FootnoteReference"/>
          <w:rFonts w:ascii="Simplified Arabic" w:eastAsia="@Arial Unicode MS" w:hAnsi="Simplified Arabic" w:cs="Simplified Arabic"/>
          <w:sz w:val="28"/>
          <w:szCs w:val="28"/>
          <w:rtl/>
        </w:rPr>
        <w:footnoteReference w:id="12"/>
      </w:r>
      <w:r w:rsidRPr="00F230A7">
        <w:rPr>
          <w:rFonts w:ascii="Simplified Arabic" w:eastAsia="@Arial Unicode MS" w:hAnsi="Simplified Arabic" w:cs="Simplified Arabic"/>
          <w:sz w:val="28"/>
          <w:szCs w:val="28"/>
          <w:rtl/>
        </w:rPr>
        <w:t>.</w:t>
      </w:r>
    </w:p>
    <w:p w14:paraId="71524AB9" w14:textId="77777777" w:rsidR="0084178E" w:rsidRDefault="0084178E" w:rsidP="0084178E">
      <w:pPr>
        <w:autoSpaceDE w:val="0"/>
        <w:autoSpaceDN w:val="0"/>
        <w:bidi/>
        <w:adjustRightInd w:val="0"/>
        <w:spacing w:after="0" w:line="240" w:lineRule="auto"/>
        <w:jc w:val="both"/>
        <w:rPr>
          <w:rFonts w:ascii="@Arial Unicode MS" w:eastAsia="@Arial Unicode MS" w:hAnsi="QCF2BSML" w:cs="@Arial Unicode MS"/>
          <w:color w:val="9DAB0C"/>
          <w:sz w:val="27"/>
          <w:szCs w:val="27"/>
        </w:rPr>
      </w:pPr>
      <w:r w:rsidRPr="00F230A7">
        <w:rPr>
          <w:rFonts w:ascii="Simplified Arabic" w:eastAsia="@Arial Unicode MS" w:hAnsi="Simplified Arabic" w:cs="Simplified Arabic"/>
          <w:sz w:val="28"/>
          <w:szCs w:val="28"/>
          <w:rtl/>
        </w:rPr>
        <w:t>مثاله: قوله تعالى:</w:t>
      </w:r>
      <w:r>
        <w:rPr>
          <w:rFonts w:ascii="Simplified Arabic" w:eastAsia="@Arial Unicode MS" w:hAnsi="Simplified Arabic" w:cs="Simplified Arabic" w:hint="cs"/>
          <w:sz w:val="28"/>
          <w:szCs w:val="28"/>
          <w:rtl/>
        </w:rPr>
        <w:t>" وآتوا النساء صدقاتهن نحلة فإن طبن لكم عن شيء منه نفساً فكلوه" [ النساء:4]</w:t>
      </w:r>
    </w:p>
    <w:p w14:paraId="7D099988" w14:textId="77777777" w:rsidR="0084178E" w:rsidRPr="00F230A7" w:rsidRDefault="0084178E" w:rsidP="0084178E">
      <w:pPr>
        <w:autoSpaceDE w:val="0"/>
        <w:autoSpaceDN w:val="0"/>
        <w:bidi/>
        <w:adjustRightInd w:val="0"/>
        <w:spacing w:after="0" w:line="240" w:lineRule="auto"/>
        <w:jc w:val="both"/>
        <w:rPr>
          <w:rFonts w:ascii="Simplified Arabic" w:eastAsia="@Arial Unicode MS" w:hAnsi="Simplified Arabic" w:cs="Simplified Arabic"/>
          <w:sz w:val="28"/>
          <w:szCs w:val="28"/>
        </w:rPr>
      </w:pPr>
      <w:r w:rsidRPr="00F230A7">
        <w:rPr>
          <w:rFonts w:ascii="Simplified Arabic" w:eastAsia="@Arial Unicode MS" w:hAnsi="Simplified Arabic" w:cs="Simplified Arabic"/>
          <w:sz w:val="28"/>
          <w:szCs w:val="28"/>
          <w:rtl/>
        </w:rPr>
        <w:lastRenderedPageBreak/>
        <w:t xml:space="preserve"> المنطوق: إباحة ما طابت به نفس الزوجة من مهرها، والمسكوت</w:t>
      </w:r>
      <w:r>
        <w:rPr>
          <w:rStyle w:val="FootnoteReference"/>
          <w:rFonts w:ascii="Simplified Arabic" w:eastAsia="@Arial Unicode MS" w:hAnsi="Simplified Arabic" w:cs="Simplified Arabic"/>
          <w:sz w:val="28"/>
          <w:szCs w:val="28"/>
          <w:rtl/>
        </w:rPr>
        <w:footnoteReference w:id="13"/>
      </w:r>
      <w:r w:rsidRPr="00F230A7">
        <w:rPr>
          <w:rFonts w:ascii="Simplified Arabic" w:eastAsia="@Arial Unicode MS" w:hAnsi="Simplified Arabic" w:cs="Simplified Arabic"/>
          <w:sz w:val="28"/>
          <w:szCs w:val="28"/>
          <w:rtl/>
        </w:rPr>
        <w:t>: حرمة ذلك بغير طيب نفس منها.</w:t>
      </w:r>
    </w:p>
    <w:p w14:paraId="74540032" w14:textId="77777777" w:rsidR="0084178E" w:rsidRPr="00F230A7" w:rsidRDefault="0084178E" w:rsidP="0084178E">
      <w:pPr>
        <w:autoSpaceDE w:val="0"/>
        <w:autoSpaceDN w:val="0"/>
        <w:bidi/>
        <w:adjustRightInd w:val="0"/>
        <w:spacing w:after="0" w:line="240" w:lineRule="auto"/>
        <w:jc w:val="both"/>
        <w:rPr>
          <w:rFonts w:ascii="Simplified Arabic" w:eastAsia="@Arial Unicode MS" w:hAnsi="Simplified Arabic" w:cs="Simplified Arabic"/>
          <w:sz w:val="28"/>
          <w:szCs w:val="28"/>
        </w:rPr>
      </w:pPr>
      <w:r w:rsidRPr="00F230A7">
        <w:rPr>
          <w:rFonts w:ascii="Simplified Arabic" w:eastAsia="@Arial Unicode MS" w:hAnsi="Simplified Arabic" w:cs="Simplified Arabic"/>
          <w:sz w:val="28"/>
          <w:szCs w:val="28"/>
          <w:rtl/>
        </w:rPr>
        <w:t>3ـ مفهوم الغاية:</w:t>
      </w:r>
      <w:r>
        <w:rPr>
          <w:rFonts w:ascii="Simplified Arabic" w:eastAsia="@Arial Unicode MS" w:hAnsi="Simplified Arabic" w:cs="Simplified Arabic" w:hint="cs"/>
          <w:sz w:val="28"/>
          <w:szCs w:val="28"/>
          <w:rtl/>
        </w:rPr>
        <w:t xml:space="preserve"> </w:t>
      </w:r>
      <w:r w:rsidRPr="00F230A7">
        <w:rPr>
          <w:rFonts w:ascii="Simplified Arabic" w:eastAsia="@Arial Unicode MS" w:hAnsi="Simplified Arabic" w:cs="Simplified Arabic"/>
          <w:sz w:val="28"/>
          <w:szCs w:val="28"/>
          <w:rtl/>
        </w:rPr>
        <w:t>هو أن يدل اللفظ المقيد بغاية على نقيض حكمه عند انتفاء تلك الغاية.</w:t>
      </w:r>
    </w:p>
    <w:p w14:paraId="55987FDD" w14:textId="77777777" w:rsidR="0084178E" w:rsidRDefault="0084178E" w:rsidP="0084178E">
      <w:pPr>
        <w:autoSpaceDE w:val="0"/>
        <w:autoSpaceDN w:val="0"/>
        <w:bidi/>
        <w:adjustRightInd w:val="0"/>
        <w:spacing w:after="0" w:line="240" w:lineRule="auto"/>
        <w:jc w:val="both"/>
        <w:rPr>
          <w:rFonts w:ascii="@Arial Unicode MS" w:eastAsia="@Arial Unicode MS" w:hAnsi="QCF2BSML" w:cs="@Arial Unicode MS"/>
          <w:color w:val="9DAB0C"/>
          <w:sz w:val="27"/>
          <w:szCs w:val="27"/>
        </w:rPr>
      </w:pPr>
      <w:r>
        <w:rPr>
          <w:rFonts w:ascii="Simplified Arabic" w:eastAsia="@Arial Unicode MS" w:hAnsi="Simplified Arabic" w:cs="Simplified Arabic"/>
          <w:sz w:val="28"/>
          <w:szCs w:val="28"/>
          <w:rtl/>
        </w:rPr>
        <w:t>مثاله</w:t>
      </w:r>
      <w:r w:rsidRPr="00F230A7">
        <w:rPr>
          <w:rFonts w:ascii="Simplified Arabic" w:eastAsia="@Arial Unicode MS" w:hAnsi="Simplified Arabic" w:cs="Simplified Arabic"/>
          <w:sz w:val="28"/>
          <w:szCs w:val="28"/>
          <w:rtl/>
        </w:rPr>
        <w:t xml:space="preserve"> قوله تعالى:</w:t>
      </w:r>
      <w:r>
        <w:rPr>
          <w:rFonts w:ascii="Simplified Arabic" w:eastAsia="@Arial Unicode MS" w:hAnsi="Simplified Arabic" w:cs="Simplified Arabic" w:hint="cs"/>
          <w:sz w:val="28"/>
          <w:szCs w:val="28"/>
          <w:rtl/>
        </w:rPr>
        <w:t>" فقاتلوا التي تبغي حتى تفيء إلى أمر الله" [ الحجرات: 9]</w:t>
      </w:r>
    </w:p>
    <w:p w14:paraId="566E2B4F" w14:textId="77777777" w:rsidR="0084178E" w:rsidRPr="00F230A7" w:rsidRDefault="0084178E" w:rsidP="0084178E">
      <w:pPr>
        <w:autoSpaceDE w:val="0"/>
        <w:autoSpaceDN w:val="0"/>
        <w:bidi/>
        <w:adjustRightInd w:val="0"/>
        <w:spacing w:after="0" w:line="240" w:lineRule="auto"/>
        <w:jc w:val="both"/>
        <w:rPr>
          <w:rFonts w:ascii="Simplified Arabic" w:eastAsia="@Arial Unicode MS" w:hAnsi="Simplified Arabic" w:cs="Simplified Arabic"/>
          <w:sz w:val="28"/>
          <w:szCs w:val="28"/>
        </w:rPr>
      </w:pPr>
      <w:r w:rsidRPr="00F230A7">
        <w:rPr>
          <w:rFonts w:ascii="Simplified Arabic" w:eastAsia="@Arial Unicode MS" w:hAnsi="Simplified Arabic" w:cs="Simplified Arabic"/>
          <w:sz w:val="28"/>
          <w:szCs w:val="28"/>
          <w:rtl/>
        </w:rPr>
        <w:t xml:space="preserve"> المنطوق: وجوب قتال الفئة الباغية لغاية أن تفيء، والمفهوم: ترك قتالها بعد أن تفيء.</w:t>
      </w:r>
    </w:p>
    <w:p w14:paraId="5B80505C" w14:textId="77777777" w:rsidR="0084178E" w:rsidRPr="00F230A7" w:rsidRDefault="0084178E" w:rsidP="0084178E">
      <w:pPr>
        <w:autoSpaceDE w:val="0"/>
        <w:autoSpaceDN w:val="0"/>
        <w:bidi/>
        <w:adjustRightInd w:val="0"/>
        <w:spacing w:after="0" w:line="240" w:lineRule="auto"/>
        <w:jc w:val="both"/>
        <w:rPr>
          <w:rFonts w:ascii="Simplified Arabic" w:eastAsia="@Arial Unicode MS" w:hAnsi="Simplified Arabic" w:cs="Simplified Arabic"/>
          <w:sz w:val="28"/>
          <w:szCs w:val="28"/>
        </w:rPr>
      </w:pPr>
      <w:r w:rsidRPr="00F230A7">
        <w:rPr>
          <w:rFonts w:ascii="Simplified Arabic" w:eastAsia="@Arial Unicode MS" w:hAnsi="Simplified Arabic" w:cs="Simplified Arabic"/>
          <w:sz w:val="28"/>
          <w:szCs w:val="28"/>
          <w:rtl/>
        </w:rPr>
        <w:t>4ـ مفهوم الحصر بـ (إنما) :هو إثبات الحكم لشيء بصيغة ونفيه عما عداه بمفهوم تلك الصيغة</w:t>
      </w:r>
      <w:r>
        <w:rPr>
          <w:rStyle w:val="FootnoteReference"/>
          <w:rFonts w:ascii="Simplified Arabic" w:eastAsia="@Arial Unicode MS" w:hAnsi="Simplified Arabic" w:cs="Simplified Arabic"/>
          <w:sz w:val="28"/>
          <w:szCs w:val="28"/>
          <w:rtl/>
        </w:rPr>
        <w:footnoteReference w:id="14"/>
      </w:r>
      <w:r w:rsidRPr="00F230A7">
        <w:rPr>
          <w:rFonts w:ascii="Simplified Arabic" w:eastAsia="@Arial Unicode MS" w:hAnsi="Simplified Arabic" w:cs="Simplified Arabic"/>
          <w:sz w:val="28"/>
          <w:szCs w:val="28"/>
          <w:rtl/>
        </w:rPr>
        <w:t>.</w:t>
      </w:r>
    </w:p>
    <w:p w14:paraId="6497D161" w14:textId="77777777" w:rsidR="0084178E" w:rsidRPr="00F230A7" w:rsidRDefault="0084178E" w:rsidP="0084178E">
      <w:pPr>
        <w:autoSpaceDE w:val="0"/>
        <w:autoSpaceDN w:val="0"/>
        <w:bidi/>
        <w:adjustRightInd w:val="0"/>
        <w:spacing w:after="0" w:line="240" w:lineRule="auto"/>
        <w:jc w:val="both"/>
        <w:rPr>
          <w:rFonts w:ascii="Simplified Arabic" w:eastAsia="@Arial Unicode MS" w:hAnsi="Simplified Arabic" w:cs="Simplified Arabic"/>
          <w:sz w:val="28"/>
          <w:szCs w:val="28"/>
        </w:rPr>
      </w:pPr>
      <w:r w:rsidRPr="00F230A7">
        <w:rPr>
          <w:rFonts w:ascii="Simplified Arabic" w:eastAsia="@Arial Unicode MS" w:hAnsi="Simplified Arabic" w:cs="Simplified Arabic"/>
          <w:sz w:val="28"/>
          <w:szCs w:val="28"/>
          <w:rtl/>
        </w:rPr>
        <w:t>مثاله: قوله - صلى الله عليه وسلم -: ((إنما الأعمال بالنيات))</w:t>
      </w:r>
      <w:r>
        <w:rPr>
          <w:rStyle w:val="FootnoteReference"/>
          <w:rFonts w:ascii="Simplified Arabic" w:eastAsia="@Arial Unicode MS" w:hAnsi="Simplified Arabic" w:cs="Simplified Arabic"/>
          <w:sz w:val="28"/>
          <w:szCs w:val="28"/>
          <w:rtl/>
        </w:rPr>
        <w:footnoteReference w:id="15"/>
      </w:r>
      <w:r w:rsidRPr="00F230A7">
        <w:rPr>
          <w:rFonts w:ascii="Simplified Arabic" w:eastAsia="@Arial Unicode MS" w:hAnsi="Simplified Arabic" w:cs="Simplified Arabic"/>
          <w:sz w:val="28"/>
          <w:szCs w:val="28"/>
          <w:rtl/>
        </w:rPr>
        <w:t>، المنطوق: اعتبار الأعمال بالنيات، والمفهوم: عدم اعتبارها بغير النيات.</w:t>
      </w:r>
    </w:p>
    <w:p w14:paraId="2F486F06" w14:textId="77777777" w:rsidR="0084178E" w:rsidRPr="00F230A7" w:rsidRDefault="0084178E" w:rsidP="0084178E">
      <w:pPr>
        <w:autoSpaceDE w:val="0"/>
        <w:autoSpaceDN w:val="0"/>
        <w:bidi/>
        <w:adjustRightInd w:val="0"/>
        <w:spacing w:after="0" w:line="240" w:lineRule="auto"/>
        <w:jc w:val="both"/>
        <w:rPr>
          <w:rFonts w:ascii="Simplified Arabic" w:eastAsia="@Arial Unicode MS" w:hAnsi="Simplified Arabic" w:cs="Simplified Arabic"/>
          <w:sz w:val="28"/>
          <w:szCs w:val="28"/>
        </w:rPr>
      </w:pPr>
      <w:r w:rsidRPr="00F230A7">
        <w:rPr>
          <w:rFonts w:ascii="Simplified Arabic" w:eastAsia="@Arial Unicode MS" w:hAnsi="Simplified Arabic" w:cs="Simplified Arabic"/>
          <w:sz w:val="28"/>
          <w:szCs w:val="28"/>
          <w:rtl/>
        </w:rPr>
        <w:t>5ـ مفهوم العدد:هو أن يدل اللفظ المقيد بعدد على نقيض حكمه عند انتفاء ذلك العدد</w:t>
      </w:r>
      <w:r>
        <w:rPr>
          <w:rStyle w:val="FootnoteReference"/>
          <w:rFonts w:ascii="Simplified Arabic" w:eastAsia="@Arial Unicode MS" w:hAnsi="Simplified Arabic" w:cs="Simplified Arabic"/>
          <w:sz w:val="28"/>
          <w:szCs w:val="28"/>
          <w:rtl/>
        </w:rPr>
        <w:footnoteReference w:id="16"/>
      </w:r>
      <w:r w:rsidRPr="00F230A7">
        <w:rPr>
          <w:rFonts w:ascii="Simplified Arabic" w:eastAsia="@Arial Unicode MS" w:hAnsi="Simplified Arabic" w:cs="Simplified Arabic"/>
          <w:sz w:val="28"/>
          <w:szCs w:val="28"/>
          <w:rtl/>
        </w:rPr>
        <w:t>.</w:t>
      </w:r>
    </w:p>
    <w:p w14:paraId="08D80B88" w14:textId="77777777" w:rsidR="0084178E" w:rsidRDefault="0084178E" w:rsidP="0084178E">
      <w:pPr>
        <w:autoSpaceDE w:val="0"/>
        <w:autoSpaceDN w:val="0"/>
        <w:bidi/>
        <w:adjustRightInd w:val="0"/>
        <w:spacing w:after="0" w:line="240" w:lineRule="auto"/>
        <w:jc w:val="both"/>
        <w:rPr>
          <w:rFonts w:ascii="QCF2BSML" w:hAnsi="QCF2BSML" w:cs="QCF2BSML"/>
          <w:color w:val="000000"/>
          <w:sz w:val="27"/>
          <w:szCs w:val="27"/>
          <w:rtl/>
        </w:rPr>
      </w:pPr>
      <w:r>
        <w:rPr>
          <w:rFonts w:ascii="Simplified Arabic" w:eastAsia="@Arial Unicode MS" w:hAnsi="Simplified Arabic" w:cs="Simplified Arabic"/>
          <w:sz w:val="28"/>
          <w:szCs w:val="28"/>
          <w:rtl/>
        </w:rPr>
        <w:t>مثاله</w:t>
      </w:r>
      <w:r>
        <w:rPr>
          <w:rFonts w:ascii="Simplified Arabic" w:eastAsia="@Arial Unicode MS" w:hAnsi="Simplified Arabic" w:cs="Simplified Arabic" w:hint="cs"/>
          <w:sz w:val="28"/>
          <w:szCs w:val="28"/>
          <w:rtl/>
        </w:rPr>
        <w:t xml:space="preserve"> </w:t>
      </w:r>
      <w:r w:rsidRPr="00F230A7">
        <w:rPr>
          <w:rFonts w:ascii="Simplified Arabic" w:eastAsia="@Arial Unicode MS" w:hAnsi="Simplified Arabic" w:cs="Simplified Arabic"/>
          <w:sz w:val="28"/>
          <w:szCs w:val="28"/>
          <w:rtl/>
        </w:rPr>
        <w:t>قوله تعالى:</w:t>
      </w:r>
      <w:r>
        <w:rPr>
          <w:rFonts w:ascii="Simplified Arabic" w:eastAsia="@Arial Unicode MS" w:hAnsi="Simplified Arabic" w:cs="Simplified Arabic" w:hint="cs"/>
          <w:sz w:val="28"/>
          <w:szCs w:val="28"/>
          <w:rtl/>
        </w:rPr>
        <w:t>" فمن لم يجد فصيام ثلاثة أيام" [ المائدة:89]</w:t>
      </w:r>
    </w:p>
    <w:p w14:paraId="633F056B" w14:textId="77777777" w:rsidR="0084178E" w:rsidRPr="007A00A9" w:rsidRDefault="0084178E" w:rsidP="0084178E">
      <w:pPr>
        <w:autoSpaceDE w:val="0"/>
        <w:autoSpaceDN w:val="0"/>
        <w:bidi/>
        <w:adjustRightInd w:val="0"/>
        <w:spacing w:after="0" w:line="240" w:lineRule="auto"/>
        <w:jc w:val="both"/>
        <w:rPr>
          <w:rFonts w:ascii="@Arial Unicode MS" w:eastAsia="@Arial Unicode MS" w:hAnsi="QCF2BSML" w:cs="@Arial Unicode MS"/>
          <w:color w:val="9DAB0C"/>
          <w:sz w:val="27"/>
          <w:szCs w:val="27"/>
        </w:rPr>
      </w:pPr>
      <w:r w:rsidRPr="00F230A7">
        <w:rPr>
          <w:rFonts w:ascii="Simplified Arabic" w:eastAsia="@Arial Unicode MS" w:hAnsi="Simplified Arabic" w:cs="Simplified Arabic"/>
          <w:sz w:val="28"/>
          <w:szCs w:val="28"/>
          <w:rtl/>
        </w:rPr>
        <w:t xml:space="preserve"> المنطوق: وجوب صيام ثلاثة أيام، والمفهوم: ما نقص عن ذلك أو زاد عليه.</w:t>
      </w:r>
    </w:p>
    <w:p w14:paraId="03BFCFBD" w14:textId="77777777" w:rsidR="0084178E" w:rsidRPr="00F230A7" w:rsidRDefault="0084178E" w:rsidP="0084178E">
      <w:pPr>
        <w:autoSpaceDE w:val="0"/>
        <w:autoSpaceDN w:val="0"/>
        <w:bidi/>
        <w:adjustRightInd w:val="0"/>
        <w:spacing w:after="0" w:line="240" w:lineRule="auto"/>
        <w:jc w:val="both"/>
        <w:rPr>
          <w:rFonts w:ascii="Simplified Arabic" w:eastAsia="@Arial Unicode MS" w:hAnsi="Simplified Arabic" w:cs="Simplified Arabic"/>
          <w:sz w:val="28"/>
          <w:szCs w:val="28"/>
        </w:rPr>
      </w:pPr>
      <w:r w:rsidRPr="00F230A7">
        <w:rPr>
          <w:rFonts w:ascii="Simplified Arabic" w:eastAsia="@Arial Unicode MS" w:hAnsi="Simplified Arabic" w:cs="Simplified Arabic"/>
          <w:sz w:val="28"/>
          <w:szCs w:val="28"/>
          <w:rtl/>
        </w:rPr>
        <w:t>6ـ مفهوم اللقب:</w:t>
      </w:r>
      <w:r>
        <w:rPr>
          <w:rFonts w:ascii="Simplified Arabic" w:eastAsia="@Arial Unicode MS" w:hAnsi="Simplified Arabic" w:cs="Simplified Arabic" w:hint="cs"/>
          <w:sz w:val="28"/>
          <w:szCs w:val="28"/>
          <w:rtl/>
        </w:rPr>
        <w:t xml:space="preserve"> "</w:t>
      </w:r>
      <w:r w:rsidRPr="00F230A7">
        <w:rPr>
          <w:rFonts w:ascii="Simplified Arabic" w:eastAsia="@Arial Unicode MS" w:hAnsi="Simplified Arabic" w:cs="Simplified Arabic"/>
          <w:sz w:val="28"/>
          <w:szCs w:val="28"/>
          <w:rtl/>
        </w:rPr>
        <w:t>هو دلالة اللفظ الذي علق الحكم فيه بالاسم العلم على انتفاء ذلك الحكم عن غيره.</w:t>
      </w:r>
    </w:p>
    <w:p w14:paraId="70912E6B" w14:textId="77777777" w:rsidR="0084178E" w:rsidRDefault="0084178E" w:rsidP="0084178E">
      <w:pPr>
        <w:autoSpaceDE w:val="0"/>
        <w:autoSpaceDN w:val="0"/>
        <w:bidi/>
        <w:adjustRightInd w:val="0"/>
        <w:spacing w:after="0" w:line="240" w:lineRule="auto"/>
        <w:jc w:val="both"/>
        <w:rPr>
          <w:rFonts w:ascii="Simplified Arabic" w:eastAsia="@Arial Unicode MS" w:hAnsi="Simplified Arabic" w:cs="Simplified Arabic"/>
          <w:sz w:val="28"/>
          <w:szCs w:val="28"/>
          <w:rtl/>
        </w:rPr>
      </w:pPr>
      <w:r w:rsidRPr="00F230A7">
        <w:rPr>
          <w:rFonts w:ascii="Simplified Arabic" w:eastAsia="@Arial Unicode MS" w:hAnsi="Simplified Arabic" w:cs="Simplified Arabic"/>
          <w:sz w:val="28"/>
          <w:szCs w:val="28"/>
          <w:rtl/>
        </w:rPr>
        <w:t>مثاله: قوله تعالى:</w:t>
      </w:r>
      <w:r>
        <w:rPr>
          <w:rFonts w:ascii="Simplified Arabic" w:eastAsia="@Arial Unicode MS" w:hAnsi="Simplified Arabic" w:cs="Simplified Arabic" w:hint="cs"/>
          <w:sz w:val="28"/>
          <w:szCs w:val="28"/>
          <w:rtl/>
        </w:rPr>
        <w:t xml:space="preserve">" </w:t>
      </w:r>
      <w:r w:rsidRPr="00F230A7">
        <w:rPr>
          <w:rFonts w:ascii="Simplified Arabic" w:eastAsia="@Arial Unicode MS" w:hAnsi="Simplified Arabic" w:cs="Simplified Arabic"/>
          <w:sz w:val="28"/>
          <w:szCs w:val="28"/>
          <w:rtl/>
        </w:rPr>
        <w:t xml:space="preserve">محمد </w:t>
      </w:r>
      <w:r>
        <w:rPr>
          <w:rFonts w:ascii="Simplified Arabic" w:eastAsia="@Arial Unicode MS" w:hAnsi="Simplified Arabic" w:cs="Simplified Arabic"/>
          <w:sz w:val="28"/>
          <w:szCs w:val="28"/>
          <w:rtl/>
        </w:rPr>
        <w:t>رسول الله</w:t>
      </w:r>
      <w:r>
        <w:rPr>
          <w:rFonts w:ascii="Simplified Arabic" w:eastAsia="@Arial Unicode MS" w:hAnsi="Simplified Arabic" w:cs="Simplified Arabic" w:hint="cs"/>
          <w:sz w:val="28"/>
          <w:szCs w:val="28"/>
          <w:rtl/>
        </w:rPr>
        <w:t>"</w:t>
      </w:r>
      <w:r w:rsidRPr="00F230A7">
        <w:rPr>
          <w:rFonts w:ascii="Simplified Arabic" w:eastAsia="@Arial Unicode MS" w:hAnsi="Simplified Arabic" w:cs="Simplified Arabic"/>
          <w:sz w:val="28"/>
          <w:szCs w:val="28"/>
          <w:rtl/>
        </w:rPr>
        <w:t xml:space="preserve"> [الفتح: 29] ، مفهومه: غير محمد ليس رسول الله</w:t>
      </w:r>
      <w:r>
        <w:rPr>
          <w:rFonts w:ascii="Simplified Arabic" w:eastAsia="@Arial Unicode MS" w:hAnsi="Simplified Arabic" w:cs="Simplified Arabic" w:hint="cs"/>
          <w:sz w:val="28"/>
          <w:szCs w:val="28"/>
          <w:rtl/>
        </w:rPr>
        <w:t>"</w:t>
      </w:r>
      <w:r w:rsidRPr="00F230A7">
        <w:rPr>
          <w:rFonts w:ascii="Simplified Arabic" w:eastAsia="@Arial Unicode MS" w:hAnsi="Simplified Arabic" w:cs="Simplified Arabic"/>
          <w:sz w:val="28"/>
          <w:szCs w:val="28"/>
          <w:rtl/>
        </w:rPr>
        <w:t>.</w:t>
      </w:r>
      <w:r>
        <w:rPr>
          <w:rStyle w:val="FootnoteReference"/>
          <w:rFonts w:ascii="Simplified Arabic" w:eastAsia="@Arial Unicode MS" w:hAnsi="Simplified Arabic" w:cs="Simplified Arabic"/>
          <w:sz w:val="28"/>
          <w:szCs w:val="28"/>
          <w:rtl/>
        </w:rPr>
        <w:footnoteReference w:id="17"/>
      </w:r>
    </w:p>
    <w:p w14:paraId="0CAEB7E2" w14:textId="77777777" w:rsidR="0084178E" w:rsidRDefault="0084178E" w:rsidP="0084178E">
      <w:pPr>
        <w:autoSpaceDE w:val="0"/>
        <w:autoSpaceDN w:val="0"/>
        <w:bidi/>
        <w:adjustRightInd w:val="0"/>
        <w:spacing w:after="0" w:line="240" w:lineRule="auto"/>
        <w:jc w:val="both"/>
        <w:rPr>
          <w:rFonts w:ascii="Simplified Arabic" w:eastAsia="@Arial Unicode MS" w:hAnsi="Simplified Arabic" w:cs="Simplified Arabic"/>
          <w:sz w:val="28"/>
          <w:szCs w:val="28"/>
          <w:rtl/>
        </w:rPr>
      </w:pPr>
      <w:r w:rsidRPr="00213F3D">
        <w:rPr>
          <w:rFonts w:ascii="Simplified Arabic" w:eastAsia="@Arial Unicode MS" w:hAnsi="Simplified Arabic" w:cs="Simplified Arabic" w:hint="cs"/>
          <w:b/>
          <w:bCs/>
          <w:sz w:val="28"/>
          <w:szCs w:val="28"/>
          <w:rtl/>
        </w:rPr>
        <w:t>ثانياً</w:t>
      </w:r>
      <w:r>
        <w:rPr>
          <w:rFonts w:ascii="Simplified Arabic" w:eastAsia="@Arial Unicode MS" w:hAnsi="Simplified Arabic" w:cs="Simplified Arabic" w:hint="cs"/>
          <w:sz w:val="28"/>
          <w:szCs w:val="28"/>
          <w:rtl/>
        </w:rPr>
        <w:t>: شروط الأخذ بمفهوم المخالفة عند القائلين به:</w:t>
      </w:r>
    </w:p>
    <w:p w14:paraId="25D11A11" w14:textId="77777777" w:rsidR="0084178E" w:rsidRPr="00056EB8" w:rsidRDefault="0084178E" w:rsidP="0084178E">
      <w:pPr>
        <w:autoSpaceDE w:val="0"/>
        <w:autoSpaceDN w:val="0"/>
        <w:bidi/>
        <w:adjustRightInd w:val="0"/>
        <w:spacing w:after="0" w:line="240" w:lineRule="auto"/>
        <w:jc w:val="both"/>
        <w:rPr>
          <w:rFonts w:ascii="Simplified Arabic" w:eastAsia="@Arial Unicode MS" w:hAnsi="Simplified Arabic" w:cs="Simplified Arabic"/>
          <w:sz w:val="28"/>
          <w:szCs w:val="28"/>
        </w:rPr>
      </w:pPr>
      <w:r>
        <w:rPr>
          <w:rFonts w:ascii="Simplified Arabic" w:eastAsia="@Arial Unicode MS" w:hAnsi="Simplified Arabic" w:cs="Simplified Arabic" w:hint="cs"/>
          <w:sz w:val="28"/>
          <w:szCs w:val="28"/>
          <w:rtl/>
        </w:rPr>
        <w:t>ذكر ابن النجار الحنبلي، بعد ذكره جملة من الشروط ضابطا وازناً يجمعها فقال:" ثم الضابط لهذه الشروط وما في معناها أن لا يظهر لتخصيص المنطوق بالذكر فائدة غير نفي الحكم عن المسكوت عنه"</w:t>
      </w:r>
      <w:r>
        <w:rPr>
          <w:rStyle w:val="FootnoteReference"/>
          <w:rFonts w:ascii="Simplified Arabic" w:eastAsia="@Arial Unicode MS" w:hAnsi="Simplified Arabic" w:cs="Simplified Arabic"/>
          <w:sz w:val="28"/>
          <w:szCs w:val="28"/>
          <w:rtl/>
        </w:rPr>
        <w:footnoteReference w:id="18"/>
      </w:r>
      <w:r>
        <w:rPr>
          <w:rFonts w:ascii="Simplified Arabic" w:eastAsia="@Arial Unicode MS" w:hAnsi="Simplified Arabic" w:cs="Simplified Arabic" w:hint="cs"/>
          <w:sz w:val="28"/>
          <w:szCs w:val="28"/>
          <w:rtl/>
        </w:rPr>
        <w:t>. وجمع الجديع بعض هذه الشروط</w:t>
      </w:r>
      <w:r>
        <w:rPr>
          <w:rStyle w:val="FootnoteReference"/>
          <w:rFonts w:ascii="Simplified Arabic" w:eastAsia="@Arial Unicode MS" w:hAnsi="Simplified Arabic" w:cs="Simplified Arabic"/>
          <w:sz w:val="28"/>
          <w:szCs w:val="28"/>
          <w:rtl/>
        </w:rPr>
        <w:footnoteReference w:id="19"/>
      </w:r>
      <w:r>
        <w:rPr>
          <w:rFonts w:ascii="Simplified Arabic" w:eastAsia="@Arial Unicode MS" w:hAnsi="Simplified Arabic" w:cs="Simplified Arabic" w:hint="cs"/>
          <w:sz w:val="28"/>
          <w:szCs w:val="28"/>
          <w:rtl/>
        </w:rPr>
        <w:t>، وهي:</w:t>
      </w:r>
    </w:p>
    <w:p w14:paraId="61E1C428" w14:textId="77777777" w:rsidR="0084178E" w:rsidRPr="00056EB8" w:rsidRDefault="0084178E" w:rsidP="0084178E">
      <w:pPr>
        <w:autoSpaceDE w:val="0"/>
        <w:autoSpaceDN w:val="0"/>
        <w:bidi/>
        <w:adjustRightInd w:val="0"/>
        <w:spacing w:after="0" w:line="240" w:lineRule="auto"/>
        <w:jc w:val="both"/>
        <w:rPr>
          <w:rFonts w:ascii="Simplified Arabic" w:eastAsia="@Arial Unicode MS" w:hAnsi="Simplified Arabic" w:cs="Simplified Arabic"/>
          <w:sz w:val="28"/>
          <w:szCs w:val="28"/>
        </w:rPr>
      </w:pPr>
      <w:r>
        <w:rPr>
          <w:rFonts w:ascii="Simplified Arabic" w:eastAsia="@Arial Unicode MS" w:hAnsi="Simplified Arabic" w:cs="Simplified Arabic" w:hint="cs"/>
          <w:sz w:val="28"/>
          <w:szCs w:val="28"/>
          <w:rtl/>
        </w:rPr>
        <w:t>1/</w:t>
      </w:r>
      <w:r w:rsidRPr="00056EB8">
        <w:rPr>
          <w:rFonts w:ascii="Simplified Arabic" w:eastAsia="@Arial Unicode MS" w:hAnsi="Simplified Arabic" w:cs="Simplified Arabic"/>
          <w:sz w:val="28"/>
          <w:szCs w:val="28"/>
          <w:rtl/>
        </w:rPr>
        <w:t xml:space="preserve"> أن يسلم الحكم من المعارض.</w:t>
      </w:r>
    </w:p>
    <w:p w14:paraId="2D2F2566" w14:textId="3D443827" w:rsidR="0084178E" w:rsidRPr="00056EB8" w:rsidRDefault="0084178E" w:rsidP="0084178E">
      <w:pPr>
        <w:autoSpaceDE w:val="0"/>
        <w:autoSpaceDN w:val="0"/>
        <w:bidi/>
        <w:adjustRightInd w:val="0"/>
        <w:spacing w:after="0" w:line="240" w:lineRule="auto"/>
        <w:jc w:val="both"/>
        <w:rPr>
          <w:rFonts w:ascii="Simplified Arabic" w:eastAsia="@Arial Unicode MS" w:hAnsi="Simplified Arabic" w:cs="Simplified Arabic"/>
          <w:sz w:val="28"/>
          <w:szCs w:val="28"/>
        </w:rPr>
      </w:pPr>
      <w:r>
        <w:rPr>
          <w:rFonts w:ascii="Simplified Arabic" w:eastAsia="@Arial Unicode MS" w:hAnsi="Simplified Arabic" w:cs="Simplified Arabic" w:hint="cs"/>
          <w:sz w:val="28"/>
          <w:szCs w:val="28"/>
          <w:rtl/>
        </w:rPr>
        <w:lastRenderedPageBreak/>
        <w:t>أي أن لا يوجد نص يعارض مفهوم المخالفة "</w:t>
      </w:r>
      <w:r w:rsidRPr="00056EB8">
        <w:rPr>
          <w:rFonts w:ascii="Simplified Arabic" w:eastAsia="@Arial Unicode MS" w:hAnsi="Simplified Arabic" w:cs="Simplified Arabic"/>
          <w:sz w:val="28"/>
          <w:szCs w:val="28"/>
          <w:rtl/>
        </w:rPr>
        <w:t>فاستدلال بعض المالكية بمفهوم</w:t>
      </w:r>
      <w:r>
        <w:rPr>
          <w:rFonts w:ascii="Simplified Arabic" w:eastAsia="@Arial Unicode MS" w:hAnsi="Simplified Arabic" w:cs="Simplified Arabic"/>
          <w:sz w:val="28"/>
          <w:szCs w:val="28"/>
          <w:rtl/>
        </w:rPr>
        <w:t xml:space="preserve"> قوله - صلى الله عليه وسلم -: </w:t>
      </w:r>
      <w:r>
        <w:rPr>
          <w:rFonts w:ascii="Simplified Arabic" w:eastAsia="@Arial Unicode MS" w:hAnsi="Simplified Arabic" w:cs="Simplified Arabic" w:hint="cs"/>
          <w:sz w:val="28"/>
          <w:szCs w:val="28"/>
          <w:rtl/>
        </w:rPr>
        <w:t>"</w:t>
      </w:r>
      <w:r w:rsidRPr="00056EB8">
        <w:rPr>
          <w:rFonts w:ascii="Simplified Arabic" w:eastAsia="@Arial Unicode MS" w:hAnsi="Simplified Arabic" w:cs="Simplified Arabic"/>
          <w:sz w:val="28"/>
          <w:szCs w:val="28"/>
          <w:rtl/>
        </w:rPr>
        <w:t>الثيب أحق بنفسها من وليها</w:t>
      </w:r>
      <w:r>
        <w:rPr>
          <w:rFonts w:ascii="Simplified Arabic" w:eastAsia="@Arial Unicode MS" w:hAnsi="Simplified Arabic" w:cs="Simplified Arabic" w:hint="cs"/>
          <w:sz w:val="28"/>
          <w:szCs w:val="28"/>
          <w:rtl/>
        </w:rPr>
        <w:t>"</w:t>
      </w:r>
      <w:r>
        <w:rPr>
          <w:rStyle w:val="FootnoteReference"/>
          <w:rFonts w:ascii="Simplified Arabic" w:eastAsia="@Arial Unicode MS" w:hAnsi="Simplified Arabic" w:cs="Simplified Arabic"/>
          <w:sz w:val="28"/>
          <w:szCs w:val="28"/>
          <w:rtl/>
        </w:rPr>
        <w:footnoteReference w:id="20"/>
      </w:r>
      <w:r w:rsidRPr="00056EB8">
        <w:rPr>
          <w:rFonts w:ascii="Simplified Arabic" w:eastAsia="@Arial Unicode MS" w:hAnsi="Simplified Arabic" w:cs="Simplified Arabic"/>
          <w:sz w:val="28"/>
          <w:szCs w:val="28"/>
          <w:rtl/>
        </w:rPr>
        <w:t xml:space="preserve"> أن</w:t>
      </w:r>
      <w:r w:rsidR="00D44622">
        <w:rPr>
          <w:rFonts w:ascii="Simplified Arabic" w:eastAsia="@Arial Unicode MS" w:hAnsi="Simplified Arabic" w:cs="Simplified Arabic" w:hint="cs"/>
          <w:sz w:val="28"/>
          <w:szCs w:val="28"/>
          <w:rtl/>
        </w:rPr>
        <w:t>ّ</w:t>
      </w:r>
      <w:r w:rsidRPr="00056EB8">
        <w:rPr>
          <w:rFonts w:ascii="Simplified Arabic" w:eastAsia="@Arial Unicode MS" w:hAnsi="Simplified Arabic" w:cs="Simplified Arabic"/>
          <w:sz w:val="28"/>
          <w:szCs w:val="28"/>
          <w:rtl/>
        </w:rPr>
        <w:t xml:space="preserve"> البكر تجبر، استدلال بالمفهوم مع قيام المعارض، كما أشعر به سياق الحديث بتمامه، فإن النب</w:t>
      </w:r>
      <w:r>
        <w:rPr>
          <w:rFonts w:ascii="Simplified Arabic" w:eastAsia="@Arial Unicode MS" w:hAnsi="Simplified Arabic" w:cs="Simplified Arabic"/>
          <w:sz w:val="28"/>
          <w:szCs w:val="28"/>
          <w:rtl/>
        </w:rPr>
        <w:t xml:space="preserve">ي - صلى الله عليه وسلم - قال: </w:t>
      </w:r>
      <w:r>
        <w:rPr>
          <w:rFonts w:ascii="Simplified Arabic" w:eastAsia="@Arial Unicode MS" w:hAnsi="Simplified Arabic" w:cs="Simplified Arabic" w:hint="cs"/>
          <w:sz w:val="28"/>
          <w:szCs w:val="28"/>
          <w:rtl/>
        </w:rPr>
        <w:t>"</w:t>
      </w:r>
      <w:r w:rsidRPr="00056EB8">
        <w:rPr>
          <w:rFonts w:ascii="Simplified Arabic" w:eastAsia="@Arial Unicode MS" w:hAnsi="Simplified Arabic" w:cs="Simplified Arabic"/>
          <w:sz w:val="28"/>
          <w:szCs w:val="28"/>
          <w:rtl/>
        </w:rPr>
        <w:t>الثيب أحق بنفسها من وليها، والبكر تستأمر وإذنها سكوتها</w:t>
      </w:r>
      <w:r>
        <w:rPr>
          <w:rFonts w:ascii="Simplified Arabic" w:eastAsia="@Arial Unicode MS" w:hAnsi="Simplified Arabic" w:cs="Simplified Arabic" w:hint="cs"/>
          <w:sz w:val="28"/>
          <w:szCs w:val="28"/>
          <w:rtl/>
        </w:rPr>
        <w:t>"</w:t>
      </w:r>
      <w:r>
        <w:rPr>
          <w:rStyle w:val="FootnoteReference"/>
          <w:rFonts w:ascii="Simplified Arabic" w:eastAsia="@Arial Unicode MS" w:hAnsi="Simplified Arabic" w:cs="Simplified Arabic"/>
          <w:sz w:val="28"/>
          <w:szCs w:val="28"/>
          <w:rtl/>
        </w:rPr>
        <w:footnoteReference w:id="21"/>
      </w:r>
      <w:r>
        <w:rPr>
          <w:rFonts w:ascii="Simplified Arabic" w:eastAsia="@Arial Unicode MS" w:hAnsi="Simplified Arabic" w:cs="Simplified Arabic" w:hint="cs"/>
          <w:sz w:val="28"/>
          <w:szCs w:val="28"/>
          <w:rtl/>
        </w:rPr>
        <w:t>.</w:t>
      </w:r>
    </w:p>
    <w:p w14:paraId="04BA7EFE" w14:textId="77777777" w:rsidR="0084178E" w:rsidRPr="00056EB8" w:rsidRDefault="0084178E" w:rsidP="0084178E">
      <w:pPr>
        <w:autoSpaceDE w:val="0"/>
        <w:autoSpaceDN w:val="0"/>
        <w:bidi/>
        <w:adjustRightInd w:val="0"/>
        <w:spacing w:after="0" w:line="240" w:lineRule="auto"/>
        <w:jc w:val="both"/>
        <w:rPr>
          <w:rFonts w:ascii="Simplified Arabic" w:eastAsia="@Arial Unicode MS" w:hAnsi="Simplified Arabic" w:cs="Simplified Arabic"/>
          <w:sz w:val="28"/>
          <w:szCs w:val="28"/>
        </w:rPr>
      </w:pPr>
      <w:r>
        <w:rPr>
          <w:rFonts w:ascii="Simplified Arabic" w:eastAsia="@Arial Unicode MS" w:hAnsi="Simplified Arabic" w:cs="Simplified Arabic" w:hint="cs"/>
          <w:sz w:val="28"/>
          <w:szCs w:val="28"/>
          <w:rtl/>
        </w:rPr>
        <w:t xml:space="preserve">2/ </w:t>
      </w:r>
      <w:r w:rsidRPr="00056EB8">
        <w:rPr>
          <w:rFonts w:ascii="Simplified Arabic" w:eastAsia="@Arial Unicode MS" w:hAnsi="Simplified Arabic" w:cs="Simplified Arabic"/>
          <w:sz w:val="28"/>
          <w:szCs w:val="28"/>
          <w:rtl/>
        </w:rPr>
        <w:t xml:space="preserve"> أن لا يكون خرج مخرج الغالب.</w:t>
      </w:r>
    </w:p>
    <w:p w14:paraId="01A68DF3" w14:textId="77777777" w:rsidR="0084178E" w:rsidRPr="00BA38E1" w:rsidRDefault="0084178E" w:rsidP="0084178E">
      <w:pPr>
        <w:autoSpaceDE w:val="0"/>
        <w:autoSpaceDN w:val="0"/>
        <w:bidi/>
        <w:adjustRightInd w:val="0"/>
        <w:spacing w:after="0" w:line="240" w:lineRule="auto"/>
        <w:jc w:val="both"/>
        <w:rPr>
          <w:rFonts w:ascii="@Arial Unicode MS" w:eastAsia="@Arial Unicode MS" w:hAnsi="QCF2BSML" w:cs="@Arial Unicode MS"/>
          <w:color w:val="9DAB0C"/>
          <w:sz w:val="27"/>
          <w:szCs w:val="27"/>
        </w:rPr>
      </w:pPr>
      <w:r>
        <w:rPr>
          <w:rFonts w:ascii="Simplified Arabic" w:eastAsia="@Arial Unicode MS" w:hAnsi="Simplified Arabic" w:cs="Simplified Arabic" w:hint="cs"/>
          <w:sz w:val="28"/>
          <w:szCs w:val="28"/>
          <w:rtl/>
        </w:rPr>
        <w:t>ك</w:t>
      </w:r>
      <w:r w:rsidRPr="00056EB8">
        <w:rPr>
          <w:rFonts w:ascii="Simplified Arabic" w:eastAsia="@Arial Unicode MS" w:hAnsi="Simplified Arabic" w:cs="Simplified Arabic"/>
          <w:sz w:val="28"/>
          <w:szCs w:val="28"/>
          <w:rtl/>
        </w:rPr>
        <w:t>قوله تعالى:</w:t>
      </w:r>
      <w:r>
        <w:rPr>
          <w:rFonts w:ascii="Simplified Arabic" w:eastAsia="@Arial Unicode MS" w:hAnsi="Simplified Arabic" w:cs="Simplified Arabic" w:hint="cs"/>
          <w:sz w:val="28"/>
          <w:szCs w:val="28"/>
          <w:rtl/>
        </w:rPr>
        <w:t>" ولا تكرهوا فتياتكم على البغاء إن أردن تحصنا" [ النور:33]</w:t>
      </w:r>
      <w:r w:rsidRPr="00056EB8">
        <w:rPr>
          <w:rFonts w:ascii="Simplified Arabic" w:eastAsia="@Arial Unicode MS" w:hAnsi="Simplified Arabic" w:cs="Simplified Arabic"/>
          <w:sz w:val="28"/>
          <w:szCs w:val="28"/>
          <w:rtl/>
        </w:rPr>
        <w:t>،</w:t>
      </w:r>
      <w:r>
        <w:rPr>
          <w:rFonts w:ascii="Simplified Arabic" w:eastAsia="@Arial Unicode MS" w:hAnsi="Simplified Arabic" w:cs="Simplified Arabic" w:hint="cs"/>
          <w:sz w:val="28"/>
          <w:szCs w:val="28"/>
          <w:rtl/>
        </w:rPr>
        <w:t>" ف</w:t>
      </w:r>
      <w:r w:rsidRPr="00056EB8">
        <w:rPr>
          <w:rFonts w:ascii="Simplified Arabic" w:eastAsia="@Arial Unicode MS" w:hAnsi="Simplified Arabic" w:cs="Simplified Arabic"/>
          <w:sz w:val="28"/>
          <w:szCs w:val="28"/>
          <w:rtl/>
        </w:rPr>
        <w:t>هذا شرط لا مفهوم له؛</w:t>
      </w:r>
      <w:r>
        <w:rPr>
          <w:rFonts w:ascii="Simplified Arabic" w:eastAsia="@Arial Unicode MS" w:hAnsi="Simplified Arabic" w:cs="Simplified Arabic"/>
          <w:sz w:val="28"/>
          <w:szCs w:val="28"/>
          <w:rtl/>
        </w:rPr>
        <w:t xml:space="preserve"> لأن الإكراه لا يقع عادة مع الر</w:t>
      </w:r>
      <w:r>
        <w:rPr>
          <w:rFonts w:ascii="Simplified Arabic" w:eastAsia="@Arial Unicode MS" w:hAnsi="Simplified Arabic" w:cs="Simplified Arabic" w:hint="cs"/>
          <w:sz w:val="28"/>
          <w:szCs w:val="28"/>
          <w:rtl/>
        </w:rPr>
        <w:t>غ</w:t>
      </w:r>
      <w:r w:rsidRPr="00056EB8">
        <w:rPr>
          <w:rFonts w:ascii="Simplified Arabic" w:eastAsia="@Arial Unicode MS" w:hAnsi="Simplified Arabic" w:cs="Simplified Arabic"/>
          <w:sz w:val="28"/>
          <w:szCs w:val="28"/>
          <w:rtl/>
        </w:rPr>
        <w:t>بة في البغاء؛ إنما يقع وهن يردن العفة، فالمعنى: لا يحل إكراههن على البغاء أردن تحصنا أو لم يردن</w:t>
      </w:r>
      <w:r>
        <w:rPr>
          <w:rFonts w:ascii="Simplified Arabic" w:eastAsia="@Arial Unicode MS" w:hAnsi="Simplified Arabic" w:cs="Simplified Arabic" w:hint="cs"/>
          <w:sz w:val="28"/>
          <w:szCs w:val="28"/>
          <w:rtl/>
        </w:rPr>
        <w:t>"</w:t>
      </w:r>
      <w:r>
        <w:rPr>
          <w:rStyle w:val="FootnoteReference"/>
          <w:rFonts w:ascii="Simplified Arabic" w:eastAsia="@Arial Unicode MS" w:hAnsi="Simplified Arabic" w:cs="Simplified Arabic"/>
          <w:sz w:val="28"/>
          <w:szCs w:val="28"/>
          <w:rtl/>
        </w:rPr>
        <w:footnoteReference w:id="22"/>
      </w:r>
      <w:r w:rsidRPr="00056EB8">
        <w:rPr>
          <w:rFonts w:ascii="Simplified Arabic" w:eastAsia="@Arial Unicode MS" w:hAnsi="Simplified Arabic" w:cs="Simplified Arabic"/>
          <w:sz w:val="28"/>
          <w:szCs w:val="28"/>
          <w:rtl/>
        </w:rPr>
        <w:t>.</w:t>
      </w:r>
    </w:p>
    <w:p w14:paraId="6DA0552D" w14:textId="77777777" w:rsidR="0084178E" w:rsidRPr="00056EB8" w:rsidRDefault="0084178E" w:rsidP="0084178E">
      <w:pPr>
        <w:autoSpaceDE w:val="0"/>
        <w:autoSpaceDN w:val="0"/>
        <w:bidi/>
        <w:adjustRightInd w:val="0"/>
        <w:spacing w:after="0" w:line="240" w:lineRule="auto"/>
        <w:jc w:val="both"/>
        <w:rPr>
          <w:rFonts w:ascii="Simplified Arabic" w:eastAsia="@Arial Unicode MS" w:hAnsi="Simplified Arabic" w:cs="Simplified Arabic"/>
          <w:sz w:val="28"/>
          <w:szCs w:val="28"/>
        </w:rPr>
      </w:pPr>
      <w:r>
        <w:rPr>
          <w:rFonts w:ascii="Simplified Arabic" w:eastAsia="@Arial Unicode MS" w:hAnsi="Simplified Arabic" w:cs="Simplified Arabic" w:hint="cs"/>
          <w:sz w:val="28"/>
          <w:szCs w:val="28"/>
          <w:rtl/>
        </w:rPr>
        <w:t xml:space="preserve">3/ </w:t>
      </w:r>
      <w:r w:rsidRPr="00056EB8">
        <w:rPr>
          <w:rFonts w:ascii="Simplified Arabic" w:eastAsia="@Arial Unicode MS" w:hAnsi="Simplified Arabic" w:cs="Simplified Arabic"/>
          <w:sz w:val="28"/>
          <w:szCs w:val="28"/>
          <w:rtl/>
        </w:rPr>
        <w:t xml:space="preserve"> أن لا يقصد به تهويل الحكم وتفخيمه.</w:t>
      </w:r>
    </w:p>
    <w:p w14:paraId="3AF09E81" w14:textId="77777777" w:rsidR="0084178E" w:rsidRDefault="0084178E" w:rsidP="0084178E">
      <w:pPr>
        <w:autoSpaceDE w:val="0"/>
        <w:autoSpaceDN w:val="0"/>
        <w:bidi/>
        <w:adjustRightInd w:val="0"/>
        <w:spacing w:after="0" w:line="240" w:lineRule="auto"/>
        <w:jc w:val="both"/>
        <w:rPr>
          <w:rFonts w:ascii="@Arial Unicode MS" w:eastAsia="@Arial Unicode MS" w:hAnsi="QCF2BSML" w:cs="@Arial Unicode MS"/>
          <w:color w:val="9DAB0C"/>
          <w:sz w:val="27"/>
          <w:szCs w:val="27"/>
        </w:rPr>
      </w:pPr>
      <w:r w:rsidRPr="00056EB8">
        <w:rPr>
          <w:rFonts w:ascii="Simplified Arabic" w:eastAsia="@Arial Unicode MS" w:hAnsi="Simplified Arabic" w:cs="Simplified Arabic"/>
          <w:sz w:val="28"/>
          <w:szCs w:val="28"/>
          <w:rtl/>
        </w:rPr>
        <w:t>كقوله تعالى:</w:t>
      </w:r>
      <w:r>
        <w:rPr>
          <w:rFonts w:ascii="Simplified Arabic" w:eastAsia="@Arial Unicode MS" w:hAnsi="Simplified Arabic" w:cs="Simplified Arabic" w:hint="cs"/>
          <w:sz w:val="28"/>
          <w:szCs w:val="28"/>
          <w:rtl/>
        </w:rPr>
        <w:t>" ومتعوهن على الموسع قدره وعلى المقتر قدره متاعاً بالمعروف حقا على المحسنين" [ البقرة:236]</w:t>
      </w:r>
      <w:r w:rsidRPr="00056EB8">
        <w:rPr>
          <w:rFonts w:ascii="Simplified Arabic" w:eastAsia="@Arial Unicode MS" w:hAnsi="Simplified Arabic" w:cs="Simplified Arabic"/>
          <w:sz w:val="28"/>
          <w:szCs w:val="28"/>
          <w:rtl/>
        </w:rPr>
        <w:t>، وقوله</w:t>
      </w:r>
      <w:r>
        <w:rPr>
          <w:rFonts w:ascii="Simplified Arabic" w:eastAsia="@Arial Unicode MS" w:hAnsi="Simplified Arabic" w:cs="Simplified Arabic" w:hint="cs"/>
          <w:sz w:val="28"/>
          <w:szCs w:val="28"/>
          <w:rtl/>
        </w:rPr>
        <w:t xml:space="preserve"> سبحانه</w:t>
      </w:r>
      <w:r w:rsidRPr="00056EB8">
        <w:rPr>
          <w:rFonts w:ascii="Simplified Arabic" w:eastAsia="@Arial Unicode MS" w:hAnsi="Simplified Arabic" w:cs="Simplified Arabic"/>
          <w:sz w:val="28"/>
          <w:szCs w:val="28"/>
          <w:rtl/>
        </w:rPr>
        <w:t>:</w:t>
      </w:r>
      <w:r>
        <w:rPr>
          <w:rFonts w:ascii="Simplified Arabic" w:eastAsia="@Arial Unicode MS" w:hAnsi="Simplified Arabic" w:cs="Simplified Arabic" w:hint="cs"/>
          <w:sz w:val="28"/>
          <w:szCs w:val="28"/>
          <w:rtl/>
        </w:rPr>
        <w:t>" وللمطلقات متاع بالمعروف حقا على المتقين" [ البقرة:241]</w:t>
      </w:r>
      <w:r w:rsidRPr="00056EB8">
        <w:rPr>
          <w:rFonts w:ascii="Simplified Arabic" w:eastAsia="@Arial Unicode MS" w:hAnsi="Simplified Arabic" w:cs="Simplified Arabic"/>
          <w:sz w:val="28"/>
          <w:szCs w:val="28"/>
          <w:rtl/>
        </w:rPr>
        <w:t xml:space="preserve"> </w:t>
      </w:r>
    </w:p>
    <w:p w14:paraId="3BFD8352" w14:textId="77777777" w:rsidR="0084178E" w:rsidRPr="00B176AC" w:rsidRDefault="0084178E" w:rsidP="0084178E">
      <w:pPr>
        <w:autoSpaceDE w:val="0"/>
        <w:autoSpaceDN w:val="0"/>
        <w:bidi/>
        <w:adjustRightInd w:val="0"/>
        <w:spacing w:after="0" w:line="240" w:lineRule="auto"/>
        <w:jc w:val="both"/>
        <w:rPr>
          <w:rFonts w:ascii="@Arial Unicode MS" w:eastAsia="@Arial Unicode MS" w:hAnsi="QCF2BSML" w:cs="@Arial Unicode MS"/>
          <w:color w:val="9DAB0C"/>
          <w:sz w:val="27"/>
          <w:szCs w:val="27"/>
        </w:rPr>
      </w:pPr>
      <w:r>
        <w:rPr>
          <w:rFonts w:ascii="Simplified Arabic" w:eastAsia="@Arial Unicode MS" w:hAnsi="Simplified Arabic" w:cs="Simplified Arabic" w:hint="cs"/>
          <w:sz w:val="28"/>
          <w:szCs w:val="28"/>
          <w:rtl/>
        </w:rPr>
        <w:t xml:space="preserve"> فلا يصح القول إن غير المتقي وغير المحسن لا متعة طلاق عليه، والوصف بالإحسان والتقوى لتعظيم الأمر، لا لنفي ضده.</w:t>
      </w:r>
      <w:r>
        <w:rPr>
          <w:rStyle w:val="FootnoteReference"/>
          <w:rFonts w:ascii="Simplified Arabic" w:eastAsia="@Arial Unicode MS" w:hAnsi="Simplified Arabic" w:cs="Simplified Arabic"/>
          <w:sz w:val="28"/>
          <w:szCs w:val="28"/>
          <w:rtl/>
        </w:rPr>
        <w:footnoteReference w:id="23"/>
      </w:r>
    </w:p>
    <w:p w14:paraId="07A3AD12" w14:textId="77777777" w:rsidR="0084178E" w:rsidRPr="00056EB8" w:rsidRDefault="0084178E" w:rsidP="0084178E">
      <w:pPr>
        <w:autoSpaceDE w:val="0"/>
        <w:autoSpaceDN w:val="0"/>
        <w:bidi/>
        <w:adjustRightInd w:val="0"/>
        <w:spacing w:after="0" w:line="240" w:lineRule="auto"/>
        <w:jc w:val="both"/>
        <w:rPr>
          <w:rFonts w:ascii="Simplified Arabic" w:eastAsia="@Arial Unicode MS" w:hAnsi="Simplified Arabic" w:cs="Simplified Arabic"/>
          <w:sz w:val="28"/>
          <w:szCs w:val="28"/>
        </w:rPr>
      </w:pPr>
      <w:r>
        <w:rPr>
          <w:rFonts w:ascii="Simplified Arabic" w:eastAsia="@Arial Unicode MS" w:hAnsi="Simplified Arabic" w:cs="Simplified Arabic" w:hint="cs"/>
          <w:sz w:val="28"/>
          <w:szCs w:val="28"/>
          <w:rtl/>
        </w:rPr>
        <w:t xml:space="preserve">4/ </w:t>
      </w:r>
      <w:r w:rsidRPr="00056EB8">
        <w:rPr>
          <w:rFonts w:ascii="Simplified Arabic" w:eastAsia="@Arial Unicode MS" w:hAnsi="Simplified Arabic" w:cs="Simplified Arabic"/>
          <w:sz w:val="28"/>
          <w:szCs w:val="28"/>
          <w:rtl/>
        </w:rPr>
        <w:t xml:space="preserve"> أن لا يكون </w:t>
      </w:r>
      <w:r>
        <w:rPr>
          <w:rFonts w:ascii="Simplified Arabic" w:eastAsia="@Arial Unicode MS" w:hAnsi="Simplified Arabic" w:cs="Simplified Arabic" w:hint="cs"/>
          <w:sz w:val="28"/>
          <w:szCs w:val="28"/>
          <w:rtl/>
        </w:rPr>
        <w:t xml:space="preserve">خرج </w:t>
      </w:r>
      <w:r w:rsidRPr="00056EB8">
        <w:rPr>
          <w:rFonts w:ascii="Simplified Arabic" w:eastAsia="@Arial Unicode MS" w:hAnsi="Simplified Arabic" w:cs="Simplified Arabic"/>
          <w:sz w:val="28"/>
          <w:szCs w:val="28"/>
          <w:rtl/>
        </w:rPr>
        <w:t>مخرج الجواب على سؤال معين.</w:t>
      </w:r>
    </w:p>
    <w:p w14:paraId="2D333B92" w14:textId="77777777" w:rsidR="0084178E" w:rsidRPr="00056EB8" w:rsidRDefault="0084178E" w:rsidP="0084178E">
      <w:pPr>
        <w:autoSpaceDE w:val="0"/>
        <w:autoSpaceDN w:val="0"/>
        <w:bidi/>
        <w:adjustRightInd w:val="0"/>
        <w:spacing w:after="0" w:line="240" w:lineRule="auto"/>
        <w:jc w:val="both"/>
        <w:rPr>
          <w:rFonts w:ascii="Simplified Arabic" w:eastAsia="@Arial Unicode MS" w:hAnsi="Simplified Arabic" w:cs="Simplified Arabic"/>
          <w:sz w:val="28"/>
          <w:szCs w:val="28"/>
        </w:rPr>
      </w:pPr>
      <w:r>
        <w:rPr>
          <w:rFonts w:ascii="Simplified Arabic" w:eastAsia="@Arial Unicode MS" w:hAnsi="Simplified Arabic" w:cs="Simplified Arabic" w:hint="cs"/>
          <w:sz w:val="28"/>
          <w:szCs w:val="28"/>
          <w:rtl/>
        </w:rPr>
        <w:t>"</w:t>
      </w:r>
      <w:r w:rsidRPr="00056EB8">
        <w:rPr>
          <w:rFonts w:ascii="Simplified Arabic" w:eastAsia="@Arial Unicode MS" w:hAnsi="Simplified Arabic" w:cs="Simplified Arabic"/>
          <w:sz w:val="28"/>
          <w:szCs w:val="28"/>
          <w:rtl/>
        </w:rPr>
        <w:t>مثل</w:t>
      </w:r>
      <w:r>
        <w:rPr>
          <w:rFonts w:ascii="Simplified Arabic" w:eastAsia="@Arial Unicode MS" w:hAnsi="Simplified Arabic" w:cs="Simplified Arabic"/>
          <w:sz w:val="28"/>
          <w:szCs w:val="28"/>
          <w:rtl/>
        </w:rPr>
        <w:t xml:space="preserve"> قوله - صلى الله عليه وسلم -: </w:t>
      </w:r>
      <w:r>
        <w:rPr>
          <w:rFonts w:ascii="Simplified Arabic" w:eastAsia="@Arial Unicode MS" w:hAnsi="Simplified Arabic" w:cs="Simplified Arabic" w:hint="cs"/>
          <w:sz w:val="28"/>
          <w:szCs w:val="28"/>
          <w:rtl/>
        </w:rPr>
        <w:t>"</w:t>
      </w:r>
      <w:r w:rsidRPr="00056EB8">
        <w:rPr>
          <w:rFonts w:ascii="Simplified Arabic" w:eastAsia="@Arial Unicode MS" w:hAnsi="Simplified Arabic" w:cs="Simplified Arabic"/>
          <w:sz w:val="28"/>
          <w:szCs w:val="28"/>
          <w:rtl/>
        </w:rPr>
        <w:t>صلاة الليل مثنى مثنى</w:t>
      </w:r>
      <w:r>
        <w:rPr>
          <w:rFonts w:ascii="Simplified Arabic" w:eastAsia="@Arial Unicode MS" w:hAnsi="Simplified Arabic" w:cs="Simplified Arabic" w:hint="cs"/>
          <w:sz w:val="28"/>
          <w:szCs w:val="28"/>
          <w:rtl/>
        </w:rPr>
        <w:t>"</w:t>
      </w:r>
      <w:r>
        <w:rPr>
          <w:rStyle w:val="FootnoteReference"/>
          <w:rFonts w:ascii="Simplified Arabic" w:eastAsia="@Arial Unicode MS" w:hAnsi="Simplified Arabic" w:cs="Simplified Arabic"/>
          <w:sz w:val="28"/>
          <w:szCs w:val="28"/>
          <w:rtl/>
        </w:rPr>
        <w:footnoteReference w:id="24"/>
      </w:r>
      <w:r w:rsidRPr="00056EB8">
        <w:rPr>
          <w:rFonts w:ascii="Simplified Arabic" w:eastAsia="@Arial Unicode MS" w:hAnsi="Simplified Arabic" w:cs="Simplified Arabic"/>
          <w:sz w:val="28"/>
          <w:szCs w:val="28"/>
          <w:rtl/>
        </w:rPr>
        <w:t xml:space="preserve">، </w:t>
      </w:r>
      <w:r w:rsidRPr="004610DE">
        <w:rPr>
          <w:rFonts w:ascii="Simplified Arabic" w:eastAsia="@Arial Unicode MS" w:hAnsi="Simplified Arabic" w:cs="Simplified Arabic"/>
          <w:sz w:val="28"/>
          <w:szCs w:val="28"/>
          <w:rtl/>
        </w:rPr>
        <w:t xml:space="preserve">فهذا النص لا </w:t>
      </w:r>
      <w:r w:rsidRPr="004610DE">
        <w:rPr>
          <w:rFonts w:ascii="Simplified Arabic" w:eastAsia="@Arial Unicode MS" w:hAnsi="Simplified Arabic" w:cs="Simplified Arabic" w:hint="cs"/>
          <w:sz w:val="28"/>
          <w:szCs w:val="28"/>
          <w:rtl/>
        </w:rPr>
        <w:t xml:space="preserve">يفهم منه أن صلاة </w:t>
      </w:r>
      <w:r w:rsidRPr="004610DE">
        <w:rPr>
          <w:rFonts w:ascii="Simplified Arabic" w:eastAsia="@Arial Unicode MS" w:hAnsi="Simplified Arabic" w:cs="Simplified Arabic"/>
          <w:sz w:val="28"/>
          <w:szCs w:val="28"/>
          <w:rtl/>
        </w:rPr>
        <w:t xml:space="preserve">صلاة غير الليل ليست مثنى مثنى </w:t>
      </w:r>
      <w:r w:rsidRPr="004610DE">
        <w:rPr>
          <w:rFonts w:ascii="Simplified Arabic" w:eastAsia="@Arial Unicode MS" w:hAnsi="Simplified Arabic" w:cs="Simplified Arabic" w:hint="cs"/>
          <w:sz w:val="28"/>
          <w:szCs w:val="28"/>
          <w:rtl/>
        </w:rPr>
        <w:t>إذ إن</w:t>
      </w:r>
      <w:r w:rsidRPr="004610DE">
        <w:rPr>
          <w:rFonts w:ascii="Simplified Arabic" w:eastAsia="@Arial Unicode MS" w:hAnsi="Simplified Arabic" w:cs="Simplified Arabic"/>
          <w:sz w:val="28"/>
          <w:szCs w:val="28"/>
          <w:rtl/>
        </w:rPr>
        <w:t xml:space="preserve"> الحديث جاء جوابا عن صلاة الليل خاصة </w:t>
      </w:r>
      <w:r w:rsidRPr="004610DE">
        <w:rPr>
          <w:rFonts w:ascii="Simplified Arabic" w:eastAsia="@Arial Unicode MS" w:hAnsi="Simplified Arabic" w:cs="Simplified Arabic" w:hint="cs"/>
          <w:sz w:val="28"/>
          <w:szCs w:val="28"/>
          <w:rtl/>
        </w:rPr>
        <w:t>ولا يعني نفي  ال</w:t>
      </w:r>
      <w:r w:rsidRPr="004610DE">
        <w:rPr>
          <w:rFonts w:ascii="Simplified Arabic" w:eastAsia="@Arial Unicode MS" w:hAnsi="Simplified Arabic" w:cs="Simplified Arabic"/>
          <w:sz w:val="28"/>
          <w:szCs w:val="28"/>
          <w:rtl/>
        </w:rPr>
        <w:t>حكم غيرها</w:t>
      </w:r>
      <w:r w:rsidRPr="004610DE">
        <w:rPr>
          <w:rFonts w:ascii="Simplified Arabic" w:eastAsia="@Arial Unicode MS" w:hAnsi="Simplified Arabic" w:cs="Simplified Arabic" w:hint="cs"/>
          <w:sz w:val="28"/>
          <w:szCs w:val="28"/>
          <w:rtl/>
        </w:rPr>
        <w:t>"</w:t>
      </w:r>
      <w:r w:rsidRPr="004610DE">
        <w:rPr>
          <w:rStyle w:val="FootnoteReference"/>
          <w:rFonts w:ascii="Simplified Arabic" w:eastAsia="@Arial Unicode MS" w:hAnsi="Simplified Arabic" w:cs="Simplified Arabic"/>
          <w:sz w:val="28"/>
          <w:szCs w:val="28"/>
          <w:rtl/>
        </w:rPr>
        <w:footnoteReference w:id="25"/>
      </w:r>
      <w:r w:rsidRPr="004610DE">
        <w:rPr>
          <w:rFonts w:ascii="Simplified Arabic" w:eastAsia="@Arial Unicode MS" w:hAnsi="Simplified Arabic" w:cs="Simplified Arabic" w:hint="cs"/>
          <w:sz w:val="28"/>
          <w:szCs w:val="28"/>
          <w:rtl/>
        </w:rPr>
        <w:t>.</w:t>
      </w:r>
    </w:p>
    <w:p w14:paraId="21811413" w14:textId="77777777" w:rsidR="0084178E" w:rsidRPr="00056EB8" w:rsidRDefault="0084178E" w:rsidP="0084178E">
      <w:pPr>
        <w:autoSpaceDE w:val="0"/>
        <w:autoSpaceDN w:val="0"/>
        <w:bidi/>
        <w:adjustRightInd w:val="0"/>
        <w:spacing w:after="0" w:line="240" w:lineRule="auto"/>
        <w:jc w:val="both"/>
        <w:rPr>
          <w:rFonts w:ascii="Simplified Arabic" w:eastAsia="@Arial Unicode MS" w:hAnsi="Simplified Arabic" w:cs="Simplified Arabic"/>
          <w:sz w:val="28"/>
          <w:szCs w:val="28"/>
        </w:rPr>
      </w:pPr>
      <w:r w:rsidRPr="00056EB8">
        <w:rPr>
          <w:rFonts w:ascii="Simplified Arabic" w:eastAsia="@Arial Unicode MS" w:hAnsi="Simplified Arabic" w:cs="Simplified Arabic"/>
          <w:sz w:val="28"/>
          <w:szCs w:val="28"/>
          <w:rtl/>
        </w:rPr>
        <w:t>5ـ أن لا يكون أريد به المبالغة.</w:t>
      </w:r>
    </w:p>
    <w:p w14:paraId="6FEBF40B" w14:textId="77777777" w:rsidR="0084178E" w:rsidRPr="00326A63" w:rsidRDefault="0084178E" w:rsidP="0084178E">
      <w:pPr>
        <w:autoSpaceDE w:val="0"/>
        <w:autoSpaceDN w:val="0"/>
        <w:bidi/>
        <w:adjustRightInd w:val="0"/>
        <w:spacing w:after="0" w:line="240" w:lineRule="auto"/>
        <w:jc w:val="both"/>
        <w:rPr>
          <w:rFonts w:ascii="@Arial Unicode MS" w:eastAsia="@Arial Unicode MS" w:hAnsi="QCF2BSML" w:cs="@Arial Unicode MS"/>
          <w:color w:val="9DAB0C"/>
          <w:sz w:val="27"/>
          <w:szCs w:val="27"/>
        </w:rPr>
      </w:pPr>
      <w:r>
        <w:rPr>
          <w:rFonts w:ascii="Simplified Arabic" w:eastAsia="@Arial Unicode MS" w:hAnsi="Simplified Arabic" w:cs="Simplified Arabic" w:hint="cs"/>
          <w:sz w:val="28"/>
          <w:szCs w:val="28"/>
          <w:rtl/>
        </w:rPr>
        <w:lastRenderedPageBreak/>
        <w:t>"</w:t>
      </w:r>
      <w:r w:rsidRPr="00056EB8">
        <w:rPr>
          <w:rFonts w:ascii="Simplified Arabic" w:eastAsia="@Arial Unicode MS" w:hAnsi="Simplified Arabic" w:cs="Simplified Arabic"/>
          <w:sz w:val="28"/>
          <w:szCs w:val="28"/>
          <w:rtl/>
        </w:rPr>
        <w:t>كقوله تعالى لنبيه - صلى الله عليه وسلم - في شأن المنافقين:</w:t>
      </w:r>
      <w:r>
        <w:rPr>
          <w:rFonts w:ascii="Simplified Arabic" w:eastAsia="@Arial Unicode MS" w:hAnsi="Simplified Arabic" w:cs="Simplified Arabic" w:hint="cs"/>
          <w:sz w:val="28"/>
          <w:szCs w:val="28"/>
          <w:rtl/>
        </w:rPr>
        <w:t>" استغفر لهم أو لا تستغفر لهم إن تستغفر لهم سبعين مرة فلن يغفر الله لهم" [ التوبة: 80]</w:t>
      </w:r>
      <w:r w:rsidRPr="00056EB8">
        <w:rPr>
          <w:rFonts w:ascii="Simplified Arabic" w:eastAsia="@Arial Unicode MS" w:hAnsi="Simplified Arabic" w:cs="Simplified Arabic"/>
          <w:sz w:val="28"/>
          <w:szCs w:val="28"/>
          <w:rtl/>
        </w:rPr>
        <w:t xml:space="preserve"> ، فالعدد هنا لا مفهوم له، إنما خرج على سبيل المبالغة، والمعنى: مهما استغفرت لهم</w:t>
      </w:r>
      <w:r>
        <w:rPr>
          <w:rFonts w:ascii="Simplified Arabic" w:eastAsia="@Arial Unicode MS" w:hAnsi="Simplified Arabic" w:cs="Simplified Arabic" w:hint="cs"/>
          <w:sz w:val="28"/>
          <w:szCs w:val="28"/>
          <w:rtl/>
        </w:rPr>
        <w:t>..."</w:t>
      </w:r>
      <w:r>
        <w:rPr>
          <w:rStyle w:val="FootnoteReference"/>
          <w:rFonts w:ascii="Simplified Arabic" w:eastAsia="@Arial Unicode MS" w:hAnsi="Simplified Arabic" w:cs="Simplified Arabic"/>
          <w:sz w:val="28"/>
          <w:szCs w:val="28"/>
          <w:rtl/>
        </w:rPr>
        <w:footnoteReference w:id="26"/>
      </w:r>
      <w:r>
        <w:rPr>
          <w:rFonts w:ascii="Simplified Arabic" w:eastAsia="@Arial Unicode MS" w:hAnsi="Simplified Arabic" w:cs="Simplified Arabic" w:hint="cs"/>
          <w:sz w:val="28"/>
          <w:szCs w:val="28"/>
          <w:rtl/>
        </w:rPr>
        <w:t>.</w:t>
      </w:r>
    </w:p>
    <w:p w14:paraId="49FE2D5A" w14:textId="77777777" w:rsidR="0084178E" w:rsidRPr="00056EB8" w:rsidRDefault="0084178E" w:rsidP="0084178E">
      <w:pPr>
        <w:autoSpaceDE w:val="0"/>
        <w:autoSpaceDN w:val="0"/>
        <w:bidi/>
        <w:adjustRightInd w:val="0"/>
        <w:spacing w:after="0" w:line="240" w:lineRule="auto"/>
        <w:jc w:val="both"/>
        <w:rPr>
          <w:rFonts w:ascii="Simplified Arabic" w:eastAsia="@Arial Unicode MS" w:hAnsi="Simplified Arabic" w:cs="Simplified Arabic"/>
          <w:sz w:val="28"/>
          <w:szCs w:val="28"/>
        </w:rPr>
      </w:pPr>
      <w:r>
        <w:rPr>
          <w:rFonts w:ascii="Simplified Arabic" w:eastAsia="@Arial Unicode MS" w:hAnsi="Simplified Arabic" w:cs="Simplified Arabic"/>
          <w:sz w:val="28"/>
          <w:szCs w:val="28"/>
          <w:rtl/>
        </w:rPr>
        <w:t>6</w:t>
      </w:r>
      <w:r>
        <w:rPr>
          <w:rFonts w:ascii="Simplified Arabic" w:eastAsia="@Arial Unicode MS" w:hAnsi="Simplified Arabic" w:cs="Simplified Arabic" w:hint="cs"/>
          <w:sz w:val="28"/>
          <w:szCs w:val="28"/>
          <w:rtl/>
        </w:rPr>
        <w:t xml:space="preserve">/ </w:t>
      </w:r>
      <w:r w:rsidRPr="00056EB8">
        <w:rPr>
          <w:rFonts w:ascii="Simplified Arabic" w:eastAsia="@Arial Unicode MS" w:hAnsi="Simplified Arabic" w:cs="Simplified Arabic"/>
          <w:sz w:val="28"/>
          <w:szCs w:val="28"/>
          <w:rtl/>
        </w:rPr>
        <w:t xml:space="preserve"> أن لا يقصد بالسياق التنبيه على معنى يصلح القياس عليه بطريق المساواة أو الأولوية.</w:t>
      </w:r>
    </w:p>
    <w:p w14:paraId="371EAA24" w14:textId="77777777" w:rsidR="0084178E" w:rsidRPr="00056EB8" w:rsidRDefault="0084178E" w:rsidP="0084178E">
      <w:pPr>
        <w:autoSpaceDE w:val="0"/>
        <w:autoSpaceDN w:val="0"/>
        <w:bidi/>
        <w:adjustRightInd w:val="0"/>
        <w:spacing w:after="0" w:line="240" w:lineRule="auto"/>
        <w:jc w:val="both"/>
        <w:rPr>
          <w:rFonts w:ascii="Simplified Arabic" w:eastAsia="@Arial Unicode MS" w:hAnsi="Simplified Arabic" w:cs="Simplified Arabic"/>
          <w:sz w:val="28"/>
          <w:szCs w:val="28"/>
        </w:rPr>
      </w:pPr>
      <w:r w:rsidRPr="00056EB8">
        <w:rPr>
          <w:rFonts w:ascii="Simplified Arabic" w:eastAsia="@Arial Unicode MS" w:hAnsi="Simplified Arabic" w:cs="Simplified Arabic"/>
          <w:sz w:val="28"/>
          <w:szCs w:val="28"/>
          <w:rtl/>
        </w:rPr>
        <w:t>مثل</w:t>
      </w:r>
      <w:r>
        <w:rPr>
          <w:rFonts w:ascii="Simplified Arabic" w:eastAsia="@Arial Unicode MS" w:hAnsi="Simplified Arabic" w:cs="Simplified Arabic"/>
          <w:sz w:val="28"/>
          <w:szCs w:val="28"/>
          <w:rtl/>
        </w:rPr>
        <w:t xml:space="preserve"> قوله - صلى الله عليه وسلم -: </w:t>
      </w:r>
      <w:r>
        <w:rPr>
          <w:rFonts w:ascii="Simplified Arabic" w:eastAsia="@Arial Unicode MS" w:hAnsi="Simplified Arabic" w:cs="Simplified Arabic" w:hint="cs"/>
          <w:sz w:val="28"/>
          <w:szCs w:val="28"/>
          <w:rtl/>
        </w:rPr>
        <w:t>"</w:t>
      </w:r>
      <w:r w:rsidRPr="00056EB8">
        <w:rPr>
          <w:rFonts w:ascii="Simplified Arabic" w:eastAsia="@Arial Unicode MS" w:hAnsi="Simplified Arabic" w:cs="Simplified Arabic"/>
          <w:sz w:val="28"/>
          <w:szCs w:val="28"/>
          <w:rtl/>
        </w:rPr>
        <w:t>خمس من الدواب كلهن فاسق يقتلن في الحرم: الغراب، والحدأة، والعقرب، والفأرة، والكلب ال</w:t>
      </w:r>
      <w:r>
        <w:rPr>
          <w:rFonts w:ascii="Simplified Arabic" w:eastAsia="@Arial Unicode MS" w:hAnsi="Simplified Arabic" w:cs="Simplified Arabic"/>
          <w:sz w:val="28"/>
          <w:szCs w:val="28"/>
          <w:rtl/>
        </w:rPr>
        <w:t>عقور</w:t>
      </w:r>
      <w:r>
        <w:rPr>
          <w:rFonts w:ascii="Simplified Arabic" w:eastAsia="@Arial Unicode MS" w:hAnsi="Simplified Arabic" w:cs="Simplified Arabic" w:hint="cs"/>
          <w:sz w:val="28"/>
          <w:szCs w:val="28"/>
          <w:rtl/>
        </w:rPr>
        <w:t>"</w:t>
      </w:r>
      <w:r>
        <w:rPr>
          <w:rStyle w:val="FootnoteReference"/>
          <w:rFonts w:ascii="Simplified Arabic" w:eastAsia="@Arial Unicode MS" w:hAnsi="Simplified Arabic" w:cs="Simplified Arabic"/>
          <w:sz w:val="28"/>
          <w:szCs w:val="28"/>
          <w:rtl/>
        </w:rPr>
        <w:footnoteReference w:id="27"/>
      </w:r>
      <w:r w:rsidRPr="00056EB8">
        <w:rPr>
          <w:rFonts w:ascii="Simplified Arabic" w:eastAsia="@Arial Unicode MS" w:hAnsi="Simplified Arabic" w:cs="Simplified Arabic"/>
          <w:sz w:val="28"/>
          <w:szCs w:val="28"/>
          <w:rtl/>
        </w:rPr>
        <w:t xml:space="preserve"> ، فالعدد هنا لا مفهوم له وإنما جاء ذكر هؤلاء الخمس لأذيتهن، وقد يوجد هذا المعنى في غيرهن من دواب الأرض أو الطير بما يساويهن في الأذية أو يزيد عليهن مما لا يكون صيدا، فيكون له حكمهن.</w:t>
      </w:r>
      <w:r>
        <w:rPr>
          <w:rFonts w:ascii="Simplified Arabic" w:eastAsia="@Arial Unicode MS" w:hAnsi="Simplified Arabic" w:cs="Simplified Arabic" w:hint="cs"/>
          <w:sz w:val="28"/>
          <w:szCs w:val="28"/>
          <w:rtl/>
        </w:rPr>
        <w:t>"</w:t>
      </w:r>
      <w:r>
        <w:rPr>
          <w:rStyle w:val="FootnoteReference"/>
          <w:rFonts w:ascii="Simplified Arabic" w:eastAsia="@Arial Unicode MS" w:hAnsi="Simplified Arabic" w:cs="Simplified Arabic"/>
          <w:sz w:val="28"/>
          <w:szCs w:val="28"/>
          <w:rtl/>
        </w:rPr>
        <w:footnoteReference w:id="28"/>
      </w:r>
    </w:p>
    <w:p w14:paraId="2E71F5C1" w14:textId="77777777" w:rsidR="0084178E" w:rsidRDefault="0084178E" w:rsidP="0084178E">
      <w:pPr>
        <w:autoSpaceDE w:val="0"/>
        <w:autoSpaceDN w:val="0"/>
        <w:bidi/>
        <w:adjustRightInd w:val="0"/>
        <w:spacing w:after="0" w:line="240" w:lineRule="auto"/>
        <w:jc w:val="both"/>
        <w:rPr>
          <w:rFonts w:ascii="Simplified Arabic" w:eastAsia="@Arial Unicode MS" w:hAnsi="Simplified Arabic" w:cs="Simplified Arabic"/>
          <w:sz w:val="28"/>
          <w:szCs w:val="28"/>
          <w:rtl/>
        </w:rPr>
      </w:pPr>
      <w:r>
        <w:rPr>
          <w:rFonts w:ascii="Simplified Arabic" w:eastAsia="@Arial Unicode MS" w:hAnsi="Simplified Arabic" w:cs="Simplified Arabic" w:hint="cs"/>
          <w:sz w:val="28"/>
          <w:szCs w:val="28"/>
          <w:rtl/>
        </w:rPr>
        <w:t>ووجد الباحث أن ابن النجار قبل أن يذكر ضابطه السابق قد عدّ شروطاً أخرى منها</w:t>
      </w:r>
      <w:r>
        <w:rPr>
          <w:rStyle w:val="FootnoteReference"/>
          <w:rFonts w:ascii="Simplified Arabic" w:eastAsia="@Arial Unicode MS" w:hAnsi="Simplified Arabic" w:cs="Simplified Arabic"/>
          <w:sz w:val="28"/>
          <w:szCs w:val="28"/>
          <w:rtl/>
        </w:rPr>
        <w:footnoteReference w:id="29"/>
      </w:r>
      <w:r>
        <w:rPr>
          <w:rFonts w:ascii="Simplified Arabic" w:eastAsia="@Arial Unicode MS" w:hAnsi="Simplified Arabic" w:cs="Simplified Arabic" w:hint="cs"/>
          <w:sz w:val="28"/>
          <w:szCs w:val="28"/>
          <w:rtl/>
        </w:rPr>
        <w:t>:</w:t>
      </w:r>
    </w:p>
    <w:p w14:paraId="64EDBC50" w14:textId="77777777" w:rsidR="0084178E" w:rsidRDefault="0084178E" w:rsidP="0084178E">
      <w:pPr>
        <w:autoSpaceDE w:val="0"/>
        <w:autoSpaceDN w:val="0"/>
        <w:bidi/>
        <w:adjustRightInd w:val="0"/>
        <w:spacing w:after="0" w:line="240" w:lineRule="auto"/>
        <w:jc w:val="both"/>
        <w:rPr>
          <w:rFonts w:ascii="Simplified Arabic" w:eastAsia="@Arial Unicode MS" w:hAnsi="Simplified Arabic" w:cs="Simplified Arabic"/>
          <w:sz w:val="28"/>
          <w:szCs w:val="28"/>
          <w:rtl/>
        </w:rPr>
      </w:pPr>
      <w:r>
        <w:rPr>
          <w:rFonts w:ascii="Simplified Arabic" w:eastAsia="@Arial Unicode MS" w:hAnsi="Simplified Arabic" w:cs="Simplified Arabic" w:hint="cs"/>
          <w:sz w:val="28"/>
          <w:szCs w:val="28"/>
          <w:rtl/>
        </w:rPr>
        <w:t>7/ أن لا يكون المنطوق خرج لبيان حكم حادثة اقتضت بيان الحكم في المذكور</w:t>
      </w:r>
    </w:p>
    <w:p w14:paraId="0F5E22AE" w14:textId="7D2B15B1" w:rsidR="0084178E" w:rsidRDefault="0084178E" w:rsidP="0084178E">
      <w:pPr>
        <w:autoSpaceDE w:val="0"/>
        <w:autoSpaceDN w:val="0"/>
        <w:bidi/>
        <w:adjustRightInd w:val="0"/>
        <w:spacing w:after="0" w:line="240" w:lineRule="auto"/>
        <w:jc w:val="both"/>
        <w:rPr>
          <w:rFonts w:ascii="Simplified Arabic" w:eastAsia="@Arial Unicode MS" w:hAnsi="Simplified Arabic" w:cs="Simplified Arabic"/>
          <w:sz w:val="28"/>
          <w:szCs w:val="28"/>
          <w:rtl/>
        </w:rPr>
      </w:pPr>
      <w:r>
        <w:rPr>
          <w:rFonts w:ascii="Simplified Arabic" w:eastAsia="@Arial Unicode MS" w:hAnsi="Simplified Arabic" w:cs="Simplified Arabic" w:hint="cs"/>
          <w:sz w:val="28"/>
          <w:szCs w:val="28"/>
          <w:rtl/>
        </w:rPr>
        <w:t>كما لو قيل أمام4 النبي صلى الله عليه وسلم: لزيد غنم سائمة، فقال:" في السائمة زكاة"</w:t>
      </w:r>
      <w:r>
        <w:rPr>
          <w:rStyle w:val="FootnoteReference"/>
          <w:rFonts w:ascii="Simplified Arabic" w:eastAsia="@Arial Unicode MS" w:hAnsi="Simplified Arabic" w:cs="Simplified Arabic"/>
          <w:sz w:val="28"/>
          <w:szCs w:val="28"/>
          <w:rtl/>
        </w:rPr>
        <w:footnoteReference w:id="30"/>
      </w:r>
      <w:r>
        <w:rPr>
          <w:rFonts w:ascii="Simplified Arabic" w:eastAsia="@Arial Unicode MS" w:hAnsi="Simplified Arabic" w:cs="Simplified Arabic" w:hint="cs"/>
          <w:sz w:val="28"/>
          <w:szCs w:val="28"/>
          <w:rtl/>
        </w:rPr>
        <w:t>، إذ القصد الحكم على تلك الحادثة لا النفي عما عداها"</w:t>
      </w:r>
      <w:r>
        <w:rPr>
          <w:rStyle w:val="FootnoteReference"/>
          <w:rFonts w:ascii="Simplified Arabic" w:eastAsia="@Arial Unicode MS" w:hAnsi="Simplified Arabic" w:cs="Simplified Arabic"/>
          <w:sz w:val="28"/>
          <w:szCs w:val="28"/>
          <w:rtl/>
        </w:rPr>
        <w:footnoteReference w:id="31"/>
      </w:r>
      <w:r w:rsidR="00D44622">
        <w:rPr>
          <w:rFonts w:ascii="Simplified Arabic" w:eastAsia="@Arial Unicode MS" w:hAnsi="Simplified Arabic" w:cs="Simplified Arabic" w:hint="cs"/>
          <w:sz w:val="28"/>
          <w:szCs w:val="28"/>
          <w:rtl/>
        </w:rPr>
        <w:t>.</w:t>
      </w:r>
    </w:p>
    <w:p w14:paraId="296529FB" w14:textId="77777777" w:rsidR="0084178E" w:rsidRDefault="0084178E" w:rsidP="0084178E">
      <w:pPr>
        <w:autoSpaceDE w:val="0"/>
        <w:autoSpaceDN w:val="0"/>
        <w:bidi/>
        <w:adjustRightInd w:val="0"/>
        <w:spacing w:after="0" w:line="240" w:lineRule="auto"/>
        <w:jc w:val="both"/>
        <w:rPr>
          <w:rFonts w:ascii="Simplified Arabic" w:eastAsia="@Arial Unicode MS" w:hAnsi="Simplified Arabic" w:cs="Simplified Arabic"/>
          <w:sz w:val="28"/>
          <w:szCs w:val="28"/>
          <w:rtl/>
        </w:rPr>
      </w:pPr>
      <w:r>
        <w:rPr>
          <w:rFonts w:ascii="Simplified Arabic" w:eastAsia="@Arial Unicode MS" w:hAnsi="Simplified Arabic" w:cs="Simplified Arabic" w:hint="cs"/>
          <w:sz w:val="28"/>
          <w:szCs w:val="28"/>
          <w:rtl/>
        </w:rPr>
        <w:t>8/ "أن لا يكون المذكور ذكر لزيادة امتنان على المسكوت عنه"</w:t>
      </w:r>
      <w:r>
        <w:rPr>
          <w:rStyle w:val="FootnoteReference"/>
          <w:rFonts w:ascii="Simplified Arabic" w:eastAsia="@Arial Unicode MS" w:hAnsi="Simplified Arabic" w:cs="Simplified Arabic"/>
          <w:sz w:val="28"/>
          <w:szCs w:val="28"/>
          <w:rtl/>
        </w:rPr>
        <w:footnoteReference w:id="32"/>
      </w:r>
    </w:p>
    <w:p w14:paraId="29084193" w14:textId="77777777" w:rsidR="0084178E" w:rsidRDefault="0084178E" w:rsidP="0084178E">
      <w:pPr>
        <w:autoSpaceDE w:val="0"/>
        <w:autoSpaceDN w:val="0"/>
        <w:bidi/>
        <w:adjustRightInd w:val="0"/>
        <w:spacing w:after="0" w:line="240" w:lineRule="auto"/>
        <w:jc w:val="both"/>
        <w:rPr>
          <w:rFonts w:ascii="Simplified Arabic" w:eastAsia="@Arial Unicode MS" w:hAnsi="Simplified Arabic" w:cs="Simplified Arabic"/>
          <w:sz w:val="28"/>
          <w:szCs w:val="28"/>
        </w:rPr>
      </w:pPr>
      <w:r>
        <w:rPr>
          <w:rFonts w:ascii="Simplified Arabic" w:eastAsia="@Arial Unicode MS" w:hAnsi="Simplified Arabic" w:cs="Simplified Arabic" w:hint="cs"/>
          <w:sz w:val="28"/>
          <w:szCs w:val="28"/>
          <w:rtl/>
        </w:rPr>
        <w:t>ففي قوله سبحانه:" وهو الذي سخر البحر لتأكلوا منه لحماً طرياً" [ النحل:14]، فلا يفهم منه حرمة أكل غير الطري، فهنا لا يعمل مفهوم المخالفة.</w:t>
      </w:r>
    </w:p>
    <w:p w14:paraId="3CC87181" w14:textId="77777777" w:rsidR="0084178E" w:rsidRDefault="0084178E" w:rsidP="0084178E">
      <w:pPr>
        <w:autoSpaceDE w:val="0"/>
        <w:autoSpaceDN w:val="0"/>
        <w:bidi/>
        <w:adjustRightInd w:val="0"/>
        <w:spacing w:after="0" w:line="240" w:lineRule="auto"/>
        <w:jc w:val="both"/>
        <w:rPr>
          <w:rFonts w:ascii="Simplified Arabic" w:eastAsia="@Arial Unicode MS" w:hAnsi="Simplified Arabic" w:cs="Simplified Arabic"/>
          <w:sz w:val="28"/>
          <w:szCs w:val="28"/>
          <w:rtl/>
        </w:rPr>
      </w:pPr>
      <w:r>
        <w:rPr>
          <w:rFonts w:ascii="Simplified Arabic" w:eastAsia="@Arial Unicode MS" w:hAnsi="Simplified Arabic" w:cs="Simplified Arabic" w:hint="cs"/>
          <w:sz w:val="28"/>
          <w:szCs w:val="28"/>
          <w:rtl/>
        </w:rPr>
        <w:t>9/ أن لا يكون المنطوق ذكر لموافقة الواقع القائم</w:t>
      </w:r>
    </w:p>
    <w:p w14:paraId="70B7382E" w14:textId="77777777" w:rsidR="0084178E" w:rsidRDefault="0084178E" w:rsidP="0084178E">
      <w:pPr>
        <w:autoSpaceDE w:val="0"/>
        <w:autoSpaceDN w:val="0"/>
        <w:bidi/>
        <w:adjustRightInd w:val="0"/>
        <w:spacing w:after="0" w:line="240" w:lineRule="auto"/>
        <w:jc w:val="both"/>
        <w:rPr>
          <w:rFonts w:ascii="Simplified Arabic" w:eastAsia="@Arial Unicode MS" w:hAnsi="Simplified Arabic" w:cs="Simplified Arabic"/>
          <w:sz w:val="28"/>
          <w:szCs w:val="28"/>
        </w:rPr>
      </w:pPr>
      <w:r>
        <w:rPr>
          <w:rFonts w:ascii="Simplified Arabic" w:eastAsia="@Arial Unicode MS" w:hAnsi="Simplified Arabic" w:cs="Simplified Arabic" w:hint="cs"/>
          <w:sz w:val="28"/>
          <w:szCs w:val="28"/>
          <w:rtl/>
        </w:rPr>
        <w:t xml:space="preserve">كقوله عز وجل:" ولا تقتلوا أولادكم خشية إملاق" [ الإسراء:31]، حيث كان هذا هو الواقع القائم أي </w:t>
      </w:r>
      <w:r w:rsidRPr="006A0599">
        <w:rPr>
          <w:rFonts w:ascii="Simplified Arabic" w:eastAsia="@Arial Unicode MS" w:hAnsi="Simplified Arabic" w:cs="Simplified Arabic" w:hint="cs"/>
          <w:sz w:val="28"/>
          <w:szCs w:val="28"/>
          <w:rtl/>
        </w:rPr>
        <w:t>إنهم</w:t>
      </w:r>
      <w:r>
        <w:rPr>
          <w:rFonts w:ascii="Simplified Arabic" w:eastAsia="@Arial Unicode MS" w:hAnsi="Simplified Arabic" w:cs="Simplified Arabic" w:hint="cs"/>
          <w:sz w:val="28"/>
          <w:szCs w:val="28"/>
          <w:rtl/>
        </w:rPr>
        <w:t xml:space="preserve"> كانوا بسبب الفقر أو خوفا منه يقتلون أولادهم، فلا يقال: يجوز قتلهم إن لم يكن ثمة خشية من إملاق!!</w:t>
      </w:r>
    </w:p>
    <w:p w14:paraId="3FF32024" w14:textId="77777777" w:rsidR="0084178E" w:rsidRDefault="0084178E" w:rsidP="0084178E">
      <w:pPr>
        <w:autoSpaceDE w:val="0"/>
        <w:autoSpaceDN w:val="0"/>
        <w:bidi/>
        <w:adjustRightInd w:val="0"/>
        <w:spacing w:after="0" w:line="240" w:lineRule="auto"/>
        <w:jc w:val="both"/>
        <w:rPr>
          <w:rFonts w:ascii="Simplified Arabic" w:eastAsia="@Arial Unicode MS" w:hAnsi="Simplified Arabic" w:cs="Simplified Arabic"/>
          <w:sz w:val="28"/>
          <w:szCs w:val="28"/>
          <w:rtl/>
        </w:rPr>
      </w:pPr>
      <w:r>
        <w:rPr>
          <w:rFonts w:ascii="Simplified Arabic" w:eastAsia="@Arial Unicode MS" w:hAnsi="Simplified Arabic" w:cs="Simplified Arabic" w:hint="cs"/>
          <w:sz w:val="28"/>
          <w:szCs w:val="28"/>
          <w:rtl/>
        </w:rPr>
        <w:lastRenderedPageBreak/>
        <w:t>10/" أن لا يكون المنطوق ذكر لتقدير جهل المخاطَب به دون جهله بالمسكوت عنه</w:t>
      </w:r>
    </w:p>
    <w:p w14:paraId="6D24E06A" w14:textId="745E46A5" w:rsidR="0084178E" w:rsidRDefault="0084178E" w:rsidP="0084178E">
      <w:pPr>
        <w:autoSpaceDE w:val="0"/>
        <w:autoSpaceDN w:val="0"/>
        <w:bidi/>
        <w:adjustRightInd w:val="0"/>
        <w:spacing w:after="0" w:line="240" w:lineRule="auto"/>
        <w:jc w:val="both"/>
        <w:rPr>
          <w:rFonts w:ascii="Simplified Arabic" w:eastAsia="@Arial Unicode MS" w:hAnsi="Simplified Arabic" w:cs="Simplified Arabic"/>
          <w:sz w:val="28"/>
          <w:szCs w:val="28"/>
          <w:rtl/>
        </w:rPr>
      </w:pPr>
      <w:r>
        <w:rPr>
          <w:rFonts w:ascii="Simplified Arabic" w:eastAsia="@Arial Unicode MS" w:hAnsi="Simplified Arabic" w:cs="Simplified Arabic" w:hint="cs"/>
          <w:sz w:val="28"/>
          <w:szCs w:val="28"/>
          <w:rtl/>
        </w:rPr>
        <w:t>بأن يكون المخاطَب يعلم حكم المعلوفة ويجهل حكم السائمة فيذكر له"</w:t>
      </w:r>
      <w:r>
        <w:rPr>
          <w:rStyle w:val="FootnoteReference"/>
          <w:rFonts w:ascii="Simplified Arabic" w:eastAsia="@Arial Unicode MS" w:hAnsi="Simplified Arabic" w:cs="Simplified Arabic"/>
          <w:sz w:val="28"/>
          <w:szCs w:val="28"/>
          <w:rtl/>
        </w:rPr>
        <w:footnoteReference w:id="33"/>
      </w:r>
      <w:r w:rsidR="003061CE">
        <w:rPr>
          <w:rFonts w:ascii="Simplified Arabic" w:eastAsia="@Arial Unicode MS" w:hAnsi="Simplified Arabic" w:cs="Simplified Arabic" w:hint="cs"/>
          <w:sz w:val="28"/>
          <w:szCs w:val="28"/>
          <w:rtl/>
        </w:rPr>
        <w:t>.</w:t>
      </w:r>
    </w:p>
    <w:p w14:paraId="3AC22C75" w14:textId="77777777" w:rsidR="0084178E" w:rsidRDefault="0084178E" w:rsidP="0084178E">
      <w:pPr>
        <w:autoSpaceDE w:val="0"/>
        <w:autoSpaceDN w:val="0"/>
        <w:bidi/>
        <w:adjustRightInd w:val="0"/>
        <w:spacing w:after="0" w:line="240" w:lineRule="auto"/>
        <w:jc w:val="both"/>
        <w:rPr>
          <w:rFonts w:ascii="Simplified Arabic" w:eastAsia="@Arial Unicode MS" w:hAnsi="Simplified Arabic" w:cs="Simplified Arabic"/>
          <w:sz w:val="28"/>
          <w:szCs w:val="28"/>
          <w:rtl/>
        </w:rPr>
      </w:pPr>
      <w:r>
        <w:rPr>
          <w:rFonts w:ascii="Simplified Arabic" w:eastAsia="@Arial Unicode MS" w:hAnsi="Simplified Arabic" w:cs="Simplified Arabic" w:hint="cs"/>
          <w:sz w:val="28"/>
          <w:szCs w:val="28"/>
          <w:rtl/>
        </w:rPr>
        <w:t>11/ أن لا ينبني على القول بمفهوم المخالفة إبطال الأصل وهو المنطوق به</w:t>
      </w:r>
    </w:p>
    <w:p w14:paraId="46305859" w14:textId="2A3C3D0D" w:rsidR="0084178E" w:rsidRDefault="0084178E" w:rsidP="0084178E">
      <w:pPr>
        <w:autoSpaceDE w:val="0"/>
        <w:autoSpaceDN w:val="0"/>
        <w:bidi/>
        <w:adjustRightInd w:val="0"/>
        <w:spacing w:after="0" w:line="240" w:lineRule="auto"/>
        <w:jc w:val="both"/>
        <w:rPr>
          <w:rFonts w:ascii="Simplified Arabic" w:eastAsia="@Arial Unicode MS" w:hAnsi="Simplified Arabic" w:cs="Simplified Arabic"/>
          <w:sz w:val="28"/>
          <w:szCs w:val="28"/>
          <w:rtl/>
        </w:rPr>
      </w:pPr>
      <w:r>
        <w:rPr>
          <w:rFonts w:ascii="Simplified Arabic" w:eastAsia="@Arial Unicode MS" w:hAnsi="Simplified Arabic" w:cs="Simplified Arabic" w:hint="cs"/>
          <w:sz w:val="28"/>
          <w:szCs w:val="28"/>
          <w:rtl/>
        </w:rPr>
        <w:t>" كحديث:" لا تبع ما ليس عندك"</w:t>
      </w:r>
      <w:r>
        <w:rPr>
          <w:rStyle w:val="FootnoteReference"/>
          <w:rFonts w:ascii="Simplified Arabic" w:eastAsia="@Arial Unicode MS" w:hAnsi="Simplified Arabic" w:cs="Simplified Arabic"/>
          <w:sz w:val="28"/>
          <w:szCs w:val="28"/>
          <w:rtl/>
        </w:rPr>
        <w:footnoteReference w:id="34"/>
      </w:r>
      <w:r>
        <w:rPr>
          <w:rFonts w:ascii="Simplified Arabic" w:eastAsia="@Arial Unicode MS" w:hAnsi="Simplified Arabic" w:cs="Simplified Arabic" w:hint="cs"/>
          <w:sz w:val="28"/>
          <w:szCs w:val="28"/>
          <w:rtl/>
        </w:rPr>
        <w:t>، لا يقال مفهومه حجة بيع الغائب إذا كان عندك، إذ لو صح</w:t>
      </w:r>
      <w:r w:rsidR="00672939">
        <w:rPr>
          <w:rFonts w:ascii="Simplified Arabic" w:eastAsia="@Arial Unicode MS" w:hAnsi="Simplified Arabic" w:cs="Simplified Arabic" w:hint="cs"/>
          <w:sz w:val="28"/>
          <w:szCs w:val="28"/>
          <w:rtl/>
        </w:rPr>
        <w:t>َّ</w:t>
      </w:r>
      <w:r>
        <w:rPr>
          <w:rFonts w:ascii="Simplified Arabic" w:eastAsia="@Arial Unicode MS" w:hAnsi="Simplified Arabic" w:cs="Simplified Arabic" w:hint="cs"/>
          <w:sz w:val="28"/>
          <w:szCs w:val="28"/>
          <w:rtl/>
        </w:rPr>
        <w:t xml:space="preserve"> فيه لصح</w:t>
      </w:r>
      <w:r w:rsidR="00672939">
        <w:rPr>
          <w:rFonts w:ascii="Simplified Arabic" w:eastAsia="@Arial Unicode MS" w:hAnsi="Simplified Arabic" w:cs="Simplified Arabic" w:hint="cs"/>
          <w:sz w:val="28"/>
          <w:szCs w:val="28"/>
          <w:rtl/>
        </w:rPr>
        <w:t>َّ</w:t>
      </w:r>
      <w:r>
        <w:rPr>
          <w:rFonts w:ascii="Simplified Arabic" w:eastAsia="@Arial Unicode MS" w:hAnsi="Simplified Arabic" w:cs="Simplified Arabic" w:hint="cs"/>
          <w:sz w:val="28"/>
          <w:szCs w:val="28"/>
          <w:rtl/>
        </w:rPr>
        <w:t xml:space="preserve"> في المذكور وهو الغائب الذي ليس عنده، لأن المعنى في الأمرين واحد"</w:t>
      </w:r>
      <w:r>
        <w:rPr>
          <w:rStyle w:val="FootnoteReference"/>
          <w:rFonts w:ascii="Simplified Arabic" w:eastAsia="@Arial Unicode MS" w:hAnsi="Simplified Arabic" w:cs="Simplified Arabic"/>
          <w:sz w:val="28"/>
          <w:szCs w:val="28"/>
          <w:rtl/>
        </w:rPr>
        <w:footnoteReference w:id="35"/>
      </w:r>
      <w:r w:rsidR="00602E50">
        <w:rPr>
          <w:rFonts w:ascii="Simplified Arabic" w:eastAsia="@Arial Unicode MS" w:hAnsi="Simplified Arabic" w:cs="Simplified Arabic" w:hint="cs"/>
          <w:sz w:val="28"/>
          <w:szCs w:val="28"/>
          <w:rtl/>
        </w:rPr>
        <w:t>.</w:t>
      </w:r>
    </w:p>
    <w:p w14:paraId="47BA31FD" w14:textId="77777777" w:rsidR="0084178E" w:rsidRDefault="0084178E" w:rsidP="0084178E">
      <w:pPr>
        <w:autoSpaceDE w:val="0"/>
        <w:autoSpaceDN w:val="0"/>
        <w:bidi/>
        <w:adjustRightInd w:val="0"/>
        <w:spacing w:after="0" w:line="240" w:lineRule="auto"/>
        <w:jc w:val="both"/>
        <w:rPr>
          <w:rFonts w:ascii="Simplified Arabic" w:eastAsia="@Arial Unicode MS" w:hAnsi="Simplified Arabic" w:cs="Simplified Arabic"/>
          <w:sz w:val="28"/>
          <w:szCs w:val="28"/>
          <w:rtl/>
        </w:rPr>
      </w:pPr>
      <w:r>
        <w:rPr>
          <w:rFonts w:ascii="Simplified Arabic" w:eastAsia="@Arial Unicode MS" w:hAnsi="Simplified Arabic" w:cs="Simplified Arabic" w:hint="cs"/>
          <w:sz w:val="28"/>
          <w:szCs w:val="28"/>
          <w:rtl/>
        </w:rPr>
        <w:t>وبهذه الشروط وما في معناها ضبط الآخذون بمفهوم المخالفة العمل به.</w:t>
      </w:r>
    </w:p>
    <w:p w14:paraId="69A5352B" w14:textId="77777777" w:rsidR="0084178E" w:rsidRPr="0025176F" w:rsidRDefault="0084178E" w:rsidP="0084178E">
      <w:pPr>
        <w:autoSpaceDE w:val="0"/>
        <w:autoSpaceDN w:val="0"/>
        <w:bidi/>
        <w:adjustRightInd w:val="0"/>
        <w:spacing w:after="0" w:line="240" w:lineRule="auto"/>
        <w:jc w:val="both"/>
        <w:rPr>
          <w:rFonts w:ascii="@Arial Unicode MS" w:eastAsia="@Arial Unicode MS" w:hAnsi="QCF2BSML" w:cs="@Arial Unicode MS"/>
          <w:color w:val="9DAB0C"/>
          <w:sz w:val="27"/>
          <w:szCs w:val="27"/>
          <w:rtl/>
        </w:rPr>
      </w:pPr>
    </w:p>
    <w:p w14:paraId="10075DB2" w14:textId="093B2FD7" w:rsidR="000D322D" w:rsidRPr="00847059" w:rsidRDefault="000D322D" w:rsidP="00E61581">
      <w:pPr>
        <w:bidi/>
        <w:jc w:val="both"/>
        <w:rPr>
          <w:rFonts w:ascii="Simplified Arabic" w:hAnsi="Simplified Arabic" w:cs="Simplified Arabic"/>
          <w:b/>
          <w:bCs/>
          <w:sz w:val="28"/>
          <w:szCs w:val="28"/>
          <w:rtl/>
        </w:rPr>
      </w:pPr>
      <w:r w:rsidRPr="00847059">
        <w:rPr>
          <w:rFonts w:ascii="Simplified Arabic" w:hAnsi="Simplified Arabic" w:cs="Simplified Arabic" w:hint="cs"/>
          <w:b/>
          <w:bCs/>
          <w:sz w:val="28"/>
          <w:szCs w:val="28"/>
          <w:rtl/>
        </w:rPr>
        <w:t xml:space="preserve">المطلب الثاني: </w:t>
      </w:r>
      <w:r w:rsidR="00F42151" w:rsidRPr="00F42151">
        <w:rPr>
          <w:sz w:val="36"/>
          <w:szCs w:val="36"/>
          <w:rtl/>
        </w:rPr>
        <w:t>موقف العلماء من حجية مفهوم ا</w:t>
      </w:r>
      <w:r w:rsidR="00F42151" w:rsidRPr="00F42151">
        <w:rPr>
          <w:rFonts w:hint="cs"/>
          <w:sz w:val="36"/>
          <w:szCs w:val="36"/>
          <w:rtl/>
        </w:rPr>
        <w:t>لم</w:t>
      </w:r>
      <w:r w:rsidR="00F42151" w:rsidRPr="00F42151">
        <w:rPr>
          <w:sz w:val="36"/>
          <w:szCs w:val="36"/>
          <w:rtl/>
        </w:rPr>
        <w:t>خالفة</w:t>
      </w:r>
    </w:p>
    <w:p w14:paraId="05A22399" w14:textId="190B2B6B" w:rsidR="000D322D" w:rsidRDefault="000D322D" w:rsidP="00E61581">
      <w:pPr>
        <w:bidi/>
        <w:jc w:val="both"/>
        <w:rPr>
          <w:rFonts w:ascii="Simplified Arabic" w:hAnsi="Simplified Arabic" w:cs="Simplified Arabic"/>
          <w:sz w:val="28"/>
          <w:szCs w:val="28"/>
          <w:rtl/>
        </w:rPr>
      </w:pPr>
      <w:r w:rsidRPr="00847059">
        <w:rPr>
          <w:rFonts w:ascii="Simplified Arabic" w:hAnsi="Simplified Arabic" w:cs="Simplified Arabic" w:hint="cs"/>
          <w:b/>
          <w:bCs/>
          <w:sz w:val="28"/>
          <w:szCs w:val="28"/>
          <w:rtl/>
        </w:rPr>
        <w:t>أو</w:t>
      </w:r>
      <w:r w:rsidR="000573A4">
        <w:rPr>
          <w:rFonts w:ascii="Simplified Arabic" w:hAnsi="Simplified Arabic" w:cs="Simplified Arabic" w:hint="cs"/>
          <w:b/>
          <w:bCs/>
          <w:sz w:val="28"/>
          <w:szCs w:val="28"/>
          <w:rtl/>
        </w:rPr>
        <w:t>ّ</w:t>
      </w:r>
      <w:r w:rsidRPr="00847059">
        <w:rPr>
          <w:rFonts w:ascii="Simplified Arabic" w:hAnsi="Simplified Arabic" w:cs="Simplified Arabic" w:hint="cs"/>
          <w:b/>
          <w:bCs/>
          <w:sz w:val="28"/>
          <w:szCs w:val="28"/>
          <w:rtl/>
        </w:rPr>
        <w:t>لا</w:t>
      </w:r>
      <w:r w:rsidR="00340CD1">
        <w:rPr>
          <w:rFonts w:ascii="Simplified Arabic" w:hAnsi="Simplified Arabic" w:cs="Simplified Arabic" w:hint="cs"/>
          <w:b/>
          <w:bCs/>
          <w:sz w:val="28"/>
          <w:szCs w:val="28"/>
          <w:rtl/>
        </w:rPr>
        <w:t>ً</w:t>
      </w:r>
      <w:r>
        <w:rPr>
          <w:rFonts w:ascii="Simplified Arabic" w:hAnsi="Simplified Arabic" w:cs="Simplified Arabic" w:hint="cs"/>
          <w:sz w:val="28"/>
          <w:szCs w:val="28"/>
          <w:rtl/>
        </w:rPr>
        <w:t>: القائلون بحجية مفهوم المخالفة ودليل حجيته لديهم</w:t>
      </w:r>
    </w:p>
    <w:p w14:paraId="383C6552" w14:textId="546888F9" w:rsidR="00721E82" w:rsidRDefault="00721E82" w:rsidP="00E61581">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قال السمعاني:" </w:t>
      </w:r>
      <w:r w:rsidRPr="00721E82">
        <w:rPr>
          <w:rFonts w:ascii="Simplified Arabic" w:hAnsi="Simplified Arabic" w:cs="Simplified Arabic"/>
          <w:sz w:val="28"/>
          <w:szCs w:val="28"/>
          <w:rtl/>
        </w:rPr>
        <w:t>اختلف أهل العلم فى كونه دليلا</w:t>
      </w:r>
      <w:r w:rsidR="0025176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(أي مفهوم المخالفة)</w:t>
      </w:r>
      <w:r w:rsidRPr="00721E82">
        <w:rPr>
          <w:rFonts w:ascii="Simplified Arabic" w:hAnsi="Simplified Arabic" w:cs="Simplified Arabic"/>
          <w:sz w:val="28"/>
          <w:szCs w:val="28"/>
          <w:rtl/>
        </w:rPr>
        <w:t xml:space="preserve"> وصحة</w:t>
      </w:r>
      <w:r w:rsidR="00C805BF">
        <w:rPr>
          <w:rFonts w:ascii="Simplified Arabic" w:hAnsi="Simplified Arabic" w:cs="Simplified Arabic"/>
          <w:sz w:val="28"/>
          <w:szCs w:val="28"/>
          <w:rtl/>
        </w:rPr>
        <w:t xml:space="preserve"> الاستدلال به فقال مالك والشافع</w:t>
      </w:r>
      <w:r w:rsidR="00C805BF">
        <w:rPr>
          <w:rFonts w:ascii="Simplified Arabic" w:hAnsi="Simplified Arabic" w:cs="Simplified Arabic" w:hint="cs"/>
          <w:sz w:val="28"/>
          <w:szCs w:val="28"/>
          <w:rtl/>
        </w:rPr>
        <w:t>ي</w:t>
      </w:r>
      <w:r w:rsidRPr="00721E82">
        <w:rPr>
          <w:rFonts w:ascii="Simplified Arabic" w:hAnsi="Simplified Arabic" w:cs="Simplified Arabic"/>
          <w:sz w:val="28"/>
          <w:szCs w:val="28"/>
          <w:rtl/>
        </w:rPr>
        <w:t xml:space="preserve"> وجمهور أصحابنا</w:t>
      </w:r>
      <w:r>
        <w:rPr>
          <w:rStyle w:val="FootnoteReference"/>
          <w:rFonts w:ascii="Simplified Arabic" w:hAnsi="Simplified Arabic" w:cs="Simplified Arabic"/>
          <w:sz w:val="28"/>
          <w:szCs w:val="28"/>
          <w:rtl/>
        </w:rPr>
        <w:footnoteReference w:id="36"/>
      </w:r>
      <w:r w:rsidR="00C805BF">
        <w:rPr>
          <w:rFonts w:ascii="Simplified Arabic" w:hAnsi="Simplified Arabic" w:cs="Simplified Arabic"/>
          <w:sz w:val="28"/>
          <w:szCs w:val="28"/>
          <w:rtl/>
        </w:rPr>
        <w:t xml:space="preserve"> أنه دليل صحيح ف</w:t>
      </w:r>
      <w:r w:rsidR="00C805BF">
        <w:rPr>
          <w:rFonts w:ascii="Simplified Arabic" w:hAnsi="Simplified Arabic" w:cs="Simplified Arabic" w:hint="cs"/>
          <w:sz w:val="28"/>
          <w:szCs w:val="28"/>
          <w:rtl/>
        </w:rPr>
        <w:t>ي</w:t>
      </w:r>
      <w:r w:rsidRPr="00721E82">
        <w:rPr>
          <w:rFonts w:ascii="Simplified Arabic" w:hAnsi="Simplified Arabic" w:cs="Simplified Arabic"/>
          <w:sz w:val="28"/>
          <w:szCs w:val="28"/>
          <w:rtl/>
        </w:rPr>
        <w:t xml:space="preserve"> الأحكام</w:t>
      </w:r>
      <w:r w:rsidR="00071091">
        <w:rPr>
          <w:rFonts w:ascii="Simplified Arabic" w:hAnsi="Simplified Arabic" w:cs="Simplified Arabic" w:hint="cs"/>
          <w:sz w:val="28"/>
          <w:szCs w:val="28"/>
          <w:rtl/>
        </w:rPr>
        <w:t>،</w:t>
      </w:r>
      <w:r w:rsidRPr="00721E82">
        <w:rPr>
          <w:rFonts w:ascii="Simplified Arabic" w:hAnsi="Simplified Arabic" w:cs="Simplified Arabic"/>
          <w:sz w:val="28"/>
          <w:szCs w:val="28"/>
          <w:rtl/>
        </w:rPr>
        <w:t xml:space="preserve"> ويحتج به</w:t>
      </w:r>
      <w:r w:rsidR="00071091">
        <w:rPr>
          <w:rFonts w:ascii="Simplified Arabic" w:hAnsi="Simplified Arabic" w:cs="Simplified Arabic" w:hint="cs"/>
          <w:sz w:val="28"/>
          <w:szCs w:val="28"/>
          <w:rtl/>
        </w:rPr>
        <w:t>،</w:t>
      </w:r>
      <w:r w:rsidRPr="00721E82">
        <w:rPr>
          <w:rFonts w:ascii="Simplified Arabic" w:hAnsi="Simplified Arabic" w:cs="Simplified Arabic"/>
          <w:sz w:val="28"/>
          <w:szCs w:val="28"/>
          <w:rtl/>
        </w:rPr>
        <w:t xml:space="preserve"> وهو قول داود وأصحاب الظاهر</w:t>
      </w:r>
      <w:r w:rsidR="00E82D5F">
        <w:rPr>
          <w:rFonts w:ascii="Simplified Arabic" w:hAnsi="Simplified Arabic" w:cs="Simplified Arabic" w:hint="cs"/>
          <w:sz w:val="28"/>
          <w:szCs w:val="28"/>
          <w:rtl/>
        </w:rPr>
        <w:t>،</w:t>
      </w:r>
      <w:r w:rsidRPr="00721E82">
        <w:rPr>
          <w:rFonts w:ascii="Simplified Arabic" w:hAnsi="Simplified Arabic" w:cs="Simplified Arabic"/>
          <w:sz w:val="28"/>
          <w:szCs w:val="28"/>
          <w:rtl/>
        </w:rPr>
        <w:t xml:space="preserve"> وقال به أيضا طائفة من المتكلمين</w:t>
      </w:r>
      <w:r>
        <w:rPr>
          <w:rFonts w:ascii="Simplified Arabic" w:hAnsi="Simplified Arabic" w:cs="Simplified Arabic" w:hint="cs"/>
          <w:sz w:val="28"/>
          <w:szCs w:val="28"/>
          <w:rtl/>
        </w:rPr>
        <w:t>"</w:t>
      </w:r>
      <w:r>
        <w:rPr>
          <w:rStyle w:val="FootnoteReference"/>
          <w:rFonts w:ascii="Simplified Arabic" w:hAnsi="Simplified Arabic" w:cs="Simplified Arabic"/>
          <w:sz w:val="28"/>
          <w:szCs w:val="28"/>
          <w:rtl/>
        </w:rPr>
        <w:footnoteReference w:id="37"/>
      </w:r>
      <w:r w:rsidR="00B80E29">
        <w:rPr>
          <w:rFonts w:ascii="Simplified Arabic" w:hAnsi="Simplified Arabic" w:cs="Simplified Arabic" w:hint="cs"/>
          <w:sz w:val="28"/>
          <w:szCs w:val="28"/>
          <w:rtl/>
        </w:rPr>
        <w:t>.</w:t>
      </w:r>
    </w:p>
    <w:p w14:paraId="0007D23C" w14:textId="77777777" w:rsidR="00721E82" w:rsidRDefault="00721E82" w:rsidP="00E61581">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وتتمثل أدلة القائلين بمفهوم المخالفة </w:t>
      </w:r>
      <w:r w:rsidR="00E76FF0">
        <w:rPr>
          <w:rFonts w:ascii="Simplified Arabic" w:hAnsi="Simplified Arabic" w:cs="Simplified Arabic" w:hint="cs"/>
          <w:sz w:val="28"/>
          <w:szCs w:val="28"/>
          <w:rtl/>
        </w:rPr>
        <w:t>ب</w:t>
      </w:r>
      <w:r>
        <w:rPr>
          <w:rFonts w:ascii="Simplified Arabic" w:hAnsi="Simplified Arabic" w:cs="Simplified Arabic" w:hint="cs"/>
          <w:sz w:val="28"/>
          <w:szCs w:val="28"/>
          <w:rtl/>
        </w:rPr>
        <w:t>ما يأتي</w:t>
      </w:r>
      <w:r w:rsidR="00AF7990">
        <w:rPr>
          <w:rStyle w:val="FootnoteReference"/>
          <w:rFonts w:ascii="Simplified Arabic" w:hAnsi="Simplified Arabic" w:cs="Simplified Arabic"/>
          <w:sz w:val="28"/>
          <w:szCs w:val="28"/>
          <w:rtl/>
        </w:rPr>
        <w:footnoteReference w:id="38"/>
      </w:r>
      <w:r>
        <w:rPr>
          <w:rFonts w:ascii="Simplified Arabic" w:hAnsi="Simplified Arabic" w:cs="Simplified Arabic" w:hint="cs"/>
          <w:sz w:val="28"/>
          <w:szCs w:val="28"/>
          <w:rtl/>
        </w:rPr>
        <w:t>:</w:t>
      </w:r>
    </w:p>
    <w:p w14:paraId="4718FA4C" w14:textId="77777777" w:rsidR="0014585D" w:rsidRDefault="00E76FF0" w:rsidP="00E61581">
      <w:pPr>
        <w:autoSpaceDE w:val="0"/>
        <w:autoSpaceDN w:val="0"/>
        <w:bidi/>
        <w:adjustRightInd w:val="0"/>
        <w:spacing w:after="0" w:line="240" w:lineRule="auto"/>
        <w:jc w:val="both"/>
        <w:rPr>
          <w:rFonts w:ascii="@Arial Unicode MS" w:eastAsia="@Arial Unicode MS" w:hAnsi="QCF2BSML" w:cs="@Arial Unicode MS"/>
          <w:color w:val="9DAB0C"/>
          <w:sz w:val="27"/>
          <w:szCs w:val="27"/>
        </w:rPr>
      </w:pPr>
      <w:r>
        <w:rPr>
          <w:rFonts w:ascii="Simplified Arabic" w:hAnsi="Simplified Arabic" w:cs="Simplified Arabic" w:hint="cs"/>
          <w:sz w:val="28"/>
          <w:szCs w:val="28"/>
          <w:rtl/>
        </w:rPr>
        <w:t xml:space="preserve">1/ </w:t>
      </w:r>
      <w:r w:rsidR="0014585D">
        <w:rPr>
          <w:rFonts w:ascii="Simplified Arabic" w:hAnsi="Simplified Arabic" w:cs="Simplified Arabic" w:hint="cs"/>
          <w:sz w:val="28"/>
          <w:szCs w:val="28"/>
          <w:rtl/>
        </w:rPr>
        <w:t>ما ورد في صحيح البخاري من أن النبي صلى الله عليه وسلم فهم من قول الله عز وجل في حق المنافقين:"</w:t>
      </w:r>
      <w:r w:rsidR="0025176F">
        <w:rPr>
          <w:rFonts w:ascii="Simplified Arabic" w:hAnsi="Simplified Arabic" w:cs="Simplified Arabic" w:hint="cs"/>
          <w:sz w:val="28"/>
          <w:szCs w:val="28"/>
          <w:rtl/>
        </w:rPr>
        <w:t xml:space="preserve"> استغفر لهم أو لا تستغفر لهم إن تستغفر لهم سبعين مرة فلن يغفر الله لهم" [ التوبة: 80]</w:t>
      </w:r>
      <w:r w:rsidR="0014585D">
        <w:rPr>
          <w:rFonts w:ascii="Simplified Arabic" w:hAnsi="Simplified Arabic" w:cs="Simplified Arabic" w:hint="cs"/>
          <w:sz w:val="28"/>
          <w:szCs w:val="28"/>
          <w:rtl/>
        </w:rPr>
        <w:t xml:space="preserve"> </w:t>
      </w:r>
    </w:p>
    <w:p w14:paraId="24471FC9" w14:textId="73167F69" w:rsidR="00E76FF0" w:rsidRDefault="0014585D" w:rsidP="00E61581">
      <w:pPr>
        <w:bidi/>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التخيير، فقال لعمر عندما سأله مستنكرا:" خي</w:t>
      </w:r>
      <w:r w:rsidR="003E3CBE">
        <w:rPr>
          <w:rFonts w:ascii="Simplified Arabic" w:hAnsi="Simplified Arabic" w:cs="Simplified Arabic" w:hint="cs"/>
          <w:sz w:val="28"/>
          <w:szCs w:val="28"/>
          <w:rtl/>
        </w:rPr>
        <w:t>ّ</w:t>
      </w:r>
      <w:r>
        <w:rPr>
          <w:rFonts w:ascii="Simplified Arabic" w:hAnsi="Simplified Arabic" w:cs="Simplified Arabic" w:hint="cs"/>
          <w:sz w:val="28"/>
          <w:szCs w:val="28"/>
          <w:rtl/>
        </w:rPr>
        <w:t>رني ربي وسأزيد على السبعين"</w:t>
      </w:r>
      <w:r>
        <w:rPr>
          <w:rStyle w:val="FootnoteReference"/>
          <w:rFonts w:ascii="Simplified Arabic" w:hAnsi="Simplified Arabic" w:cs="Simplified Arabic"/>
          <w:sz w:val="28"/>
          <w:szCs w:val="28"/>
          <w:rtl/>
        </w:rPr>
        <w:footnoteReference w:id="39"/>
      </w:r>
      <w:r>
        <w:rPr>
          <w:rFonts w:ascii="Simplified Arabic" w:hAnsi="Simplified Arabic" w:cs="Simplified Arabic" w:hint="cs"/>
          <w:sz w:val="28"/>
          <w:szCs w:val="28"/>
          <w:rtl/>
        </w:rPr>
        <w:t xml:space="preserve">. فقالوا </w:t>
      </w:r>
      <w:r w:rsidR="0025176F">
        <w:rPr>
          <w:rFonts w:ascii="Simplified Arabic" w:hAnsi="Simplified Arabic" w:cs="Simplified Arabic" w:hint="cs"/>
          <w:sz w:val="28"/>
          <w:szCs w:val="28"/>
          <w:rtl/>
        </w:rPr>
        <w:t>إ</w:t>
      </w:r>
      <w:r>
        <w:rPr>
          <w:rFonts w:ascii="Simplified Arabic" w:hAnsi="Simplified Arabic" w:cs="Simplified Arabic" w:hint="cs"/>
          <w:sz w:val="28"/>
          <w:szCs w:val="28"/>
          <w:rtl/>
        </w:rPr>
        <w:t>ن النبي صلى الله عليه وسلم أعمل مفهوم المخالفة، أي أنه لو زاد عن سبعين سيغفر لهم</w:t>
      </w:r>
      <w:r w:rsidR="002271FA">
        <w:rPr>
          <w:rStyle w:val="FootnoteReference"/>
          <w:rFonts w:ascii="Simplified Arabic" w:hAnsi="Simplified Arabic" w:cs="Simplified Arabic"/>
          <w:sz w:val="28"/>
          <w:szCs w:val="28"/>
          <w:rtl/>
        </w:rPr>
        <w:footnoteReference w:id="40"/>
      </w:r>
      <w:r w:rsidR="0043641B">
        <w:rPr>
          <w:rFonts w:ascii="Simplified Arabic" w:hAnsi="Simplified Arabic" w:cs="Simplified Arabic" w:hint="cs"/>
          <w:sz w:val="28"/>
          <w:szCs w:val="28"/>
          <w:rtl/>
        </w:rPr>
        <w:t>.</w:t>
      </w:r>
    </w:p>
    <w:p w14:paraId="579B31E4" w14:textId="6B521097" w:rsidR="002271FA" w:rsidRDefault="002271FA" w:rsidP="00E61581">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2</w:t>
      </w:r>
      <w:r w:rsidRPr="00A57B5D">
        <w:rPr>
          <w:rFonts w:ascii="Simplified Arabic" w:hAnsi="Simplified Arabic" w:cs="Simplified Arabic" w:hint="cs"/>
          <w:sz w:val="28"/>
          <w:szCs w:val="28"/>
          <w:rtl/>
        </w:rPr>
        <w:t xml:space="preserve">/ </w:t>
      </w:r>
      <w:r w:rsidR="00AF62CA" w:rsidRPr="00A57B5D">
        <w:rPr>
          <w:rFonts w:ascii="Simplified Arabic" w:hAnsi="Simplified Arabic" w:cs="Simplified Arabic"/>
          <w:sz w:val="28"/>
          <w:szCs w:val="28"/>
          <w:rtl/>
        </w:rPr>
        <w:t xml:space="preserve"> منع</w:t>
      </w:r>
      <w:r w:rsidR="00AF62CA" w:rsidRPr="00A57B5D">
        <w:rPr>
          <w:rFonts w:ascii="Simplified Arabic" w:hAnsi="Simplified Arabic" w:cs="Simplified Arabic" w:hint="cs"/>
          <w:sz w:val="28"/>
          <w:szCs w:val="28"/>
          <w:rtl/>
        </w:rPr>
        <w:t xml:space="preserve"> ابن عباس</w:t>
      </w:r>
      <w:r w:rsidR="00AF62CA" w:rsidRPr="00A57B5D">
        <w:rPr>
          <w:rFonts w:ascii="Simplified Arabic" w:hAnsi="Simplified Arabic" w:cs="Simplified Arabic"/>
          <w:sz w:val="28"/>
          <w:szCs w:val="28"/>
          <w:rtl/>
        </w:rPr>
        <w:t xml:space="preserve"> توريث الأخت مع البنت</w:t>
      </w:r>
      <w:r w:rsidR="00575BF3">
        <w:rPr>
          <w:rStyle w:val="FootnoteReference"/>
          <w:rFonts w:ascii="Simplified Arabic" w:hAnsi="Simplified Arabic" w:cs="Simplified Arabic"/>
          <w:sz w:val="28"/>
          <w:szCs w:val="28"/>
          <w:rtl/>
        </w:rPr>
        <w:footnoteReference w:id="41"/>
      </w:r>
      <w:r w:rsidR="00AF62CA" w:rsidRPr="00404B48">
        <w:rPr>
          <w:rFonts w:ascii="Simplified Arabic" w:hAnsi="Simplified Arabic" w:cs="Simplified Arabic"/>
          <w:sz w:val="28"/>
          <w:szCs w:val="28"/>
          <w:rtl/>
        </w:rPr>
        <w:t>، استدلالا</w:t>
      </w:r>
      <w:r w:rsidR="00D4481E">
        <w:rPr>
          <w:rFonts w:ascii="Simplified Arabic" w:hAnsi="Simplified Arabic" w:cs="Simplified Arabic" w:hint="cs"/>
          <w:sz w:val="28"/>
          <w:szCs w:val="28"/>
          <w:rtl/>
        </w:rPr>
        <w:t>ً</w:t>
      </w:r>
      <w:r w:rsidR="00AF62CA" w:rsidRPr="00404B48">
        <w:rPr>
          <w:rFonts w:ascii="Simplified Arabic" w:hAnsi="Simplified Arabic" w:cs="Simplified Arabic"/>
          <w:sz w:val="28"/>
          <w:szCs w:val="28"/>
          <w:rtl/>
        </w:rPr>
        <w:t xml:space="preserve"> بقوله تعالى:</w:t>
      </w:r>
      <w:r w:rsidR="0025176F">
        <w:rPr>
          <w:rFonts w:ascii="Simplified Arabic" w:hAnsi="Simplified Arabic" w:cs="Simplified Arabic" w:hint="cs"/>
          <w:sz w:val="28"/>
          <w:szCs w:val="28"/>
          <w:rtl/>
        </w:rPr>
        <w:t xml:space="preserve">" إن </w:t>
      </w:r>
      <w:r w:rsidR="0025176F" w:rsidRPr="00B74071">
        <w:rPr>
          <w:rFonts w:ascii="Simplified Arabic" w:hAnsi="Simplified Arabic" w:cs="Simplified Arabic" w:hint="cs"/>
          <w:sz w:val="28"/>
          <w:szCs w:val="28"/>
          <w:rtl/>
        </w:rPr>
        <w:t>امر</w:t>
      </w:r>
      <w:r w:rsidR="00664F20" w:rsidRPr="00B74071">
        <w:rPr>
          <w:rFonts w:ascii="Simplified Arabic" w:hAnsi="Simplified Arabic" w:cs="Simplified Arabic" w:hint="cs"/>
          <w:sz w:val="28"/>
          <w:szCs w:val="28"/>
          <w:rtl/>
        </w:rPr>
        <w:t>ؤٌ</w:t>
      </w:r>
      <w:r w:rsidR="0025176F">
        <w:rPr>
          <w:rFonts w:ascii="Simplified Arabic" w:hAnsi="Simplified Arabic" w:cs="Simplified Arabic" w:hint="cs"/>
          <w:sz w:val="28"/>
          <w:szCs w:val="28"/>
          <w:rtl/>
        </w:rPr>
        <w:t xml:space="preserve"> هلك ليس له ولد وله أخت فلها نصف ما ترك" [ النساء:176]</w:t>
      </w:r>
      <w:r w:rsidR="00AF62CA" w:rsidRPr="00404B48">
        <w:rPr>
          <w:rFonts w:ascii="Simplified Arabic" w:hAnsi="Simplified Arabic" w:cs="Simplified Arabic"/>
          <w:sz w:val="28"/>
          <w:szCs w:val="28"/>
          <w:rtl/>
        </w:rPr>
        <w:t xml:space="preserve"> </w:t>
      </w:r>
      <w:r w:rsidR="00664F20" w:rsidRPr="00B74071">
        <w:rPr>
          <w:rFonts w:ascii="Simplified Arabic" w:hAnsi="Simplified Arabic" w:cs="Simplified Arabic" w:hint="cs"/>
          <w:sz w:val="28"/>
          <w:szCs w:val="28"/>
          <w:rtl/>
        </w:rPr>
        <w:t>إذ</w:t>
      </w:r>
      <w:r w:rsidR="00AF62CA" w:rsidRPr="00404B48">
        <w:rPr>
          <w:rFonts w:ascii="Simplified Arabic" w:hAnsi="Simplified Arabic" w:cs="Simplified Arabic"/>
          <w:sz w:val="28"/>
          <w:szCs w:val="28"/>
          <w:rtl/>
        </w:rPr>
        <w:t xml:space="preserve"> إنه فهم من توريث الأخت مع عدم الولد امتناع توريثها مع البنت</w:t>
      </w:r>
      <w:r w:rsidR="00AF62CA">
        <w:rPr>
          <w:rFonts w:ascii="Simplified Arabic" w:hAnsi="Simplified Arabic" w:cs="Simplified Arabic" w:hint="cs"/>
          <w:sz w:val="28"/>
          <w:szCs w:val="28"/>
          <w:rtl/>
        </w:rPr>
        <w:t>، وهذا إعمال لمفهوم المخالفة.</w:t>
      </w:r>
    </w:p>
    <w:p w14:paraId="77D5E9CA" w14:textId="5F75C9C8" w:rsidR="00AF62CA" w:rsidRDefault="00AF62CA" w:rsidP="00E61581">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3/ اتفاق</w:t>
      </w:r>
      <w:r>
        <w:rPr>
          <w:rFonts w:ascii="Simplified Arabic" w:hAnsi="Simplified Arabic" w:cs="Simplified Arabic"/>
          <w:sz w:val="28"/>
          <w:szCs w:val="28"/>
          <w:rtl/>
        </w:rPr>
        <w:t xml:space="preserve"> الصحابة </w:t>
      </w:r>
      <w:r w:rsidRPr="00404B48">
        <w:rPr>
          <w:rFonts w:ascii="Simplified Arabic" w:hAnsi="Simplified Arabic" w:cs="Simplified Arabic"/>
          <w:sz w:val="28"/>
          <w:szCs w:val="28"/>
          <w:rtl/>
        </w:rPr>
        <w:t>على أن قوله - صلى الله عليه وسلم -: " إذا التقى الختانان، فقد وجب الغسل</w:t>
      </w:r>
      <w:r>
        <w:rPr>
          <w:rFonts w:ascii="Simplified Arabic" w:hAnsi="Simplified Arabic" w:cs="Simplified Arabic" w:hint="cs"/>
          <w:sz w:val="28"/>
          <w:szCs w:val="28"/>
          <w:rtl/>
        </w:rPr>
        <w:t>"</w:t>
      </w:r>
      <w:r>
        <w:rPr>
          <w:rStyle w:val="FootnoteReference"/>
          <w:rFonts w:ascii="Simplified Arabic" w:hAnsi="Simplified Arabic" w:cs="Simplified Arabic"/>
          <w:sz w:val="28"/>
          <w:szCs w:val="28"/>
          <w:rtl/>
        </w:rPr>
        <w:footnoteReference w:id="42"/>
      </w:r>
      <w:r w:rsidRPr="00404B48">
        <w:rPr>
          <w:rFonts w:ascii="Simplified Arabic" w:hAnsi="Simplified Arabic" w:cs="Simplified Arabic"/>
          <w:sz w:val="28"/>
          <w:szCs w:val="28"/>
          <w:rtl/>
        </w:rPr>
        <w:t xml:space="preserve"> ناسخ لقوله - صلى الله عليه </w:t>
      </w:r>
      <w:r>
        <w:rPr>
          <w:rFonts w:ascii="Simplified Arabic" w:hAnsi="Simplified Arabic" w:cs="Simplified Arabic"/>
          <w:sz w:val="28"/>
          <w:szCs w:val="28"/>
          <w:rtl/>
        </w:rPr>
        <w:t>وسلم -: " «الماء من الماء»</w:t>
      </w:r>
      <w:r w:rsidR="0090175A">
        <w:rPr>
          <w:rStyle w:val="FootnoteReference"/>
          <w:rFonts w:ascii="Simplified Arabic" w:hAnsi="Simplified Arabic" w:cs="Simplified Arabic"/>
          <w:sz w:val="28"/>
          <w:szCs w:val="28"/>
          <w:rtl/>
        </w:rPr>
        <w:footnoteReference w:id="43"/>
      </w:r>
      <w:r>
        <w:rPr>
          <w:rFonts w:ascii="Simplified Arabic" w:hAnsi="Simplified Arabic" w:cs="Simplified Arabic"/>
          <w:sz w:val="28"/>
          <w:szCs w:val="28"/>
          <w:rtl/>
        </w:rPr>
        <w:t xml:space="preserve"> "</w:t>
      </w:r>
      <w:r w:rsidRPr="00404B48">
        <w:rPr>
          <w:rFonts w:ascii="Simplified Arabic" w:hAnsi="Simplified Arabic" w:cs="Simplified Arabic"/>
          <w:sz w:val="28"/>
          <w:szCs w:val="28"/>
          <w:rtl/>
        </w:rPr>
        <w:t xml:space="preserve"> ولولا أن قوله: " «الماء من الماء» " يدل على نفي الغسل من غير إنزال لما كان نسخا</w:t>
      </w:r>
      <w:r w:rsidR="00FB6662">
        <w:rPr>
          <w:rFonts w:ascii="Simplified Arabic" w:hAnsi="Simplified Arabic" w:cs="Simplified Arabic" w:hint="cs"/>
          <w:sz w:val="28"/>
          <w:szCs w:val="28"/>
          <w:rtl/>
        </w:rPr>
        <w:t>ً</w:t>
      </w:r>
      <w:r w:rsidRPr="00404B48">
        <w:rPr>
          <w:rFonts w:ascii="Simplified Arabic" w:hAnsi="Simplified Arabic" w:cs="Simplified Arabic"/>
          <w:sz w:val="28"/>
          <w:szCs w:val="28"/>
          <w:rtl/>
        </w:rPr>
        <w:t xml:space="preserve"> له</w:t>
      </w:r>
      <w:r>
        <w:rPr>
          <w:rFonts w:ascii="Simplified Arabic" w:hAnsi="Simplified Arabic" w:cs="Simplified Arabic" w:hint="cs"/>
          <w:sz w:val="28"/>
          <w:szCs w:val="28"/>
          <w:rtl/>
        </w:rPr>
        <w:t>.</w:t>
      </w:r>
    </w:p>
    <w:p w14:paraId="6476F526" w14:textId="1036EA92" w:rsidR="0090175A" w:rsidRPr="008308A0" w:rsidRDefault="0090175A" w:rsidP="00E61581">
      <w:pPr>
        <w:autoSpaceDE w:val="0"/>
        <w:autoSpaceDN w:val="0"/>
        <w:bidi/>
        <w:adjustRightInd w:val="0"/>
        <w:spacing w:after="0" w:line="240" w:lineRule="auto"/>
        <w:jc w:val="both"/>
        <w:rPr>
          <w:rFonts w:ascii="@Arial Unicode MS" w:eastAsia="@Arial Unicode MS" w:hAnsi="QCF2BSML" w:cs="@Arial Unicode MS"/>
          <w:color w:val="9DAB0C"/>
          <w:sz w:val="27"/>
          <w:szCs w:val="27"/>
        </w:rPr>
      </w:pPr>
      <w:r>
        <w:rPr>
          <w:rFonts w:ascii="Simplified Arabic" w:eastAsia="@Arial Unicode MS" w:hAnsi="Simplified Arabic" w:cs="Simplified Arabic" w:hint="cs"/>
          <w:sz w:val="28"/>
          <w:szCs w:val="28"/>
          <w:rtl/>
        </w:rPr>
        <w:t xml:space="preserve">4/ </w:t>
      </w:r>
      <w:r w:rsidR="00560944">
        <w:rPr>
          <w:rFonts w:ascii="Simplified Arabic" w:hAnsi="Simplified Arabic" w:cs="Simplified Arabic" w:hint="cs"/>
          <w:sz w:val="28"/>
          <w:szCs w:val="28"/>
          <w:rtl/>
        </w:rPr>
        <w:t>فهم عمر</w:t>
      </w:r>
      <w:r>
        <w:rPr>
          <w:rFonts w:ascii="Simplified Arabic" w:hAnsi="Simplified Arabic" w:cs="Simplified Arabic" w:hint="cs"/>
          <w:sz w:val="28"/>
          <w:szCs w:val="28"/>
          <w:rtl/>
        </w:rPr>
        <w:t xml:space="preserve"> لقول</w:t>
      </w:r>
      <w:r w:rsidR="00982AA4">
        <w:rPr>
          <w:rFonts w:ascii="Simplified Arabic" w:hAnsi="Simplified Arabic" w:cs="Simplified Arabic" w:hint="cs"/>
          <w:sz w:val="28"/>
          <w:szCs w:val="28"/>
          <w:rtl/>
        </w:rPr>
        <w:t xml:space="preserve">ه </w:t>
      </w:r>
      <w:r w:rsidRPr="00404B48">
        <w:rPr>
          <w:rFonts w:ascii="Simplified Arabic" w:hAnsi="Simplified Arabic" w:cs="Simplified Arabic"/>
          <w:sz w:val="28"/>
          <w:szCs w:val="28"/>
          <w:rtl/>
        </w:rPr>
        <w:t>تعالى:</w:t>
      </w:r>
      <w:r w:rsidR="0025176F">
        <w:rPr>
          <w:rFonts w:ascii="Simplified Arabic" w:hAnsi="Simplified Arabic" w:cs="Simplified Arabic" w:hint="cs"/>
          <w:sz w:val="28"/>
          <w:szCs w:val="28"/>
          <w:rtl/>
        </w:rPr>
        <w:t>" فليس عليكم جناح أن تقصروا من الصلاة إن خفتم أن يفتنكم الذين كفروا" [ النساء: 101]،</w:t>
      </w:r>
      <w:r w:rsidR="00D60683">
        <w:rPr>
          <w:rFonts w:ascii="Simplified Arabic" w:hAnsi="Simplified Arabic" w:cs="Simplified Arabic" w:hint="cs"/>
          <w:sz w:val="28"/>
          <w:szCs w:val="28"/>
          <w:rtl/>
        </w:rPr>
        <w:t xml:space="preserve"> </w:t>
      </w:r>
      <w:r w:rsidR="008308A0">
        <w:rPr>
          <w:rFonts w:ascii="Simplified Arabic" w:hAnsi="Simplified Arabic" w:cs="Simplified Arabic" w:hint="cs"/>
          <w:sz w:val="28"/>
          <w:szCs w:val="28"/>
          <w:rtl/>
        </w:rPr>
        <w:t>انتفاء الحاجة إلى القصر بانتفاء الخوف من فتنة الكافرين، ومراجعتهم النبي صلى الله عليه وسلم في ذلك، وإقراره فهمهم لكنه قال لهم إنها صدقة من الله فاقبلوا صدقته</w:t>
      </w:r>
      <w:r w:rsidR="008308A0">
        <w:rPr>
          <w:rStyle w:val="FootnoteReference"/>
          <w:rFonts w:ascii="Simplified Arabic" w:hAnsi="Simplified Arabic" w:cs="Simplified Arabic"/>
          <w:sz w:val="28"/>
          <w:szCs w:val="28"/>
          <w:rtl/>
        </w:rPr>
        <w:footnoteReference w:id="44"/>
      </w:r>
      <w:r w:rsidR="00CC5700">
        <w:rPr>
          <w:rFonts w:ascii="Simplified Arabic" w:hAnsi="Simplified Arabic" w:cs="Simplified Arabic" w:hint="cs"/>
          <w:sz w:val="28"/>
          <w:szCs w:val="28"/>
          <w:rtl/>
        </w:rPr>
        <w:t>.</w:t>
      </w:r>
    </w:p>
    <w:p w14:paraId="42A79BEE" w14:textId="7AABC30D" w:rsidR="008308A0" w:rsidRPr="00404B48" w:rsidRDefault="008308A0" w:rsidP="00E61581">
      <w:pPr>
        <w:bidi/>
        <w:jc w:val="both"/>
        <w:rPr>
          <w:rFonts w:ascii="Simplified Arabic" w:hAnsi="Simplified Arabic" w:cs="Simplified Arabic"/>
          <w:sz w:val="28"/>
          <w:szCs w:val="28"/>
        </w:rPr>
      </w:pPr>
      <w:r>
        <w:rPr>
          <w:rFonts w:ascii="Simplified Arabic" w:eastAsia="@Arial Unicode MS" w:hAnsi="Simplified Arabic" w:cs="Simplified Arabic" w:hint="cs"/>
          <w:sz w:val="28"/>
          <w:szCs w:val="28"/>
          <w:rtl/>
        </w:rPr>
        <w:lastRenderedPageBreak/>
        <w:t xml:space="preserve">5/ </w:t>
      </w:r>
      <w:r>
        <w:rPr>
          <w:rFonts w:ascii="Simplified Arabic" w:hAnsi="Simplified Arabic" w:cs="Simplified Arabic" w:hint="cs"/>
          <w:sz w:val="28"/>
          <w:szCs w:val="28"/>
          <w:rtl/>
        </w:rPr>
        <w:t>"</w:t>
      </w:r>
      <w:r w:rsidRPr="00404B48">
        <w:rPr>
          <w:rFonts w:ascii="Simplified Arabic" w:hAnsi="Simplified Arabic" w:cs="Simplified Arabic"/>
          <w:sz w:val="28"/>
          <w:szCs w:val="28"/>
          <w:rtl/>
        </w:rPr>
        <w:t xml:space="preserve">قالوا إن أبا عبيد القاسم بن سلام من أهل اللغة وقد قال بدليل الخطاب في </w:t>
      </w:r>
      <w:r w:rsidR="00635454">
        <w:rPr>
          <w:rFonts w:ascii="Simplified Arabic" w:hAnsi="Simplified Arabic" w:cs="Simplified Arabic"/>
          <w:sz w:val="28"/>
          <w:szCs w:val="28"/>
          <w:rtl/>
        </w:rPr>
        <w:t xml:space="preserve">قوله - صلى الله عليه وسلم -: " </w:t>
      </w:r>
      <w:r w:rsidRPr="00404B48">
        <w:rPr>
          <w:rFonts w:ascii="Simplified Arabic" w:hAnsi="Simplified Arabic" w:cs="Simplified Arabic"/>
          <w:sz w:val="28"/>
          <w:szCs w:val="28"/>
          <w:rtl/>
        </w:rPr>
        <w:t>ل</w:t>
      </w:r>
      <w:r w:rsidR="00FB6662">
        <w:rPr>
          <w:rFonts w:ascii="Simplified Arabic" w:hAnsi="Simplified Arabic" w:cs="Simplified Arabic" w:hint="cs"/>
          <w:sz w:val="28"/>
          <w:szCs w:val="28"/>
          <w:rtl/>
        </w:rPr>
        <w:t>َ</w:t>
      </w:r>
      <w:r w:rsidRPr="00404B48">
        <w:rPr>
          <w:rFonts w:ascii="Simplified Arabic" w:hAnsi="Simplified Arabic" w:cs="Simplified Arabic"/>
          <w:sz w:val="28"/>
          <w:szCs w:val="28"/>
          <w:rtl/>
        </w:rPr>
        <w:t>ي</w:t>
      </w:r>
      <w:r w:rsidR="002B37BB">
        <w:rPr>
          <w:rFonts w:ascii="Simplified Arabic" w:hAnsi="Simplified Arabic" w:cs="Simplified Arabic" w:hint="cs"/>
          <w:sz w:val="28"/>
          <w:szCs w:val="28"/>
          <w:rtl/>
        </w:rPr>
        <w:t>ُّ</w:t>
      </w:r>
      <w:r>
        <w:rPr>
          <w:rFonts w:ascii="Simplified Arabic" w:hAnsi="Simplified Arabic" w:cs="Simplified Arabic"/>
          <w:sz w:val="28"/>
          <w:szCs w:val="28"/>
          <w:rtl/>
        </w:rPr>
        <w:t xml:space="preserve"> الواجد </w:t>
      </w:r>
      <w:r w:rsidR="00AF7990">
        <w:rPr>
          <w:rFonts w:ascii="Simplified Arabic" w:hAnsi="Simplified Arabic" w:cs="Simplified Arabic"/>
          <w:sz w:val="28"/>
          <w:szCs w:val="28"/>
          <w:rtl/>
        </w:rPr>
        <w:t>يحل</w:t>
      </w:r>
      <w:r w:rsidR="001D0EDB">
        <w:rPr>
          <w:rFonts w:ascii="Simplified Arabic" w:hAnsi="Simplified Arabic" w:cs="Simplified Arabic" w:hint="cs"/>
          <w:sz w:val="28"/>
          <w:szCs w:val="28"/>
          <w:rtl/>
        </w:rPr>
        <w:t>ّ</w:t>
      </w:r>
      <w:r w:rsidR="00AF7990">
        <w:rPr>
          <w:rFonts w:ascii="Simplified Arabic" w:hAnsi="Simplified Arabic" w:cs="Simplified Arabic"/>
          <w:sz w:val="28"/>
          <w:szCs w:val="28"/>
          <w:rtl/>
        </w:rPr>
        <w:t xml:space="preserve"> عرضه وعقوبته</w:t>
      </w:r>
      <w:r w:rsidR="00635454">
        <w:rPr>
          <w:rFonts w:ascii="Simplified Arabic" w:hAnsi="Simplified Arabic" w:cs="Simplified Arabic" w:hint="cs"/>
          <w:sz w:val="28"/>
          <w:szCs w:val="28"/>
          <w:rtl/>
        </w:rPr>
        <w:t>"</w:t>
      </w:r>
      <w:r w:rsidR="00AF7990">
        <w:rPr>
          <w:rStyle w:val="FootnoteReference"/>
          <w:rFonts w:ascii="Simplified Arabic" w:hAnsi="Simplified Arabic" w:cs="Simplified Arabic"/>
          <w:sz w:val="28"/>
          <w:szCs w:val="28"/>
          <w:rtl/>
        </w:rPr>
        <w:footnoteReference w:id="45"/>
      </w:r>
      <w:r w:rsidRPr="00404B48">
        <w:rPr>
          <w:rFonts w:ascii="Simplified Arabic" w:hAnsi="Simplified Arabic" w:cs="Simplified Arabic"/>
          <w:sz w:val="28"/>
          <w:szCs w:val="28"/>
          <w:rtl/>
        </w:rPr>
        <w:t>حيث قال إنه أراد به أن من ليس بواجد لا يحل عرضه وعقوبته، والواجد هو الغني، ولي</w:t>
      </w:r>
      <w:r w:rsidR="002B37BB">
        <w:rPr>
          <w:rFonts w:ascii="Simplified Arabic" w:hAnsi="Simplified Arabic" w:cs="Simplified Arabic" w:hint="cs"/>
          <w:sz w:val="28"/>
          <w:szCs w:val="28"/>
          <w:rtl/>
        </w:rPr>
        <w:t>ُّ</w:t>
      </w:r>
      <w:r w:rsidRPr="00404B48">
        <w:rPr>
          <w:rFonts w:ascii="Simplified Arabic" w:hAnsi="Simplified Arabic" w:cs="Simplified Arabic"/>
          <w:sz w:val="28"/>
          <w:szCs w:val="28"/>
          <w:rtl/>
        </w:rPr>
        <w:t>ه م</w:t>
      </w:r>
      <w:r w:rsidR="002B37BB">
        <w:rPr>
          <w:rFonts w:ascii="Simplified Arabic" w:hAnsi="Simplified Arabic" w:cs="Simplified Arabic" w:hint="cs"/>
          <w:sz w:val="28"/>
          <w:szCs w:val="28"/>
          <w:rtl/>
        </w:rPr>
        <w:t>ُ</w:t>
      </w:r>
      <w:r w:rsidRPr="00404B48">
        <w:rPr>
          <w:rFonts w:ascii="Simplified Arabic" w:hAnsi="Simplified Arabic" w:cs="Simplified Arabic"/>
          <w:sz w:val="28"/>
          <w:szCs w:val="28"/>
          <w:rtl/>
        </w:rPr>
        <w:t>طل</w:t>
      </w:r>
      <w:r w:rsidR="002B37BB">
        <w:rPr>
          <w:rFonts w:ascii="Simplified Arabic" w:hAnsi="Simplified Arabic" w:cs="Simplified Arabic" w:hint="cs"/>
          <w:sz w:val="28"/>
          <w:szCs w:val="28"/>
          <w:rtl/>
        </w:rPr>
        <w:t>ُ</w:t>
      </w:r>
      <w:r w:rsidRPr="00404B48">
        <w:rPr>
          <w:rFonts w:ascii="Simplified Arabic" w:hAnsi="Simplified Arabic" w:cs="Simplified Arabic"/>
          <w:sz w:val="28"/>
          <w:szCs w:val="28"/>
          <w:rtl/>
        </w:rPr>
        <w:t>ه، ومعنى إحلال عرضه مطالبت</w:t>
      </w:r>
      <w:r w:rsidR="002B37BB">
        <w:rPr>
          <w:rFonts w:ascii="Simplified Arabic" w:hAnsi="Simplified Arabic" w:cs="Simplified Arabic" w:hint="cs"/>
          <w:sz w:val="28"/>
          <w:szCs w:val="28"/>
          <w:rtl/>
        </w:rPr>
        <w:t>ُ</w:t>
      </w:r>
      <w:r w:rsidRPr="00404B48">
        <w:rPr>
          <w:rFonts w:ascii="Simplified Arabic" w:hAnsi="Simplified Arabic" w:cs="Simplified Arabic"/>
          <w:sz w:val="28"/>
          <w:szCs w:val="28"/>
          <w:rtl/>
        </w:rPr>
        <w:t>ه وعقوبته حبسه</w:t>
      </w:r>
      <w:r>
        <w:rPr>
          <w:rFonts w:ascii="Simplified Arabic" w:hAnsi="Simplified Arabic" w:cs="Simplified Arabic" w:hint="cs"/>
          <w:sz w:val="28"/>
          <w:szCs w:val="28"/>
          <w:rtl/>
        </w:rPr>
        <w:t>"</w:t>
      </w:r>
      <w:r w:rsidR="00AF7990">
        <w:rPr>
          <w:rStyle w:val="FootnoteReference"/>
          <w:rFonts w:ascii="Simplified Arabic" w:hAnsi="Simplified Arabic" w:cs="Simplified Arabic"/>
          <w:sz w:val="28"/>
          <w:szCs w:val="28"/>
          <w:rtl/>
        </w:rPr>
        <w:footnoteReference w:id="46"/>
      </w:r>
      <w:r w:rsidRPr="00404B48">
        <w:rPr>
          <w:rFonts w:ascii="Simplified Arabic" w:hAnsi="Simplified Arabic" w:cs="Simplified Arabic"/>
          <w:sz w:val="28"/>
          <w:szCs w:val="28"/>
          <w:rtl/>
        </w:rPr>
        <w:t>.</w:t>
      </w:r>
    </w:p>
    <w:p w14:paraId="3315CD3B" w14:textId="34EDC2E7" w:rsidR="0090175A" w:rsidRDefault="002B37BB" w:rsidP="00E61581">
      <w:pPr>
        <w:autoSpaceDE w:val="0"/>
        <w:autoSpaceDN w:val="0"/>
        <w:bidi/>
        <w:adjustRightInd w:val="0"/>
        <w:spacing w:after="0" w:line="240" w:lineRule="auto"/>
        <w:jc w:val="both"/>
        <w:rPr>
          <w:rFonts w:ascii="Simplified Arabic" w:eastAsia="@Arial Unicode MS" w:hAnsi="Simplified Arabic" w:cs="Simplified Arabic"/>
          <w:sz w:val="28"/>
          <w:szCs w:val="28"/>
        </w:rPr>
      </w:pPr>
      <w:r>
        <w:rPr>
          <w:rFonts w:ascii="Simplified Arabic" w:eastAsia="@Arial Unicode MS" w:hAnsi="Simplified Arabic" w:cs="Simplified Arabic" w:hint="cs"/>
          <w:sz w:val="28"/>
          <w:szCs w:val="28"/>
          <w:rtl/>
        </w:rPr>
        <w:t>إضافة إلى مجموعة من الأدلة العقلية</w:t>
      </w:r>
      <w:r w:rsidR="009B05F5">
        <w:rPr>
          <w:rStyle w:val="FootnoteReference"/>
          <w:rFonts w:ascii="Simplified Arabic" w:eastAsia="@Arial Unicode MS" w:hAnsi="Simplified Arabic" w:cs="Simplified Arabic"/>
          <w:sz w:val="28"/>
          <w:szCs w:val="28"/>
          <w:rtl/>
        </w:rPr>
        <w:footnoteReference w:id="47"/>
      </w:r>
      <w:r>
        <w:rPr>
          <w:rFonts w:ascii="Simplified Arabic" w:eastAsia="@Arial Unicode MS" w:hAnsi="Simplified Arabic" w:cs="Simplified Arabic" w:hint="cs"/>
          <w:sz w:val="28"/>
          <w:szCs w:val="28"/>
          <w:rtl/>
        </w:rPr>
        <w:t xml:space="preserve"> منها: </w:t>
      </w:r>
      <w:r w:rsidR="009B05F5">
        <w:rPr>
          <w:rFonts w:ascii="Simplified Arabic" w:eastAsia="@Arial Unicode MS" w:hAnsi="Simplified Arabic" w:cs="Simplified Arabic" w:hint="cs"/>
          <w:sz w:val="28"/>
          <w:szCs w:val="28"/>
          <w:rtl/>
        </w:rPr>
        <w:t>أنه لو لم يكن التخصيص أو الحصر مقصودا ف</w:t>
      </w:r>
      <w:r w:rsidR="00C805BF">
        <w:rPr>
          <w:rFonts w:ascii="Simplified Arabic" w:eastAsia="@Arial Unicode MS" w:hAnsi="Simplified Arabic" w:cs="Simplified Arabic" w:hint="cs"/>
          <w:sz w:val="28"/>
          <w:szCs w:val="28"/>
          <w:rtl/>
        </w:rPr>
        <w:t>ي إثباته ونفي خلافه لما كان</w:t>
      </w:r>
      <w:r w:rsidR="009B05F5">
        <w:rPr>
          <w:rFonts w:ascii="Simplified Arabic" w:eastAsia="@Arial Unicode MS" w:hAnsi="Simplified Arabic" w:cs="Simplified Arabic" w:hint="cs"/>
          <w:sz w:val="28"/>
          <w:szCs w:val="28"/>
          <w:rtl/>
        </w:rPr>
        <w:t xml:space="preserve"> لذكره</w:t>
      </w:r>
      <w:r w:rsidR="00C805BF">
        <w:rPr>
          <w:rFonts w:ascii="Simplified Arabic" w:eastAsia="@Arial Unicode MS" w:hAnsi="Simplified Arabic" w:cs="Simplified Arabic" w:hint="cs"/>
          <w:sz w:val="28"/>
          <w:szCs w:val="28"/>
          <w:rtl/>
        </w:rPr>
        <w:t xml:space="preserve"> معنى</w:t>
      </w:r>
      <w:r w:rsidR="009B05F5">
        <w:rPr>
          <w:rFonts w:ascii="Simplified Arabic" w:eastAsia="@Arial Unicode MS" w:hAnsi="Simplified Arabic" w:cs="Simplified Arabic" w:hint="cs"/>
          <w:sz w:val="28"/>
          <w:szCs w:val="28"/>
          <w:rtl/>
        </w:rPr>
        <w:t>، فلا معنى لتخصيص السائمة بالزكاة إن لم يكن المقصود أيضا نفي الزكاة عن المعلوفة</w:t>
      </w:r>
      <w:r w:rsidR="009B05F5">
        <w:rPr>
          <w:rStyle w:val="FootnoteReference"/>
          <w:rFonts w:ascii="Simplified Arabic" w:eastAsia="@Arial Unicode MS" w:hAnsi="Simplified Arabic" w:cs="Simplified Arabic"/>
          <w:sz w:val="28"/>
          <w:szCs w:val="28"/>
          <w:rtl/>
        </w:rPr>
        <w:footnoteReference w:id="48"/>
      </w:r>
      <w:r w:rsidR="000573A4">
        <w:rPr>
          <w:rFonts w:ascii="Simplified Arabic" w:eastAsia="@Arial Unicode MS" w:hAnsi="Simplified Arabic" w:cs="Simplified Arabic" w:hint="cs"/>
          <w:sz w:val="28"/>
          <w:szCs w:val="28"/>
          <w:rtl/>
        </w:rPr>
        <w:t>.</w:t>
      </w:r>
    </w:p>
    <w:p w14:paraId="666F2D1E" w14:textId="77777777" w:rsidR="001F1976" w:rsidRDefault="001F1976" w:rsidP="00E61581">
      <w:pPr>
        <w:autoSpaceDE w:val="0"/>
        <w:autoSpaceDN w:val="0"/>
        <w:bidi/>
        <w:adjustRightInd w:val="0"/>
        <w:spacing w:after="0" w:line="240" w:lineRule="auto"/>
        <w:jc w:val="both"/>
        <w:rPr>
          <w:rFonts w:ascii="Simplified Arabic" w:eastAsia="@Arial Unicode MS" w:hAnsi="Simplified Arabic" w:cs="Simplified Arabic"/>
          <w:sz w:val="28"/>
          <w:szCs w:val="28"/>
          <w:rtl/>
        </w:rPr>
      </w:pPr>
      <w:r w:rsidRPr="00DF3F5C">
        <w:rPr>
          <w:rFonts w:ascii="Simplified Arabic" w:eastAsia="@Arial Unicode MS" w:hAnsi="Simplified Arabic" w:cs="Simplified Arabic" w:hint="cs"/>
          <w:b/>
          <w:bCs/>
          <w:sz w:val="28"/>
          <w:szCs w:val="28"/>
          <w:rtl/>
        </w:rPr>
        <w:t>ثانياً</w:t>
      </w:r>
      <w:r>
        <w:rPr>
          <w:rFonts w:ascii="Simplified Arabic" w:eastAsia="@Arial Unicode MS" w:hAnsi="Simplified Arabic" w:cs="Simplified Arabic" w:hint="cs"/>
          <w:sz w:val="28"/>
          <w:szCs w:val="28"/>
          <w:rtl/>
        </w:rPr>
        <w:t xml:space="preserve">: </w:t>
      </w:r>
      <w:r w:rsidRPr="00AE4CC4">
        <w:rPr>
          <w:rFonts w:ascii="Simplified Arabic" w:eastAsia="@Arial Unicode MS" w:hAnsi="Simplified Arabic" w:cs="Simplified Arabic" w:hint="cs"/>
          <w:b/>
          <w:bCs/>
          <w:sz w:val="28"/>
          <w:szCs w:val="28"/>
          <w:rtl/>
        </w:rPr>
        <w:t>المانعون للأخذ بمفهوم المخالفة وأدلتهم</w:t>
      </w:r>
    </w:p>
    <w:p w14:paraId="5222CC30" w14:textId="1B5A9E1B" w:rsidR="001F1976" w:rsidRDefault="001F1976" w:rsidP="00E61581">
      <w:pPr>
        <w:autoSpaceDE w:val="0"/>
        <w:autoSpaceDN w:val="0"/>
        <w:bidi/>
        <w:adjustRightInd w:val="0"/>
        <w:spacing w:after="0" w:line="240" w:lineRule="auto"/>
        <w:jc w:val="both"/>
        <w:rPr>
          <w:rFonts w:ascii="Simplified Arabic" w:eastAsia="@Arial Unicode MS" w:hAnsi="Simplified Arabic" w:cs="Simplified Arabic"/>
          <w:sz w:val="28"/>
          <w:szCs w:val="28"/>
          <w:rtl/>
        </w:rPr>
      </w:pPr>
      <w:r>
        <w:rPr>
          <w:rFonts w:ascii="Simplified Arabic" w:eastAsia="@Arial Unicode MS" w:hAnsi="Simplified Arabic" w:cs="Simplified Arabic" w:hint="cs"/>
          <w:sz w:val="28"/>
          <w:szCs w:val="28"/>
          <w:rtl/>
        </w:rPr>
        <w:t xml:space="preserve">وممن لم يعتبر مفهوم المخالفة حجة يأخذ </w:t>
      </w:r>
      <w:r w:rsidR="00C805BF">
        <w:rPr>
          <w:rFonts w:ascii="Simplified Arabic" w:eastAsia="@Arial Unicode MS" w:hAnsi="Simplified Arabic" w:cs="Simplified Arabic" w:hint="cs"/>
          <w:sz w:val="28"/>
          <w:szCs w:val="28"/>
          <w:rtl/>
        </w:rPr>
        <w:t>بها الأحناف وغيرهم، قال السمعاني</w:t>
      </w:r>
      <w:r>
        <w:rPr>
          <w:rFonts w:ascii="Simplified Arabic" w:eastAsia="@Arial Unicode MS" w:hAnsi="Simplified Arabic" w:cs="Simplified Arabic" w:hint="cs"/>
          <w:sz w:val="28"/>
          <w:szCs w:val="28"/>
          <w:rtl/>
        </w:rPr>
        <w:t>:</w:t>
      </w:r>
      <w:r w:rsidR="00724102">
        <w:rPr>
          <w:rFonts w:ascii="Simplified Arabic" w:eastAsia="@Arial Unicode MS" w:hAnsi="Simplified Arabic" w:cs="Simplified Arabic" w:hint="cs"/>
          <w:sz w:val="28"/>
          <w:szCs w:val="28"/>
          <w:rtl/>
        </w:rPr>
        <w:t xml:space="preserve"> </w:t>
      </w:r>
      <w:r>
        <w:rPr>
          <w:rFonts w:ascii="Simplified Arabic" w:eastAsia="@Arial Unicode MS" w:hAnsi="Simplified Arabic" w:cs="Simplified Arabic" w:hint="cs"/>
          <w:sz w:val="28"/>
          <w:szCs w:val="28"/>
          <w:rtl/>
        </w:rPr>
        <w:t>"</w:t>
      </w:r>
      <w:r w:rsidRPr="001F1976">
        <w:rPr>
          <w:rFonts w:ascii="Simplified Arabic" w:eastAsia="@Arial Unicode MS" w:hAnsi="Simplified Arabic" w:cs="Simplified Arabic"/>
          <w:sz w:val="28"/>
          <w:szCs w:val="28"/>
          <w:rtl/>
        </w:rPr>
        <w:t>وذهب أبو حنيفة وأكثر أصحابه إلى أن دليل الخطاب</w:t>
      </w:r>
      <w:r>
        <w:rPr>
          <w:rStyle w:val="FootnoteReference"/>
          <w:rFonts w:ascii="Simplified Arabic" w:eastAsia="@Arial Unicode MS" w:hAnsi="Simplified Arabic" w:cs="Simplified Arabic"/>
          <w:sz w:val="28"/>
          <w:szCs w:val="28"/>
          <w:rtl/>
        </w:rPr>
        <w:footnoteReference w:id="49"/>
      </w:r>
      <w:r w:rsidRPr="001F1976">
        <w:rPr>
          <w:rFonts w:ascii="Simplified Arabic" w:eastAsia="@Arial Unicode MS" w:hAnsi="Simplified Arabic" w:cs="Simplified Arabic"/>
          <w:sz w:val="28"/>
          <w:szCs w:val="28"/>
          <w:rtl/>
        </w:rPr>
        <w:t xml:space="preserve"> ليس بحجة </w:t>
      </w:r>
      <w:r w:rsidR="00C805BF">
        <w:rPr>
          <w:rFonts w:ascii="Simplified Arabic" w:eastAsia="@Arial Unicode MS" w:hAnsi="Simplified Arabic" w:cs="Simplified Arabic"/>
          <w:sz w:val="28"/>
          <w:szCs w:val="28"/>
          <w:rtl/>
        </w:rPr>
        <w:t>ووافقهم على ذلك من أصحاب الشافع</w:t>
      </w:r>
      <w:r w:rsidR="00C805BF">
        <w:rPr>
          <w:rFonts w:ascii="Simplified Arabic" w:eastAsia="@Arial Unicode MS" w:hAnsi="Simplified Arabic" w:cs="Simplified Arabic" w:hint="cs"/>
          <w:sz w:val="28"/>
          <w:szCs w:val="28"/>
          <w:rtl/>
        </w:rPr>
        <w:t>ي</w:t>
      </w:r>
      <w:r w:rsidR="00C805BF">
        <w:rPr>
          <w:rFonts w:ascii="Simplified Arabic" w:eastAsia="@Arial Unicode MS" w:hAnsi="Simplified Arabic" w:cs="Simplified Arabic"/>
          <w:sz w:val="28"/>
          <w:szCs w:val="28"/>
          <w:rtl/>
        </w:rPr>
        <w:t xml:space="preserve"> أبو العباس بن سريج والقاض</w:t>
      </w:r>
      <w:r w:rsidR="00C805BF">
        <w:rPr>
          <w:rFonts w:ascii="Simplified Arabic" w:eastAsia="@Arial Unicode MS" w:hAnsi="Simplified Arabic" w:cs="Simplified Arabic" w:hint="cs"/>
          <w:sz w:val="28"/>
          <w:szCs w:val="28"/>
          <w:rtl/>
        </w:rPr>
        <w:t>ي</w:t>
      </w:r>
      <w:r w:rsidR="00C805BF">
        <w:rPr>
          <w:rFonts w:ascii="Simplified Arabic" w:eastAsia="@Arial Unicode MS" w:hAnsi="Simplified Arabic" w:cs="Simplified Arabic"/>
          <w:sz w:val="28"/>
          <w:szCs w:val="28"/>
          <w:rtl/>
        </w:rPr>
        <w:t xml:space="preserve"> أبو حامد المروز</w:t>
      </w:r>
      <w:r w:rsidR="00C805BF">
        <w:rPr>
          <w:rFonts w:ascii="Simplified Arabic" w:eastAsia="@Arial Unicode MS" w:hAnsi="Simplified Arabic" w:cs="Simplified Arabic" w:hint="cs"/>
          <w:sz w:val="28"/>
          <w:szCs w:val="28"/>
          <w:rtl/>
        </w:rPr>
        <w:t>ي</w:t>
      </w:r>
      <w:r w:rsidRPr="001F1976">
        <w:rPr>
          <w:rFonts w:ascii="Simplified Arabic" w:eastAsia="@Arial Unicode MS" w:hAnsi="Simplified Arabic" w:cs="Simplified Arabic"/>
          <w:sz w:val="28"/>
          <w:szCs w:val="28"/>
          <w:rtl/>
        </w:rPr>
        <w:t xml:space="preserve"> وأبو بك</w:t>
      </w:r>
      <w:r w:rsidR="00C805BF">
        <w:rPr>
          <w:rFonts w:ascii="Simplified Arabic" w:eastAsia="@Arial Unicode MS" w:hAnsi="Simplified Arabic" w:cs="Simplified Arabic"/>
          <w:sz w:val="28"/>
          <w:szCs w:val="28"/>
          <w:rtl/>
        </w:rPr>
        <w:t>ر القفال الشاش</w:t>
      </w:r>
      <w:r w:rsidR="00C805BF">
        <w:rPr>
          <w:rFonts w:ascii="Simplified Arabic" w:eastAsia="@Arial Unicode MS" w:hAnsi="Simplified Arabic" w:cs="Simplified Arabic" w:hint="cs"/>
          <w:sz w:val="28"/>
          <w:szCs w:val="28"/>
          <w:rtl/>
        </w:rPr>
        <w:t>ي</w:t>
      </w:r>
      <w:r w:rsidRPr="001F1976">
        <w:rPr>
          <w:rFonts w:ascii="Simplified Arabic" w:eastAsia="@Arial Unicode MS" w:hAnsi="Simplified Arabic" w:cs="Simplified Arabic"/>
          <w:sz w:val="28"/>
          <w:szCs w:val="28"/>
          <w:rtl/>
        </w:rPr>
        <w:t xml:space="preserve"> وهو قول جمهور</w:t>
      </w:r>
      <w:r>
        <w:rPr>
          <w:rFonts w:ascii="Simplified Arabic" w:eastAsia="@Arial Unicode MS" w:hAnsi="Simplified Arabic" w:cs="Simplified Arabic"/>
          <w:sz w:val="28"/>
          <w:szCs w:val="28"/>
          <w:rtl/>
        </w:rPr>
        <w:t xml:space="preserve"> المتكلمين من المعتزلة والأشعري</w:t>
      </w:r>
      <w:r>
        <w:rPr>
          <w:rFonts w:ascii="Simplified Arabic" w:eastAsia="@Arial Unicode MS" w:hAnsi="Simplified Arabic" w:cs="Simplified Arabic" w:hint="cs"/>
          <w:sz w:val="28"/>
          <w:szCs w:val="28"/>
          <w:rtl/>
        </w:rPr>
        <w:t>ة"</w:t>
      </w:r>
      <w:r>
        <w:rPr>
          <w:rStyle w:val="FootnoteReference"/>
          <w:rFonts w:ascii="Simplified Arabic" w:eastAsia="@Arial Unicode MS" w:hAnsi="Simplified Arabic" w:cs="Simplified Arabic"/>
          <w:sz w:val="28"/>
          <w:szCs w:val="28"/>
          <w:rtl/>
        </w:rPr>
        <w:footnoteReference w:id="50"/>
      </w:r>
      <w:r w:rsidR="00BD71CC">
        <w:rPr>
          <w:rFonts w:ascii="Simplified Arabic" w:eastAsia="@Arial Unicode MS" w:hAnsi="Simplified Arabic" w:cs="Simplified Arabic" w:hint="cs"/>
          <w:sz w:val="28"/>
          <w:szCs w:val="28"/>
          <w:rtl/>
        </w:rPr>
        <w:t xml:space="preserve">. </w:t>
      </w:r>
    </w:p>
    <w:p w14:paraId="7E702CEC" w14:textId="5A22C4FF" w:rsidR="00B07D24" w:rsidRDefault="00B07D24" w:rsidP="00B07D24">
      <w:pPr>
        <w:autoSpaceDE w:val="0"/>
        <w:autoSpaceDN w:val="0"/>
        <w:bidi/>
        <w:adjustRightInd w:val="0"/>
        <w:spacing w:after="0" w:line="240" w:lineRule="auto"/>
        <w:jc w:val="both"/>
        <w:rPr>
          <w:rFonts w:ascii="Simplified Arabic" w:eastAsia="@Arial Unicode MS" w:hAnsi="Simplified Arabic" w:cs="Simplified Arabic"/>
          <w:sz w:val="28"/>
          <w:szCs w:val="28"/>
          <w:rtl/>
        </w:rPr>
      </w:pPr>
      <w:r>
        <w:rPr>
          <w:rFonts w:ascii="Simplified Arabic" w:eastAsia="@Arial Unicode MS" w:hAnsi="Simplified Arabic" w:cs="Simplified Arabic" w:hint="cs"/>
          <w:sz w:val="28"/>
          <w:szCs w:val="28"/>
          <w:rtl/>
        </w:rPr>
        <w:t xml:space="preserve">ومن </w:t>
      </w:r>
      <w:r w:rsidR="00EE13D9">
        <w:rPr>
          <w:rFonts w:ascii="Simplified Arabic" w:eastAsia="@Arial Unicode MS" w:hAnsi="Simplified Arabic" w:cs="Simplified Arabic" w:hint="cs"/>
          <w:sz w:val="28"/>
          <w:szCs w:val="28"/>
          <w:rtl/>
        </w:rPr>
        <w:t xml:space="preserve">أهم </w:t>
      </w:r>
      <w:r>
        <w:rPr>
          <w:rFonts w:ascii="Simplified Arabic" w:eastAsia="@Arial Unicode MS" w:hAnsi="Simplified Arabic" w:cs="Simplified Arabic" w:hint="cs"/>
          <w:sz w:val="28"/>
          <w:szCs w:val="28"/>
          <w:rtl/>
        </w:rPr>
        <w:t>الأدلة التي احتج بها المانعون:</w:t>
      </w:r>
    </w:p>
    <w:p w14:paraId="05853DEE" w14:textId="31CEC238" w:rsidR="00B07D24" w:rsidRDefault="00B07D24" w:rsidP="00B07D24">
      <w:pPr>
        <w:autoSpaceDE w:val="0"/>
        <w:autoSpaceDN w:val="0"/>
        <w:bidi/>
        <w:adjustRightInd w:val="0"/>
        <w:spacing w:after="0" w:line="240" w:lineRule="auto"/>
        <w:jc w:val="both"/>
        <w:rPr>
          <w:rFonts w:ascii="Simplified Arabic" w:hAnsi="Simplified Arabic" w:cs="Simplified Arabic"/>
          <w:color w:val="000000"/>
          <w:sz w:val="28"/>
          <w:szCs w:val="28"/>
          <w:rtl/>
          <w:lang w:val="en-GB" w:bidi="ar-JO"/>
        </w:rPr>
      </w:pPr>
      <w:r>
        <w:rPr>
          <w:rFonts w:ascii="Simplified Arabic" w:eastAsia="@Arial Unicode MS" w:hAnsi="Simplified Arabic" w:cs="Simplified Arabic" w:hint="cs"/>
          <w:sz w:val="28"/>
          <w:szCs w:val="28"/>
          <w:rtl/>
        </w:rPr>
        <w:t>1</w:t>
      </w:r>
      <w:r w:rsidRPr="006772DC">
        <w:rPr>
          <w:rFonts w:ascii="Simplified Arabic" w:eastAsia="@Arial Unicode MS" w:hAnsi="Simplified Arabic" w:cs="Simplified Arabic"/>
          <w:sz w:val="28"/>
          <w:szCs w:val="28"/>
          <w:rtl/>
        </w:rPr>
        <w:t xml:space="preserve">- </w:t>
      </w:r>
      <w:r w:rsidR="006772DC" w:rsidRPr="006772DC">
        <w:rPr>
          <w:rFonts w:ascii="Simplified Arabic" w:hAnsi="Simplified Arabic" w:cs="Simplified Arabic"/>
          <w:color w:val="000000"/>
          <w:sz w:val="28"/>
          <w:szCs w:val="28"/>
          <w:rtl/>
          <w:lang w:val="en-GB" w:bidi="ar-JO"/>
        </w:rPr>
        <w:t>إنه ليس مط</w:t>
      </w:r>
      <w:r w:rsidR="00304EE0">
        <w:rPr>
          <w:rFonts w:ascii="Simplified Arabic" w:hAnsi="Simplified Arabic" w:cs="Simplified Arabic" w:hint="cs"/>
          <w:color w:val="000000"/>
          <w:sz w:val="28"/>
          <w:szCs w:val="28"/>
          <w:rtl/>
          <w:lang w:val="en-GB" w:bidi="ar-JO"/>
        </w:rPr>
        <w:t>َّ</w:t>
      </w:r>
      <w:r w:rsidR="006772DC" w:rsidRPr="006772DC">
        <w:rPr>
          <w:rFonts w:ascii="Simplified Arabic" w:hAnsi="Simplified Arabic" w:cs="Simplified Arabic"/>
          <w:color w:val="000000"/>
          <w:sz w:val="28"/>
          <w:szCs w:val="28"/>
          <w:rtl/>
          <w:lang w:val="en-GB" w:bidi="ar-JO"/>
        </w:rPr>
        <w:t>ردا في الأساليب العربية أن تقييد الحكم بوصف أو شرط أو تحديد، بغاية أو عدد، يدل على إثبات الحكم حيث يوجد القيد وعلى نفيه حيث ينتفي</w:t>
      </w:r>
      <w:r w:rsidR="006363B7">
        <w:rPr>
          <w:rStyle w:val="FootnoteReference"/>
          <w:rFonts w:ascii="Simplified Arabic" w:hAnsi="Simplified Arabic" w:cs="Simplified Arabic"/>
          <w:color w:val="000000"/>
          <w:sz w:val="28"/>
          <w:szCs w:val="28"/>
          <w:rtl/>
          <w:lang w:val="en-GB" w:bidi="ar-JO"/>
        </w:rPr>
        <w:footnoteReference w:id="51"/>
      </w:r>
      <w:r w:rsidR="006772DC" w:rsidRPr="006772DC">
        <w:rPr>
          <w:rFonts w:ascii="Simplified Arabic" w:hAnsi="Simplified Arabic" w:cs="Simplified Arabic"/>
          <w:color w:val="000000"/>
          <w:sz w:val="28"/>
          <w:szCs w:val="28"/>
          <w:rtl/>
          <w:lang w:val="en-GB" w:bidi="ar-JO"/>
        </w:rPr>
        <w:t>.</w:t>
      </w:r>
    </w:p>
    <w:p w14:paraId="1CDD9959" w14:textId="1317A839" w:rsidR="006772DC" w:rsidRDefault="006772DC" w:rsidP="006772DC">
      <w:pPr>
        <w:autoSpaceDE w:val="0"/>
        <w:autoSpaceDN w:val="0"/>
        <w:bidi/>
        <w:adjustRightInd w:val="0"/>
        <w:spacing w:after="0" w:line="240" w:lineRule="auto"/>
        <w:jc w:val="both"/>
        <w:rPr>
          <w:rFonts w:ascii="Simplified Arabic" w:eastAsia="@Arial Unicode MS" w:hAnsi="Simplified Arabic" w:cs="Simplified Arabic"/>
          <w:sz w:val="28"/>
          <w:szCs w:val="28"/>
          <w:rtl/>
        </w:rPr>
      </w:pPr>
      <w:r>
        <w:rPr>
          <w:rFonts w:ascii="Simplified Arabic" w:hAnsi="Simplified Arabic" w:cs="Simplified Arabic" w:hint="cs"/>
          <w:color w:val="000000"/>
          <w:sz w:val="28"/>
          <w:szCs w:val="28"/>
          <w:rtl/>
          <w:lang w:val="en-GB" w:bidi="ar-JO"/>
        </w:rPr>
        <w:t xml:space="preserve">2- </w:t>
      </w:r>
      <w:r w:rsidRPr="006772DC">
        <w:rPr>
          <w:rFonts w:ascii="Simplified Arabic" w:hAnsi="Simplified Arabic" w:cs="Simplified Arabic"/>
          <w:color w:val="000000"/>
          <w:sz w:val="28"/>
          <w:szCs w:val="28"/>
          <w:rtl/>
          <w:lang w:val="en-GB" w:bidi="ar-JO"/>
        </w:rPr>
        <w:t>والثاني: أن كثيرا من النصوص الشرعية التي دلت على أحكام وقيدت بقيود، لم ينتف حكمها حيث انتفى القيد، بل ثبت حكم النص للواقعة التي فيها القيد، وللواقعة التي انت</w:t>
      </w:r>
      <w:r w:rsidR="00304EE0">
        <w:rPr>
          <w:rFonts w:ascii="Simplified Arabic" w:hAnsi="Simplified Arabic" w:cs="Simplified Arabic" w:hint="cs"/>
          <w:color w:val="000000"/>
          <w:sz w:val="28"/>
          <w:szCs w:val="28"/>
          <w:rtl/>
          <w:lang w:val="en-GB" w:bidi="ar-JO"/>
        </w:rPr>
        <w:t>ف</w:t>
      </w:r>
      <w:r w:rsidRPr="006772DC">
        <w:rPr>
          <w:rFonts w:ascii="Simplified Arabic" w:hAnsi="Simplified Arabic" w:cs="Simplified Arabic"/>
          <w:color w:val="000000"/>
          <w:sz w:val="28"/>
          <w:szCs w:val="28"/>
          <w:rtl/>
          <w:lang w:val="en-GB" w:bidi="ar-JO"/>
        </w:rPr>
        <w:t>ى عنها</w:t>
      </w:r>
      <w:r w:rsidR="00BC157C">
        <w:rPr>
          <w:rStyle w:val="FootnoteReference"/>
          <w:rFonts w:ascii="Simplified Arabic" w:hAnsi="Simplified Arabic" w:cs="Simplified Arabic"/>
          <w:color w:val="000000"/>
          <w:sz w:val="28"/>
          <w:szCs w:val="28"/>
          <w:rtl/>
          <w:lang w:val="en-GB" w:bidi="ar-JO"/>
        </w:rPr>
        <w:footnoteReference w:id="52"/>
      </w:r>
      <w:r>
        <w:rPr>
          <w:rFonts w:ascii="Traditional Arabic" w:hAnsi="Traditional Arabic" w:cs="Traditional Arabic"/>
          <w:b/>
          <w:bCs/>
          <w:color w:val="000000"/>
          <w:sz w:val="44"/>
          <w:szCs w:val="44"/>
          <w:rtl/>
          <w:lang w:val="en-GB" w:bidi="ar-JO"/>
        </w:rPr>
        <w:t>.</w:t>
      </w:r>
    </w:p>
    <w:p w14:paraId="1C0023AF" w14:textId="418EA200" w:rsidR="00B67407" w:rsidRDefault="0001239F" w:rsidP="00E61581">
      <w:pPr>
        <w:autoSpaceDE w:val="0"/>
        <w:autoSpaceDN w:val="0"/>
        <w:bidi/>
        <w:adjustRightInd w:val="0"/>
        <w:spacing w:after="0" w:line="240" w:lineRule="auto"/>
        <w:jc w:val="both"/>
        <w:rPr>
          <w:rFonts w:ascii="Simplified Arabic" w:eastAsia="@Arial Unicode MS" w:hAnsi="Simplified Arabic" w:cs="Simplified Arabic"/>
          <w:sz w:val="28"/>
          <w:szCs w:val="28"/>
          <w:rtl/>
        </w:rPr>
      </w:pPr>
      <w:r>
        <w:rPr>
          <w:rFonts w:ascii="Simplified Arabic" w:eastAsia="@Arial Unicode MS" w:hAnsi="Simplified Arabic" w:cs="Simplified Arabic" w:hint="cs"/>
          <w:sz w:val="28"/>
          <w:szCs w:val="28"/>
          <w:rtl/>
        </w:rPr>
        <w:t>ولقد تتبع الباحث</w:t>
      </w:r>
      <w:r w:rsidR="00F841AC">
        <w:rPr>
          <w:rFonts w:ascii="Simplified Arabic" w:eastAsia="@Arial Unicode MS" w:hAnsi="Simplified Arabic" w:cs="Simplified Arabic" w:hint="cs"/>
          <w:sz w:val="28"/>
          <w:szCs w:val="28"/>
          <w:rtl/>
        </w:rPr>
        <w:t>ان</w:t>
      </w:r>
      <w:r>
        <w:rPr>
          <w:rFonts w:ascii="Simplified Arabic" w:eastAsia="@Arial Unicode MS" w:hAnsi="Simplified Arabic" w:cs="Simplified Arabic" w:hint="cs"/>
          <w:sz w:val="28"/>
          <w:szCs w:val="28"/>
          <w:rtl/>
        </w:rPr>
        <w:t xml:space="preserve"> أدلة المانعين فوجد</w:t>
      </w:r>
      <w:r w:rsidR="00271DE8">
        <w:rPr>
          <w:rFonts w:ascii="Simplified Arabic" w:eastAsia="@Arial Unicode MS" w:hAnsi="Simplified Arabic" w:cs="Simplified Arabic" w:hint="cs"/>
          <w:sz w:val="28"/>
          <w:szCs w:val="28"/>
          <w:rtl/>
        </w:rPr>
        <w:t>ا</w:t>
      </w:r>
      <w:r w:rsidR="00B67407">
        <w:rPr>
          <w:rFonts w:ascii="Simplified Arabic" w:eastAsia="@Arial Unicode MS" w:hAnsi="Simplified Arabic" w:cs="Simplified Arabic" w:hint="cs"/>
          <w:sz w:val="28"/>
          <w:szCs w:val="28"/>
          <w:rtl/>
        </w:rPr>
        <w:t>ها: إما عقلية تناقش فكرة التخصيص التي لا معنى لها إن لم</w:t>
      </w:r>
      <w:r>
        <w:rPr>
          <w:rFonts w:ascii="Simplified Arabic" w:eastAsia="@Arial Unicode MS" w:hAnsi="Simplified Arabic" w:cs="Simplified Arabic" w:hint="cs"/>
          <w:sz w:val="28"/>
          <w:szCs w:val="28"/>
          <w:rtl/>
        </w:rPr>
        <w:t xml:space="preserve"> تكن نفيا لخلافها كما يقول المثبتون لحجية المفهوم، حيث ذكروا العديد من الأدلة العقلية واللغوية التي </w:t>
      </w:r>
      <w:r>
        <w:rPr>
          <w:rFonts w:ascii="Simplified Arabic" w:eastAsia="@Arial Unicode MS" w:hAnsi="Simplified Arabic" w:cs="Simplified Arabic" w:hint="cs"/>
          <w:sz w:val="28"/>
          <w:szCs w:val="28"/>
          <w:rtl/>
        </w:rPr>
        <w:lastRenderedPageBreak/>
        <w:t>تؤيد مذهبهم</w:t>
      </w:r>
      <w:r w:rsidR="007505C9">
        <w:rPr>
          <w:rFonts w:ascii="Simplified Arabic" w:eastAsia="@Arial Unicode MS" w:hAnsi="Simplified Arabic" w:cs="Simplified Arabic" w:hint="cs"/>
          <w:sz w:val="28"/>
          <w:szCs w:val="28"/>
          <w:rtl/>
        </w:rPr>
        <w:t>، وتفند أدلة المثبتين</w:t>
      </w:r>
      <w:r>
        <w:rPr>
          <w:rStyle w:val="FootnoteReference"/>
          <w:rFonts w:ascii="Simplified Arabic" w:eastAsia="@Arial Unicode MS" w:hAnsi="Simplified Arabic" w:cs="Simplified Arabic"/>
          <w:sz w:val="28"/>
          <w:szCs w:val="28"/>
          <w:rtl/>
        </w:rPr>
        <w:footnoteReference w:id="53"/>
      </w:r>
      <w:r>
        <w:rPr>
          <w:rFonts w:ascii="Simplified Arabic" w:eastAsia="@Arial Unicode MS" w:hAnsi="Simplified Arabic" w:cs="Simplified Arabic" w:hint="cs"/>
          <w:sz w:val="28"/>
          <w:szCs w:val="28"/>
          <w:rtl/>
        </w:rPr>
        <w:t xml:space="preserve">، وإما أنهم نظروا في كثير من النصوص التي لا ينطبق عليها مفهوم المخالفة فرأوا عدم حجيته، وقالوا </w:t>
      </w:r>
      <w:r w:rsidR="00EF3ED0" w:rsidRPr="003B31EB">
        <w:rPr>
          <w:rFonts w:ascii="Simplified Arabic" w:eastAsia="@Arial Unicode MS" w:hAnsi="Simplified Arabic" w:cs="Simplified Arabic" w:hint="cs"/>
          <w:sz w:val="28"/>
          <w:szCs w:val="28"/>
          <w:rtl/>
        </w:rPr>
        <w:t>إ</w:t>
      </w:r>
      <w:r w:rsidRPr="003B31EB">
        <w:rPr>
          <w:rFonts w:ascii="Simplified Arabic" w:eastAsia="@Arial Unicode MS" w:hAnsi="Simplified Arabic" w:cs="Simplified Arabic" w:hint="cs"/>
          <w:sz w:val="28"/>
          <w:szCs w:val="28"/>
          <w:rtl/>
        </w:rPr>
        <w:t>ن</w:t>
      </w:r>
      <w:r w:rsidR="000246C9">
        <w:rPr>
          <w:rFonts w:ascii="Simplified Arabic" w:eastAsia="@Arial Unicode MS" w:hAnsi="Simplified Arabic" w:cs="Simplified Arabic" w:hint="cs"/>
          <w:sz w:val="28"/>
          <w:szCs w:val="28"/>
          <w:rtl/>
        </w:rPr>
        <w:t>ّ</w:t>
      </w:r>
      <w:r>
        <w:rPr>
          <w:rFonts w:ascii="Simplified Arabic" w:eastAsia="@Arial Unicode MS" w:hAnsi="Simplified Arabic" w:cs="Simplified Arabic" w:hint="cs"/>
          <w:sz w:val="28"/>
          <w:szCs w:val="28"/>
          <w:rtl/>
        </w:rPr>
        <w:t xml:space="preserve"> ما است</w:t>
      </w:r>
      <w:r w:rsidR="007505C9">
        <w:rPr>
          <w:rFonts w:ascii="Simplified Arabic" w:eastAsia="@Arial Unicode MS" w:hAnsi="Simplified Arabic" w:cs="Simplified Arabic" w:hint="cs"/>
          <w:sz w:val="28"/>
          <w:szCs w:val="28"/>
          <w:rtl/>
        </w:rPr>
        <w:t>ُ</w:t>
      </w:r>
      <w:r>
        <w:rPr>
          <w:rFonts w:ascii="Simplified Arabic" w:eastAsia="@Arial Unicode MS" w:hAnsi="Simplified Arabic" w:cs="Simplified Arabic" w:hint="cs"/>
          <w:sz w:val="28"/>
          <w:szCs w:val="28"/>
          <w:rtl/>
        </w:rPr>
        <w:t>د</w:t>
      </w:r>
      <w:r w:rsidR="007505C9">
        <w:rPr>
          <w:rFonts w:ascii="Simplified Arabic" w:eastAsia="@Arial Unicode MS" w:hAnsi="Simplified Arabic" w:cs="Simplified Arabic" w:hint="cs"/>
          <w:sz w:val="28"/>
          <w:szCs w:val="28"/>
          <w:rtl/>
        </w:rPr>
        <w:t>ِ</w:t>
      </w:r>
      <w:r>
        <w:rPr>
          <w:rFonts w:ascii="Simplified Arabic" w:eastAsia="@Arial Unicode MS" w:hAnsi="Simplified Arabic" w:cs="Simplified Arabic" w:hint="cs"/>
          <w:sz w:val="28"/>
          <w:szCs w:val="28"/>
          <w:rtl/>
        </w:rPr>
        <w:t>ل</w:t>
      </w:r>
      <w:r w:rsidR="007505C9">
        <w:rPr>
          <w:rFonts w:ascii="Simplified Arabic" w:eastAsia="@Arial Unicode MS" w:hAnsi="Simplified Arabic" w:cs="Simplified Arabic" w:hint="cs"/>
          <w:sz w:val="28"/>
          <w:szCs w:val="28"/>
          <w:rtl/>
        </w:rPr>
        <w:t>َّ</w:t>
      </w:r>
      <w:r>
        <w:rPr>
          <w:rFonts w:ascii="Simplified Arabic" w:eastAsia="@Arial Unicode MS" w:hAnsi="Simplified Arabic" w:cs="Simplified Arabic" w:hint="cs"/>
          <w:sz w:val="28"/>
          <w:szCs w:val="28"/>
          <w:rtl/>
        </w:rPr>
        <w:t xml:space="preserve"> عليه بمفهوم المخالفة ي</w:t>
      </w:r>
      <w:r w:rsidR="007505C9">
        <w:rPr>
          <w:rFonts w:ascii="Simplified Arabic" w:eastAsia="@Arial Unicode MS" w:hAnsi="Simplified Arabic" w:cs="Simplified Arabic" w:hint="cs"/>
          <w:sz w:val="28"/>
          <w:szCs w:val="28"/>
          <w:rtl/>
        </w:rPr>
        <w:t>ُ</w:t>
      </w:r>
      <w:r>
        <w:rPr>
          <w:rFonts w:ascii="Simplified Arabic" w:eastAsia="@Arial Unicode MS" w:hAnsi="Simplified Arabic" w:cs="Simplified Arabic" w:hint="cs"/>
          <w:sz w:val="28"/>
          <w:szCs w:val="28"/>
          <w:rtl/>
        </w:rPr>
        <w:t>ستد</w:t>
      </w:r>
      <w:r w:rsidR="007505C9">
        <w:rPr>
          <w:rFonts w:ascii="Simplified Arabic" w:eastAsia="@Arial Unicode MS" w:hAnsi="Simplified Arabic" w:cs="Simplified Arabic" w:hint="cs"/>
          <w:sz w:val="28"/>
          <w:szCs w:val="28"/>
          <w:rtl/>
        </w:rPr>
        <w:t>َ</w:t>
      </w:r>
      <w:r>
        <w:rPr>
          <w:rFonts w:ascii="Simplified Arabic" w:eastAsia="@Arial Unicode MS" w:hAnsi="Simplified Arabic" w:cs="Simplified Arabic" w:hint="cs"/>
          <w:sz w:val="28"/>
          <w:szCs w:val="28"/>
          <w:rtl/>
        </w:rPr>
        <w:t>ل</w:t>
      </w:r>
      <w:r w:rsidR="007505C9">
        <w:rPr>
          <w:rFonts w:ascii="Simplified Arabic" w:eastAsia="@Arial Unicode MS" w:hAnsi="Simplified Arabic" w:cs="Simplified Arabic" w:hint="cs"/>
          <w:sz w:val="28"/>
          <w:szCs w:val="28"/>
          <w:rtl/>
        </w:rPr>
        <w:t>ُّ</w:t>
      </w:r>
      <w:r>
        <w:rPr>
          <w:rFonts w:ascii="Simplified Arabic" w:eastAsia="@Arial Unicode MS" w:hAnsi="Simplified Arabic" w:cs="Simplified Arabic" w:hint="cs"/>
          <w:sz w:val="28"/>
          <w:szCs w:val="28"/>
          <w:rtl/>
        </w:rPr>
        <w:t xml:space="preserve"> عليه بأدلة أخرى.</w:t>
      </w:r>
    </w:p>
    <w:p w14:paraId="0E2FE510" w14:textId="7A3F5821" w:rsidR="008704A0" w:rsidRPr="008704A0" w:rsidRDefault="008704A0" w:rsidP="008704A0">
      <w:pPr>
        <w:autoSpaceDE w:val="0"/>
        <w:autoSpaceDN w:val="0"/>
        <w:bidi/>
        <w:adjustRightInd w:val="0"/>
        <w:spacing w:after="0" w:line="240" w:lineRule="auto"/>
        <w:jc w:val="both"/>
        <w:rPr>
          <w:rFonts w:ascii="Simplified Arabic" w:eastAsia="@Arial Unicode MS" w:hAnsi="Simplified Arabic" w:cs="Simplified Arabic"/>
          <w:b/>
          <w:bCs/>
          <w:sz w:val="28"/>
          <w:szCs w:val="28"/>
          <w:rtl/>
        </w:rPr>
      </w:pPr>
      <w:r w:rsidRPr="008704A0">
        <w:rPr>
          <w:rFonts w:ascii="Simplified Arabic" w:eastAsia="@Arial Unicode MS" w:hAnsi="Simplified Arabic" w:cs="Simplified Arabic" w:hint="cs"/>
          <w:b/>
          <w:bCs/>
          <w:sz w:val="28"/>
          <w:szCs w:val="28"/>
          <w:rtl/>
        </w:rPr>
        <w:t>الترجيح</w:t>
      </w:r>
    </w:p>
    <w:p w14:paraId="54568ACF" w14:textId="6DD669FB" w:rsidR="005F027C" w:rsidRPr="00586818" w:rsidRDefault="003A5CCE" w:rsidP="00586818">
      <w:pPr>
        <w:autoSpaceDE w:val="0"/>
        <w:autoSpaceDN w:val="0"/>
        <w:bidi/>
        <w:adjustRightInd w:val="0"/>
        <w:spacing w:after="0" w:line="240" w:lineRule="auto"/>
        <w:jc w:val="both"/>
        <w:rPr>
          <w:rFonts w:ascii="Simplified Arabic" w:eastAsia="@Arial Unicode MS" w:hAnsi="Simplified Arabic" w:cs="Simplified Arabic"/>
          <w:sz w:val="28"/>
          <w:szCs w:val="28"/>
          <w:rtl/>
        </w:rPr>
      </w:pPr>
      <w:r>
        <w:rPr>
          <w:rFonts w:ascii="Simplified Arabic" w:eastAsia="@Arial Unicode MS" w:hAnsi="Simplified Arabic" w:cs="Simplified Arabic" w:hint="cs"/>
          <w:sz w:val="28"/>
          <w:szCs w:val="28"/>
          <w:rtl/>
        </w:rPr>
        <w:t>بعد الاطلاع على آراء المانعين والمثبتين وردودهم على بعضهم بعضا</w:t>
      </w:r>
      <w:r w:rsidRPr="00EE13D9">
        <w:rPr>
          <w:rFonts w:ascii="Simplified Arabic" w:eastAsia="@Arial Unicode MS" w:hAnsi="Simplified Arabic" w:cs="Simplified Arabic" w:hint="cs"/>
          <w:sz w:val="28"/>
          <w:szCs w:val="28"/>
          <w:rtl/>
        </w:rPr>
        <w:t>، يميل الباحث</w:t>
      </w:r>
      <w:r w:rsidR="00271DE8" w:rsidRPr="00EE13D9">
        <w:rPr>
          <w:rFonts w:ascii="Simplified Arabic" w:eastAsia="@Arial Unicode MS" w:hAnsi="Simplified Arabic" w:cs="Simplified Arabic" w:hint="cs"/>
          <w:sz w:val="28"/>
          <w:szCs w:val="28"/>
          <w:rtl/>
        </w:rPr>
        <w:t>ان</w:t>
      </w:r>
      <w:r w:rsidRPr="00EE13D9">
        <w:rPr>
          <w:rFonts w:ascii="Simplified Arabic" w:eastAsia="@Arial Unicode MS" w:hAnsi="Simplified Arabic" w:cs="Simplified Arabic" w:hint="cs"/>
          <w:sz w:val="28"/>
          <w:szCs w:val="28"/>
          <w:rtl/>
        </w:rPr>
        <w:t xml:space="preserve"> إلى</w:t>
      </w:r>
      <w:r w:rsidR="00271DE8" w:rsidRPr="00EE13D9">
        <w:rPr>
          <w:rFonts w:ascii="Simplified Arabic" w:eastAsia="@Arial Unicode MS" w:hAnsi="Simplified Arabic" w:cs="Simplified Arabic" w:hint="cs"/>
          <w:sz w:val="28"/>
          <w:szCs w:val="28"/>
          <w:rtl/>
        </w:rPr>
        <w:t xml:space="preserve"> </w:t>
      </w:r>
      <w:r w:rsidRPr="00EE13D9">
        <w:rPr>
          <w:rFonts w:ascii="Simplified Arabic" w:eastAsia="@Arial Unicode MS" w:hAnsi="Simplified Arabic" w:cs="Simplified Arabic" w:hint="cs"/>
          <w:sz w:val="28"/>
          <w:szCs w:val="28"/>
          <w:rtl/>
        </w:rPr>
        <w:t>ترجيح الرأي القائل بالعمل بمفهوم المخالفة وفق الضوابط والشروط التي تم وضعها</w:t>
      </w:r>
      <w:r>
        <w:rPr>
          <w:rFonts w:ascii="Simplified Arabic" w:eastAsia="@Arial Unicode MS" w:hAnsi="Simplified Arabic" w:cs="Simplified Arabic" w:hint="cs"/>
          <w:sz w:val="28"/>
          <w:szCs w:val="28"/>
          <w:rtl/>
        </w:rPr>
        <w:t>،</w:t>
      </w:r>
      <w:r w:rsidR="00BD71CC">
        <w:rPr>
          <w:rFonts w:ascii="Simplified Arabic" w:eastAsia="@Arial Unicode MS" w:hAnsi="Simplified Arabic" w:cs="Simplified Arabic" w:hint="cs"/>
          <w:sz w:val="28"/>
          <w:szCs w:val="28"/>
          <w:rtl/>
        </w:rPr>
        <w:t xml:space="preserve"> </w:t>
      </w:r>
      <w:r w:rsidR="006772DC">
        <w:rPr>
          <w:rFonts w:ascii="Simplified Arabic" w:eastAsia="@Arial Unicode MS" w:hAnsi="Simplified Arabic" w:cs="Simplified Arabic" w:hint="cs"/>
          <w:sz w:val="28"/>
          <w:szCs w:val="28"/>
          <w:rtl/>
        </w:rPr>
        <w:t xml:space="preserve">نظراً لقوة أدلتهم وانسجامها مع سياقات الآيات الكريمة والأحاديث الشريفة واللغة العربية </w:t>
      </w:r>
      <w:r w:rsidR="00BB7F0F">
        <w:rPr>
          <w:rFonts w:ascii="Simplified Arabic" w:eastAsia="@Arial Unicode MS" w:hAnsi="Simplified Arabic" w:cs="Simplified Arabic" w:hint="cs"/>
          <w:sz w:val="28"/>
          <w:szCs w:val="28"/>
          <w:rtl/>
        </w:rPr>
        <w:t>وكذلك فإن</w:t>
      </w:r>
      <w:r>
        <w:rPr>
          <w:rFonts w:ascii="Simplified Arabic" w:eastAsia="@Arial Unicode MS" w:hAnsi="Simplified Arabic" w:cs="Simplified Arabic" w:hint="cs"/>
          <w:sz w:val="28"/>
          <w:szCs w:val="28"/>
          <w:rtl/>
        </w:rPr>
        <w:t xml:space="preserve"> إن العمل وفق هذه الشروط يلغي أي خلل أو إشكال يمكن أن ينتج من الأخذ بمفهوم المخالفة، كما أنه في حالة خروج المفهوم عن هذه الشروط فإنه لا معنى لتخصيص المنطوق بحكم ما إلا أن نفي هذا الحكم عن خلافه وهو المسكوت عنه. ولكن يظل الإشكال قائما في التطبيق، </w:t>
      </w:r>
      <w:r w:rsidR="00227412">
        <w:rPr>
          <w:rFonts w:ascii="Simplified Arabic" w:eastAsia="@Arial Unicode MS" w:hAnsi="Simplified Arabic" w:cs="Simplified Arabic" w:hint="cs"/>
          <w:sz w:val="28"/>
          <w:szCs w:val="28"/>
          <w:rtl/>
        </w:rPr>
        <w:t>إذ</w:t>
      </w:r>
      <w:r w:rsidRPr="000246C9">
        <w:rPr>
          <w:rFonts w:ascii="Simplified Arabic" w:eastAsia="@Arial Unicode MS" w:hAnsi="Simplified Arabic" w:cs="Simplified Arabic" w:hint="cs"/>
          <w:sz w:val="28"/>
          <w:szCs w:val="28"/>
          <w:rtl/>
        </w:rPr>
        <w:t xml:space="preserve"> </w:t>
      </w:r>
      <w:r w:rsidR="009D4172" w:rsidRPr="000246C9">
        <w:rPr>
          <w:rFonts w:ascii="Simplified Arabic" w:eastAsia="@Arial Unicode MS" w:hAnsi="Simplified Arabic" w:cs="Simplified Arabic" w:hint="cs"/>
          <w:sz w:val="28"/>
          <w:szCs w:val="28"/>
          <w:rtl/>
        </w:rPr>
        <w:t>إ</w:t>
      </w:r>
      <w:r w:rsidRPr="000246C9">
        <w:rPr>
          <w:rFonts w:ascii="Simplified Arabic" w:eastAsia="@Arial Unicode MS" w:hAnsi="Simplified Arabic" w:cs="Simplified Arabic" w:hint="cs"/>
          <w:sz w:val="28"/>
          <w:szCs w:val="28"/>
          <w:rtl/>
        </w:rPr>
        <w:t>نه</w:t>
      </w:r>
      <w:r>
        <w:rPr>
          <w:rFonts w:ascii="Simplified Arabic" w:eastAsia="@Arial Unicode MS" w:hAnsi="Simplified Arabic" w:cs="Simplified Arabic" w:hint="cs"/>
          <w:sz w:val="28"/>
          <w:szCs w:val="28"/>
          <w:rtl/>
        </w:rPr>
        <w:t xml:space="preserve"> قد لا يلحظ بعض القائلين بالمفهوم أحد الشروط السابقة فيسارع إلى القول بالمفهوم في حكم أو موضوع </w:t>
      </w:r>
      <w:r w:rsidR="00DE4731">
        <w:rPr>
          <w:rFonts w:ascii="Simplified Arabic" w:eastAsia="@Arial Unicode MS" w:hAnsi="Simplified Arabic" w:cs="Simplified Arabic" w:hint="cs"/>
          <w:sz w:val="28"/>
          <w:szCs w:val="28"/>
          <w:rtl/>
        </w:rPr>
        <w:t xml:space="preserve">أو </w:t>
      </w:r>
      <w:r>
        <w:rPr>
          <w:rFonts w:ascii="Simplified Arabic" w:eastAsia="@Arial Unicode MS" w:hAnsi="Simplified Arabic" w:cs="Simplified Arabic" w:hint="cs"/>
          <w:sz w:val="28"/>
          <w:szCs w:val="28"/>
          <w:rtl/>
        </w:rPr>
        <w:t xml:space="preserve">قضية لا ينطبق عليها المفهوم </w:t>
      </w:r>
      <w:r w:rsidR="00DE4731">
        <w:rPr>
          <w:rFonts w:ascii="Simplified Arabic" w:eastAsia="@Arial Unicode MS" w:hAnsi="Simplified Arabic" w:cs="Simplified Arabic" w:hint="cs"/>
          <w:sz w:val="28"/>
          <w:szCs w:val="28"/>
          <w:rtl/>
        </w:rPr>
        <w:t>نظراً لعدم تحقق أحد الشروط اللازمة للقول بالمفهوم. وهذا ما سيناقشه الباحث</w:t>
      </w:r>
      <w:r w:rsidR="00271DE8">
        <w:rPr>
          <w:rFonts w:ascii="Simplified Arabic" w:eastAsia="@Arial Unicode MS" w:hAnsi="Simplified Arabic" w:cs="Simplified Arabic" w:hint="cs"/>
          <w:sz w:val="28"/>
          <w:szCs w:val="28"/>
          <w:rtl/>
        </w:rPr>
        <w:t>ان</w:t>
      </w:r>
      <w:r w:rsidR="00DE4731">
        <w:rPr>
          <w:rFonts w:ascii="Simplified Arabic" w:eastAsia="@Arial Unicode MS" w:hAnsi="Simplified Arabic" w:cs="Simplified Arabic" w:hint="cs"/>
          <w:sz w:val="28"/>
          <w:szCs w:val="28"/>
          <w:rtl/>
        </w:rPr>
        <w:t xml:space="preserve"> في المثالين التطبيقيين القادمين.</w:t>
      </w:r>
    </w:p>
    <w:p w14:paraId="4290D458" w14:textId="4663D5A9" w:rsidR="00BD4DE6" w:rsidRPr="00EB00E3" w:rsidRDefault="00DE4731" w:rsidP="00BD4DE6">
      <w:pPr>
        <w:autoSpaceDE w:val="0"/>
        <w:autoSpaceDN w:val="0"/>
        <w:bidi/>
        <w:adjustRightInd w:val="0"/>
        <w:spacing w:after="0" w:line="240" w:lineRule="auto"/>
        <w:rPr>
          <w:rFonts w:ascii="Simplified Arabic" w:hAnsi="Simplified Arabic" w:cs="Simplified Arabic"/>
          <w:b/>
          <w:bCs/>
          <w:sz w:val="28"/>
          <w:szCs w:val="28"/>
          <w:rtl/>
        </w:rPr>
      </w:pPr>
      <w:r w:rsidRPr="00EB00E3">
        <w:rPr>
          <w:rFonts w:ascii="Simplified Arabic" w:eastAsia="@Arial Unicode MS" w:hAnsi="Simplified Arabic" w:cs="Simplified Arabic" w:hint="cs"/>
          <w:b/>
          <w:bCs/>
          <w:sz w:val="28"/>
          <w:szCs w:val="28"/>
          <w:rtl/>
        </w:rPr>
        <w:t>المبحث الثاني</w:t>
      </w:r>
      <w:r w:rsidRPr="00DE4731">
        <w:rPr>
          <w:rFonts w:ascii="Simplified Arabic" w:eastAsia="@Arial Unicode MS" w:hAnsi="Simplified Arabic" w:cs="Simplified Arabic" w:hint="cs"/>
          <w:b/>
          <w:bCs/>
          <w:sz w:val="36"/>
          <w:szCs w:val="36"/>
          <w:rtl/>
        </w:rPr>
        <w:t xml:space="preserve">: </w:t>
      </w:r>
      <w:r w:rsidR="00BD4DE6" w:rsidRPr="00EB00E3">
        <w:rPr>
          <w:rFonts w:ascii="Simplified Arabic" w:hAnsi="Simplified Arabic" w:cs="Simplified Arabic"/>
          <w:b/>
          <w:bCs/>
          <w:sz w:val="28"/>
          <w:szCs w:val="28"/>
          <w:rtl/>
        </w:rPr>
        <w:t>دراسة تطبيقية على الأخذ ب</w:t>
      </w:r>
      <w:r w:rsidR="00596CC6" w:rsidRPr="00EB00E3">
        <w:rPr>
          <w:rFonts w:ascii="Simplified Arabic" w:hAnsi="Simplified Arabic" w:cs="Simplified Arabic"/>
          <w:b/>
          <w:bCs/>
          <w:sz w:val="28"/>
          <w:szCs w:val="28"/>
          <w:rtl/>
        </w:rPr>
        <w:t>م</w:t>
      </w:r>
      <w:r w:rsidR="00BD4DE6" w:rsidRPr="00EB00E3">
        <w:rPr>
          <w:rFonts w:ascii="Simplified Arabic" w:hAnsi="Simplified Arabic" w:cs="Simplified Arabic"/>
          <w:b/>
          <w:bCs/>
          <w:sz w:val="28"/>
          <w:szCs w:val="28"/>
          <w:rtl/>
        </w:rPr>
        <w:t>فهوم المخالفة أو عدمه، من وجهة نظر المفسرين الأصولية، وفيه مطلبان</w:t>
      </w:r>
      <w:r w:rsidR="00BD4DE6" w:rsidRPr="00EB00E3">
        <w:rPr>
          <w:rFonts w:ascii="Simplified Arabic" w:hAnsi="Simplified Arabic" w:cs="Simplified Arabic"/>
          <w:b/>
          <w:bCs/>
          <w:sz w:val="28"/>
          <w:szCs w:val="28"/>
        </w:rPr>
        <w:t>:</w:t>
      </w:r>
    </w:p>
    <w:p w14:paraId="0F8DA711" w14:textId="0D456A15" w:rsidR="00665C24" w:rsidRDefault="00665C24" w:rsidP="00BD4DE6">
      <w:pPr>
        <w:autoSpaceDE w:val="0"/>
        <w:autoSpaceDN w:val="0"/>
        <w:bidi/>
        <w:adjustRightInd w:val="0"/>
        <w:spacing w:after="0" w:line="240" w:lineRule="auto"/>
        <w:rPr>
          <w:rFonts w:ascii="Simplified Arabic" w:eastAsia="@Arial Unicode MS" w:hAnsi="Simplified Arabic" w:cs="Simplified Arabic"/>
          <w:sz w:val="28"/>
          <w:szCs w:val="28"/>
          <w:rtl/>
        </w:rPr>
      </w:pPr>
      <w:r w:rsidRPr="00665C24">
        <w:rPr>
          <w:rFonts w:ascii="Simplified Arabic" w:eastAsia="@Arial Unicode MS" w:hAnsi="Simplified Arabic" w:cs="Simplified Arabic" w:hint="cs"/>
          <w:sz w:val="28"/>
          <w:szCs w:val="28"/>
          <w:rtl/>
        </w:rPr>
        <w:t>من المعلوم أن معظم المفسرين القدماء</w:t>
      </w:r>
      <w:r>
        <w:rPr>
          <w:rFonts w:ascii="Simplified Arabic" w:eastAsia="@Arial Unicode MS" w:hAnsi="Simplified Arabic" w:cs="Simplified Arabic" w:hint="cs"/>
          <w:sz w:val="28"/>
          <w:szCs w:val="28"/>
          <w:rtl/>
        </w:rPr>
        <w:t xml:space="preserve"> هم أصحاب مذاهب، وعلى الرغم من أن كثيرا من كتب التفسير لا تعد تفسيراً فقهياً</w:t>
      </w:r>
      <w:r>
        <w:rPr>
          <w:rStyle w:val="FootnoteReference"/>
          <w:rFonts w:ascii="Simplified Arabic" w:eastAsia="@Arial Unicode MS" w:hAnsi="Simplified Arabic" w:cs="Simplified Arabic"/>
          <w:sz w:val="28"/>
          <w:szCs w:val="28"/>
          <w:rtl/>
        </w:rPr>
        <w:footnoteReference w:id="54"/>
      </w:r>
      <w:r>
        <w:rPr>
          <w:rFonts w:ascii="Simplified Arabic" w:eastAsia="@Arial Unicode MS" w:hAnsi="Simplified Arabic" w:cs="Simplified Arabic" w:hint="cs"/>
          <w:sz w:val="28"/>
          <w:szCs w:val="28"/>
          <w:rtl/>
        </w:rPr>
        <w:t xml:space="preserve"> يناقش القضايا الفقهية، أو يسلط الضوء عليها إلا أنه في كثير من الأحيان كان مذهب المفسر يسيطر على تفسيره فيتبنى رأي مذهبه في </w:t>
      </w:r>
      <w:r w:rsidR="002F4F30">
        <w:rPr>
          <w:rFonts w:ascii="Simplified Arabic" w:eastAsia="@Arial Unicode MS" w:hAnsi="Simplified Arabic" w:cs="Simplified Arabic" w:hint="cs"/>
          <w:sz w:val="28"/>
          <w:szCs w:val="28"/>
          <w:rtl/>
        </w:rPr>
        <w:t>الموضوع، وخرج عن هذه القاعدة عد</w:t>
      </w:r>
      <w:r>
        <w:rPr>
          <w:rFonts w:ascii="Simplified Arabic" w:eastAsia="@Arial Unicode MS" w:hAnsi="Simplified Arabic" w:cs="Simplified Arabic" w:hint="cs"/>
          <w:sz w:val="28"/>
          <w:szCs w:val="28"/>
          <w:rtl/>
        </w:rPr>
        <w:t>د من المفسرين الذين خالفوا رأي مذهبهم فيما اختاروه من ترجيحات</w:t>
      </w:r>
      <w:r>
        <w:rPr>
          <w:rStyle w:val="FootnoteReference"/>
          <w:rFonts w:ascii="Simplified Arabic" w:eastAsia="@Arial Unicode MS" w:hAnsi="Simplified Arabic" w:cs="Simplified Arabic"/>
          <w:sz w:val="28"/>
          <w:szCs w:val="28"/>
          <w:rtl/>
        </w:rPr>
        <w:footnoteReference w:id="55"/>
      </w:r>
      <w:r w:rsidR="00E13935">
        <w:rPr>
          <w:rFonts w:ascii="Simplified Arabic" w:eastAsia="@Arial Unicode MS" w:hAnsi="Simplified Arabic" w:cs="Simplified Arabic" w:hint="cs"/>
          <w:sz w:val="28"/>
          <w:szCs w:val="28"/>
          <w:rtl/>
        </w:rPr>
        <w:t>.</w:t>
      </w:r>
    </w:p>
    <w:p w14:paraId="484EE99A" w14:textId="2720ABF8" w:rsidR="00005E68" w:rsidRPr="00EB00E3" w:rsidRDefault="00BA1948" w:rsidP="00E61581">
      <w:pPr>
        <w:autoSpaceDE w:val="0"/>
        <w:autoSpaceDN w:val="0"/>
        <w:bidi/>
        <w:adjustRightInd w:val="0"/>
        <w:spacing w:after="0" w:line="240" w:lineRule="auto"/>
        <w:jc w:val="both"/>
        <w:rPr>
          <w:rFonts w:ascii="Simplified Arabic" w:hAnsi="Simplified Arabic" w:cs="Simplified Arabic"/>
          <w:b/>
          <w:bCs/>
          <w:color w:val="000000"/>
          <w:sz w:val="28"/>
          <w:szCs w:val="28"/>
          <w:rtl/>
        </w:rPr>
      </w:pPr>
      <w:r w:rsidRPr="00213F3D">
        <w:rPr>
          <w:rFonts w:ascii="Simplified Arabic" w:eastAsia="@Arial Unicode MS" w:hAnsi="Simplified Arabic" w:cs="Simplified Arabic" w:hint="cs"/>
          <w:b/>
          <w:bCs/>
          <w:sz w:val="28"/>
          <w:szCs w:val="28"/>
          <w:rtl/>
        </w:rPr>
        <w:t>المطلب الأول:</w:t>
      </w:r>
      <w:r w:rsidR="00696D46" w:rsidRPr="00213F3D">
        <w:rPr>
          <w:rFonts w:ascii="Simplified Arabic" w:eastAsia="@Arial Unicode MS" w:hAnsi="Simplified Arabic" w:cs="Simplified Arabic" w:hint="cs"/>
          <w:b/>
          <w:bCs/>
          <w:sz w:val="28"/>
          <w:szCs w:val="28"/>
          <w:rtl/>
        </w:rPr>
        <w:t xml:space="preserve"> </w:t>
      </w:r>
      <w:r w:rsidR="006622A4" w:rsidRPr="00EB00E3">
        <w:rPr>
          <w:rFonts w:ascii="Simplified Arabic" w:hAnsi="Simplified Arabic" w:cs="Simplified Arabic"/>
          <w:b/>
          <w:bCs/>
          <w:sz w:val="28"/>
          <w:szCs w:val="28"/>
          <w:rtl/>
        </w:rPr>
        <w:t>استغفار النبي عليه السلام للمنافقين في آية 80 من سورة التوبة</w:t>
      </w:r>
      <w:r w:rsidR="006622A4" w:rsidRPr="00EB00E3">
        <w:rPr>
          <w:rFonts w:ascii="Simplified Arabic" w:hAnsi="Simplified Arabic" w:cs="Simplified Arabic"/>
          <w:b/>
          <w:bCs/>
          <w:sz w:val="28"/>
          <w:szCs w:val="28"/>
        </w:rPr>
        <w:t>.</w:t>
      </w:r>
    </w:p>
    <w:p w14:paraId="16649C27" w14:textId="68FB817C" w:rsidR="000141C7" w:rsidRDefault="00FA0B21" w:rsidP="000141C7">
      <w:pPr>
        <w:autoSpaceDE w:val="0"/>
        <w:autoSpaceDN w:val="0"/>
        <w:bidi/>
        <w:adjustRightInd w:val="0"/>
        <w:spacing w:after="0" w:line="240" w:lineRule="auto"/>
        <w:jc w:val="both"/>
        <w:rPr>
          <w:rFonts w:ascii="Simplified Arabic" w:eastAsia="@Arial Unicode MS" w:hAnsi="Simplified Arabic" w:cs="Simplified Arabic"/>
          <w:sz w:val="28"/>
          <w:szCs w:val="28"/>
          <w:rtl/>
        </w:rPr>
      </w:pPr>
      <w:r>
        <w:rPr>
          <w:rFonts w:ascii="QCF2BSML" w:hAnsi="QCF2BSML" w:cs="QCF2BSML" w:hint="cs"/>
          <w:color w:val="000000"/>
          <w:sz w:val="27"/>
          <w:szCs w:val="27"/>
          <w:rtl/>
        </w:rPr>
        <w:t xml:space="preserve">قال تعالى: </w:t>
      </w:r>
      <w:r w:rsidR="000141C7">
        <w:rPr>
          <w:rFonts w:ascii="Simplified Arabic" w:eastAsia="@Arial Unicode MS" w:hAnsi="Simplified Arabic" w:cs="Simplified Arabic" w:hint="cs"/>
          <w:sz w:val="28"/>
          <w:szCs w:val="28"/>
          <w:rtl/>
        </w:rPr>
        <w:t>" استغفر لهم أو لا تستغفر لهم إن تستغفر لهم سبعين مرة فلن يغفر الله لهم ذلك بأنهم كفروا بالله ورسوله والله لا يهدي القوم الفاسقين" [ التوبة:80]</w:t>
      </w:r>
      <w:r w:rsidR="00BC3F56">
        <w:rPr>
          <w:rFonts w:ascii="Simplified Arabic" w:eastAsia="@Arial Unicode MS" w:hAnsi="Simplified Arabic" w:cs="Simplified Arabic" w:hint="cs"/>
          <w:sz w:val="28"/>
          <w:szCs w:val="28"/>
          <w:rtl/>
        </w:rPr>
        <w:t>.</w:t>
      </w:r>
    </w:p>
    <w:p w14:paraId="2CC74A87" w14:textId="23D6C473" w:rsidR="004E4B68" w:rsidRPr="000141C7" w:rsidRDefault="00005E68" w:rsidP="000141C7">
      <w:pPr>
        <w:autoSpaceDE w:val="0"/>
        <w:autoSpaceDN w:val="0"/>
        <w:bidi/>
        <w:adjustRightInd w:val="0"/>
        <w:spacing w:after="0" w:line="240" w:lineRule="auto"/>
        <w:jc w:val="both"/>
        <w:rPr>
          <w:rFonts w:ascii="@Arial Unicode MS" w:eastAsia="@Arial Unicode MS" w:hAnsi="QCF2BSML" w:cs="@Arial Unicode MS"/>
          <w:color w:val="9DAB0C"/>
          <w:sz w:val="27"/>
          <w:szCs w:val="27"/>
          <w:rtl/>
        </w:rPr>
      </w:pPr>
      <w:r>
        <w:rPr>
          <w:rFonts w:ascii="Simplified Arabic" w:eastAsia="@Arial Unicode MS" w:hAnsi="Simplified Arabic" w:cs="Simplified Arabic" w:hint="cs"/>
          <w:sz w:val="28"/>
          <w:szCs w:val="28"/>
          <w:rtl/>
        </w:rPr>
        <w:t>اختلف المفسرون في موضوع العدد وهل هو مقصود لذاته، أم أنه للمبالغة، أي: هل الآية تخيير للنبي صلى الله عليه وسلم في أن يستغفر أو لا، و</w:t>
      </w:r>
      <w:r w:rsidR="003C20EE">
        <w:rPr>
          <w:rFonts w:ascii="Simplified Arabic" w:eastAsia="@Arial Unicode MS" w:hAnsi="Simplified Arabic" w:cs="Simplified Arabic" w:hint="cs"/>
          <w:sz w:val="28"/>
          <w:szCs w:val="28"/>
          <w:rtl/>
        </w:rPr>
        <w:t>من ثم</w:t>
      </w:r>
      <w:r>
        <w:rPr>
          <w:rFonts w:ascii="Simplified Arabic" w:eastAsia="@Arial Unicode MS" w:hAnsi="Simplified Arabic" w:cs="Simplified Arabic" w:hint="cs"/>
          <w:sz w:val="28"/>
          <w:szCs w:val="28"/>
          <w:rtl/>
        </w:rPr>
        <w:t xml:space="preserve"> يكون العدد مقصودا، والمعنى حينها: المنطوق: </w:t>
      </w:r>
      <w:r>
        <w:rPr>
          <w:rFonts w:ascii="Simplified Arabic" w:eastAsia="@Arial Unicode MS" w:hAnsi="Simplified Arabic" w:cs="Simplified Arabic" w:hint="cs"/>
          <w:sz w:val="28"/>
          <w:szCs w:val="28"/>
          <w:rtl/>
        </w:rPr>
        <w:lastRenderedPageBreak/>
        <w:t xml:space="preserve">إن تستغفر سبعين مرة لن يغفر لهم، ومفهوم المخالفة إن تستغفر أكثر من سبعين سيغفر لهم. أم أنه لا مفهوم مخالفة هنا والآية لتيئيس النبي صلى الله عليه وسلم من جدوى الاستغفار، والعدد للمبالغة </w:t>
      </w:r>
      <w:r w:rsidR="004E4B68">
        <w:rPr>
          <w:rFonts w:ascii="Simplified Arabic" w:eastAsia="@Arial Unicode MS" w:hAnsi="Simplified Arabic" w:cs="Simplified Arabic" w:hint="cs"/>
          <w:sz w:val="28"/>
          <w:szCs w:val="28"/>
          <w:rtl/>
        </w:rPr>
        <w:t xml:space="preserve">فقط. </w:t>
      </w:r>
    </w:p>
    <w:p w14:paraId="7482E605" w14:textId="0C18CCA3" w:rsidR="002F4F30" w:rsidRDefault="008E02AC" w:rsidP="00E61581">
      <w:pPr>
        <w:autoSpaceDE w:val="0"/>
        <w:autoSpaceDN w:val="0"/>
        <w:bidi/>
        <w:adjustRightInd w:val="0"/>
        <w:spacing w:after="0" w:line="240" w:lineRule="auto"/>
        <w:jc w:val="both"/>
        <w:rPr>
          <w:rFonts w:ascii="Simplified Arabic" w:eastAsia="@Arial Unicode MS" w:hAnsi="Simplified Arabic" w:cs="Simplified Arabic"/>
          <w:sz w:val="28"/>
          <w:szCs w:val="28"/>
          <w:rtl/>
        </w:rPr>
      </w:pPr>
      <w:r>
        <w:rPr>
          <w:rFonts w:ascii="Simplified Arabic" w:eastAsia="@Arial Unicode MS" w:hAnsi="Simplified Arabic" w:cs="Simplified Arabic" w:hint="cs"/>
          <w:sz w:val="28"/>
          <w:szCs w:val="28"/>
          <w:rtl/>
        </w:rPr>
        <w:t>ويمكن بيان المسألة من خلال عرض</w:t>
      </w:r>
      <w:r w:rsidR="004E4B68">
        <w:rPr>
          <w:rFonts w:ascii="Simplified Arabic" w:eastAsia="@Arial Unicode MS" w:hAnsi="Simplified Arabic" w:cs="Simplified Arabic" w:hint="cs"/>
          <w:sz w:val="28"/>
          <w:szCs w:val="28"/>
          <w:rtl/>
        </w:rPr>
        <w:t xml:space="preserve"> الآراء التفسيرية الآتية:</w:t>
      </w:r>
    </w:p>
    <w:p w14:paraId="2E6F2E3B" w14:textId="415823DA" w:rsidR="004773A1" w:rsidRDefault="004773A1" w:rsidP="004773A1">
      <w:pPr>
        <w:autoSpaceDE w:val="0"/>
        <w:autoSpaceDN w:val="0"/>
        <w:bidi/>
        <w:adjustRightInd w:val="0"/>
        <w:spacing w:after="0" w:line="240" w:lineRule="auto"/>
        <w:jc w:val="both"/>
        <w:rPr>
          <w:rFonts w:ascii="Simplified Arabic" w:eastAsia="@Arial Unicode MS" w:hAnsi="Simplified Arabic" w:cs="Simplified Arabic"/>
          <w:sz w:val="28"/>
          <w:szCs w:val="28"/>
          <w:rtl/>
        </w:rPr>
      </w:pPr>
      <w:r w:rsidRPr="00586818">
        <w:rPr>
          <w:rFonts w:ascii="Simplified Arabic" w:eastAsia="@Arial Unicode MS" w:hAnsi="Simplified Arabic" w:cs="Simplified Arabic" w:hint="cs"/>
          <w:b/>
          <w:bCs/>
          <w:sz w:val="28"/>
          <w:szCs w:val="28"/>
          <w:rtl/>
        </w:rPr>
        <w:t>أوّلاً:</w:t>
      </w:r>
      <w:r>
        <w:rPr>
          <w:rFonts w:ascii="Simplified Arabic" w:eastAsia="@Arial Unicode MS" w:hAnsi="Simplified Arabic" w:cs="Simplified Arabic" w:hint="cs"/>
          <w:sz w:val="28"/>
          <w:szCs w:val="28"/>
          <w:rtl/>
        </w:rPr>
        <w:t xml:space="preserve"> القائلون بمفهوم الموافقة وأدلتهم</w:t>
      </w:r>
    </w:p>
    <w:p w14:paraId="5CBF4ADF" w14:textId="77777777" w:rsidR="002F4F30" w:rsidRDefault="002F4F30" w:rsidP="00E61581">
      <w:pPr>
        <w:autoSpaceDE w:val="0"/>
        <w:autoSpaceDN w:val="0"/>
        <w:bidi/>
        <w:adjustRightInd w:val="0"/>
        <w:spacing w:after="0" w:line="240" w:lineRule="auto"/>
        <w:jc w:val="both"/>
        <w:rPr>
          <w:rFonts w:ascii="Simplified Arabic" w:eastAsia="@Arial Unicode MS" w:hAnsi="Simplified Arabic" w:cs="Simplified Arabic"/>
          <w:sz w:val="28"/>
          <w:szCs w:val="28"/>
          <w:rtl/>
        </w:rPr>
      </w:pPr>
      <w:r>
        <w:rPr>
          <w:rFonts w:ascii="Simplified Arabic" w:eastAsia="@Arial Unicode MS" w:hAnsi="Simplified Arabic" w:cs="Simplified Arabic" w:hint="cs"/>
          <w:sz w:val="28"/>
          <w:szCs w:val="28"/>
          <w:rtl/>
        </w:rPr>
        <w:t>1/ اختار البيضاوي في تفسيره: أنوار التنزيل وأسرار التأويل، الالتزام بمذهبه الشافعي، القائل بمفهوم المخالفة، وفي كون هذا المفهوم ينطبق على الآية، وأن النبي صلى الله عليه وسلم فهم منها التخيير.</w:t>
      </w:r>
      <w:r>
        <w:rPr>
          <w:rStyle w:val="FootnoteReference"/>
          <w:rFonts w:ascii="Simplified Arabic" w:eastAsia="@Arial Unicode MS" w:hAnsi="Simplified Arabic" w:cs="Simplified Arabic"/>
          <w:sz w:val="28"/>
          <w:szCs w:val="28"/>
          <w:rtl/>
        </w:rPr>
        <w:footnoteReference w:id="56"/>
      </w:r>
    </w:p>
    <w:p w14:paraId="31A82CFF" w14:textId="688D1919" w:rsidR="00405B29" w:rsidRDefault="00672D81" w:rsidP="00E61581">
      <w:pPr>
        <w:bidi/>
        <w:jc w:val="both"/>
        <w:rPr>
          <w:rFonts w:ascii="Simplified Arabic" w:eastAsia="@Arial Unicode MS" w:hAnsi="Simplified Arabic" w:cs="Simplified Arabic"/>
          <w:sz w:val="28"/>
          <w:szCs w:val="28"/>
          <w:rtl/>
        </w:rPr>
      </w:pPr>
      <w:r>
        <w:rPr>
          <w:rFonts w:ascii="Simplified Arabic" w:eastAsia="@Arial Unicode MS" w:hAnsi="Simplified Arabic" w:cs="Simplified Arabic" w:hint="cs"/>
          <w:sz w:val="28"/>
          <w:szCs w:val="28"/>
          <w:rtl/>
        </w:rPr>
        <w:t xml:space="preserve">2/ وكذلك اختار الآلوسي في تفسيره: روح المعاني في تفسير القرآن العظيم والسبع المثاني، الالتزام </w:t>
      </w:r>
      <w:r w:rsidRPr="00672D81">
        <w:rPr>
          <w:rFonts w:ascii="Simplified Arabic" w:eastAsia="@Arial Unicode MS" w:hAnsi="Simplified Arabic" w:cs="Simplified Arabic" w:hint="cs"/>
          <w:sz w:val="28"/>
          <w:szCs w:val="28"/>
          <w:rtl/>
        </w:rPr>
        <w:t>بمذهبه الشافعي</w:t>
      </w:r>
      <w:r w:rsidR="00E73420">
        <w:rPr>
          <w:rFonts w:ascii="Simplified Arabic" w:eastAsia="@Arial Unicode MS" w:hAnsi="Simplified Arabic" w:cs="Simplified Arabic" w:hint="cs"/>
          <w:sz w:val="28"/>
          <w:szCs w:val="28"/>
          <w:rtl/>
        </w:rPr>
        <w:t xml:space="preserve"> ( يقلد أبا حنيفة في المعاملات)</w:t>
      </w:r>
      <w:r w:rsidRPr="00672D81">
        <w:rPr>
          <w:rFonts w:ascii="Simplified Arabic" w:eastAsia="@Arial Unicode MS" w:hAnsi="Simplified Arabic" w:cs="Simplified Arabic" w:hint="cs"/>
          <w:sz w:val="28"/>
          <w:szCs w:val="28"/>
          <w:rtl/>
        </w:rPr>
        <w:t xml:space="preserve"> </w:t>
      </w:r>
      <w:r w:rsidRPr="00D91295">
        <w:rPr>
          <w:rFonts w:ascii="Simplified Arabic" w:eastAsia="@Arial Unicode MS" w:hAnsi="Simplified Arabic" w:cs="Simplified Arabic" w:hint="cs"/>
          <w:sz w:val="28"/>
          <w:szCs w:val="28"/>
          <w:rtl/>
        </w:rPr>
        <w:t xml:space="preserve">والقول </w:t>
      </w:r>
      <w:r w:rsidR="007E496D" w:rsidRPr="00D91295">
        <w:rPr>
          <w:rFonts w:ascii="Simplified Arabic" w:eastAsia="@Arial Unicode MS" w:hAnsi="Simplified Arabic" w:cs="Simplified Arabic" w:hint="cs"/>
          <w:sz w:val="28"/>
          <w:szCs w:val="28"/>
          <w:rtl/>
        </w:rPr>
        <w:t>إ</w:t>
      </w:r>
      <w:r w:rsidRPr="00D91295">
        <w:rPr>
          <w:rFonts w:ascii="Simplified Arabic" w:eastAsia="@Arial Unicode MS" w:hAnsi="Simplified Arabic" w:cs="Simplified Arabic" w:hint="cs"/>
          <w:sz w:val="28"/>
          <w:szCs w:val="28"/>
          <w:rtl/>
        </w:rPr>
        <w:t>ن</w:t>
      </w:r>
      <w:r w:rsidRPr="00672D81">
        <w:rPr>
          <w:rFonts w:ascii="Simplified Arabic" w:eastAsia="@Arial Unicode MS" w:hAnsi="Simplified Arabic" w:cs="Simplified Arabic" w:hint="cs"/>
          <w:sz w:val="28"/>
          <w:szCs w:val="28"/>
          <w:rtl/>
        </w:rPr>
        <w:t xml:space="preserve"> النبي صلى الله عليه وسلم فهم منها التخيير،" </w:t>
      </w:r>
      <w:r w:rsidRPr="00672D81">
        <w:rPr>
          <w:rFonts w:ascii="Simplified Arabic" w:hAnsi="Simplified Arabic" w:cs="Simplified Arabic" w:hint="cs"/>
          <w:sz w:val="28"/>
          <w:szCs w:val="28"/>
          <w:rtl/>
        </w:rPr>
        <w:t>والتخيير يكون تارة بالإثبات: " سواء عليهم أأنذرتهم أم لم تنذرهم لا يؤمنون"</w:t>
      </w:r>
      <w:r w:rsidR="00BC3F56">
        <w:rPr>
          <w:rFonts w:ascii="Simplified Arabic" w:hAnsi="Simplified Arabic" w:cs="Simplified Arabic" w:hint="cs"/>
          <w:sz w:val="28"/>
          <w:szCs w:val="28"/>
          <w:rtl/>
        </w:rPr>
        <w:t xml:space="preserve"> </w:t>
      </w:r>
      <w:r w:rsidR="00BC3F56">
        <w:rPr>
          <w:rFonts w:ascii="Simplified Arabic" w:eastAsia="@Arial Unicode MS" w:hAnsi="Simplified Arabic" w:cs="Simplified Arabic" w:hint="cs"/>
          <w:sz w:val="28"/>
          <w:szCs w:val="28"/>
          <w:rtl/>
        </w:rPr>
        <w:t>[ البقرة:80]</w:t>
      </w:r>
      <w:r w:rsidRPr="00672D81">
        <w:rPr>
          <w:rFonts w:ascii="Simplified Arabic" w:hAnsi="Simplified Arabic" w:cs="Simplified Arabic" w:hint="cs"/>
          <w:sz w:val="28"/>
          <w:szCs w:val="28"/>
          <w:rtl/>
        </w:rPr>
        <w:t xml:space="preserve">، وتارة بالنفي كهذه الآية:" </w:t>
      </w:r>
      <w:r w:rsidRPr="00672D81">
        <w:rPr>
          <w:rFonts w:ascii="Simplified Arabic" w:hAnsi="Simplified Arabic" w:cs="Simplified Arabic"/>
          <w:sz w:val="28"/>
          <w:szCs w:val="28"/>
          <w:rtl/>
        </w:rPr>
        <w:t>إِنْ تَسْتَغْفِرْ لَهُمْ سَبْعِينَ مَرَّةً فَلَنْ يَغْفِرَ اللَّهُ لَهُمْ</w:t>
      </w:r>
      <w:r w:rsidRPr="00672D81">
        <w:rPr>
          <w:rFonts w:ascii="Simplified Arabic" w:hAnsi="Simplified Arabic" w:cs="Simplified Arabic" w:hint="cs"/>
          <w:sz w:val="28"/>
          <w:szCs w:val="28"/>
          <w:rtl/>
        </w:rPr>
        <w:t>"</w:t>
      </w:r>
      <w:r w:rsidR="00BC3F56">
        <w:rPr>
          <w:rFonts w:ascii="Simplified Arabic" w:hAnsi="Simplified Arabic" w:cs="Simplified Arabic" w:hint="cs"/>
          <w:sz w:val="28"/>
          <w:szCs w:val="28"/>
          <w:rtl/>
        </w:rPr>
        <w:t xml:space="preserve">. </w:t>
      </w:r>
      <w:r w:rsidR="00BC3F56">
        <w:rPr>
          <w:rFonts w:ascii="Simplified Arabic" w:eastAsia="@Arial Unicode MS" w:hAnsi="Simplified Arabic" w:cs="Simplified Arabic" w:hint="cs"/>
          <w:sz w:val="28"/>
          <w:szCs w:val="28"/>
          <w:rtl/>
        </w:rPr>
        <w:t xml:space="preserve">[ التوبة:80] </w:t>
      </w:r>
      <w:r w:rsidRPr="00672D81">
        <w:rPr>
          <w:rFonts w:ascii="Simplified Arabic" w:hAnsi="Simplified Arabic" w:cs="Simplified Arabic"/>
          <w:sz w:val="28"/>
          <w:szCs w:val="28"/>
          <w:rtl/>
        </w:rPr>
        <w:t>بيان لعدم المغفرة وإن استغفر لهم حسبما أريد إثر التخيير أو بيان لاستحالة المغفرة بعد المبالغة في الاستغفار إثر بيان الاستواء بين الاستغفار وعدمه</w:t>
      </w:r>
      <w:r w:rsidRPr="00672D81">
        <w:rPr>
          <w:rFonts w:ascii="Simplified Arabic" w:hAnsi="Simplified Arabic" w:cs="Simplified Arabic" w:hint="cs"/>
          <w:sz w:val="28"/>
          <w:szCs w:val="28"/>
          <w:rtl/>
        </w:rPr>
        <w:t>"</w:t>
      </w:r>
      <w:r w:rsidR="00405B29">
        <w:rPr>
          <w:rStyle w:val="FootnoteReference"/>
          <w:rFonts w:ascii="Simplified Arabic" w:hAnsi="Simplified Arabic" w:cs="Simplified Arabic"/>
          <w:sz w:val="28"/>
          <w:szCs w:val="28"/>
          <w:rtl/>
        </w:rPr>
        <w:footnoteReference w:id="57"/>
      </w:r>
      <w:r w:rsidR="008325EA">
        <w:rPr>
          <w:rFonts w:ascii="Simplified Arabic" w:hAnsi="Simplified Arabic" w:cs="Simplified Arabic" w:hint="cs"/>
          <w:sz w:val="28"/>
          <w:szCs w:val="28"/>
          <w:rtl/>
        </w:rPr>
        <w:t>.</w:t>
      </w:r>
      <w:r>
        <w:rPr>
          <w:rFonts w:ascii="Simplified Arabic" w:eastAsia="@Arial Unicode MS" w:hAnsi="Simplified Arabic" w:cs="Simplified Arabic" w:hint="cs"/>
          <w:sz w:val="28"/>
          <w:szCs w:val="28"/>
          <w:rtl/>
        </w:rPr>
        <w:t xml:space="preserve"> وانتصر الآلوسي لمفهوم العدد وأنه مقصود</w:t>
      </w:r>
      <w:r w:rsidR="00405B29">
        <w:rPr>
          <w:rFonts w:ascii="Simplified Arabic" w:eastAsia="@Arial Unicode MS" w:hAnsi="Simplified Arabic" w:cs="Simplified Arabic" w:hint="cs"/>
          <w:sz w:val="28"/>
          <w:szCs w:val="28"/>
          <w:rtl/>
        </w:rPr>
        <w:t xml:space="preserve"> في الآية، ورد</w:t>
      </w:r>
      <w:r w:rsidR="00EE5598">
        <w:rPr>
          <w:rFonts w:ascii="Simplified Arabic" w:eastAsia="@Arial Unicode MS" w:hAnsi="Simplified Arabic" w:cs="Simplified Arabic" w:hint="cs"/>
          <w:sz w:val="28"/>
          <w:szCs w:val="28"/>
          <w:rtl/>
        </w:rPr>
        <w:t>ّ</w:t>
      </w:r>
      <w:r w:rsidR="00405B29">
        <w:rPr>
          <w:rFonts w:ascii="Simplified Arabic" w:eastAsia="@Arial Unicode MS" w:hAnsi="Simplified Arabic" w:cs="Simplified Arabic" w:hint="cs"/>
          <w:sz w:val="28"/>
          <w:szCs w:val="28"/>
          <w:rtl/>
        </w:rPr>
        <w:t xml:space="preserve"> بكلام طويل على المخالفين لهذا الرأي</w:t>
      </w:r>
      <w:r w:rsidR="00405B29">
        <w:rPr>
          <w:rStyle w:val="FootnoteReference"/>
          <w:rFonts w:ascii="Simplified Arabic" w:eastAsia="@Arial Unicode MS" w:hAnsi="Simplified Arabic" w:cs="Simplified Arabic"/>
          <w:sz w:val="28"/>
          <w:szCs w:val="28"/>
          <w:rtl/>
        </w:rPr>
        <w:footnoteReference w:id="58"/>
      </w:r>
      <w:r w:rsidR="00405B29">
        <w:rPr>
          <w:rFonts w:ascii="Simplified Arabic" w:eastAsia="@Arial Unicode MS" w:hAnsi="Simplified Arabic" w:cs="Simplified Arabic" w:hint="cs"/>
          <w:sz w:val="28"/>
          <w:szCs w:val="28"/>
          <w:rtl/>
        </w:rPr>
        <w:t>.</w:t>
      </w:r>
    </w:p>
    <w:p w14:paraId="1BD30044" w14:textId="5DD97620" w:rsidR="00BA1948" w:rsidRPr="00696D46" w:rsidRDefault="008E02AC" w:rsidP="00E61581">
      <w:pPr>
        <w:autoSpaceDE w:val="0"/>
        <w:autoSpaceDN w:val="0"/>
        <w:bidi/>
        <w:adjustRightInd w:val="0"/>
        <w:spacing w:after="0" w:line="240" w:lineRule="auto"/>
        <w:jc w:val="both"/>
        <w:rPr>
          <w:rFonts w:ascii="@Arial Unicode MS" w:eastAsia="@Arial Unicode MS" w:hAnsi="QCF2BSML" w:cs="@Arial Unicode MS"/>
          <w:color w:val="9DAB0C"/>
          <w:sz w:val="27"/>
          <w:szCs w:val="27"/>
        </w:rPr>
      </w:pPr>
      <w:r>
        <w:rPr>
          <w:rFonts w:ascii="Simplified Arabic" w:eastAsia="@Arial Unicode MS" w:hAnsi="Simplified Arabic" w:cs="Simplified Arabic" w:hint="cs"/>
          <w:sz w:val="28"/>
          <w:szCs w:val="28"/>
          <w:rtl/>
        </w:rPr>
        <w:t>والاعتماد الأساسي</w:t>
      </w:r>
      <w:r w:rsidR="00405B29">
        <w:rPr>
          <w:rFonts w:ascii="Simplified Arabic" w:eastAsia="@Arial Unicode MS" w:hAnsi="Simplified Arabic" w:cs="Simplified Arabic" w:hint="cs"/>
          <w:sz w:val="28"/>
          <w:szCs w:val="28"/>
          <w:rtl/>
        </w:rPr>
        <w:t xml:space="preserve"> للقائلين بمفهوم المخالفة في </w:t>
      </w:r>
      <w:r w:rsidR="00C3292D">
        <w:rPr>
          <w:rFonts w:ascii="Simplified Arabic" w:eastAsia="@Arial Unicode MS" w:hAnsi="Simplified Arabic" w:cs="Simplified Arabic" w:hint="cs"/>
          <w:sz w:val="28"/>
          <w:szCs w:val="28"/>
          <w:rtl/>
        </w:rPr>
        <w:t xml:space="preserve">الآية هو </w:t>
      </w:r>
      <w:r w:rsidR="00B15AB5">
        <w:rPr>
          <w:rFonts w:ascii="Simplified Arabic" w:eastAsia="@Arial Unicode MS" w:hAnsi="Simplified Arabic" w:cs="Simplified Arabic" w:hint="cs"/>
          <w:sz w:val="28"/>
          <w:szCs w:val="28"/>
          <w:rtl/>
          <w:lang w:bidi="ar-JO"/>
        </w:rPr>
        <w:t>ا</w:t>
      </w:r>
      <w:r w:rsidR="00C3292D">
        <w:rPr>
          <w:rFonts w:ascii="Simplified Arabic" w:eastAsia="@Arial Unicode MS" w:hAnsi="Simplified Arabic" w:cs="Simplified Arabic" w:hint="cs"/>
          <w:sz w:val="28"/>
          <w:szCs w:val="28"/>
          <w:rtl/>
        </w:rPr>
        <w:t>لحديث الصحيح الذي رواه البخاري</w:t>
      </w:r>
      <w:r w:rsidR="0053460D">
        <w:rPr>
          <w:rFonts w:ascii="Simplified Arabic" w:eastAsia="@Arial Unicode MS" w:hAnsi="Simplified Arabic" w:cs="Simplified Arabic" w:hint="cs"/>
          <w:sz w:val="28"/>
          <w:szCs w:val="28"/>
          <w:rtl/>
        </w:rPr>
        <w:t xml:space="preserve"> </w:t>
      </w:r>
      <w:r w:rsidR="0053460D" w:rsidRPr="00D91295">
        <w:rPr>
          <w:rFonts w:ascii="Simplified Arabic" w:eastAsia="@Arial Unicode MS" w:hAnsi="Simplified Arabic" w:cs="Simplified Arabic" w:hint="cs"/>
          <w:sz w:val="28"/>
          <w:szCs w:val="28"/>
          <w:rtl/>
        </w:rPr>
        <w:t>عن ابن</w:t>
      </w:r>
      <w:r w:rsidR="0053460D" w:rsidRPr="0053460D">
        <w:rPr>
          <w:rFonts w:ascii="Simplified Arabic" w:eastAsia="@Arial Unicode MS" w:hAnsi="Simplified Arabic" w:cs="Simplified Arabic" w:hint="cs"/>
          <w:sz w:val="28"/>
          <w:szCs w:val="28"/>
          <w:highlight w:val="cyan"/>
          <w:rtl/>
        </w:rPr>
        <w:t xml:space="preserve"> </w:t>
      </w:r>
      <w:r w:rsidR="0053460D" w:rsidRPr="00D91295">
        <w:rPr>
          <w:rFonts w:ascii="Simplified Arabic" w:eastAsia="@Arial Unicode MS" w:hAnsi="Simplified Arabic" w:cs="Simplified Arabic" w:hint="cs"/>
          <w:sz w:val="28"/>
          <w:szCs w:val="28"/>
          <w:rtl/>
        </w:rPr>
        <w:t>عمر</w:t>
      </w:r>
      <w:r w:rsidR="00C3292D" w:rsidRPr="00D91295">
        <w:rPr>
          <w:rFonts w:ascii="Simplified Arabic" w:eastAsia="@Arial Unicode MS" w:hAnsi="Simplified Arabic" w:cs="Simplified Arabic" w:hint="cs"/>
          <w:sz w:val="28"/>
          <w:szCs w:val="28"/>
          <w:rtl/>
        </w:rPr>
        <w:t>،</w:t>
      </w:r>
      <w:r w:rsidR="00C3292D">
        <w:rPr>
          <w:rFonts w:ascii="Simplified Arabic" w:eastAsia="@Arial Unicode MS" w:hAnsi="Simplified Arabic" w:cs="Simplified Arabic" w:hint="cs"/>
          <w:sz w:val="28"/>
          <w:szCs w:val="28"/>
          <w:rtl/>
        </w:rPr>
        <w:t xml:space="preserve"> وهذا نصه:</w:t>
      </w:r>
      <w:r w:rsidR="002C0289">
        <w:rPr>
          <w:rFonts w:ascii="Simplified Arabic" w:eastAsia="@Arial Unicode MS" w:hAnsi="Simplified Arabic" w:cs="Simplified Arabic" w:hint="cs"/>
          <w:sz w:val="28"/>
          <w:szCs w:val="28"/>
          <w:rtl/>
        </w:rPr>
        <w:t>"</w:t>
      </w:r>
      <w:r w:rsidR="002C0289" w:rsidRPr="002C0289">
        <w:rPr>
          <w:rFonts w:ascii="Simplified Arabic" w:eastAsia="@Arial Unicode MS" w:hAnsi="Simplified Arabic" w:cs="Simplified Arabic"/>
          <w:sz w:val="28"/>
          <w:szCs w:val="28"/>
          <w:rtl/>
        </w:rPr>
        <w:t>حدثني عبيد بن إسماعيل، عن أبي أسامة، عن عبيد الله، عن نافع، عن ابن عمر رضي الله عنهما، قال: لما توفي عبد الله بن أبي، جاء ابنه عبد الله بن عبد الله إلى رسول الله صلى الله عليه وسلم، فسأله أن يعطيه قميصه يكفن فيه أباه، فأعطاه، ثم سأله أن يصلي عليه، فقام رسول الله صلى الله عليه وسلم ليصلي عليه، فقام عمر فأخذ بثوب رسول الله صلى الله عليه وسلم، فقال: يا رسول الله تصلي عليه، وقد نهاك ربك أن تصلي عليه؟ فقال رسول الله صلى الله عليه وسلم: " إنما خير</w:t>
      </w:r>
      <w:r w:rsidR="002C0289">
        <w:rPr>
          <w:rFonts w:ascii="Simplified Arabic" w:eastAsia="@Arial Unicode MS" w:hAnsi="Simplified Arabic" w:cs="Simplified Arabic"/>
          <w:sz w:val="28"/>
          <w:szCs w:val="28"/>
          <w:rtl/>
        </w:rPr>
        <w:t>ني الله فقال:</w:t>
      </w:r>
      <w:r w:rsidR="000141C7">
        <w:rPr>
          <w:rFonts w:ascii="Simplified Arabic" w:eastAsia="@Arial Unicode MS" w:hAnsi="Simplified Arabic" w:cs="Simplified Arabic" w:hint="cs"/>
          <w:sz w:val="28"/>
          <w:szCs w:val="28"/>
          <w:rtl/>
        </w:rPr>
        <w:t>" استغفر لهم أو لا تستغفر لهم إن تستغفر لهم سبعين مرة" [ التوبة:80]</w:t>
      </w:r>
      <w:r w:rsidR="002C0289">
        <w:rPr>
          <w:rFonts w:ascii="Simplified Arabic" w:eastAsia="@Arial Unicode MS" w:hAnsi="Simplified Arabic" w:cs="Simplified Arabic"/>
          <w:sz w:val="28"/>
          <w:szCs w:val="28"/>
          <w:rtl/>
        </w:rPr>
        <w:t xml:space="preserve"> </w:t>
      </w:r>
      <w:r w:rsidR="002C0289" w:rsidRPr="002C0289">
        <w:rPr>
          <w:rFonts w:ascii="Simplified Arabic" w:eastAsia="@Arial Unicode MS" w:hAnsi="Simplified Arabic" w:cs="Simplified Arabic"/>
          <w:sz w:val="28"/>
          <w:szCs w:val="28"/>
          <w:rtl/>
        </w:rPr>
        <w:t xml:space="preserve">، وسأزيده </w:t>
      </w:r>
      <w:r w:rsidR="002C0289" w:rsidRPr="002C0289">
        <w:rPr>
          <w:rFonts w:ascii="Simplified Arabic" w:eastAsia="@Arial Unicode MS" w:hAnsi="Simplified Arabic" w:cs="Simplified Arabic"/>
          <w:sz w:val="28"/>
          <w:szCs w:val="28"/>
          <w:rtl/>
        </w:rPr>
        <w:lastRenderedPageBreak/>
        <w:t>على السبعين " قال: إنه منافق، قال: فصلى عليه رسول الله صلى الله عليه وسلم، فأنزل الله:</w:t>
      </w:r>
      <w:r w:rsidR="000141C7">
        <w:rPr>
          <w:rFonts w:ascii="Simplified Arabic" w:eastAsia="@Arial Unicode MS" w:hAnsi="Simplified Arabic" w:cs="Simplified Arabic" w:hint="cs"/>
          <w:sz w:val="28"/>
          <w:szCs w:val="28"/>
          <w:rtl/>
        </w:rPr>
        <w:t>" ولا تصل على أحد منهم مات أبداً ولا تقم على قبره" [ التوبة:84]</w:t>
      </w:r>
      <w:r w:rsidR="002C0289">
        <w:rPr>
          <w:rFonts w:ascii="Simplified Arabic" w:eastAsia="@Arial Unicode MS" w:hAnsi="Simplified Arabic" w:cs="Simplified Arabic" w:hint="cs"/>
          <w:sz w:val="28"/>
          <w:szCs w:val="28"/>
          <w:rtl/>
        </w:rPr>
        <w:t>"</w:t>
      </w:r>
      <w:r w:rsidR="002C0289">
        <w:rPr>
          <w:rStyle w:val="FootnoteReference"/>
          <w:rFonts w:ascii="Simplified Arabic" w:eastAsia="@Arial Unicode MS" w:hAnsi="Simplified Arabic" w:cs="Simplified Arabic"/>
          <w:sz w:val="28"/>
          <w:szCs w:val="28"/>
          <w:rtl/>
        </w:rPr>
        <w:footnoteReference w:id="59"/>
      </w:r>
      <w:r w:rsidR="009443D5">
        <w:rPr>
          <w:rFonts w:ascii="Simplified Arabic" w:eastAsia="@Arial Unicode MS" w:hAnsi="Simplified Arabic" w:cs="Simplified Arabic" w:hint="cs"/>
          <w:sz w:val="28"/>
          <w:szCs w:val="28"/>
          <w:rtl/>
        </w:rPr>
        <w:t>.</w:t>
      </w:r>
    </w:p>
    <w:p w14:paraId="2A02B8EF" w14:textId="7BC0F8A1" w:rsidR="00972347" w:rsidRPr="00671025" w:rsidRDefault="00696D46" w:rsidP="00671025">
      <w:pPr>
        <w:autoSpaceDE w:val="0"/>
        <w:autoSpaceDN w:val="0"/>
        <w:bidi/>
        <w:adjustRightInd w:val="0"/>
        <w:spacing w:after="0" w:line="240" w:lineRule="auto"/>
        <w:jc w:val="both"/>
        <w:rPr>
          <w:rFonts w:ascii="Simplified Arabic" w:eastAsia="@Arial Unicode MS" w:hAnsi="Simplified Arabic" w:cs="Simplified Arabic"/>
          <w:sz w:val="28"/>
          <w:szCs w:val="28"/>
          <w:rtl/>
        </w:rPr>
      </w:pPr>
      <w:r>
        <w:rPr>
          <w:rFonts w:ascii="Simplified Arabic" w:eastAsia="@Arial Unicode MS" w:hAnsi="Simplified Arabic" w:cs="Simplified Arabic" w:hint="cs"/>
          <w:sz w:val="28"/>
          <w:szCs w:val="28"/>
          <w:rtl/>
        </w:rPr>
        <w:t>يبدو من الحديث بهذا النص أن النبي صلى الله عليه وسلم فهم الآية أو تأولها على التخيير، وقوله:" وسأزيده على السبعين" يشير لفهمه أن خلاف العدد المذكور أي الزيادة على السبعين، تؤدي إلى خلاف الحكم</w:t>
      </w:r>
      <w:r w:rsidR="0082491F">
        <w:rPr>
          <w:rFonts w:ascii="Simplified Arabic" w:eastAsia="@Arial Unicode MS" w:hAnsi="Simplified Arabic" w:cs="Simplified Arabic" w:hint="cs"/>
          <w:sz w:val="28"/>
          <w:szCs w:val="28"/>
          <w:rtl/>
        </w:rPr>
        <w:t xml:space="preserve"> </w:t>
      </w:r>
      <w:r>
        <w:rPr>
          <w:rFonts w:ascii="Simplified Arabic" w:eastAsia="@Arial Unicode MS" w:hAnsi="Simplified Arabic" w:cs="Simplified Arabic" w:hint="cs"/>
          <w:sz w:val="28"/>
          <w:szCs w:val="28"/>
          <w:rtl/>
        </w:rPr>
        <w:t>( وهو هنا : مغفرة الله لهم). وهذا هو مفهوم المخالفة تماما، كما يقول أصحاب هذا الرأي، إضافة إلى أن القائلين بالمفهوم، ومفهوم العدد أحد أنواعه يستشهدون بهذه الآية وفهم النبي صلى الله عليه وسلم لها على صحة رأيهم.</w:t>
      </w:r>
    </w:p>
    <w:p w14:paraId="78BA6011" w14:textId="7A959734" w:rsidR="00696D46" w:rsidRDefault="00696D46" w:rsidP="00E61581">
      <w:pPr>
        <w:autoSpaceDE w:val="0"/>
        <w:autoSpaceDN w:val="0"/>
        <w:bidi/>
        <w:adjustRightInd w:val="0"/>
        <w:spacing w:after="0" w:line="240" w:lineRule="auto"/>
        <w:jc w:val="both"/>
        <w:rPr>
          <w:rFonts w:ascii="Simplified Arabic" w:eastAsia="@Arial Unicode MS" w:hAnsi="Simplified Arabic" w:cs="Simplified Arabic"/>
          <w:sz w:val="28"/>
          <w:szCs w:val="28"/>
          <w:rtl/>
        </w:rPr>
      </w:pPr>
      <w:r>
        <w:rPr>
          <w:rFonts w:ascii="Simplified Arabic" w:eastAsia="@Arial Unicode MS" w:hAnsi="Simplified Arabic" w:cs="Simplified Arabic" w:hint="cs"/>
          <w:sz w:val="28"/>
          <w:szCs w:val="28"/>
          <w:rtl/>
        </w:rPr>
        <w:t>إذا كان من المنطقي اختيار المفسرين الأحناف للقول بعدم وجود مفهوم للمخالفة في الآية، فهم ينفونه عنها وعن سواها ولا يقولون به أصلا، فقد وجد الباحث</w:t>
      </w:r>
      <w:r w:rsidR="007B44F2">
        <w:rPr>
          <w:rFonts w:ascii="Simplified Arabic" w:eastAsia="@Arial Unicode MS" w:hAnsi="Simplified Arabic" w:cs="Simplified Arabic" w:hint="cs"/>
          <w:sz w:val="28"/>
          <w:szCs w:val="28"/>
          <w:rtl/>
        </w:rPr>
        <w:t>ان</w:t>
      </w:r>
      <w:r>
        <w:rPr>
          <w:rFonts w:ascii="Simplified Arabic" w:eastAsia="@Arial Unicode MS" w:hAnsi="Simplified Arabic" w:cs="Simplified Arabic" w:hint="cs"/>
          <w:sz w:val="28"/>
          <w:szCs w:val="28"/>
          <w:rtl/>
        </w:rPr>
        <w:t xml:space="preserve"> أن مفسرين آخرين يقولون بمفهوم المخالفة من حيث المبدأ، لكنهم لا يرونه ينطبق على هذه الآية، فهم لا يعملون مفهوم المخالفة في هذه الآية مخالفين </w:t>
      </w:r>
      <w:r w:rsidR="008E02AC">
        <w:rPr>
          <w:rFonts w:ascii="Simplified Arabic" w:eastAsia="@Arial Unicode MS" w:hAnsi="Simplified Arabic" w:cs="Simplified Arabic" w:hint="cs"/>
          <w:sz w:val="28"/>
          <w:szCs w:val="28"/>
          <w:rtl/>
        </w:rPr>
        <w:t>بذلك مذاهبهم في المسألة</w:t>
      </w:r>
      <w:r w:rsidR="00A0618C">
        <w:rPr>
          <w:rFonts w:ascii="Simplified Arabic" w:eastAsia="@Arial Unicode MS" w:hAnsi="Simplified Arabic" w:cs="Simplified Arabic" w:hint="cs"/>
          <w:sz w:val="28"/>
          <w:szCs w:val="28"/>
          <w:rtl/>
        </w:rPr>
        <w:t>، وهذه بعض النماذج:</w:t>
      </w:r>
    </w:p>
    <w:p w14:paraId="210470E0" w14:textId="31EAAFD8" w:rsidR="001836E1" w:rsidRDefault="00586818" w:rsidP="00E61581">
      <w:pPr>
        <w:autoSpaceDE w:val="0"/>
        <w:autoSpaceDN w:val="0"/>
        <w:bidi/>
        <w:adjustRightInd w:val="0"/>
        <w:spacing w:after="0" w:line="240" w:lineRule="auto"/>
        <w:jc w:val="both"/>
        <w:rPr>
          <w:rFonts w:ascii="Simplified Arabic" w:eastAsia="@Arial Unicode MS" w:hAnsi="Simplified Arabic" w:cs="Simplified Arabic"/>
          <w:sz w:val="28"/>
          <w:szCs w:val="28"/>
          <w:rtl/>
        </w:rPr>
      </w:pPr>
      <w:r>
        <w:rPr>
          <w:rFonts w:ascii="Simplified Arabic" w:eastAsia="@Arial Unicode MS" w:hAnsi="Simplified Arabic" w:cs="Simplified Arabic" w:hint="cs"/>
          <w:b/>
          <w:bCs/>
          <w:sz w:val="28"/>
          <w:szCs w:val="28"/>
          <w:rtl/>
        </w:rPr>
        <w:t>ثانياً</w:t>
      </w:r>
      <w:r w:rsidR="001836E1">
        <w:rPr>
          <w:rFonts w:ascii="Simplified Arabic" w:eastAsia="@Arial Unicode MS" w:hAnsi="Simplified Arabic" w:cs="Simplified Arabic" w:hint="cs"/>
          <w:sz w:val="28"/>
          <w:szCs w:val="28"/>
          <w:rtl/>
        </w:rPr>
        <w:t xml:space="preserve">: </w:t>
      </w:r>
      <w:r>
        <w:rPr>
          <w:rFonts w:ascii="Simplified Arabic" w:eastAsia="@Arial Unicode MS" w:hAnsi="Simplified Arabic" w:cs="Simplified Arabic" w:hint="cs"/>
          <w:sz w:val="28"/>
          <w:szCs w:val="28"/>
          <w:rtl/>
        </w:rPr>
        <w:t>المانعون للأخذ بمفهوم المخالفة وأدلتهم</w:t>
      </w:r>
    </w:p>
    <w:p w14:paraId="1368B821" w14:textId="7E06F081" w:rsidR="009F36CF" w:rsidRDefault="009F36CF" w:rsidP="009F36CF">
      <w:pPr>
        <w:autoSpaceDE w:val="0"/>
        <w:autoSpaceDN w:val="0"/>
        <w:bidi/>
        <w:adjustRightInd w:val="0"/>
        <w:spacing w:after="0" w:line="240" w:lineRule="auto"/>
        <w:jc w:val="both"/>
        <w:rPr>
          <w:rFonts w:ascii="Simplified Arabic" w:eastAsia="@Arial Unicode MS" w:hAnsi="Simplified Arabic" w:cs="Simplified Arabic"/>
          <w:sz w:val="28"/>
          <w:szCs w:val="28"/>
          <w:rtl/>
        </w:rPr>
      </w:pPr>
      <w:r>
        <w:rPr>
          <w:rFonts w:ascii="Simplified Arabic" w:eastAsia="@Arial Unicode MS" w:hAnsi="Simplified Arabic" w:cs="Simplified Arabic" w:hint="cs"/>
          <w:sz w:val="28"/>
          <w:szCs w:val="28"/>
          <w:rtl/>
        </w:rPr>
        <w:t>المفسرون الأحناف</w:t>
      </w:r>
    </w:p>
    <w:p w14:paraId="426B0F3A" w14:textId="67258059" w:rsidR="001836E1" w:rsidRDefault="001836E1" w:rsidP="00E61581">
      <w:pPr>
        <w:autoSpaceDE w:val="0"/>
        <w:autoSpaceDN w:val="0"/>
        <w:bidi/>
        <w:adjustRightInd w:val="0"/>
        <w:spacing w:after="0" w:line="240" w:lineRule="auto"/>
        <w:jc w:val="both"/>
        <w:rPr>
          <w:rFonts w:ascii="Simplified Arabic" w:eastAsia="@Arial Unicode MS" w:hAnsi="Simplified Arabic" w:cs="Simplified Arabic"/>
          <w:sz w:val="28"/>
          <w:szCs w:val="28"/>
          <w:rtl/>
        </w:rPr>
      </w:pPr>
      <w:r>
        <w:rPr>
          <w:rFonts w:ascii="Simplified Arabic" w:eastAsia="@Arial Unicode MS" w:hAnsi="Simplified Arabic" w:cs="Simplified Arabic" w:hint="cs"/>
          <w:sz w:val="28"/>
          <w:szCs w:val="28"/>
          <w:rtl/>
        </w:rPr>
        <w:t xml:space="preserve">1/ رد الجصاص </w:t>
      </w:r>
      <w:r w:rsidR="0029011A">
        <w:rPr>
          <w:rFonts w:ascii="Simplified Arabic" w:eastAsia="@Arial Unicode MS" w:hAnsi="Simplified Arabic" w:cs="Simplified Arabic" w:hint="cs"/>
          <w:sz w:val="28"/>
          <w:szCs w:val="28"/>
          <w:rtl/>
        </w:rPr>
        <w:t>الحنفي في تفسيره: أحكام القرآن، رواية ابن عمر في البخاري:" سأزيده على السبعين" وقال إنها خطأ من الراوي، وأثبت رواية عمر في البخاري أيضا</w:t>
      </w:r>
      <w:r w:rsidR="00754E7E">
        <w:rPr>
          <w:rFonts w:ascii="Simplified Arabic" w:eastAsia="@Arial Unicode MS" w:hAnsi="Simplified Arabic" w:cs="Simplified Arabic" w:hint="cs"/>
          <w:sz w:val="28"/>
          <w:szCs w:val="28"/>
          <w:rtl/>
        </w:rPr>
        <w:t>ً</w:t>
      </w:r>
      <w:r w:rsidR="0029011A">
        <w:rPr>
          <w:rFonts w:ascii="Simplified Arabic" w:eastAsia="@Arial Unicode MS" w:hAnsi="Simplified Arabic" w:cs="Simplified Arabic" w:hint="cs"/>
          <w:sz w:val="28"/>
          <w:szCs w:val="28"/>
          <w:rtl/>
        </w:rPr>
        <w:t xml:space="preserve"> وفيها قوله صلى الله عليه وسل</w:t>
      </w:r>
      <w:r w:rsidR="003E34B7">
        <w:rPr>
          <w:rFonts w:ascii="Simplified Arabic" w:eastAsia="@Arial Unicode MS" w:hAnsi="Simplified Arabic" w:cs="Simplified Arabic" w:hint="cs"/>
          <w:sz w:val="28"/>
          <w:szCs w:val="28"/>
          <w:rtl/>
        </w:rPr>
        <w:t>م</w:t>
      </w:r>
      <w:r w:rsidR="0029011A">
        <w:rPr>
          <w:rFonts w:ascii="Simplified Arabic" w:eastAsia="@Arial Unicode MS" w:hAnsi="Simplified Arabic" w:cs="Simplified Arabic" w:hint="cs"/>
          <w:sz w:val="28"/>
          <w:szCs w:val="28"/>
          <w:rtl/>
        </w:rPr>
        <w:t>:" لو علمت أني لو زدت على السبعين غفر لهم لزدت عليها"</w:t>
      </w:r>
      <w:r w:rsidR="0029011A">
        <w:rPr>
          <w:rStyle w:val="FootnoteReference"/>
          <w:rFonts w:ascii="Simplified Arabic" w:eastAsia="@Arial Unicode MS" w:hAnsi="Simplified Arabic" w:cs="Simplified Arabic"/>
          <w:sz w:val="28"/>
          <w:szCs w:val="28"/>
          <w:rtl/>
        </w:rPr>
        <w:footnoteReference w:id="60"/>
      </w:r>
      <w:r w:rsidR="0029011A">
        <w:rPr>
          <w:rFonts w:ascii="Simplified Arabic" w:eastAsia="@Arial Unicode MS" w:hAnsi="Simplified Arabic" w:cs="Simplified Arabic" w:hint="cs"/>
          <w:sz w:val="28"/>
          <w:szCs w:val="28"/>
          <w:rtl/>
        </w:rPr>
        <w:t>، وبناء عليها فلا مفهوم هنا، والعدد للمبالغة وليس مقصودا.</w:t>
      </w:r>
      <w:r w:rsidR="0029011A">
        <w:rPr>
          <w:rStyle w:val="FootnoteReference"/>
          <w:rFonts w:ascii="Simplified Arabic" w:eastAsia="@Arial Unicode MS" w:hAnsi="Simplified Arabic" w:cs="Simplified Arabic"/>
          <w:sz w:val="28"/>
          <w:szCs w:val="28"/>
          <w:rtl/>
        </w:rPr>
        <w:footnoteReference w:id="61"/>
      </w:r>
    </w:p>
    <w:p w14:paraId="2033F359" w14:textId="007073D0" w:rsidR="009B14C7" w:rsidRDefault="0029011A" w:rsidP="00E61581">
      <w:pPr>
        <w:bidi/>
        <w:jc w:val="both"/>
        <w:rPr>
          <w:rFonts w:ascii="Simplified Arabic" w:hAnsi="Simplified Arabic" w:cs="Simplified Arabic"/>
          <w:sz w:val="28"/>
          <w:szCs w:val="28"/>
          <w:rtl/>
        </w:rPr>
      </w:pPr>
      <w:r>
        <w:rPr>
          <w:rFonts w:ascii="Simplified Arabic" w:eastAsia="@Arial Unicode MS" w:hAnsi="Simplified Arabic" w:cs="Simplified Arabic" w:hint="cs"/>
          <w:sz w:val="28"/>
          <w:szCs w:val="28"/>
          <w:rtl/>
        </w:rPr>
        <w:t>2/ أما الزمخشري ال</w:t>
      </w:r>
      <w:r w:rsidR="006A6B52">
        <w:rPr>
          <w:rFonts w:ascii="Simplified Arabic" w:eastAsia="@Arial Unicode MS" w:hAnsi="Simplified Arabic" w:cs="Simplified Arabic" w:hint="cs"/>
          <w:sz w:val="28"/>
          <w:szCs w:val="28"/>
          <w:rtl/>
        </w:rPr>
        <w:t xml:space="preserve">معتزلي وهو </w:t>
      </w:r>
      <w:r>
        <w:rPr>
          <w:rFonts w:ascii="Simplified Arabic" w:eastAsia="@Arial Unicode MS" w:hAnsi="Simplified Arabic" w:cs="Simplified Arabic" w:hint="cs"/>
          <w:sz w:val="28"/>
          <w:szCs w:val="28"/>
          <w:rtl/>
        </w:rPr>
        <w:t>حنفي</w:t>
      </w:r>
      <w:r w:rsidR="006A6B52">
        <w:rPr>
          <w:rFonts w:ascii="Simplified Arabic" w:eastAsia="@Arial Unicode MS" w:hAnsi="Simplified Arabic" w:cs="Simplified Arabic" w:hint="cs"/>
          <w:sz w:val="28"/>
          <w:szCs w:val="28"/>
          <w:rtl/>
        </w:rPr>
        <w:t xml:space="preserve"> المذهب فقهيا</w:t>
      </w:r>
      <w:r w:rsidR="004773A1">
        <w:rPr>
          <w:rFonts w:ascii="Simplified Arabic" w:eastAsia="@Arial Unicode MS" w:hAnsi="Simplified Arabic" w:cs="Simplified Arabic" w:hint="cs"/>
          <w:sz w:val="28"/>
          <w:szCs w:val="28"/>
          <w:rtl/>
        </w:rPr>
        <w:t>ً</w:t>
      </w:r>
      <w:r>
        <w:rPr>
          <w:rFonts w:ascii="Simplified Arabic" w:eastAsia="@Arial Unicode MS" w:hAnsi="Simplified Arabic" w:cs="Simplified Arabic" w:hint="cs"/>
          <w:sz w:val="28"/>
          <w:szCs w:val="28"/>
          <w:rtl/>
        </w:rPr>
        <w:t xml:space="preserve">، </w:t>
      </w:r>
      <w:r w:rsidR="006A6B52">
        <w:rPr>
          <w:rFonts w:ascii="Simplified Arabic" w:eastAsia="@Arial Unicode MS" w:hAnsi="Simplified Arabic" w:cs="Simplified Arabic" w:hint="cs"/>
          <w:sz w:val="28"/>
          <w:szCs w:val="28"/>
          <w:rtl/>
        </w:rPr>
        <w:t>ففي تفسيره (الكشاف)، يقول:</w:t>
      </w:r>
      <w:r>
        <w:rPr>
          <w:rFonts w:ascii="Simplified Arabic" w:eastAsia="@Arial Unicode MS" w:hAnsi="Simplified Arabic" w:cs="Simplified Arabic" w:hint="cs"/>
          <w:sz w:val="28"/>
          <w:szCs w:val="28"/>
          <w:rtl/>
        </w:rPr>
        <w:t xml:space="preserve"> إن الأمر في الآية في معنى الخبر</w:t>
      </w:r>
      <w:r w:rsidR="009B14C7">
        <w:rPr>
          <w:rFonts w:ascii="Simplified Arabic" w:eastAsia="@Arial Unicode MS" w:hAnsi="Simplified Arabic" w:cs="Simplified Arabic" w:hint="cs"/>
          <w:sz w:val="28"/>
          <w:szCs w:val="28"/>
          <w:rtl/>
        </w:rPr>
        <w:t>، والعدد ليس مقصودا</w:t>
      </w:r>
      <w:r w:rsidR="000D27F7">
        <w:rPr>
          <w:rFonts w:ascii="Simplified Arabic" w:eastAsia="@Arial Unicode MS" w:hAnsi="Simplified Arabic" w:cs="Simplified Arabic" w:hint="cs"/>
          <w:sz w:val="28"/>
          <w:szCs w:val="28"/>
          <w:rtl/>
        </w:rPr>
        <w:t>ً</w:t>
      </w:r>
      <w:r w:rsidR="009B14C7">
        <w:rPr>
          <w:rFonts w:ascii="Simplified Arabic" w:eastAsia="@Arial Unicode MS" w:hAnsi="Simplified Arabic" w:cs="Simplified Arabic" w:hint="cs"/>
          <w:sz w:val="28"/>
          <w:szCs w:val="28"/>
          <w:rtl/>
        </w:rPr>
        <w:t xml:space="preserve"> بذاته</w:t>
      </w:r>
      <w:r w:rsidR="006A6B52">
        <w:rPr>
          <w:rFonts w:ascii="Simplified Arabic" w:eastAsia="@Arial Unicode MS" w:hAnsi="Simplified Arabic" w:cs="Simplified Arabic" w:hint="cs"/>
          <w:sz w:val="28"/>
          <w:szCs w:val="28"/>
          <w:rtl/>
        </w:rPr>
        <w:t xml:space="preserve"> بل هو للتكثير كعادة العرب، وقد</w:t>
      </w:r>
      <w:r w:rsidR="009B14C7">
        <w:rPr>
          <w:rFonts w:ascii="Simplified Arabic" w:eastAsia="@Arial Unicode MS" w:hAnsi="Simplified Arabic" w:cs="Simplified Arabic" w:hint="cs"/>
          <w:sz w:val="28"/>
          <w:szCs w:val="28"/>
          <w:rtl/>
        </w:rPr>
        <w:t xml:space="preserve"> أثبت رواية ابن عمر</w:t>
      </w:r>
      <w:r w:rsidR="006A6B52">
        <w:rPr>
          <w:rFonts w:ascii="Simplified Arabic" w:eastAsia="@Arial Unicode MS" w:hAnsi="Simplified Arabic" w:cs="Simplified Arabic" w:hint="cs"/>
          <w:sz w:val="28"/>
          <w:szCs w:val="28"/>
          <w:rtl/>
        </w:rPr>
        <w:t>، غير أنه فسرها ر</w:t>
      </w:r>
      <w:r w:rsidR="009B14C7">
        <w:rPr>
          <w:rFonts w:ascii="Simplified Arabic" w:eastAsia="@Arial Unicode MS" w:hAnsi="Simplified Arabic" w:cs="Simplified Arabic" w:hint="cs"/>
          <w:sz w:val="28"/>
          <w:szCs w:val="28"/>
          <w:rtl/>
        </w:rPr>
        <w:t>د</w:t>
      </w:r>
      <w:r w:rsidR="006A6B52">
        <w:rPr>
          <w:rFonts w:ascii="Simplified Arabic" w:eastAsia="@Arial Unicode MS" w:hAnsi="Simplified Arabic" w:cs="Simplified Arabic" w:hint="cs"/>
          <w:sz w:val="28"/>
          <w:szCs w:val="28"/>
          <w:rtl/>
        </w:rPr>
        <w:t>ّ</w:t>
      </w:r>
      <w:r w:rsidR="009B14C7">
        <w:rPr>
          <w:rFonts w:ascii="Simplified Arabic" w:eastAsia="@Arial Unicode MS" w:hAnsi="Simplified Arabic" w:cs="Simplified Arabic" w:hint="cs"/>
          <w:sz w:val="28"/>
          <w:szCs w:val="28"/>
          <w:rtl/>
        </w:rPr>
        <w:t>ا على سؤال السائل: كيف يخفى على رسول الله صلى الله عليه وسلم وهو أفصح العرب</w:t>
      </w:r>
      <w:r w:rsidR="006A6B52">
        <w:rPr>
          <w:rFonts w:ascii="Simplified Arabic" w:eastAsia="@Arial Unicode MS" w:hAnsi="Simplified Arabic" w:cs="Simplified Arabic" w:hint="cs"/>
          <w:sz w:val="28"/>
          <w:szCs w:val="28"/>
          <w:rtl/>
        </w:rPr>
        <w:t>،</w:t>
      </w:r>
      <w:r w:rsidR="009B14C7">
        <w:rPr>
          <w:rFonts w:ascii="Simplified Arabic" w:eastAsia="@Arial Unicode MS" w:hAnsi="Simplified Arabic" w:cs="Simplified Arabic" w:hint="cs"/>
          <w:sz w:val="28"/>
          <w:szCs w:val="28"/>
          <w:rtl/>
        </w:rPr>
        <w:t xml:space="preserve"> أن الأمر بمعنى الخبر وأن</w:t>
      </w:r>
      <w:r w:rsidR="00EB00E3">
        <w:rPr>
          <w:rFonts w:ascii="Simplified Arabic" w:eastAsia="@Arial Unicode MS" w:hAnsi="Simplified Arabic" w:cs="Simplified Arabic" w:hint="cs"/>
          <w:sz w:val="28"/>
          <w:szCs w:val="28"/>
          <w:rtl/>
        </w:rPr>
        <w:t>ّ</w:t>
      </w:r>
      <w:r w:rsidR="009B14C7">
        <w:rPr>
          <w:rFonts w:ascii="Simplified Arabic" w:eastAsia="@Arial Unicode MS" w:hAnsi="Simplified Arabic" w:cs="Simplified Arabic" w:hint="cs"/>
          <w:sz w:val="28"/>
          <w:szCs w:val="28"/>
          <w:rtl/>
        </w:rPr>
        <w:t xml:space="preserve"> السبعين ليست مقصودة لذاتها بل للتكثير، فقال سأزيد عليها مع </w:t>
      </w:r>
      <w:r w:rsidR="009B14C7">
        <w:rPr>
          <w:rFonts w:ascii="Simplified Arabic" w:eastAsia="@Arial Unicode MS" w:hAnsi="Simplified Arabic" w:cs="Simplified Arabic" w:hint="cs"/>
          <w:sz w:val="28"/>
          <w:szCs w:val="28"/>
          <w:rtl/>
        </w:rPr>
        <w:lastRenderedPageBreak/>
        <w:t>أن</w:t>
      </w:r>
      <w:r w:rsidR="005A776E">
        <w:rPr>
          <w:rFonts w:ascii="Simplified Arabic" w:eastAsia="@Arial Unicode MS" w:hAnsi="Simplified Arabic" w:cs="Simplified Arabic" w:hint="cs"/>
          <w:sz w:val="28"/>
          <w:szCs w:val="28"/>
          <w:rtl/>
        </w:rPr>
        <w:t>ّ</w:t>
      </w:r>
      <w:r w:rsidR="009B14C7">
        <w:rPr>
          <w:rFonts w:ascii="Simplified Arabic" w:eastAsia="@Arial Unicode MS" w:hAnsi="Simplified Arabic" w:cs="Simplified Arabic" w:hint="cs"/>
          <w:sz w:val="28"/>
          <w:szCs w:val="28"/>
          <w:rtl/>
        </w:rPr>
        <w:t xml:space="preserve"> الآية نصت على الصارف عن المغفرة </w:t>
      </w:r>
      <w:r w:rsidR="009B14C7" w:rsidRPr="009B14C7">
        <w:rPr>
          <w:rFonts w:ascii="Simplified Arabic" w:eastAsia="@Arial Unicode MS" w:hAnsi="Simplified Arabic" w:cs="Simplified Arabic" w:hint="cs"/>
          <w:sz w:val="28"/>
          <w:szCs w:val="28"/>
          <w:rtl/>
        </w:rPr>
        <w:t xml:space="preserve">وهو كفرهم؟ فقال:" </w:t>
      </w:r>
      <w:r w:rsidR="009B14C7" w:rsidRPr="009B14C7">
        <w:rPr>
          <w:rFonts w:ascii="Simplified Arabic" w:hAnsi="Simplified Arabic" w:cs="Simplified Arabic" w:hint="cs"/>
          <w:sz w:val="28"/>
          <w:szCs w:val="28"/>
          <w:rtl/>
        </w:rPr>
        <w:t>لم يخف عليه ذلك، ولكنه خي</w:t>
      </w:r>
      <w:r w:rsidR="006A6B52">
        <w:rPr>
          <w:rFonts w:ascii="Simplified Arabic" w:hAnsi="Simplified Arabic" w:cs="Simplified Arabic" w:hint="cs"/>
          <w:sz w:val="28"/>
          <w:szCs w:val="28"/>
          <w:rtl/>
        </w:rPr>
        <w:t>ّ</w:t>
      </w:r>
      <w:r w:rsidR="009B14C7" w:rsidRPr="009B14C7">
        <w:rPr>
          <w:rFonts w:ascii="Simplified Arabic" w:hAnsi="Simplified Arabic" w:cs="Simplified Arabic" w:hint="cs"/>
          <w:sz w:val="28"/>
          <w:szCs w:val="28"/>
          <w:rtl/>
        </w:rPr>
        <w:t>ل</w:t>
      </w:r>
      <w:r w:rsidR="006A6B52">
        <w:rPr>
          <w:rStyle w:val="FootnoteReference"/>
          <w:rFonts w:ascii="Simplified Arabic" w:hAnsi="Simplified Arabic" w:cs="Simplified Arabic"/>
          <w:sz w:val="28"/>
          <w:szCs w:val="28"/>
          <w:rtl/>
        </w:rPr>
        <w:footnoteReference w:id="62"/>
      </w:r>
      <w:r w:rsidR="009B14C7" w:rsidRPr="009B14C7">
        <w:rPr>
          <w:rFonts w:ascii="Simplified Arabic" w:hAnsi="Simplified Arabic" w:cs="Simplified Arabic" w:hint="cs"/>
          <w:sz w:val="28"/>
          <w:szCs w:val="28"/>
          <w:rtl/>
        </w:rPr>
        <w:t xml:space="preserve"> بما قال إظهارا لغاية رحمته ورأفته على من بعث إليهم، كقول إبراهيم عليه السلام ومن عصاني فإنك غفور رحيم، وفي إظهار النبي صلى الله عليه وسلم الرأفة والرحمة: لطف لأمته ودعاء لهم إلى ترحم بعضهم على بعض"</w:t>
      </w:r>
      <w:r w:rsidR="009B14C7" w:rsidRPr="009B14C7">
        <w:rPr>
          <w:rStyle w:val="FootnoteReference"/>
          <w:rFonts w:ascii="Simplified Arabic" w:hAnsi="Simplified Arabic" w:cs="Simplified Arabic"/>
          <w:sz w:val="28"/>
          <w:szCs w:val="28"/>
          <w:rtl/>
        </w:rPr>
        <w:footnoteReference w:id="63"/>
      </w:r>
      <w:r w:rsidR="00B27CF4">
        <w:rPr>
          <w:rFonts w:ascii="Simplified Arabic" w:hAnsi="Simplified Arabic" w:cs="Simplified Arabic" w:hint="cs"/>
          <w:sz w:val="28"/>
          <w:szCs w:val="28"/>
          <w:rtl/>
        </w:rPr>
        <w:t>.</w:t>
      </w:r>
    </w:p>
    <w:p w14:paraId="040B578E" w14:textId="5E44B0A0" w:rsidR="0033405D" w:rsidRDefault="0033405D" w:rsidP="00E61581">
      <w:pPr>
        <w:bidi/>
        <w:jc w:val="both"/>
        <w:rPr>
          <w:rFonts w:ascii="Simplified Arabic" w:hAnsi="Simplified Arabic" w:cs="Simplified Arabic"/>
          <w:sz w:val="28"/>
          <w:szCs w:val="28"/>
          <w:rtl/>
        </w:rPr>
      </w:pPr>
      <w:r>
        <w:rPr>
          <w:rFonts w:ascii="Simplified Arabic" w:hAnsi="Simplified Arabic" w:cs="Simplified Arabic" w:hint="cs"/>
          <w:sz w:val="28"/>
          <w:szCs w:val="28"/>
          <w:rtl/>
        </w:rPr>
        <w:t>المفسرون من غير الأحناف:</w:t>
      </w:r>
    </w:p>
    <w:p w14:paraId="43FC463A" w14:textId="6D714A99" w:rsidR="00772A47" w:rsidRPr="00772A47" w:rsidRDefault="0033405D" w:rsidP="00E61581">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1/ </w:t>
      </w:r>
      <w:r w:rsidR="00772A47" w:rsidRPr="006B630F">
        <w:rPr>
          <w:rFonts w:ascii="Simplified Arabic" w:hAnsi="Simplified Arabic" w:cs="Simplified Arabic" w:hint="cs"/>
          <w:sz w:val="28"/>
          <w:szCs w:val="28"/>
          <w:rtl/>
        </w:rPr>
        <w:t>الكيا الهراسي الشافعي</w:t>
      </w:r>
      <w:r w:rsidR="00772A47">
        <w:rPr>
          <w:rFonts w:ascii="Simplified Arabic" w:hAnsi="Simplified Arabic" w:cs="Simplified Arabic" w:hint="cs"/>
          <w:sz w:val="28"/>
          <w:szCs w:val="28"/>
          <w:rtl/>
        </w:rPr>
        <w:t xml:space="preserve"> في تفسيره أحكام القرآن خالف مذهبه ولم ير الآية للتخيير فقال:" </w:t>
      </w:r>
      <w:r w:rsidR="00772A47" w:rsidRPr="00DA63B8">
        <w:rPr>
          <w:rFonts w:ascii="Simplified Arabic" w:hAnsi="Simplified Arabic" w:cs="Simplified Arabic"/>
          <w:sz w:val="28"/>
          <w:szCs w:val="28"/>
          <w:rtl/>
        </w:rPr>
        <w:t>كلمة (أو) هاهنا ليست للتخيير، لأن التخيير، لا يصح مع قوله:(فَلَنْ يَغْفِرَ اللَّهُ لَهُمْ)</w:t>
      </w:r>
      <w:r w:rsidR="00772A47">
        <w:rPr>
          <w:rFonts w:ascii="Simplified Arabic" w:hAnsi="Simplified Arabic" w:cs="Simplified Arabic" w:hint="cs"/>
          <w:sz w:val="28"/>
          <w:szCs w:val="28"/>
          <w:rtl/>
        </w:rPr>
        <w:t>.</w:t>
      </w:r>
      <w:r w:rsidR="00772A47" w:rsidRPr="00DA63B8">
        <w:rPr>
          <w:rFonts w:ascii="Simplified Arabic" w:hAnsi="Simplified Arabic" w:cs="Simplified Arabic"/>
          <w:sz w:val="28"/>
          <w:szCs w:val="28"/>
          <w:rtl/>
        </w:rPr>
        <w:t xml:space="preserve">وذكر السبعين </w:t>
      </w:r>
      <w:r w:rsidR="00772A47">
        <w:rPr>
          <w:rFonts w:ascii="Simplified Arabic" w:hAnsi="Simplified Arabic" w:cs="Simplified Arabic"/>
          <w:sz w:val="28"/>
          <w:szCs w:val="28"/>
          <w:rtl/>
        </w:rPr>
        <w:t>كالمبالغة، مثل قول القائل: لو س</w:t>
      </w:r>
      <w:r w:rsidR="00772A47">
        <w:rPr>
          <w:rFonts w:ascii="Simplified Arabic" w:hAnsi="Simplified Arabic" w:cs="Simplified Arabic" w:hint="cs"/>
          <w:sz w:val="28"/>
          <w:szCs w:val="28"/>
          <w:rtl/>
        </w:rPr>
        <w:t>أ</w:t>
      </w:r>
      <w:r w:rsidR="00772A47" w:rsidRPr="00DA63B8">
        <w:rPr>
          <w:rFonts w:ascii="Simplified Arabic" w:hAnsi="Simplified Arabic" w:cs="Simplified Arabic"/>
          <w:sz w:val="28"/>
          <w:szCs w:val="28"/>
          <w:rtl/>
        </w:rPr>
        <w:t>لتني مائة مرة ما أجبتك. ولا يكون المراد به التحديد، وذلك معلوم من الفحوى.</w:t>
      </w:r>
      <w:r w:rsidR="00772A47">
        <w:rPr>
          <w:rFonts w:ascii="Simplified Arabic" w:hAnsi="Simplified Arabic" w:cs="Simplified Arabic" w:hint="cs"/>
          <w:sz w:val="28"/>
          <w:szCs w:val="28"/>
          <w:rtl/>
        </w:rPr>
        <w:t xml:space="preserve"> </w:t>
      </w:r>
      <w:r w:rsidR="00772A47" w:rsidRPr="00DA63B8">
        <w:rPr>
          <w:rFonts w:ascii="Simplified Arabic" w:hAnsi="Simplified Arabic" w:cs="Simplified Arabic"/>
          <w:sz w:val="28"/>
          <w:szCs w:val="28"/>
          <w:rtl/>
        </w:rPr>
        <w:t>ويدل عليه، أنه علل بأنهم كفروا بالله، والعلة قائمة بعد السبعين، فظهر أن ذلك ليس بتخيير، بل هو منع من الاستغفار</w:t>
      </w:r>
      <w:r w:rsidR="00772A47" w:rsidRPr="00DA63B8">
        <w:rPr>
          <w:rFonts w:ascii="Simplified Arabic" w:hAnsi="Simplified Arabic" w:cs="Simplified Arabic" w:hint="cs"/>
          <w:sz w:val="28"/>
          <w:szCs w:val="28"/>
          <w:rtl/>
        </w:rPr>
        <w:t>"</w:t>
      </w:r>
      <w:r w:rsidR="00772A47">
        <w:rPr>
          <w:rStyle w:val="FootnoteReference"/>
          <w:rFonts w:ascii="Simplified Arabic" w:hAnsi="Simplified Arabic" w:cs="Simplified Arabic"/>
          <w:sz w:val="28"/>
          <w:szCs w:val="28"/>
        </w:rPr>
        <w:footnoteReference w:id="64"/>
      </w:r>
      <w:r w:rsidR="00DF0161">
        <w:rPr>
          <w:rFonts w:ascii="Simplified Arabic" w:hAnsi="Simplified Arabic" w:cs="Simplified Arabic" w:hint="cs"/>
          <w:sz w:val="28"/>
          <w:szCs w:val="28"/>
          <w:rtl/>
        </w:rPr>
        <w:t>.</w:t>
      </w:r>
    </w:p>
    <w:p w14:paraId="422A9B3B" w14:textId="62C19679" w:rsidR="0033405D" w:rsidRDefault="00772A47" w:rsidP="00772A47">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2/ </w:t>
      </w:r>
      <w:r w:rsidRPr="006B630F">
        <w:rPr>
          <w:rFonts w:ascii="Simplified Arabic" w:hAnsi="Simplified Arabic" w:cs="Simplified Arabic" w:hint="cs"/>
          <w:sz w:val="28"/>
          <w:szCs w:val="28"/>
          <w:rtl/>
        </w:rPr>
        <w:t xml:space="preserve">وكذلك </w:t>
      </w:r>
      <w:r w:rsidR="0033405D" w:rsidRPr="006B630F">
        <w:rPr>
          <w:rFonts w:ascii="Simplified Arabic" w:hAnsi="Simplified Arabic" w:cs="Simplified Arabic" w:hint="cs"/>
          <w:sz w:val="28"/>
          <w:szCs w:val="28"/>
          <w:rtl/>
        </w:rPr>
        <w:t>خالف الرازي</w:t>
      </w:r>
      <w:r w:rsidR="0033405D">
        <w:rPr>
          <w:rFonts w:ascii="Simplified Arabic" w:hAnsi="Simplified Arabic" w:cs="Simplified Arabic" w:hint="cs"/>
          <w:sz w:val="28"/>
          <w:szCs w:val="28"/>
          <w:rtl/>
        </w:rPr>
        <w:t xml:space="preserve"> مذهبه الشافعي في تفسيره </w:t>
      </w:r>
      <w:r w:rsidR="006A6B52">
        <w:rPr>
          <w:rFonts w:ascii="Simplified Arabic" w:hAnsi="Simplified Arabic" w:cs="Simplified Arabic" w:hint="cs"/>
          <w:sz w:val="28"/>
          <w:szCs w:val="28"/>
          <w:rtl/>
        </w:rPr>
        <w:t>(</w:t>
      </w:r>
      <w:r w:rsidR="0033405D">
        <w:rPr>
          <w:rFonts w:ascii="Simplified Arabic" w:hAnsi="Simplified Arabic" w:cs="Simplified Arabic" w:hint="cs"/>
          <w:sz w:val="28"/>
          <w:szCs w:val="28"/>
          <w:rtl/>
        </w:rPr>
        <w:t>مفاتيح الغيب</w:t>
      </w:r>
      <w:r w:rsidR="006A6B52">
        <w:rPr>
          <w:rFonts w:ascii="Simplified Arabic" w:hAnsi="Simplified Arabic" w:cs="Simplified Arabic" w:hint="cs"/>
          <w:sz w:val="28"/>
          <w:szCs w:val="28"/>
          <w:rtl/>
        </w:rPr>
        <w:t>)</w:t>
      </w:r>
      <w:r w:rsidR="0033405D">
        <w:rPr>
          <w:rFonts w:ascii="Simplified Arabic" w:hAnsi="Simplified Arabic" w:cs="Simplified Arabic" w:hint="cs"/>
          <w:sz w:val="28"/>
          <w:szCs w:val="28"/>
          <w:rtl/>
        </w:rPr>
        <w:t xml:space="preserve"> في هذه المسألة ورد عليه بعد أن ذكر القول القائل بالمفهوم ثم رفضه واختار أن المفهوم لا يعمل هنا، مع أن الرازي عند تعرضه لآيات </w:t>
      </w:r>
      <w:r w:rsidR="0033405D" w:rsidRPr="0033405D">
        <w:rPr>
          <w:rFonts w:ascii="Simplified Arabic" w:hAnsi="Simplified Arabic" w:cs="Simplified Arabic" w:hint="cs"/>
          <w:sz w:val="28"/>
          <w:szCs w:val="28"/>
          <w:rtl/>
        </w:rPr>
        <w:t>الأحكام ينتصر لمذهبه الشافعي إلا أنه في</w:t>
      </w:r>
      <w:r w:rsidR="006A6B52">
        <w:rPr>
          <w:rFonts w:ascii="Simplified Arabic" w:hAnsi="Simplified Arabic" w:cs="Simplified Arabic" w:hint="cs"/>
          <w:sz w:val="28"/>
          <w:szCs w:val="28"/>
          <w:rtl/>
        </w:rPr>
        <w:t xml:space="preserve"> هذه الآية قد خالفه</w:t>
      </w:r>
      <w:r w:rsidR="00E030B2">
        <w:rPr>
          <w:rFonts w:ascii="Simplified Arabic" w:hAnsi="Simplified Arabic" w:cs="Simplified Arabic" w:hint="cs"/>
          <w:sz w:val="28"/>
          <w:szCs w:val="28"/>
          <w:rtl/>
        </w:rPr>
        <w:t>، حيث يقول</w:t>
      </w:r>
      <w:r w:rsidR="006A6B52">
        <w:rPr>
          <w:rFonts w:ascii="Simplified Arabic" w:hAnsi="Simplified Arabic" w:cs="Simplified Arabic" w:hint="cs"/>
          <w:sz w:val="28"/>
          <w:szCs w:val="28"/>
          <w:rtl/>
        </w:rPr>
        <w:t>:" ولقائل أن يقول: هنا</w:t>
      </w:r>
      <w:r w:rsidR="0033405D" w:rsidRPr="0033405D">
        <w:rPr>
          <w:rFonts w:ascii="Simplified Arabic" w:hAnsi="Simplified Arabic" w:cs="Simplified Arabic" w:hint="cs"/>
          <w:sz w:val="28"/>
          <w:szCs w:val="28"/>
          <w:rtl/>
        </w:rPr>
        <w:t xml:space="preserve"> الاستدلال بالعكس أولى، لأنه تعالى لما بي</w:t>
      </w:r>
      <w:r w:rsidR="00236C69">
        <w:rPr>
          <w:rFonts w:ascii="Simplified Arabic" w:hAnsi="Simplified Arabic" w:cs="Simplified Arabic" w:hint="cs"/>
          <w:sz w:val="28"/>
          <w:szCs w:val="28"/>
          <w:rtl/>
        </w:rPr>
        <w:t>ّ</w:t>
      </w:r>
      <w:r w:rsidR="0033405D" w:rsidRPr="0033405D">
        <w:rPr>
          <w:rFonts w:ascii="Simplified Arabic" w:hAnsi="Simplified Arabic" w:cs="Simplified Arabic" w:hint="cs"/>
          <w:sz w:val="28"/>
          <w:szCs w:val="28"/>
          <w:rtl/>
        </w:rPr>
        <w:t xml:space="preserve">ن للرسول </w:t>
      </w:r>
      <w:r w:rsidR="004F0CA4">
        <w:rPr>
          <w:rFonts w:ascii="Simplified Arabic" w:hAnsi="Simplified Arabic" w:cs="Simplified Arabic" w:hint="cs"/>
          <w:sz w:val="28"/>
          <w:szCs w:val="28"/>
          <w:rtl/>
        </w:rPr>
        <w:t>صل الله عليه وسلم</w:t>
      </w:r>
      <w:r w:rsidR="00236C69">
        <w:rPr>
          <w:rFonts w:ascii="Simplified Arabic" w:hAnsi="Simplified Arabic" w:cs="Simplified Arabic" w:hint="cs"/>
          <w:sz w:val="28"/>
          <w:szCs w:val="28"/>
          <w:rtl/>
        </w:rPr>
        <w:t xml:space="preserve"> </w:t>
      </w:r>
      <w:r w:rsidR="006A6B52">
        <w:rPr>
          <w:rFonts w:ascii="Simplified Arabic" w:hAnsi="Simplified Arabic" w:cs="Simplified Arabic" w:hint="cs"/>
          <w:sz w:val="28"/>
          <w:szCs w:val="28"/>
          <w:rtl/>
        </w:rPr>
        <w:t>أنه لا يغفر لهم البتة. ثبت أ</w:t>
      </w:r>
      <w:r w:rsidR="0033405D" w:rsidRPr="0033405D">
        <w:rPr>
          <w:rFonts w:ascii="Simplified Arabic" w:hAnsi="Simplified Arabic" w:cs="Simplified Arabic" w:hint="cs"/>
          <w:sz w:val="28"/>
          <w:szCs w:val="28"/>
          <w:rtl/>
        </w:rPr>
        <w:t>ن الحال فيما وراء العدد المذكور مساو</w:t>
      </w:r>
      <w:r w:rsidR="00941244">
        <w:rPr>
          <w:rFonts w:ascii="Simplified Arabic" w:hAnsi="Simplified Arabic" w:cs="Simplified Arabic" w:hint="cs"/>
          <w:sz w:val="28"/>
          <w:szCs w:val="28"/>
          <w:rtl/>
        </w:rPr>
        <w:t>ٍ</w:t>
      </w:r>
      <w:r w:rsidR="0033405D" w:rsidRPr="0033405D">
        <w:rPr>
          <w:rFonts w:ascii="Simplified Arabic" w:hAnsi="Simplified Arabic" w:cs="Simplified Arabic" w:hint="cs"/>
          <w:sz w:val="28"/>
          <w:szCs w:val="28"/>
          <w:rtl/>
        </w:rPr>
        <w:t xml:space="preserve"> للحال في العدد المذكور</w:t>
      </w:r>
      <w:r w:rsidR="006A6B52">
        <w:rPr>
          <w:rFonts w:ascii="Simplified Arabic" w:hAnsi="Simplified Arabic" w:cs="Simplified Arabic" w:hint="cs"/>
          <w:sz w:val="28"/>
          <w:szCs w:val="28"/>
          <w:rtl/>
        </w:rPr>
        <w:t>،</w:t>
      </w:r>
      <w:r w:rsidR="0033405D" w:rsidRPr="0033405D">
        <w:rPr>
          <w:rFonts w:ascii="Simplified Arabic" w:hAnsi="Simplified Arabic" w:cs="Simplified Arabic" w:hint="cs"/>
          <w:sz w:val="28"/>
          <w:szCs w:val="28"/>
          <w:rtl/>
        </w:rPr>
        <w:t xml:space="preserve"> وذلك يدل على أن التقييد بالعدد لا </w:t>
      </w:r>
      <w:r w:rsidR="0033405D" w:rsidRPr="0033405D">
        <w:rPr>
          <w:rFonts w:ascii="Simplified Arabic" w:hAnsi="Simplified Arabic" w:cs="Simplified Arabic" w:hint="cs"/>
          <w:sz w:val="28"/>
          <w:szCs w:val="28"/>
          <w:rtl/>
        </w:rPr>
        <w:lastRenderedPageBreak/>
        <w:t>يوجب أن يكون الحكم فيما وراءه بخلافه." ثم أكد ذلك "</w:t>
      </w:r>
      <w:r w:rsidR="0033405D" w:rsidRPr="0033405D">
        <w:rPr>
          <w:rFonts w:ascii="Simplified Arabic" w:hAnsi="Simplified Arabic" w:cs="Simplified Arabic"/>
          <w:sz w:val="28"/>
          <w:szCs w:val="28"/>
          <w:rtl/>
        </w:rPr>
        <w:t>وليس المقصود من ذكر هذا العدد تحديد المنع، بل هو كما يقول القائل لمن سأله الحاجة: لو سألتني سبعين مرة لم أقضها لك، ولا يريد بذلك أنه إذا زاد ق</w:t>
      </w:r>
      <w:r w:rsidR="006A6B52">
        <w:rPr>
          <w:rFonts w:ascii="Simplified Arabic" w:hAnsi="Simplified Arabic" w:cs="Simplified Arabic"/>
          <w:sz w:val="28"/>
          <w:szCs w:val="28"/>
          <w:rtl/>
        </w:rPr>
        <w:t>ضاها فكذا هاهنا، والذي يؤكد ذلك</w:t>
      </w:r>
      <w:r w:rsidR="006A6B52">
        <w:rPr>
          <w:rFonts w:ascii="Simplified Arabic" w:hAnsi="Simplified Arabic" w:cs="Simplified Arabic" w:hint="cs"/>
          <w:sz w:val="28"/>
          <w:szCs w:val="28"/>
          <w:rtl/>
        </w:rPr>
        <w:t>،</w:t>
      </w:r>
      <w:r w:rsidR="0033405D" w:rsidRPr="0033405D">
        <w:rPr>
          <w:rFonts w:ascii="Simplified Arabic" w:hAnsi="Simplified Arabic" w:cs="Simplified Arabic"/>
          <w:sz w:val="28"/>
          <w:szCs w:val="28"/>
          <w:rtl/>
        </w:rPr>
        <w:t xml:space="preserve"> قوله تعالى في الآية: </w:t>
      </w:r>
      <w:r w:rsidR="006A6B52">
        <w:rPr>
          <w:rFonts w:ascii="Simplified Arabic" w:hAnsi="Simplified Arabic" w:cs="Simplified Arabic" w:hint="cs"/>
          <w:sz w:val="28"/>
          <w:szCs w:val="28"/>
          <w:rtl/>
        </w:rPr>
        <w:t>(</w:t>
      </w:r>
      <w:r w:rsidR="0033405D" w:rsidRPr="0033405D">
        <w:rPr>
          <w:rFonts w:ascii="Simplified Arabic" w:hAnsi="Simplified Arabic" w:cs="Simplified Arabic"/>
          <w:sz w:val="28"/>
          <w:szCs w:val="28"/>
          <w:rtl/>
        </w:rPr>
        <w:t>ذلك بأنهم كفروا بالله</w:t>
      </w:r>
      <w:r w:rsidR="006A6B52">
        <w:rPr>
          <w:rFonts w:ascii="Simplified Arabic" w:hAnsi="Simplified Arabic" w:cs="Simplified Arabic" w:hint="cs"/>
          <w:sz w:val="28"/>
          <w:szCs w:val="28"/>
          <w:rtl/>
        </w:rPr>
        <w:t>)</w:t>
      </w:r>
      <w:r w:rsidR="0033405D" w:rsidRPr="0033405D">
        <w:rPr>
          <w:rFonts w:ascii="Simplified Arabic" w:hAnsi="Simplified Arabic" w:cs="Simplified Arabic"/>
          <w:sz w:val="28"/>
          <w:szCs w:val="28"/>
          <w:rtl/>
        </w:rPr>
        <w:t xml:space="preserve"> فبي</w:t>
      </w:r>
      <w:r w:rsidR="006A6B52">
        <w:rPr>
          <w:rFonts w:ascii="Simplified Arabic" w:hAnsi="Simplified Arabic" w:cs="Simplified Arabic" w:hint="cs"/>
          <w:sz w:val="28"/>
          <w:szCs w:val="28"/>
          <w:rtl/>
        </w:rPr>
        <w:t>ّ</w:t>
      </w:r>
      <w:r w:rsidR="0033405D" w:rsidRPr="0033405D">
        <w:rPr>
          <w:rFonts w:ascii="Simplified Arabic" w:hAnsi="Simplified Arabic" w:cs="Simplified Arabic"/>
          <w:sz w:val="28"/>
          <w:szCs w:val="28"/>
          <w:rtl/>
        </w:rPr>
        <w:t xml:space="preserve">ن أن العلة التي لأجلها لا ينفعهم استغفار الرسول وإن بلغ سبعين مرة، كفرهم وفسقهم، وهذا المعنى قائم في الزيادة على السبعين، فصار هذا التعليل شاهدا بأن المراد إزالة الطمع في أن ينفعهم استغفار الرسول عليه السلام مع إصرارهم على الكفر، ويؤكده أيضا قوله تعالى: </w:t>
      </w:r>
      <w:r w:rsidR="006A6B52">
        <w:rPr>
          <w:rFonts w:ascii="Simplified Arabic" w:hAnsi="Simplified Arabic" w:cs="Simplified Arabic" w:hint="cs"/>
          <w:sz w:val="28"/>
          <w:szCs w:val="28"/>
          <w:rtl/>
        </w:rPr>
        <w:t>(</w:t>
      </w:r>
      <w:r w:rsidR="0033405D" w:rsidRPr="0033405D">
        <w:rPr>
          <w:rFonts w:ascii="Simplified Arabic" w:hAnsi="Simplified Arabic" w:cs="Simplified Arabic"/>
          <w:sz w:val="28"/>
          <w:szCs w:val="28"/>
          <w:rtl/>
        </w:rPr>
        <w:t>والله لا يهدي القوم الفاسقين</w:t>
      </w:r>
      <w:r w:rsidR="006A6B52">
        <w:rPr>
          <w:rFonts w:ascii="Simplified Arabic" w:hAnsi="Simplified Arabic" w:cs="Simplified Arabic" w:hint="cs"/>
          <w:sz w:val="28"/>
          <w:szCs w:val="28"/>
          <w:rtl/>
        </w:rPr>
        <w:t>)</w:t>
      </w:r>
      <w:r w:rsidR="0033405D" w:rsidRPr="0033405D">
        <w:rPr>
          <w:rFonts w:ascii="Simplified Arabic" w:hAnsi="Simplified Arabic" w:cs="Simplified Arabic" w:hint="cs"/>
          <w:sz w:val="28"/>
          <w:szCs w:val="28"/>
          <w:rtl/>
        </w:rPr>
        <w:t>، والمعنى أن فسقهم مانع من الهداية فثبت أن الحق ما ذكرناه"</w:t>
      </w:r>
      <w:r w:rsidR="0033405D" w:rsidRPr="0033405D">
        <w:rPr>
          <w:rStyle w:val="FootnoteReference"/>
          <w:rFonts w:ascii="Simplified Arabic" w:hAnsi="Simplified Arabic" w:cs="Simplified Arabic"/>
          <w:sz w:val="28"/>
          <w:szCs w:val="28"/>
          <w:rtl/>
        </w:rPr>
        <w:footnoteReference w:id="65"/>
      </w:r>
      <w:r w:rsidR="00C072AB">
        <w:rPr>
          <w:rFonts w:ascii="Simplified Arabic" w:hAnsi="Simplified Arabic" w:cs="Simplified Arabic" w:hint="cs"/>
          <w:sz w:val="28"/>
          <w:szCs w:val="28"/>
          <w:rtl/>
        </w:rPr>
        <w:t>.</w:t>
      </w:r>
    </w:p>
    <w:p w14:paraId="38F8B9E5" w14:textId="30A725B8" w:rsidR="00B87007" w:rsidRDefault="00DA63B8" w:rsidP="00772A47">
      <w:pPr>
        <w:bidi/>
        <w:jc w:val="both"/>
        <w:rPr>
          <w:rFonts w:ascii="Simplified Arabic" w:hAnsi="Simplified Arabic" w:cs="Simplified Arabic"/>
          <w:sz w:val="28"/>
          <w:szCs w:val="28"/>
          <w:rtl/>
        </w:rPr>
      </w:pPr>
      <w:r>
        <w:rPr>
          <w:rFonts w:ascii="Simplified Arabic" w:hAnsi="Simplified Arabic" w:cs="Simplified Arabic" w:hint="cs"/>
          <w:sz w:val="28"/>
          <w:szCs w:val="28"/>
          <w:rtl/>
        </w:rPr>
        <w:t>3</w:t>
      </w:r>
      <w:r w:rsidR="00E030B2">
        <w:rPr>
          <w:rFonts w:ascii="Simplified Arabic" w:hAnsi="Simplified Arabic" w:cs="Simplified Arabic" w:hint="cs"/>
          <w:sz w:val="28"/>
          <w:szCs w:val="28"/>
          <w:rtl/>
        </w:rPr>
        <w:t>/ وكذلك ابن عاشور المالكي</w:t>
      </w:r>
      <w:r w:rsidR="006C5C4F">
        <w:rPr>
          <w:rFonts w:ascii="Simplified Arabic" w:hAnsi="Simplified Arabic" w:cs="Simplified Arabic" w:hint="cs"/>
          <w:sz w:val="28"/>
          <w:szCs w:val="28"/>
          <w:rtl/>
        </w:rPr>
        <w:t xml:space="preserve">، في تفسيره </w:t>
      </w:r>
      <w:r w:rsidR="008674F1">
        <w:rPr>
          <w:rFonts w:ascii="Simplified Arabic" w:hAnsi="Simplified Arabic" w:cs="Simplified Arabic" w:hint="cs"/>
          <w:sz w:val="28"/>
          <w:szCs w:val="28"/>
          <w:rtl/>
        </w:rPr>
        <w:t>(</w:t>
      </w:r>
      <w:r w:rsidR="006C5C4F">
        <w:rPr>
          <w:rFonts w:ascii="Simplified Arabic" w:hAnsi="Simplified Arabic" w:cs="Simplified Arabic" w:hint="cs"/>
          <w:sz w:val="28"/>
          <w:szCs w:val="28"/>
          <w:rtl/>
        </w:rPr>
        <w:t>التحرير والتنوير</w:t>
      </w:r>
      <w:r w:rsidR="008674F1">
        <w:rPr>
          <w:rFonts w:ascii="Simplified Arabic" w:hAnsi="Simplified Arabic" w:cs="Simplified Arabic" w:hint="cs"/>
          <w:sz w:val="28"/>
          <w:szCs w:val="28"/>
          <w:rtl/>
        </w:rPr>
        <w:t>)</w:t>
      </w:r>
      <w:r w:rsidR="006C5C4F">
        <w:rPr>
          <w:rFonts w:ascii="Simplified Arabic" w:hAnsi="Simplified Arabic" w:cs="Simplified Arabic" w:hint="cs"/>
          <w:sz w:val="28"/>
          <w:szCs w:val="28"/>
          <w:rtl/>
        </w:rPr>
        <w:t xml:space="preserve">، لم يأخذ بمفهوم المخالفة في الآية مع </w:t>
      </w:r>
      <w:r w:rsidR="006C5C4F" w:rsidRPr="00E85B74">
        <w:rPr>
          <w:rFonts w:ascii="Simplified Arabic" w:hAnsi="Simplified Arabic" w:cs="Simplified Arabic" w:hint="cs"/>
          <w:sz w:val="28"/>
          <w:szCs w:val="28"/>
          <w:rtl/>
        </w:rPr>
        <w:t>كونه من القا</w:t>
      </w:r>
      <w:r w:rsidR="00B87007" w:rsidRPr="00E85B74">
        <w:rPr>
          <w:rFonts w:ascii="Simplified Arabic" w:hAnsi="Simplified Arabic" w:cs="Simplified Arabic" w:hint="cs"/>
          <w:sz w:val="28"/>
          <w:szCs w:val="28"/>
          <w:rtl/>
        </w:rPr>
        <w:t xml:space="preserve">ئلين به من حيث المبدأ، غير أنه </w:t>
      </w:r>
      <w:r w:rsidR="006C5C4F" w:rsidRPr="00E85B74">
        <w:rPr>
          <w:rFonts w:ascii="Simplified Arabic" w:hAnsi="Simplified Arabic" w:cs="Simplified Arabic" w:hint="cs"/>
          <w:sz w:val="28"/>
          <w:szCs w:val="28"/>
          <w:rtl/>
        </w:rPr>
        <w:t>رأى أنه لا ينطبق على الآية،</w:t>
      </w:r>
      <w:r w:rsidR="00772A47">
        <w:rPr>
          <w:rFonts w:ascii="Simplified Arabic" w:hAnsi="Simplified Arabic" w:cs="Simplified Arabic" w:hint="cs"/>
          <w:sz w:val="28"/>
          <w:szCs w:val="28"/>
          <w:rtl/>
        </w:rPr>
        <w:t xml:space="preserve"> </w:t>
      </w:r>
      <w:r w:rsidR="00B87007" w:rsidRPr="00E85B74">
        <w:rPr>
          <w:rFonts w:ascii="Simplified Arabic" w:hAnsi="Simplified Arabic" w:cs="Simplified Arabic" w:hint="cs"/>
          <w:sz w:val="28"/>
          <w:szCs w:val="28"/>
          <w:rtl/>
        </w:rPr>
        <w:t xml:space="preserve">فقال:" </w:t>
      </w:r>
      <w:r w:rsidR="00B87007" w:rsidRPr="00E85B74">
        <w:rPr>
          <w:rFonts w:ascii="Simplified Arabic" w:hAnsi="Simplified Arabic" w:cs="Simplified Arabic"/>
          <w:sz w:val="28"/>
          <w:szCs w:val="28"/>
          <w:rtl/>
        </w:rPr>
        <w:t>والذي يظهر لي أن رسول الله صلى الله عليه وسلم لما أوحي إليه بآية سورة المنافقين، وفيها أن استغفاره وعدمه سواء في حقهم. تأول ذلك على الاستغفار غير المؤكد وبعثته رحمته بالناس وحرصه على هداهم وتكدره من اعتراضهم عن الإيمان أن يستغفر للمنافقين استغفارا مكررا مؤكدا عسى أن يغفر الله لهم ويزول عنهم غضبه تعالى فيهديهم إلى الإيمان الحق</w:t>
      </w:r>
      <w:r w:rsidR="00772A47">
        <w:rPr>
          <w:rFonts w:ascii="Simplified Arabic" w:hAnsi="Simplified Arabic" w:cs="Simplified Arabic" w:hint="cs"/>
          <w:sz w:val="28"/>
          <w:szCs w:val="28"/>
          <w:rtl/>
        </w:rPr>
        <w:t xml:space="preserve"> </w:t>
      </w:r>
      <w:r w:rsidR="00B87007" w:rsidRPr="00E85B74">
        <w:rPr>
          <w:rFonts w:ascii="Simplified Arabic" w:hAnsi="Simplified Arabic" w:cs="Simplified Arabic"/>
          <w:sz w:val="28"/>
          <w:szCs w:val="28"/>
          <w:rtl/>
        </w:rPr>
        <w:t>والتقدير: نقول لك: استغفر لهم، أو نقول لا تستغفر لهم.</w:t>
      </w:r>
      <w:r w:rsidR="00F81E50">
        <w:rPr>
          <w:rFonts w:ascii="Simplified Arabic" w:hAnsi="Simplified Arabic" w:cs="Simplified Arabic" w:hint="cs"/>
          <w:sz w:val="28"/>
          <w:szCs w:val="28"/>
          <w:rtl/>
        </w:rPr>
        <w:t xml:space="preserve"> </w:t>
      </w:r>
      <w:r w:rsidR="00B87007" w:rsidRPr="00E85B74">
        <w:rPr>
          <w:rFonts w:ascii="Simplified Arabic" w:hAnsi="Simplified Arabic" w:cs="Simplified Arabic"/>
          <w:sz w:val="28"/>
          <w:szCs w:val="28"/>
          <w:rtl/>
        </w:rPr>
        <w:t xml:space="preserve">وسبعين مرة غير مراد به المقدار من العدد بل هذا الاسم من أسماء العدد التي تستعمل في معنى الكثرة. </w:t>
      </w:r>
    </w:p>
    <w:p w14:paraId="3900480E" w14:textId="5474EE04" w:rsidR="00D80454" w:rsidRDefault="00DA63B8" w:rsidP="00E61581">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4/ الإمام الطبري، وقد أخر الباحث</w:t>
      </w:r>
      <w:r w:rsidR="009B4956">
        <w:rPr>
          <w:rFonts w:ascii="Simplified Arabic" w:hAnsi="Simplified Arabic" w:cs="Simplified Arabic" w:hint="cs"/>
          <w:sz w:val="28"/>
          <w:szCs w:val="28"/>
          <w:rtl/>
        </w:rPr>
        <w:t>ان</w:t>
      </w:r>
      <w:r>
        <w:rPr>
          <w:rFonts w:ascii="Simplified Arabic" w:hAnsi="Simplified Arabic" w:cs="Simplified Arabic" w:hint="cs"/>
          <w:sz w:val="28"/>
          <w:szCs w:val="28"/>
          <w:rtl/>
        </w:rPr>
        <w:t xml:space="preserve"> ذكره على اعتبار أنه كان في بداياته فقيها</w:t>
      </w:r>
      <w:r w:rsidR="003411E1">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شافعيا</w:t>
      </w:r>
      <w:r w:rsidR="003411E1">
        <w:rPr>
          <w:rFonts w:ascii="Simplified Arabic" w:hAnsi="Simplified Arabic" w:cs="Simplified Arabic" w:hint="cs"/>
          <w:sz w:val="28"/>
          <w:szCs w:val="28"/>
          <w:rtl/>
        </w:rPr>
        <w:t>ً</w:t>
      </w:r>
      <w:r>
        <w:rPr>
          <w:rStyle w:val="FootnoteReference"/>
          <w:rFonts w:ascii="Simplified Arabic" w:hAnsi="Simplified Arabic" w:cs="Simplified Arabic"/>
          <w:sz w:val="28"/>
          <w:szCs w:val="28"/>
          <w:rtl/>
        </w:rPr>
        <w:footnoteReference w:id="66"/>
      </w:r>
      <w:r w:rsidR="00D80454">
        <w:rPr>
          <w:rFonts w:ascii="Simplified Arabic" w:hAnsi="Simplified Arabic" w:cs="Simplified Arabic" w:hint="cs"/>
          <w:sz w:val="28"/>
          <w:szCs w:val="28"/>
          <w:rtl/>
        </w:rPr>
        <w:t xml:space="preserve">، ثم استقل بمذهبه وصار مجتهدا مطلقا. وفي تفسيره: </w:t>
      </w:r>
      <w:r w:rsidR="008674F1" w:rsidRPr="00803FC1">
        <w:rPr>
          <w:rFonts w:ascii="Simplified Arabic" w:hAnsi="Simplified Arabic" w:cs="Simplified Arabic" w:hint="cs"/>
          <w:sz w:val="28"/>
          <w:szCs w:val="28"/>
          <w:rtl/>
        </w:rPr>
        <w:t>جامع البيان</w:t>
      </w:r>
      <w:r w:rsidR="00D5197D" w:rsidRPr="00803FC1">
        <w:rPr>
          <w:rFonts w:ascii="Simplified Arabic" w:hAnsi="Simplified Arabic" w:cs="Simplified Arabic" w:hint="cs"/>
          <w:sz w:val="28"/>
          <w:szCs w:val="28"/>
          <w:rtl/>
        </w:rPr>
        <w:t xml:space="preserve"> عن</w:t>
      </w:r>
      <w:r w:rsidR="008674F1" w:rsidRPr="00803FC1">
        <w:rPr>
          <w:rFonts w:ascii="Simplified Arabic" w:hAnsi="Simplified Arabic" w:cs="Simplified Arabic" w:hint="cs"/>
          <w:sz w:val="28"/>
          <w:szCs w:val="28"/>
          <w:rtl/>
        </w:rPr>
        <w:t xml:space="preserve"> تأويل </w:t>
      </w:r>
      <w:r w:rsidR="00D5197D" w:rsidRPr="00803FC1">
        <w:rPr>
          <w:rFonts w:ascii="Simplified Arabic" w:hAnsi="Simplified Arabic" w:cs="Simplified Arabic" w:hint="cs"/>
          <w:sz w:val="28"/>
          <w:szCs w:val="28"/>
          <w:rtl/>
        </w:rPr>
        <w:t xml:space="preserve">آي </w:t>
      </w:r>
      <w:r w:rsidR="008674F1" w:rsidRPr="00803FC1">
        <w:rPr>
          <w:rFonts w:ascii="Simplified Arabic" w:hAnsi="Simplified Arabic" w:cs="Simplified Arabic" w:hint="cs"/>
          <w:sz w:val="28"/>
          <w:szCs w:val="28"/>
          <w:rtl/>
        </w:rPr>
        <w:t>القرآن</w:t>
      </w:r>
      <w:r w:rsidR="008674F1">
        <w:rPr>
          <w:rFonts w:ascii="Simplified Arabic" w:hAnsi="Simplified Arabic" w:cs="Simplified Arabic" w:hint="cs"/>
          <w:sz w:val="28"/>
          <w:szCs w:val="28"/>
          <w:rtl/>
        </w:rPr>
        <w:t>، وقف</w:t>
      </w:r>
      <w:r w:rsidR="00D80454">
        <w:rPr>
          <w:rFonts w:ascii="Simplified Arabic" w:hAnsi="Simplified Arabic" w:cs="Simplified Arabic" w:hint="cs"/>
          <w:sz w:val="28"/>
          <w:szCs w:val="28"/>
          <w:rtl/>
        </w:rPr>
        <w:t xml:space="preserve"> الإمام الطبري مع</w:t>
      </w:r>
      <w:r w:rsidR="008674F1">
        <w:rPr>
          <w:rFonts w:ascii="Simplified Arabic" w:hAnsi="Simplified Arabic" w:cs="Simplified Arabic" w:hint="cs"/>
          <w:sz w:val="28"/>
          <w:szCs w:val="28"/>
          <w:rtl/>
        </w:rPr>
        <w:t xml:space="preserve"> القول ب</w:t>
      </w:r>
      <w:r w:rsidR="00D80454">
        <w:rPr>
          <w:rFonts w:ascii="Simplified Arabic" w:hAnsi="Simplified Arabic" w:cs="Simplified Arabic" w:hint="cs"/>
          <w:sz w:val="28"/>
          <w:szCs w:val="28"/>
          <w:rtl/>
        </w:rPr>
        <w:t xml:space="preserve">أن </w:t>
      </w:r>
      <w:r w:rsidR="00D80454" w:rsidRPr="00D80454">
        <w:rPr>
          <w:rFonts w:ascii="Simplified Arabic" w:hAnsi="Simplified Arabic" w:cs="Simplified Arabic" w:hint="cs"/>
          <w:sz w:val="28"/>
          <w:szCs w:val="28"/>
          <w:rtl/>
        </w:rPr>
        <w:t xml:space="preserve">الآية للتيئيس لا للتخيير وقال إن الكلام  بصيغة الأمر والمقصود منه الخبر لا الأمر، أي </w:t>
      </w:r>
      <w:r w:rsidR="00D5197D">
        <w:rPr>
          <w:rFonts w:ascii="Simplified Arabic" w:hAnsi="Simplified Arabic" w:cs="Simplified Arabic" w:hint="cs"/>
          <w:sz w:val="28"/>
          <w:szCs w:val="28"/>
          <w:rtl/>
        </w:rPr>
        <w:t>أ</w:t>
      </w:r>
      <w:r w:rsidR="00D80454" w:rsidRPr="00D80454">
        <w:rPr>
          <w:rFonts w:ascii="Simplified Arabic" w:hAnsi="Simplified Arabic" w:cs="Simplified Arabic" w:hint="cs"/>
          <w:sz w:val="28"/>
          <w:szCs w:val="28"/>
          <w:rtl/>
        </w:rPr>
        <w:t>ن</w:t>
      </w:r>
      <w:r w:rsidR="00D5197D">
        <w:rPr>
          <w:rFonts w:ascii="Simplified Arabic" w:hAnsi="Simplified Arabic" w:cs="Simplified Arabic" w:hint="cs"/>
          <w:sz w:val="28"/>
          <w:szCs w:val="28"/>
          <w:rtl/>
        </w:rPr>
        <w:t>ّ</w:t>
      </w:r>
      <w:r w:rsidR="00D80454" w:rsidRPr="00D80454">
        <w:rPr>
          <w:rFonts w:ascii="Simplified Arabic" w:hAnsi="Simplified Arabic" w:cs="Simplified Arabic" w:hint="cs"/>
          <w:sz w:val="28"/>
          <w:szCs w:val="28"/>
          <w:rtl/>
        </w:rPr>
        <w:t xml:space="preserve"> استغفرت أو لم تستغفر </w:t>
      </w:r>
      <w:r w:rsidR="008674F1">
        <w:rPr>
          <w:rFonts w:ascii="Simplified Arabic" w:hAnsi="Simplified Arabic" w:cs="Simplified Arabic" w:hint="cs"/>
          <w:sz w:val="28"/>
          <w:szCs w:val="28"/>
          <w:rtl/>
        </w:rPr>
        <w:t xml:space="preserve">فالأمر </w:t>
      </w:r>
      <w:r w:rsidR="00D80454" w:rsidRPr="00D80454">
        <w:rPr>
          <w:rFonts w:ascii="Simplified Arabic" w:hAnsi="Simplified Arabic" w:cs="Simplified Arabic" w:hint="cs"/>
          <w:sz w:val="28"/>
          <w:szCs w:val="28"/>
          <w:rtl/>
        </w:rPr>
        <w:t>سيان، فإن الله لن يغفر لهم. وهذا خبر لا أمر وطلب. وذلك بسبب كفرهم وجحودهم. وذكر عدة روايات بصيغة :"ويروى عن رسول الله صلى الله عليه وسلم أنه</w:t>
      </w:r>
      <w:r w:rsidR="00D80454">
        <w:rPr>
          <w:rFonts w:ascii="Simplified Arabic" w:hAnsi="Simplified Arabic" w:cs="Simplified Arabic" w:hint="cs"/>
          <w:sz w:val="28"/>
          <w:szCs w:val="28"/>
          <w:rtl/>
        </w:rPr>
        <w:t xml:space="preserve"> حين نزلت الآية قال:" لأزيدن </w:t>
      </w:r>
      <w:r w:rsidR="00D80454" w:rsidRPr="00D80454">
        <w:rPr>
          <w:rFonts w:ascii="Simplified Arabic" w:hAnsi="Simplified Arabic" w:cs="Simplified Arabic" w:hint="cs"/>
          <w:sz w:val="28"/>
          <w:szCs w:val="28"/>
          <w:rtl/>
        </w:rPr>
        <w:t>في الاستغفار لهم على سبعين مرة" رجاء أن يغفر الله لهم، فنزلت:</w:t>
      </w:r>
      <w:r w:rsidR="00F81E50">
        <w:rPr>
          <w:rFonts w:ascii="Simplified Arabic" w:hAnsi="Simplified Arabic" w:cs="Simplified Arabic" w:hint="cs"/>
          <w:sz w:val="28"/>
          <w:szCs w:val="28"/>
          <w:rtl/>
        </w:rPr>
        <w:t xml:space="preserve">" سواء </w:t>
      </w:r>
      <w:r w:rsidR="00F81E50">
        <w:rPr>
          <w:rFonts w:ascii="Simplified Arabic" w:hAnsi="Simplified Arabic" w:cs="Simplified Arabic" w:hint="cs"/>
          <w:sz w:val="28"/>
          <w:szCs w:val="28"/>
          <w:rtl/>
        </w:rPr>
        <w:lastRenderedPageBreak/>
        <w:t>عليهم أستغفرت لهم أم لم تستغفر لهم لن يغفر الله لهم" [ المنافقون:6]</w:t>
      </w:r>
      <w:r w:rsidR="00D80454" w:rsidRPr="00D80454">
        <w:rPr>
          <w:rFonts w:ascii="Simplified Arabic" w:hAnsi="Simplified Arabic" w:cs="Simplified Arabic" w:hint="cs"/>
          <w:sz w:val="28"/>
          <w:szCs w:val="28"/>
          <w:rtl/>
        </w:rPr>
        <w:t xml:space="preserve"> ثم ذكر الروايات ولم يعقب عليها</w:t>
      </w:r>
      <w:r w:rsidR="00D80454" w:rsidRPr="00D80454">
        <w:rPr>
          <w:rStyle w:val="FootnoteReference"/>
          <w:rFonts w:ascii="Simplified Arabic" w:hAnsi="Simplified Arabic" w:cs="Simplified Arabic"/>
          <w:sz w:val="28"/>
          <w:szCs w:val="28"/>
          <w:rtl/>
        </w:rPr>
        <w:footnoteReference w:id="67"/>
      </w:r>
      <w:r w:rsidR="00651626">
        <w:rPr>
          <w:rFonts w:ascii="Simplified Arabic" w:hAnsi="Simplified Arabic" w:cs="Simplified Arabic" w:hint="cs"/>
          <w:sz w:val="28"/>
          <w:szCs w:val="28"/>
          <w:rtl/>
        </w:rPr>
        <w:t>.</w:t>
      </w:r>
    </w:p>
    <w:p w14:paraId="71C12C66" w14:textId="77777777" w:rsidR="005C7D6E" w:rsidRPr="00D80454" w:rsidRDefault="005C7D6E" w:rsidP="005C7D6E">
      <w:pPr>
        <w:autoSpaceDE w:val="0"/>
        <w:autoSpaceDN w:val="0"/>
        <w:bidi/>
        <w:adjustRightInd w:val="0"/>
        <w:spacing w:after="0" w:line="240" w:lineRule="auto"/>
        <w:jc w:val="both"/>
        <w:rPr>
          <w:rFonts w:ascii="@Arial Unicode MS" w:eastAsia="@Arial Unicode MS" w:hAnsi="QCF2BSML" w:cs="@Arial Unicode MS"/>
          <w:color w:val="9DAB0C"/>
          <w:sz w:val="27"/>
          <w:szCs w:val="27"/>
        </w:rPr>
      </w:pPr>
    </w:p>
    <w:p w14:paraId="53F97E24" w14:textId="06E4EEE4" w:rsidR="00DA63B8" w:rsidRPr="00213F3D" w:rsidRDefault="005C7D6E" w:rsidP="00E61581">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ثالثاً</w:t>
      </w:r>
      <w:r w:rsidR="00D80454" w:rsidRPr="00213F3D">
        <w:rPr>
          <w:rFonts w:ascii="Simplified Arabic" w:hAnsi="Simplified Arabic" w:cs="Simplified Arabic" w:hint="cs"/>
          <w:b/>
          <w:bCs/>
          <w:sz w:val="28"/>
          <w:szCs w:val="28"/>
          <w:rtl/>
        </w:rPr>
        <w:t xml:space="preserve">: الرأي المختار في </w:t>
      </w:r>
      <w:r w:rsidR="00C23701" w:rsidRPr="00213F3D">
        <w:rPr>
          <w:rFonts w:ascii="Simplified Arabic" w:hAnsi="Simplified Arabic" w:cs="Simplified Arabic" w:hint="cs"/>
          <w:b/>
          <w:bCs/>
          <w:sz w:val="28"/>
          <w:szCs w:val="28"/>
          <w:rtl/>
        </w:rPr>
        <w:t>مدى انطباق مفهوم المخالفة على آية:80/ التوبة</w:t>
      </w:r>
    </w:p>
    <w:p w14:paraId="25691AE0" w14:textId="6C413847" w:rsidR="00D01A74" w:rsidRDefault="00D01A74" w:rsidP="00E61581">
      <w:pPr>
        <w:bidi/>
        <w:jc w:val="both"/>
        <w:rPr>
          <w:rFonts w:ascii="Simplified Arabic" w:hAnsi="Simplified Arabic" w:cs="Simplified Arabic"/>
          <w:sz w:val="28"/>
          <w:szCs w:val="28"/>
          <w:rtl/>
        </w:rPr>
      </w:pPr>
      <w:r>
        <w:rPr>
          <w:rFonts w:ascii="Simplified Arabic" w:hAnsi="Simplified Arabic" w:cs="Simplified Arabic" w:hint="cs"/>
          <w:sz w:val="28"/>
          <w:szCs w:val="28"/>
          <w:rtl/>
        </w:rPr>
        <w:t>بالنظر في الآراء السابقة وغير</w:t>
      </w:r>
      <w:r w:rsidR="00C23701">
        <w:rPr>
          <w:rFonts w:ascii="Simplified Arabic" w:hAnsi="Simplified Arabic" w:cs="Simplified Arabic" w:hint="cs"/>
          <w:sz w:val="28"/>
          <w:szCs w:val="28"/>
          <w:rtl/>
        </w:rPr>
        <w:t>ها</w:t>
      </w:r>
      <w:r>
        <w:rPr>
          <w:rFonts w:ascii="Simplified Arabic" w:hAnsi="Simplified Arabic" w:cs="Simplified Arabic" w:hint="cs"/>
          <w:sz w:val="28"/>
          <w:szCs w:val="28"/>
          <w:rtl/>
        </w:rPr>
        <w:t xml:space="preserve"> مما هو في كتب أصول الفقه، يلاحظ أن المثبتين لمفهوم العدد هنا يستندون لما رأوه من فهم النبي صلى الله عليه وسلم للآية أنها على التخيير</w:t>
      </w:r>
      <w:r w:rsidR="004F29E3">
        <w:rPr>
          <w:rFonts w:ascii="Simplified Arabic" w:hAnsi="Simplified Arabic" w:cs="Simplified Arabic" w:hint="cs"/>
          <w:sz w:val="28"/>
          <w:szCs w:val="28"/>
          <w:rtl/>
        </w:rPr>
        <w:t xml:space="preserve"> كما جاء في حديث البخاري الذي رواه ابن عمر</w:t>
      </w:r>
      <w:r>
        <w:rPr>
          <w:rFonts w:ascii="Simplified Arabic" w:hAnsi="Simplified Arabic" w:cs="Simplified Arabic" w:hint="cs"/>
          <w:sz w:val="28"/>
          <w:szCs w:val="28"/>
          <w:rtl/>
        </w:rPr>
        <w:t xml:space="preserve">، بينما </w:t>
      </w:r>
      <w:r w:rsidR="004F29E3">
        <w:rPr>
          <w:rFonts w:ascii="Simplified Arabic" w:hAnsi="Simplified Arabic" w:cs="Simplified Arabic" w:hint="cs"/>
          <w:sz w:val="28"/>
          <w:szCs w:val="28"/>
          <w:rtl/>
        </w:rPr>
        <w:t xml:space="preserve">كان المانعون للمفهوم في الآية فريقين: فريق يراه دليلا من حيث المبدأ ويعمل به وفق شروطه، لكنه لا يراه ينطبق هنا على هذه الآية، ومن أدلتهم حديث البخاري أيضا الذي رواه عمر. </w:t>
      </w:r>
      <w:r w:rsidR="00C84A3D">
        <w:rPr>
          <w:rFonts w:ascii="Simplified Arabic" w:hAnsi="Simplified Arabic" w:cs="Simplified Arabic" w:hint="cs"/>
          <w:sz w:val="28"/>
          <w:szCs w:val="28"/>
          <w:rtl/>
        </w:rPr>
        <w:t>وفريق لا يقول بمبدأ المفهوم ( المخالفة)  ولا يعده دليلا</w:t>
      </w:r>
      <w:r w:rsidR="007D7E84">
        <w:rPr>
          <w:rFonts w:ascii="Simplified Arabic" w:hAnsi="Simplified Arabic" w:cs="Simplified Arabic" w:hint="cs"/>
          <w:sz w:val="28"/>
          <w:szCs w:val="28"/>
          <w:rtl/>
        </w:rPr>
        <w:t>ً</w:t>
      </w:r>
      <w:r w:rsidR="00C84A3D">
        <w:rPr>
          <w:rFonts w:ascii="Simplified Arabic" w:hAnsi="Simplified Arabic" w:cs="Simplified Arabic" w:hint="cs"/>
          <w:sz w:val="28"/>
          <w:szCs w:val="28"/>
          <w:rtl/>
        </w:rPr>
        <w:t>.</w:t>
      </w:r>
    </w:p>
    <w:p w14:paraId="4C38B726" w14:textId="77777777" w:rsidR="004F29E3" w:rsidRDefault="004F29E3" w:rsidP="00E61581">
      <w:pPr>
        <w:bidi/>
        <w:jc w:val="both"/>
        <w:rPr>
          <w:rFonts w:ascii="Simplified Arabic" w:hAnsi="Simplified Arabic" w:cs="Simplified Arabic"/>
          <w:sz w:val="28"/>
          <w:szCs w:val="28"/>
          <w:rtl/>
        </w:rPr>
      </w:pPr>
      <w:r>
        <w:rPr>
          <w:rFonts w:ascii="Simplified Arabic" w:hAnsi="Simplified Arabic" w:cs="Simplified Arabic" w:hint="cs"/>
          <w:sz w:val="28"/>
          <w:szCs w:val="28"/>
          <w:rtl/>
        </w:rPr>
        <w:t>ولترجيح أحد الرأيين يمكن القول:</w:t>
      </w:r>
    </w:p>
    <w:p w14:paraId="36D71A5A" w14:textId="77777777" w:rsidR="004F29E3" w:rsidRDefault="004F29E3" w:rsidP="00E61581">
      <w:pPr>
        <w:bidi/>
        <w:jc w:val="both"/>
        <w:rPr>
          <w:rFonts w:ascii="Simplified Arabic" w:hAnsi="Simplified Arabic" w:cs="Simplified Arabic"/>
          <w:sz w:val="28"/>
          <w:szCs w:val="28"/>
          <w:rtl/>
        </w:rPr>
      </w:pPr>
      <w:r w:rsidRPr="00213F3D">
        <w:rPr>
          <w:rFonts w:ascii="Simplified Arabic" w:hAnsi="Simplified Arabic" w:cs="Simplified Arabic" w:hint="cs"/>
          <w:b/>
          <w:bCs/>
          <w:sz w:val="28"/>
          <w:szCs w:val="28"/>
          <w:rtl/>
        </w:rPr>
        <w:t>أولا</w:t>
      </w:r>
      <w:r>
        <w:rPr>
          <w:rFonts w:ascii="Simplified Arabic" w:hAnsi="Simplified Arabic" w:cs="Simplified Arabic" w:hint="cs"/>
          <w:sz w:val="28"/>
          <w:szCs w:val="28"/>
          <w:rtl/>
        </w:rPr>
        <w:t xml:space="preserve">: الترجيح بين روايتي البخاري: </w:t>
      </w:r>
    </w:p>
    <w:p w14:paraId="751AB799" w14:textId="5CFC366D" w:rsidR="0042081B" w:rsidRDefault="0042081B" w:rsidP="00E61581">
      <w:pPr>
        <w:bidi/>
        <w:jc w:val="both"/>
        <w:rPr>
          <w:rFonts w:ascii="Simplified Arabic" w:hAnsi="Simplified Arabic" w:cs="Simplified Arabic"/>
          <w:sz w:val="28"/>
          <w:szCs w:val="28"/>
          <w:rtl/>
        </w:rPr>
      </w:pPr>
      <w:r>
        <w:rPr>
          <w:rFonts w:ascii="Simplified Arabic" w:hAnsi="Simplified Arabic" w:cs="Simplified Arabic" w:hint="cs"/>
          <w:sz w:val="28"/>
          <w:szCs w:val="28"/>
          <w:rtl/>
        </w:rPr>
        <w:t>قام الباحث</w:t>
      </w:r>
      <w:r w:rsidR="009B4956">
        <w:rPr>
          <w:rFonts w:ascii="Simplified Arabic" w:hAnsi="Simplified Arabic" w:cs="Simplified Arabic" w:hint="cs"/>
          <w:sz w:val="28"/>
          <w:szCs w:val="28"/>
          <w:rtl/>
        </w:rPr>
        <w:t>ان</w:t>
      </w:r>
      <w:r>
        <w:rPr>
          <w:rFonts w:ascii="Simplified Arabic" w:hAnsi="Simplified Arabic" w:cs="Simplified Arabic" w:hint="cs"/>
          <w:sz w:val="28"/>
          <w:szCs w:val="28"/>
          <w:rtl/>
        </w:rPr>
        <w:t xml:space="preserve"> بتتبع طرق الحديث في الكتب الستة للترجيح بين الروايتين عن ابن عمر، وعن عمر، </w:t>
      </w:r>
      <w:r w:rsidR="00060028" w:rsidRPr="00EB721E">
        <w:rPr>
          <w:rFonts w:ascii="Simplified Arabic" w:hAnsi="Simplified Arabic" w:cs="Simplified Arabic" w:hint="cs"/>
          <w:sz w:val="28"/>
          <w:szCs w:val="28"/>
          <w:rtl/>
        </w:rPr>
        <w:t>فوجد</w:t>
      </w:r>
      <w:r w:rsidR="007A401A" w:rsidRPr="00EB721E">
        <w:rPr>
          <w:rFonts w:ascii="Simplified Arabic" w:hAnsi="Simplified Arabic" w:cs="Simplified Arabic" w:hint="cs"/>
          <w:sz w:val="28"/>
          <w:szCs w:val="28"/>
          <w:rtl/>
        </w:rPr>
        <w:t>ا</w:t>
      </w:r>
      <w:r w:rsidR="00060028">
        <w:rPr>
          <w:rFonts w:ascii="Simplified Arabic" w:hAnsi="Simplified Arabic" w:cs="Simplified Arabic" w:hint="cs"/>
          <w:sz w:val="28"/>
          <w:szCs w:val="28"/>
          <w:rtl/>
        </w:rPr>
        <w:t xml:space="preserve"> ما يلي:</w:t>
      </w:r>
    </w:p>
    <w:p w14:paraId="1D025EAC" w14:textId="77777777" w:rsidR="00060028" w:rsidRDefault="00060028" w:rsidP="00E61581">
      <w:pPr>
        <w:bidi/>
        <w:jc w:val="both"/>
        <w:rPr>
          <w:rFonts w:ascii="Simplified Arabic" w:hAnsi="Simplified Arabic" w:cs="Simplified Arabic"/>
          <w:sz w:val="28"/>
          <w:szCs w:val="28"/>
          <w:rtl/>
        </w:rPr>
      </w:pPr>
      <w:r>
        <w:rPr>
          <w:rFonts w:ascii="Simplified Arabic" w:hAnsi="Simplified Arabic" w:cs="Simplified Arabic" w:hint="cs"/>
          <w:sz w:val="28"/>
          <w:szCs w:val="28"/>
          <w:rtl/>
        </w:rPr>
        <w:t>أ -  الروايات عن ابن عمر</w:t>
      </w:r>
      <w:r w:rsidR="005063BF">
        <w:rPr>
          <w:rFonts w:ascii="Simplified Arabic" w:hAnsi="Simplified Arabic" w:cs="Simplified Arabic" w:hint="cs"/>
          <w:sz w:val="28"/>
          <w:szCs w:val="28"/>
          <w:rtl/>
        </w:rPr>
        <w:t xml:space="preserve"> في الكتب الستة</w:t>
      </w:r>
      <w:r>
        <w:rPr>
          <w:rFonts w:ascii="Simplified Arabic" w:hAnsi="Simplified Arabic" w:cs="Simplified Arabic" w:hint="cs"/>
          <w:sz w:val="28"/>
          <w:szCs w:val="28"/>
          <w:rtl/>
        </w:rPr>
        <w:t>:</w:t>
      </w:r>
    </w:p>
    <w:p w14:paraId="7EF6AA26" w14:textId="77777777" w:rsidR="00060028" w:rsidRDefault="00060028" w:rsidP="00E61581">
      <w:pPr>
        <w:bidi/>
        <w:jc w:val="both"/>
        <w:rPr>
          <w:rFonts w:ascii="Simplified Arabic" w:hAnsi="Simplified Arabic" w:cs="Simplified Arabic"/>
          <w:sz w:val="28"/>
          <w:szCs w:val="28"/>
          <w:rtl/>
        </w:rPr>
      </w:pPr>
      <w:r>
        <w:rPr>
          <w:rFonts w:ascii="Simplified Arabic" w:hAnsi="Simplified Arabic" w:cs="Simplified Arabic" w:hint="cs"/>
          <w:sz w:val="28"/>
          <w:szCs w:val="28"/>
          <w:rtl/>
        </w:rPr>
        <w:t>انقسمت الروايات عن ابن عمر في الكتب الستة إلى مجموعتين:</w:t>
      </w:r>
    </w:p>
    <w:p w14:paraId="57EA6073" w14:textId="068F8266" w:rsidR="00060028" w:rsidRDefault="00060028" w:rsidP="00E61581">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المجموعة الأولى وفيها الزيادة:" وسأزيده على السبعين" ، </w:t>
      </w:r>
      <w:r w:rsidR="00305F8D">
        <w:rPr>
          <w:rFonts w:ascii="Simplified Arabic" w:hAnsi="Simplified Arabic" w:cs="Simplified Arabic" w:hint="cs"/>
          <w:sz w:val="28"/>
          <w:szCs w:val="28"/>
          <w:rtl/>
        </w:rPr>
        <w:t>إذ</w:t>
      </w:r>
      <w:r>
        <w:rPr>
          <w:rFonts w:ascii="Simplified Arabic" w:hAnsi="Simplified Arabic" w:cs="Simplified Arabic" w:hint="cs"/>
          <w:sz w:val="28"/>
          <w:szCs w:val="28"/>
          <w:rtl/>
        </w:rPr>
        <w:t xml:space="preserve"> ورد هذا النص في:</w:t>
      </w:r>
    </w:p>
    <w:p w14:paraId="5583044D" w14:textId="77777777" w:rsidR="00060028" w:rsidRPr="00E85B74" w:rsidRDefault="00060028" w:rsidP="00E61581">
      <w:pPr>
        <w:bidi/>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1/ روايتين للبخاري: الأولى: عن إبراهيم بن المنذر عن أنس بن عياض عن عبيد الله عن نافع عن ابن عمر</w:t>
      </w:r>
      <w:r>
        <w:rPr>
          <w:rStyle w:val="FootnoteReference"/>
          <w:rFonts w:ascii="Simplified Arabic" w:hAnsi="Simplified Arabic" w:cs="Simplified Arabic"/>
          <w:sz w:val="28"/>
          <w:szCs w:val="28"/>
          <w:rtl/>
        </w:rPr>
        <w:footnoteReference w:id="68"/>
      </w:r>
      <w:r>
        <w:rPr>
          <w:rFonts w:ascii="Simplified Arabic" w:hAnsi="Simplified Arabic" w:cs="Simplified Arabic" w:hint="cs"/>
          <w:sz w:val="28"/>
          <w:szCs w:val="28"/>
          <w:rtl/>
        </w:rPr>
        <w:t>. والثانية عن عبيد بن إسماعيل عن أبي أسامة، عن عبيد الله عن نافع عن ابن عمر</w:t>
      </w:r>
      <w:r>
        <w:rPr>
          <w:rStyle w:val="FootnoteReference"/>
          <w:rFonts w:ascii="Simplified Arabic" w:hAnsi="Simplified Arabic" w:cs="Simplified Arabic"/>
          <w:sz w:val="28"/>
          <w:szCs w:val="28"/>
          <w:rtl/>
        </w:rPr>
        <w:footnoteReference w:id="69"/>
      </w:r>
    </w:p>
    <w:p w14:paraId="1E48E6BA" w14:textId="77777777" w:rsidR="00E85B74" w:rsidRPr="00060028" w:rsidRDefault="00060028" w:rsidP="00E61581">
      <w:pPr>
        <w:bidi/>
        <w:jc w:val="both"/>
        <w:rPr>
          <w:rFonts w:ascii="Simplified Arabic" w:hAnsi="Simplified Arabic" w:cs="Simplified Arabic"/>
          <w:sz w:val="28"/>
          <w:szCs w:val="28"/>
          <w:rtl/>
        </w:rPr>
      </w:pPr>
      <w:r>
        <w:rPr>
          <w:rFonts w:ascii="Simplified Arabic" w:hAnsi="Simplified Arabic" w:cs="Simplified Arabic" w:hint="cs"/>
          <w:sz w:val="28"/>
          <w:szCs w:val="28"/>
          <w:rtl/>
        </w:rPr>
        <w:t>2/ رواية لمسلم</w:t>
      </w:r>
      <w:r w:rsidR="00896048">
        <w:rPr>
          <w:rFonts w:ascii="Simplified Arabic" w:hAnsi="Simplified Arabic" w:cs="Simplified Arabic" w:hint="cs"/>
          <w:sz w:val="28"/>
          <w:szCs w:val="28"/>
          <w:rtl/>
        </w:rPr>
        <w:t xml:space="preserve"> عن أبي بكر بن أبي شيبة عن أبي أسامة عن عبيد الله عن نافع عن ابن عمر</w:t>
      </w:r>
      <w:r w:rsidR="00896048">
        <w:rPr>
          <w:rStyle w:val="FootnoteReference"/>
          <w:rFonts w:ascii="Simplified Arabic" w:hAnsi="Simplified Arabic" w:cs="Simplified Arabic"/>
          <w:sz w:val="28"/>
          <w:szCs w:val="28"/>
          <w:rtl/>
        </w:rPr>
        <w:footnoteReference w:id="70"/>
      </w:r>
    </w:p>
    <w:p w14:paraId="6DC81E7F" w14:textId="77777777" w:rsidR="00E85B74" w:rsidRDefault="00896048" w:rsidP="00E61581">
      <w:pPr>
        <w:bidi/>
        <w:jc w:val="both"/>
        <w:rPr>
          <w:rFonts w:ascii="Simplified Arabic" w:hAnsi="Simplified Arabic" w:cs="Simplified Arabic"/>
          <w:sz w:val="28"/>
          <w:szCs w:val="28"/>
          <w:rtl/>
        </w:rPr>
      </w:pPr>
      <w:r>
        <w:rPr>
          <w:rFonts w:ascii="Simplified Arabic" w:hAnsi="Simplified Arabic" w:cs="Simplified Arabic" w:hint="cs"/>
          <w:sz w:val="28"/>
          <w:szCs w:val="28"/>
          <w:rtl/>
        </w:rPr>
        <w:t>المجموعة الثانية: بدون زيادة:" وسأزيده على السبعين"، بل في النص فقط :" أنا بين خيرتين أو الخيرتين" ثم صلى عليه. وورد هذا النص في:</w:t>
      </w:r>
    </w:p>
    <w:p w14:paraId="3146DF6E" w14:textId="77777777" w:rsidR="00896048" w:rsidRPr="00B72745" w:rsidRDefault="0070330D" w:rsidP="00E61581">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1/ </w:t>
      </w:r>
      <w:r w:rsidR="00B72745">
        <w:rPr>
          <w:rFonts w:ascii="Simplified Arabic" w:hAnsi="Simplified Arabic" w:cs="Simplified Arabic" w:hint="cs"/>
          <w:sz w:val="28"/>
          <w:szCs w:val="28"/>
          <w:rtl/>
        </w:rPr>
        <w:t>روايتين ل</w:t>
      </w:r>
      <w:r w:rsidR="00896048">
        <w:rPr>
          <w:rFonts w:ascii="Simplified Arabic" w:hAnsi="Simplified Arabic" w:cs="Simplified Arabic" w:hint="cs"/>
          <w:sz w:val="28"/>
          <w:szCs w:val="28"/>
          <w:rtl/>
        </w:rPr>
        <w:t xml:space="preserve">لبخاري </w:t>
      </w:r>
      <w:r w:rsidR="00B72745">
        <w:rPr>
          <w:rFonts w:ascii="Simplified Arabic" w:hAnsi="Simplified Arabic" w:cs="Simplified Arabic" w:hint="cs"/>
          <w:sz w:val="28"/>
          <w:szCs w:val="28"/>
          <w:rtl/>
        </w:rPr>
        <w:t xml:space="preserve">الأولى: </w:t>
      </w:r>
      <w:r w:rsidR="00896048">
        <w:rPr>
          <w:rFonts w:ascii="Simplified Arabic" w:hAnsi="Simplified Arabic" w:cs="Simplified Arabic" w:hint="cs"/>
          <w:sz w:val="28"/>
          <w:szCs w:val="28"/>
          <w:rtl/>
        </w:rPr>
        <w:t>عن مسدد عن يحيى بن سعيد عن عبيد الله عن نافع عن ابن عمر.</w:t>
      </w:r>
      <w:r w:rsidR="00896048">
        <w:rPr>
          <w:rStyle w:val="FootnoteReference"/>
          <w:rFonts w:ascii="Simplified Arabic" w:hAnsi="Simplified Arabic" w:cs="Simplified Arabic"/>
          <w:sz w:val="28"/>
          <w:szCs w:val="28"/>
          <w:rtl/>
        </w:rPr>
        <w:footnoteReference w:id="71"/>
      </w:r>
      <w:r w:rsidR="00B72745">
        <w:rPr>
          <w:rFonts w:ascii="Simplified Arabic" w:hAnsi="Simplified Arabic" w:cs="Simplified Arabic" w:hint="cs"/>
          <w:sz w:val="28"/>
          <w:szCs w:val="28"/>
          <w:rtl/>
        </w:rPr>
        <w:t xml:space="preserve"> والثانية: عن صدقة عن يحيى بن سعيد عن عبيد الله عن نافع عن ابن عمر وهي بدون أنا بين خيرتين أو خيرني بل مباشرة بعد سؤال عمر: " أليس قد نهاك..." فصلى عليه...</w:t>
      </w:r>
      <w:r w:rsidR="00B72745">
        <w:rPr>
          <w:rStyle w:val="FootnoteReference"/>
          <w:rFonts w:ascii="Simplified Arabic" w:hAnsi="Simplified Arabic" w:cs="Simplified Arabic"/>
          <w:sz w:val="28"/>
          <w:szCs w:val="28"/>
          <w:rtl/>
        </w:rPr>
        <w:footnoteReference w:id="72"/>
      </w:r>
    </w:p>
    <w:p w14:paraId="06F64B04" w14:textId="7D4605B8" w:rsidR="00E85B74" w:rsidRPr="00B72745" w:rsidRDefault="0070330D" w:rsidP="00E61581">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2/ </w:t>
      </w:r>
      <w:r w:rsidR="00B72745">
        <w:rPr>
          <w:rFonts w:ascii="Simplified Arabic" w:hAnsi="Simplified Arabic" w:cs="Simplified Arabic" w:hint="cs"/>
          <w:sz w:val="28"/>
          <w:szCs w:val="28"/>
          <w:rtl/>
        </w:rPr>
        <w:t xml:space="preserve">رواية ابن </w:t>
      </w:r>
      <w:r w:rsidR="00B72745" w:rsidRPr="006706E3">
        <w:rPr>
          <w:rFonts w:ascii="Simplified Arabic" w:hAnsi="Simplified Arabic" w:cs="Simplified Arabic" w:hint="cs"/>
          <w:sz w:val="28"/>
          <w:szCs w:val="28"/>
          <w:rtl/>
        </w:rPr>
        <w:t>ماج</w:t>
      </w:r>
      <w:r w:rsidR="002C784C" w:rsidRPr="006706E3">
        <w:rPr>
          <w:rFonts w:ascii="Simplified Arabic" w:hAnsi="Simplified Arabic" w:cs="Simplified Arabic" w:hint="cs"/>
          <w:sz w:val="28"/>
          <w:szCs w:val="28"/>
          <w:rtl/>
        </w:rPr>
        <w:t>ه</w:t>
      </w:r>
      <w:r w:rsidR="00B72745">
        <w:rPr>
          <w:rFonts w:ascii="Simplified Arabic" w:hAnsi="Simplified Arabic" w:cs="Simplified Arabic" w:hint="cs"/>
          <w:sz w:val="28"/>
          <w:szCs w:val="28"/>
          <w:rtl/>
        </w:rPr>
        <w:t xml:space="preserve"> عن أبي بشر بكر بن خلف، عن يحيى بن سعيد، عن عبيد الله عن نافع عن ابن عمر</w:t>
      </w:r>
      <w:r w:rsidR="00B72745">
        <w:rPr>
          <w:rStyle w:val="FootnoteReference"/>
          <w:rFonts w:ascii="Simplified Arabic" w:hAnsi="Simplified Arabic" w:cs="Simplified Arabic"/>
          <w:sz w:val="28"/>
          <w:szCs w:val="28"/>
          <w:rtl/>
        </w:rPr>
        <w:footnoteReference w:id="73"/>
      </w:r>
      <w:r w:rsidR="003D7D9E">
        <w:rPr>
          <w:rFonts w:ascii="Simplified Arabic" w:hAnsi="Simplified Arabic" w:cs="Simplified Arabic" w:hint="cs"/>
          <w:sz w:val="28"/>
          <w:szCs w:val="28"/>
          <w:rtl/>
        </w:rPr>
        <w:t>.</w:t>
      </w:r>
    </w:p>
    <w:p w14:paraId="31A899F1" w14:textId="025667A6" w:rsidR="00E85B74" w:rsidRPr="007864F4" w:rsidRDefault="0070330D" w:rsidP="00E61581">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3/ </w:t>
      </w:r>
      <w:r w:rsidR="007864F4">
        <w:rPr>
          <w:rFonts w:ascii="Simplified Arabic" w:hAnsi="Simplified Arabic" w:cs="Simplified Arabic" w:hint="cs"/>
          <w:sz w:val="28"/>
          <w:szCs w:val="28"/>
          <w:rtl/>
        </w:rPr>
        <w:t>رواية الترمذي عن محمد بن بشار عن يحيى بن سعيد عن عبيد الله عن نافع عن ابن عمر</w:t>
      </w:r>
      <w:r w:rsidR="007864F4">
        <w:rPr>
          <w:rStyle w:val="FootnoteReference"/>
          <w:rFonts w:ascii="Simplified Arabic" w:hAnsi="Simplified Arabic" w:cs="Simplified Arabic"/>
          <w:sz w:val="28"/>
          <w:szCs w:val="28"/>
          <w:rtl/>
        </w:rPr>
        <w:footnoteReference w:id="74"/>
      </w:r>
      <w:r w:rsidR="003D7D9E">
        <w:rPr>
          <w:rFonts w:ascii="Simplified Arabic" w:hAnsi="Simplified Arabic" w:cs="Simplified Arabic" w:hint="cs"/>
          <w:sz w:val="28"/>
          <w:szCs w:val="28"/>
          <w:rtl/>
        </w:rPr>
        <w:t>.</w:t>
      </w:r>
    </w:p>
    <w:p w14:paraId="2C2682F3" w14:textId="01B0B0ED" w:rsidR="00B87007" w:rsidRDefault="0070330D" w:rsidP="00E61581">
      <w:pPr>
        <w:bidi/>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4/ </w:t>
      </w:r>
      <w:r w:rsidR="007864F4">
        <w:rPr>
          <w:rFonts w:ascii="Simplified Arabic" w:hAnsi="Simplified Arabic" w:cs="Simplified Arabic" w:hint="cs"/>
          <w:sz w:val="28"/>
          <w:szCs w:val="28"/>
          <w:rtl/>
        </w:rPr>
        <w:t>رواية النسائي عن عمرو بن علي عن يحيى عن عبيد الله عن نافع عن ابن عمر</w:t>
      </w:r>
      <w:r w:rsidR="007864F4">
        <w:rPr>
          <w:rStyle w:val="FootnoteReference"/>
          <w:rFonts w:ascii="Simplified Arabic" w:hAnsi="Simplified Arabic" w:cs="Simplified Arabic"/>
          <w:sz w:val="28"/>
          <w:szCs w:val="28"/>
          <w:rtl/>
        </w:rPr>
        <w:footnoteReference w:id="75"/>
      </w:r>
      <w:r w:rsidR="003D7D9E">
        <w:rPr>
          <w:rFonts w:ascii="Simplified Arabic" w:hAnsi="Simplified Arabic" w:cs="Simplified Arabic" w:hint="cs"/>
          <w:sz w:val="28"/>
          <w:szCs w:val="28"/>
          <w:rtl/>
        </w:rPr>
        <w:t>.</w:t>
      </w:r>
    </w:p>
    <w:p w14:paraId="5C7A7A4B" w14:textId="3F4AC8EB" w:rsidR="007864F4" w:rsidRDefault="007864F4" w:rsidP="00E61581">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ولعل ما يمكن استنتاجه من هذه الطرق </w:t>
      </w:r>
      <w:r w:rsidR="002124DF">
        <w:rPr>
          <w:rFonts w:ascii="Simplified Arabic" w:hAnsi="Simplified Arabic" w:cs="Simplified Arabic" w:hint="cs"/>
          <w:sz w:val="28"/>
          <w:szCs w:val="28"/>
          <w:rtl/>
        </w:rPr>
        <w:t xml:space="preserve">أن </w:t>
      </w:r>
      <w:r>
        <w:rPr>
          <w:rFonts w:ascii="Simplified Arabic" w:hAnsi="Simplified Arabic" w:cs="Simplified Arabic" w:hint="cs"/>
          <w:sz w:val="28"/>
          <w:szCs w:val="28"/>
          <w:rtl/>
        </w:rPr>
        <w:t xml:space="preserve">الزيادة في الحديث وهي :" </w:t>
      </w:r>
      <w:r w:rsidRPr="00CD3FF5">
        <w:rPr>
          <w:rFonts w:ascii="Simplified Arabic" w:hAnsi="Simplified Arabic" w:cs="Simplified Arabic" w:hint="cs"/>
          <w:sz w:val="28"/>
          <w:szCs w:val="28"/>
          <w:rtl/>
        </w:rPr>
        <w:t xml:space="preserve">و سأزيده على السبعين" </w:t>
      </w:r>
      <w:r w:rsidR="00F90963" w:rsidRPr="00CD3FF5">
        <w:rPr>
          <w:rFonts w:ascii="Simplified Arabic" w:hAnsi="Simplified Arabic" w:cs="Simplified Arabic" w:hint="cs"/>
          <w:sz w:val="28"/>
          <w:szCs w:val="28"/>
          <w:rtl/>
        </w:rPr>
        <w:t xml:space="preserve">ربما </w:t>
      </w:r>
      <w:r w:rsidR="002124DF" w:rsidRPr="00CD3FF5">
        <w:rPr>
          <w:rFonts w:ascii="Simplified Arabic" w:hAnsi="Simplified Arabic" w:cs="Simplified Arabic" w:hint="cs"/>
          <w:sz w:val="28"/>
          <w:szCs w:val="28"/>
          <w:rtl/>
        </w:rPr>
        <w:t xml:space="preserve">يقصد بها استمالة قلوب الأحياء من أقارب ابن سلول أو أن المقصود بها أن كثرة الاستغفار والمبالغة فيها قد تكون سبباً لوقوع المغفرة وعليه فلا </w:t>
      </w:r>
      <w:r w:rsidR="001E7004" w:rsidRPr="00CD3FF5">
        <w:rPr>
          <w:rFonts w:ascii="Simplified Arabic" w:hAnsi="Simplified Arabic" w:cs="Simplified Arabic" w:hint="cs"/>
          <w:sz w:val="28"/>
          <w:szCs w:val="28"/>
          <w:rtl/>
        </w:rPr>
        <w:t>إعمالَ هنا</w:t>
      </w:r>
      <w:r w:rsidR="002124DF" w:rsidRPr="00CD3FF5">
        <w:rPr>
          <w:rFonts w:ascii="Simplified Arabic" w:hAnsi="Simplified Arabic" w:cs="Simplified Arabic" w:hint="cs"/>
          <w:sz w:val="28"/>
          <w:szCs w:val="28"/>
          <w:rtl/>
        </w:rPr>
        <w:t xml:space="preserve"> </w:t>
      </w:r>
      <w:r w:rsidR="001E7004" w:rsidRPr="00CD3FF5">
        <w:rPr>
          <w:rFonts w:ascii="Simplified Arabic" w:hAnsi="Simplified Arabic" w:cs="Simplified Arabic" w:hint="cs"/>
          <w:sz w:val="28"/>
          <w:szCs w:val="28"/>
          <w:rtl/>
        </w:rPr>
        <w:t>ل</w:t>
      </w:r>
      <w:r w:rsidR="002124DF" w:rsidRPr="00CD3FF5">
        <w:rPr>
          <w:rFonts w:ascii="Simplified Arabic" w:hAnsi="Simplified Arabic" w:cs="Simplified Arabic" w:hint="cs"/>
          <w:sz w:val="28"/>
          <w:szCs w:val="28"/>
          <w:rtl/>
        </w:rPr>
        <w:t>مفهوم المخالفة.</w:t>
      </w:r>
    </w:p>
    <w:p w14:paraId="61B27D2A" w14:textId="77777777" w:rsidR="007864F4" w:rsidRDefault="007864F4" w:rsidP="00E61581">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ب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الروايات عن عمر في الكتب الستة:</w:t>
      </w:r>
    </w:p>
    <w:p w14:paraId="1778A002" w14:textId="77777777" w:rsidR="00147237" w:rsidRDefault="00902919" w:rsidP="00E61581">
      <w:pPr>
        <w:bidi/>
        <w:jc w:val="both"/>
        <w:rPr>
          <w:rFonts w:ascii="Simplified Arabic" w:hAnsi="Simplified Arabic" w:cs="Simplified Arabic"/>
          <w:sz w:val="28"/>
          <w:szCs w:val="28"/>
          <w:rtl/>
        </w:rPr>
      </w:pPr>
      <w:r>
        <w:rPr>
          <w:rFonts w:ascii="Simplified Arabic" w:hAnsi="Simplified Arabic" w:cs="Simplified Arabic" w:hint="cs"/>
          <w:sz w:val="28"/>
          <w:szCs w:val="28"/>
          <w:rtl/>
        </w:rPr>
        <w:t>انحصرت</w:t>
      </w:r>
      <w:r w:rsidR="00147237">
        <w:rPr>
          <w:rFonts w:ascii="Simplified Arabic" w:hAnsi="Simplified Arabic" w:cs="Simplified Arabic" w:hint="cs"/>
          <w:sz w:val="28"/>
          <w:szCs w:val="28"/>
          <w:rtl/>
        </w:rPr>
        <w:t xml:space="preserve"> الروايات عن عمر </w:t>
      </w:r>
      <w:r>
        <w:rPr>
          <w:rFonts w:ascii="Simplified Arabic" w:hAnsi="Simplified Arabic" w:cs="Simplified Arabic" w:hint="cs"/>
          <w:sz w:val="28"/>
          <w:szCs w:val="28"/>
          <w:rtl/>
        </w:rPr>
        <w:t>في الكتب الستة</w:t>
      </w:r>
      <w:r>
        <w:rPr>
          <w:rStyle w:val="FootnoteReference"/>
          <w:rFonts w:ascii="Simplified Arabic" w:hAnsi="Simplified Arabic" w:cs="Simplified Arabic"/>
          <w:sz w:val="28"/>
          <w:szCs w:val="28"/>
          <w:rtl/>
        </w:rPr>
        <w:footnoteReference w:id="76"/>
      </w:r>
      <w:r>
        <w:rPr>
          <w:rFonts w:ascii="Simplified Arabic" w:hAnsi="Simplified Arabic" w:cs="Simplified Arabic" w:hint="cs"/>
          <w:sz w:val="28"/>
          <w:szCs w:val="28"/>
          <w:rtl/>
        </w:rPr>
        <w:t xml:space="preserve"> في نص واحد </w:t>
      </w:r>
      <w:r w:rsidR="00147237">
        <w:rPr>
          <w:rFonts w:ascii="Simplified Arabic" w:hAnsi="Simplified Arabic" w:cs="Simplified Arabic" w:hint="cs"/>
          <w:sz w:val="28"/>
          <w:szCs w:val="28"/>
          <w:rtl/>
        </w:rPr>
        <w:t>وف</w:t>
      </w:r>
      <w:r>
        <w:rPr>
          <w:rFonts w:ascii="Simplified Arabic" w:hAnsi="Simplified Arabic" w:cs="Simplified Arabic" w:hint="cs"/>
          <w:sz w:val="28"/>
          <w:szCs w:val="28"/>
          <w:rtl/>
        </w:rPr>
        <w:t>يه</w:t>
      </w:r>
      <w:r w:rsidR="00147237">
        <w:rPr>
          <w:rFonts w:ascii="Simplified Arabic" w:hAnsi="Simplified Arabic" w:cs="Simplified Arabic" w:hint="cs"/>
          <w:sz w:val="28"/>
          <w:szCs w:val="28"/>
          <w:rtl/>
        </w:rPr>
        <w:t xml:space="preserve"> الزيادة بنص:" لو علمت أني إن زدت على السبعين يغفر له زدت عليها"، حيث وردت هذه الصيغة في:</w:t>
      </w:r>
    </w:p>
    <w:p w14:paraId="099F27D9" w14:textId="046243B9" w:rsidR="00147237" w:rsidRDefault="00147237" w:rsidP="00E61581">
      <w:pPr>
        <w:bidi/>
        <w:jc w:val="both"/>
        <w:rPr>
          <w:rFonts w:ascii="Simplified Arabic" w:hAnsi="Simplified Arabic" w:cs="Simplified Arabic"/>
          <w:sz w:val="28"/>
          <w:szCs w:val="28"/>
          <w:rtl/>
        </w:rPr>
      </w:pPr>
      <w:r>
        <w:rPr>
          <w:rFonts w:ascii="Simplified Arabic" w:hAnsi="Simplified Arabic" w:cs="Simplified Arabic" w:hint="cs"/>
          <w:sz w:val="28"/>
          <w:szCs w:val="28"/>
          <w:rtl/>
        </w:rPr>
        <w:t>1/ رواية البخاري عن يحيى بن بكير عن الليث عن عقيل عن ابن شهاب عن عبيد الله بن عبد الله عن ابن عباس عن عمر</w:t>
      </w:r>
      <w:r>
        <w:rPr>
          <w:rStyle w:val="FootnoteReference"/>
          <w:rFonts w:ascii="Simplified Arabic" w:hAnsi="Simplified Arabic" w:cs="Simplified Arabic"/>
          <w:sz w:val="28"/>
          <w:szCs w:val="28"/>
          <w:rtl/>
        </w:rPr>
        <w:footnoteReference w:id="77"/>
      </w:r>
      <w:r w:rsidR="00793EEB">
        <w:rPr>
          <w:rFonts w:ascii="Simplified Arabic" w:hAnsi="Simplified Arabic" w:cs="Simplified Arabic" w:hint="cs"/>
          <w:sz w:val="28"/>
          <w:szCs w:val="28"/>
          <w:rtl/>
        </w:rPr>
        <w:t>.</w:t>
      </w:r>
    </w:p>
    <w:p w14:paraId="39C86F5F" w14:textId="08773311" w:rsidR="00E030B2" w:rsidRDefault="00147237" w:rsidP="00E61581">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2/ رواية الترمذي عن </w:t>
      </w:r>
      <w:r w:rsidR="00902919">
        <w:rPr>
          <w:rFonts w:ascii="Simplified Arabic" w:hAnsi="Simplified Arabic" w:cs="Simplified Arabic" w:hint="cs"/>
          <w:sz w:val="28"/>
          <w:szCs w:val="28"/>
          <w:rtl/>
        </w:rPr>
        <w:t>عبد بن حميد عن يعقوب بن إبراهيم بن مسعود، عن أبه عن محمد بن إسحاق عن الزهري، عن عبيد الله بن عبد الله عن عتبة عن ابن عباس عن عمر</w:t>
      </w:r>
      <w:r w:rsidR="00902919">
        <w:rPr>
          <w:rStyle w:val="FootnoteReference"/>
          <w:rFonts w:ascii="Simplified Arabic" w:hAnsi="Simplified Arabic" w:cs="Simplified Arabic"/>
          <w:sz w:val="28"/>
          <w:szCs w:val="28"/>
          <w:rtl/>
        </w:rPr>
        <w:footnoteReference w:id="78"/>
      </w:r>
      <w:r w:rsidR="00741E6E">
        <w:rPr>
          <w:rFonts w:ascii="Simplified Arabic" w:hAnsi="Simplified Arabic" w:cs="Simplified Arabic" w:hint="cs"/>
          <w:sz w:val="28"/>
          <w:szCs w:val="28"/>
          <w:rtl/>
        </w:rPr>
        <w:t>.</w:t>
      </w:r>
    </w:p>
    <w:p w14:paraId="59656A8C" w14:textId="66420699" w:rsidR="00902919" w:rsidRDefault="00902919" w:rsidP="00E61581">
      <w:pPr>
        <w:bidi/>
        <w:jc w:val="both"/>
        <w:rPr>
          <w:rFonts w:ascii="Simplified Arabic" w:hAnsi="Simplified Arabic" w:cs="Simplified Arabic"/>
          <w:sz w:val="28"/>
          <w:szCs w:val="28"/>
          <w:rtl/>
        </w:rPr>
      </w:pPr>
      <w:r>
        <w:rPr>
          <w:rFonts w:ascii="Simplified Arabic" w:hAnsi="Simplified Arabic" w:cs="Simplified Arabic" w:hint="cs"/>
          <w:sz w:val="28"/>
          <w:szCs w:val="28"/>
          <w:rtl/>
        </w:rPr>
        <w:t>3/ رواية النسائي عن محمد بن رافع ومحمد بن عبد الله بن المبارك عن حجين بن المثنى عن الليث عن عقيل عن ابن شهاب عن عبيد الله بن عبد الله عن ابن عباس عن عمر</w:t>
      </w:r>
      <w:r>
        <w:rPr>
          <w:rStyle w:val="FootnoteReference"/>
          <w:rFonts w:ascii="Simplified Arabic" w:hAnsi="Simplified Arabic" w:cs="Simplified Arabic"/>
          <w:sz w:val="28"/>
          <w:szCs w:val="28"/>
          <w:rtl/>
        </w:rPr>
        <w:footnoteReference w:id="79"/>
      </w:r>
      <w:r w:rsidR="00741E6E">
        <w:rPr>
          <w:rFonts w:ascii="Simplified Arabic" w:hAnsi="Simplified Arabic" w:cs="Simplified Arabic" w:hint="cs"/>
          <w:sz w:val="28"/>
          <w:szCs w:val="28"/>
          <w:rtl/>
        </w:rPr>
        <w:t>.</w:t>
      </w:r>
    </w:p>
    <w:p w14:paraId="22B5714D" w14:textId="5B5BF497" w:rsidR="00145F63" w:rsidRDefault="00145F63" w:rsidP="00E61581">
      <w:pPr>
        <w:bidi/>
        <w:jc w:val="both"/>
        <w:rPr>
          <w:rFonts w:ascii="Simplified Arabic" w:hAnsi="Simplified Arabic" w:cs="Simplified Arabic"/>
          <w:sz w:val="28"/>
          <w:szCs w:val="28"/>
          <w:rtl/>
        </w:rPr>
      </w:pPr>
      <w:r w:rsidRPr="006B42FF">
        <w:rPr>
          <w:rFonts w:ascii="Simplified Arabic" w:hAnsi="Simplified Arabic" w:cs="Simplified Arabic" w:hint="cs"/>
          <w:b/>
          <w:bCs/>
          <w:sz w:val="28"/>
          <w:szCs w:val="28"/>
          <w:rtl/>
        </w:rPr>
        <w:lastRenderedPageBreak/>
        <w:t>الاستنتاج</w:t>
      </w:r>
      <w:r>
        <w:rPr>
          <w:rFonts w:ascii="Simplified Arabic" w:hAnsi="Simplified Arabic" w:cs="Simplified Arabic" w:hint="cs"/>
          <w:sz w:val="28"/>
          <w:szCs w:val="28"/>
          <w:rtl/>
        </w:rPr>
        <w:t>: من تتبع الطرق في الكتب الستة يبدو أن الرواية التي رواها عمر عن نفسه هي الأدق،</w:t>
      </w:r>
      <w:r w:rsidR="006B42FF">
        <w:rPr>
          <w:rFonts w:ascii="Simplified Arabic" w:hAnsi="Simplified Arabic" w:cs="Simplified Arabic" w:hint="cs"/>
          <w:sz w:val="28"/>
          <w:szCs w:val="28"/>
          <w:rtl/>
        </w:rPr>
        <w:t xml:space="preserve"> نظراً للاختلافات عن رواة حديث ابن عمر،</w:t>
      </w:r>
      <w:r>
        <w:rPr>
          <w:rFonts w:ascii="Simplified Arabic" w:hAnsi="Simplified Arabic" w:cs="Simplified Arabic" w:hint="cs"/>
          <w:sz w:val="28"/>
          <w:szCs w:val="28"/>
          <w:rtl/>
        </w:rPr>
        <w:t xml:space="preserve"> </w:t>
      </w:r>
      <w:r w:rsidR="001C10ED" w:rsidRPr="00024363">
        <w:rPr>
          <w:rFonts w:ascii="Simplified Arabic" w:hAnsi="Simplified Arabic" w:cs="Simplified Arabic" w:hint="cs"/>
          <w:sz w:val="28"/>
          <w:szCs w:val="28"/>
          <w:rtl/>
          <w:lang w:bidi="ar-JO"/>
        </w:rPr>
        <w:t>ومن ثمّ</w:t>
      </w:r>
      <w:r w:rsidRPr="00024363">
        <w:rPr>
          <w:rFonts w:ascii="Simplified Arabic" w:hAnsi="Simplified Arabic" w:cs="Simplified Arabic" w:hint="cs"/>
          <w:sz w:val="28"/>
          <w:szCs w:val="28"/>
          <w:rtl/>
        </w:rPr>
        <w:t xml:space="preserve"> لا إعمال لمفهوم المخالفة هنا، ويسقط استدلال من قال بالمفهوم استنادا على نص </w:t>
      </w:r>
      <w:r w:rsidR="006B42FF" w:rsidRPr="00024363">
        <w:rPr>
          <w:rFonts w:ascii="Simplified Arabic" w:hAnsi="Simplified Arabic" w:cs="Simplified Arabic" w:hint="cs"/>
          <w:sz w:val="28"/>
          <w:szCs w:val="28"/>
          <w:rtl/>
        </w:rPr>
        <w:t xml:space="preserve">هذا </w:t>
      </w:r>
      <w:r w:rsidRPr="00024363">
        <w:rPr>
          <w:rFonts w:ascii="Simplified Arabic" w:hAnsi="Simplified Arabic" w:cs="Simplified Arabic" w:hint="cs"/>
          <w:sz w:val="28"/>
          <w:szCs w:val="28"/>
          <w:rtl/>
        </w:rPr>
        <w:t>الحديث والله أعلم.</w:t>
      </w:r>
    </w:p>
    <w:p w14:paraId="25C854CA" w14:textId="3CABD2D2" w:rsidR="006A19FE" w:rsidRDefault="00145F63" w:rsidP="00E61581">
      <w:pPr>
        <w:bidi/>
        <w:jc w:val="both"/>
        <w:rPr>
          <w:rFonts w:ascii="Simplified Arabic" w:hAnsi="Simplified Arabic" w:cs="Simplified Arabic"/>
          <w:sz w:val="28"/>
          <w:szCs w:val="28"/>
          <w:rtl/>
        </w:rPr>
      </w:pPr>
      <w:r w:rsidRPr="00213F3D">
        <w:rPr>
          <w:rFonts w:ascii="Simplified Arabic" w:hAnsi="Simplified Arabic" w:cs="Simplified Arabic" w:hint="cs"/>
          <w:b/>
          <w:bCs/>
          <w:sz w:val="28"/>
          <w:szCs w:val="28"/>
          <w:rtl/>
        </w:rPr>
        <w:t>ثانياً</w:t>
      </w:r>
      <w:r>
        <w:rPr>
          <w:rFonts w:ascii="Simplified Arabic" w:hAnsi="Simplified Arabic" w:cs="Simplified Arabic" w:hint="cs"/>
          <w:sz w:val="28"/>
          <w:szCs w:val="28"/>
          <w:rtl/>
        </w:rPr>
        <w:t xml:space="preserve"> : لو </w:t>
      </w:r>
      <w:r w:rsidR="001C10ED" w:rsidRPr="00024363">
        <w:rPr>
          <w:rFonts w:ascii="Simplified Arabic" w:hAnsi="Simplified Arabic" w:cs="Simplified Arabic" w:hint="cs"/>
          <w:sz w:val="28"/>
          <w:szCs w:val="28"/>
          <w:rtl/>
        </w:rPr>
        <w:t>افتُرضَ</w:t>
      </w:r>
      <w:r>
        <w:rPr>
          <w:rFonts w:ascii="Simplified Arabic" w:hAnsi="Simplified Arabic" w:cs="Simplified Arabic" w:hint="cs"/>
          <w:sz w:val="28"/>
          <w:szCs w:val="28"/>
          <w:rtl/>
        </w:rPr>
        <w:t xml:space="preserve"> أن الرواية عن ابن عمر والتي فيها:" وسأزيده على السبعين" هي الأدق، فإن تفسير الزمخشري وابن عاشور</w:t>
      </w:r>
      <w:r>
        <w:rPr>
          <w:rStyle w:val="FootnoteReference"/>
          <w:rFonts w:ascii="Simplified Arabic" w:hAnsi="Simplified Arabic" w:cs="Simplified Arabic"/>
          <w:sz w:val="28"/>
          <w:szCs w:val="28"/>
          <w:rtl/>
        </w:rPr>
        <w:footnoteReference w:id="80"/>
      </w:r>
      <w:r>
        <w:rPr>
          <w:rFonts w:ascii="Simplified Arabic" w:hAnsi="Simplified Arabic" w:cs="Simplified Arabic" w:hint="cs"/>
          <w:sz w:val="28"/>
          <w:szCs w:val="28"/>
          <w:rtl/>
        </w:rPr>
        <w:t xml:space="preserve"> لقول النبي صلى الله عليه وسلم يبطل صحة الاستدلال بالحديث </w:t>
      </w:r>
      <w:r w:rsidRPr="00024363">
        <w:rPr>
          <w:rFonts w:ascii="Simplified Arabic" w:hAnsi="Simplified Arabic" w:cs="Simplified Arabic" w:hint="cs"/>
          <w:sz w:val="28"/>
          <w:szCs w:val="28"/>
          <w:rtl/>
        </w:rPr>
        <w:t>دليل</w:t>
      </w:r>
      <w:r w:rsidR="001C10ED" w:rsidRPr="00024363">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 لإعمال مفهوم المخالفة في الآية.</w:t>
      </w:r>
    </w:p>
    <w:p w14:paraId="11699D9B" w14:textId="5E4DDD73" w:rsidR="00145F63" w:rsidRPr="00042237" w:rsidRDefault="006A19FE" w:rsidP="00E61581">
      <w:pPr>
        <w:autoSpaceDE w:val="0"/>
        <w:autoSpaceDN w:val="0"/>
        <w:bidi/>
        <w:adjustRightInd w:val="0"/>
        <w:spacing w:after="0" w:line="240" w:lineRule="auto"/>
        <w:jc w:val="both"/>
        <w:rPr>
          <w:rFonts w:ascii="@Arial Unicode MS" w:eastAsia="@Arial Unicode MS" w:hAnsi="QCF2BSML" w:cs="@Arial Unicode MS"/>
          <w:color w:val="9DAB0C"/>
          <w:sz w:val="27"/>
          <w:szCs w:val="27"/>
          <w:rtl/>
        </w:rPr>
      </w:pPr>
      <w:r w:rsidRPr="00024363">
        <w:rPr>
          <w:rFonts w:ascii="Simplified Arabic" w:hAnsi="Simplified Arabic" w:cs="Simplified Arabic" w:hint="cs"/>
          <w:b/>
          <w:bCs/>
          <w:sz w:val="28"/>
          <w:szCs w:val="28"/>
          <w:rtl/>
        </w:rPr>
        <w:t>ثالثا</w:t>
      </w:r>
      <w:r w:rsidRPr="00024363">
        <w:rPr>
          <w:rFonts w:ascii="Simplified Arabic" w:hAnsi="Simplified Arabic" w:cs="Simplified Arabic" w:hint="cs"/>
          <w:sz w:val="28"/>
          <w:szCs w:val="28"/>
          <w:rtl/>
        </w:rPr>
        <w:t>: ذكر ابن عاشور في المقدمة التاسعة لتفسيره التحرير والتنوير والتي جعلها بعنوان:</w:t>
      </w:r>
      <w:r w:rsidRPr="00024363">
        <w:rPr>
          <w:rFonts w:hint="cs"/>
          <w:rtl/>
        </w:rPr>
        <w:t>"</w:t>
      </w:r>
      <w:r w:rsidRPr="00024363">
        <w:rPr>
          <w:rFonts w:ascii="Simplified Arabic" w:hAnsi="Simplified Arabic" w:cs="Simplified Arabic"/>
          <w:sz w:val="28"/>
          <w:szCs w:val="28"/>
          <w:rtl/>
        </w:rPr>
        <w:t>المقدمة التاسعة في أن المعاني التي تتحملها جمل القرآن تعتبر مرادة بها</w:t>
      </w:r>
      <w:r w:rsidRPr="00024363">
        <w:rPr>
          <w:rFonts w:ascii="Simplified Arabic" w:hAnsi="Simplified Arabic" w:cs="Simplified Arabic" w:hint="cs"/>
          <w:sz w:val="28"/>
          <w:szCs w:val="28"/>
          <w:rtl/>
        </w:rPr>
        <w:t>"</w:t>
      </w:r>
      <w:r w:rsidRPr="00024363">
        <w:rPr>
          <w:rStyle w:val="FootnoteReference"/>
          <w:rFonts w:ascii="Simplified Arabic" w:hAnsi="Simplified Arabic" w:cs="Simplified Arabic"/>
          <w:sz w:val="28"/>
          <w:szCs w:val="28"/>
          <w:rtl/>
        </w:rPr>
        <w:footnoteReference w:id="81"/>
      </w:r>
      <w:r w:rsidRPr="00024363">
        <w:rPr>
          <w:rFonts w:ascii="Simplified Arabic" w:hAnsi="Simplified Arabic" w:cs="Simplified Arabic" w:hint="cs"/>
          <w:sz w:val="28"/>
          <w:szCs w:val="28"/>
          <w:rtl/>
        </w:rPr>
        <w:t xml:space="preserve">، عدة أمثلة من تفسير النبي صلى الله عليه وسلم أو الصحابة مثل عمر لبعض الآيات بخلاف السياق فقال:" </w:t>
      </w:r>
      <w:r w:rsidRPr="00024363">
        <w:rPr>
          <w:rFonts w:ascii="Simplified Arabic" w:hAnsi="Simplified Arabic" w:cs="Simplified Arabic"/>
          <w:sz w:val="28"/>
          <w:szCs w:val="28"/>
          <w:rtl/>
        </w:rPr>
        <w:t>ويدل</w:t>
      </w:r>
      <w:r w:rsidR="008B5EE2">
        <w:rPr>
          <w:rFonts w:ascii="Simplified Arabic" w:hAnsi="Simplified Arabic" w:cs="Simplified Arabic" w:hint="cs"/>
          <w:sz w:val="28"/>
          <w:szCs w:val="28"/>
          <w:rtl/>
        </w:rPr>
        <w:t>ّ</w:t>
      </w:r>
      <w:r w:rsidRPr="00024363">
        <w:rPr>
          <w:rFonts w:ascii="Simplified Arabic" w:hAnsi="Simplified Arabic" w:cs="Simplified Arabic"/>
          <w:sz w:val="28"/>
          <w:szCs w:val="28"/>
          <w:rtl/>
        </w:rPr>
        <w:t xml:space="preserve"> لتأصيلنا هذا ما وقع إلينا من تفسيرات مروية عن النبي صلى الله عليه وسلم لآيات، فنرى منها ما نوقن بأنه ليس هو المعنى الأسبق من التركيب ولكنا بالتأمل نعلم أن الرسول عليه الصلاة والسلام ما أراد بتفسيره إلا </w:t>
      </w:r>
      <w:r w:rsidRPr="00024363">
        <w:rPr>
          <w:rFonts w:ascii="Simplified Arabic" w:hAnsi="Simplified Arabic" w:cs="Simplified Arabic"/>
          <w:b/>
          <w:bCs/>
          <w:sz w:val="28"/>
          <w:szCs w:val="28"/>
          <w:rtl/>
        </w:rPr>
        <w:t>إيقاظ الأذهان إلى أخذ أقصى</w:t>
      </w:r>
      <w:r w:rsidR="00F81E50" w:rsidRPr="00024363">
        <w:rPr>
          <w:rFonts w:ascii="Simplified Arabic" w:hAnsi="Simplified Arabic" w:cs="Simplified Arabic" w:hint="cs"/>
          <w:b/>
          <w:bCs/>
          <w:sz w:val="28"/>
          <w:szCs w:val="28"/>
          <w:rtl/>
        </w:rPr>
        <w:t xml:space="preserve"> </w:t>
      </w:r>
      <w:r w:rsidRPr="00024363">
        <w:rPr>
          <w:rFonts w:ascii="Simplified Arabic" w:hAnsi="Simplified Arabic" w:cs="Simplified Arabic"/>
          <w:b/>
          <w:bCs/>
          <w:sz w:val="28"/>
          <w:szCs w:val="28"/>
          <w:rtl/>
        </w:rPr>
        <w:t>المعاني من ألفاظ القرآن</w:t>
      </w:r>
      <w:r w:rsidRPr="00024363">
        <w:rPr>
          <w:rFonts w:ascii="Simplified Arabic" w:hAnsi="Simplified Arabic" w:cs="Simplified Arabic" w:hint="cs"/>
          <w:b/>
          <w:bCs/>
          <w:sz w:val="28"/>
          <w:szCs w:val="28"/>
          <w:rtl/>
        </w:rPr>
        <w:t>"</w:t>
      </w:r>
      <w:r w:rsidRPr="00DE1956">
        <w:rPr>
          <w:rStyle w:val="FootnoteReference"/>
          <w:rFonts w:ascii="Simplified Arabic" w:hAnsi="Simplified Arabic" w:cs="Simplified Arabic"/>
          <w:sz w:val="28"/>
          <w:szCs w:val="28"/>
          <w:rtl/>
        </w:rPr>
        <w:footnoteReference w:id="82"/>
      </w:r>
      <w:r w:rsidR="003528D7" w:rsidRPr="00024363">
        <w:rPr>
          <w:rFonts w:ascii="Simplified Arabic" w:hAnsi="Simplified Arabic" w:cs="Simplified Arabic" w:hint="cs"/>
          <w:sz w:val="28"/>
          <w:szCs w:val="28"/>
          <w:rtl/>
        </w:rPr>
        <w:t>.</w:t>
      </w:r>
      <w:r w:rsidR="00042237">
        <w:rPr>
          <w:rFonts w:ascii="Simplified Arabic" w:hAnsi="Simplified Arabic" w:cs="Simplified Arabic" w:hint="cs"/>
          <w:sz w:val="28"/>
          <w:szCs w:val="28"/>
          <w:rtl/>
        </w:rPr>
        <w:t xml:space="preserve"> ومن هذه الأمثلة التي استشهد بها الآية محل البحث في سورة التوبة</w:t>
      </w:r>
      <w:r w:rsidR="00042237">
        <w:rPr>
          <w:rStyle w:val="FootnoteReference"/>
          <w:rFonts w:ascii="Simplified Arabic" w:hAnsi="Simplified Arabic" w:cs="Simplified Arabic"/>
          <w:sz w:val="28"/>
          <w:szCs w:val="28"/>
          <w:rtl/>
        </w:rPr>
        <w:footnoteReference w:id="83"/>
      </w:r>
      <w:r w:rsidR="00042237">
        <w:rPr>
          <w:rFonts w:ascii="Simplified Arabic" w:hAnsi="Simplified Arabic" w:cs="Simplified Arabic" w:hint="cs"/>
          <w:sz w:val="28"/>
          <w:szCs w:val="28"/>
          <w:rtl/>
        </w:rPr>
        <w:t xml:space="preserve"> فقال:" </w:t>
      </w:r>
      <w:r w:rsidR="00042237" w:rsidRPr="00042237">
        <w:rPr>
          <w:rFonts w:ascii="Simplified Arabic" w:hAnsi="Simplified Arabic" w:cs="Simplified Arabic"/>
          <w:sz w:val="28"/>
          <w:szCs w:val="28"/>
          <w:rtl/>
        </w:rPr>
        <w:t>فقد قال النبي صلى الله عليه وسلم لعمر بن الخطاب لما قال له لا تصل على عبد الله ابن أبي بن سلول فإنه منافق وقد نهاك الله عن أن تستغفر للمنافقين،</w:t>
      </w:r>
      <w:r w:rsidR="008674F1">
        <w:rPr>
          <w:rFonts w:ascii="Simplified Arabic" w:hAnsi="Simplified Arabic" w:cs="Simplified Arabic" w:hint="cs"/>
          <w:sz w:val="28"/>
          <w:szCs w:val="28"/>
          <w:rtl/>
        </w:rPr>
        <w:t xml:space="preserve"> </w:t>
      </w:r>
      <w:r w:rsidR="00042237" w:rsidRPr="00042237">
        <w:rPr>
          <w:rFonts w:ascii="Simplified Arabic" w:hAnsi="Simplified Arabic" w:cs="Simplified Arabic"/>
          <w:sz w:val="28"/>
          <w:szCs w:val="28"/>
          <w:rtl/>
        </w:rPr>
        <w:t>فقال النبي: «خيرني ربي وسأزيد على السبعين»فحمل قوله تعالى:</w:t>
      </w:r>
      <w:r w:rsidR="00F81E50">
        <w:rPr>
          <w:rFonts w:ascii="Simplified Arabic" w:hAnsi="Simplified Arabic" w:cs="Simplified Arabic" w:hint="cs"/>
          <w:sz w:val="28"/>
          <w:szCs w:val="28"/>
          <w:rtl/>
        </w:rPr>
        <w:t>"</w:t>
      </w:r>
      <w:r w:rsidR="00F81E50" w:rsidRPr="000B619B">
        <w:rPr>
          <w:rFonts w:ascii="Simplified Arabic" w:hAnsi="Simplified Arabic" w:cs="Simplified Arabic" w:hint="cs"/>
          <w:b/>
          <w:bCs/>
          <w:sz w:val="28"/>
          <w:szCs w:val="28"/>
          <w:rtl/>
        </w:rPr>
        <w:t xml:space="preserve"> استغفر لهم أو لا تستغفر لهم</w:t>
      </w:r>
      <w:r w:rsidR="00F81E50">
        <w:rPr>
          <w:rFonts w:ascii="Simplified Arabic" w:hAnsi="Simplified Arabic" w:cs="Simplified Arabic" w:hint="cs"/>
          <w:sz w:val="28"/>
          <w:szCs w:val="28"/>
          <w:rtl/>
        </w:rPr>
        <w:t>" [ التوبة:80]</w:t>
      </w:r>
      <w:r w:rsidR="00042237">
        <w:rPr>
          <w:rFonts w:ascii="@Arial Unicode MS" w:eastAsia="@Arial Unicode MS" w:hAnsi="QCF2BSML" w:cs="@Arial Unicode MS"/>
          <w:color w:val="9DAB0C"/>
          <w:sz w:val="27"/>
          <w:szCs w:val="27"/>
          <w:rtl/>
        </w:rPr>
        <w:t xml:space="preserve"> </w:t>
      </w:r>
      <w:r w:rsidR="00042237">
        <w:rPr>
          <w:rFonts w:ascii="Simplified Arabic" w:hAnsi="Simplified Arabic" w:cs="Simplified Arabic" w:hint="cs"/>
          <w:sz w:val="28"/>
          <w:szCs w:val="28"/>
          <w:rtl/>
        </w:rPr>
        <w:t>،</w:t>
      </w:r>
      <w:r w:rsidR="00042237" w:rsidRPr="00042237">
        <w:rPr>
          <w:rFonts w:ascii="Simplified Arabic" w:hAnsi="Simplified Arabic" w:cs="Simplified Arabic"/>
          <w:sz w:val="28"/>
          <w:szCs w:val="28"/>
          <w:rtl/>
        </w:rPr>
        <w:t>على التخيير مع أن ظاهره أنه مستعمل في التسوية، وحمل اسم العدد على دلالته الصريحة دون كونه كناية عن الكثرة كما هو قرينة السياق لما كان الأمر واسم العدد صالحين لما حملهما عليه فكان الحمل تأويلا ناشئا عن الاحتياط</w:t>
      </w:r>
      <w:r w:rsidR="00042237">
        <w:rPr>
          <w:rFonts w:ascii="Simplified Arabic" w:hAnsi="Simplified Arabic" w:cs="Simplified Arabic" w:hint="cs"/>
          <w:sz w:val="28"/>
          <w:szCs w:val="28"/>
          <w:rtl/>
        </w:rPr>
        <w:t>"</w:t>
      </w:r>
      <w:r w:rsidR="00042237">
        <w:rPr>
          <w:rStyle w:val="FootnoteReference"/>
          <w:rFonts w:ascii="Simplified Arabic" w:hAnsi="Simplified Arabic" w:cs="Simplified Arabic"/>
          <w:sz w:val="28"/>
          <w:szCs w:val="28"/>
          <w:rtl/>
        </w:rPr>
        <w:footnoteReference w:id="84"/>
      </w:r>
      <w:r w:rsidR="00BC4368">
        <w:rPr>
          <w:rFonts w:ascii="Simplified Arabic" w:hAnsi="Simplified Arabic" w:cs="Simplified Arabic" w:hint="cs"/>
          <w:sz w:val="28"/>
          <w:szCs w:val="28"/>
          <w:rtl/>
        </w:rPr>
        <w:t>.</w:t>
      </w:r>
    </w:p>
    <w:p w14:paraId="3B8A5425" w14:textId="1415EE2B" w:rsidR="00F90963" w:rsidRPr="009F1F10" w:rsidRDefault="00042237" w:rsidP="00EF1AF3">
      <w:pPr>
        <w:bidi/>
        <w:jc w:val="both"/>
        <w:rPr>
          <w:rFonts w:ascii="Simplified Arabic" w:hAnsi="Simplified Arabic" w:cs="Simplified Arabic"/>
          <w:sz w:val="28"/>
          <w:szCs w:val="28"/>
          <w:rtl/>
        </w:rPr>
      </w:pPr>
      <w:r>
        <w:rPr>
          <w:rFonts w:ascii="Simplified Arabic" w:hAnsi="Simplified Arabic" w:cs="Simplified Arabic" w:hint="cs"/>
          <w:sz w:val="28"/>
          <w:szCs w:val="28"/>
          <w:rtl/>
        </w:rPr>
        <w:t>ومما تقدم يختار الباحث</w:t>
      </w:r>
      <w:r w:rsidR="009B4956">
        <w:rPr>
          <w:rFonts w:ascii="Simplified Arabic" w:hAnsi="Simplified Arabic" w:cs="Simplified Arabic" w:hint="cs"/>
          <w:sz w:val="28"/>
          <w:szCs w:val="28"/>
          <w:rtl/>
        </w:rPr>
        <w:t>ان</w:t>
      </w:r>
      <w:r>
        <w:rPr>
          <w:rFonts w:ascii="Simplified Arabic" w:hAnsi="Simplified Arabic" w:cs="Simplified Arabic" w:hint="cs"/>
          <w:sz w:val="28"/>
          <w:szCs w:val="28"/>
          <w:rtl/>
        </w:rPr>
        <w:t xml:space="preserve"> قول القائلين</w:t>
      </w:r>
      <w:r w:rsidR="00107C62">
        <w:rPr>
          <w:rFonts w:ascii="Simplified Arabic" w:hAnsi="Simplified Arabic" w:cs="Simplified Arabic" w:hint="cs"/>
          <w:sz w:val="28"/>
          <w:szCs w:val="28"/>
          <w:rtl/>
        </w:rPr>
        <w:t xml:space="preserve"> إ</w:t>
      </w:r>
      <w:r>
        <w:rPr>
          <w:rFonts w:ascii="Simplified Arabic" w:hAnsi="Simplified Arabic" w:cs="Simplified Arabic" w:hint="cs"/>
          <w:sz w:val="28"/>
          <w:szCs w:val="28"/>
          <w:rtl/>
        </w:rPr>
        <w:t>ن مفهوم المخالفة لا ينطبق على هذه الآية</w:t>
      </w:r>
      <w:r w:rsidR="00107C62">
        <w:rPr>
          <w:rFonts w:ascii="Simplified Arabic" w:hAnsi="Simplified Arabic" w:cs="Simplified Arabic" w:hint="cs"/>
          <w:sz w:val="28"/>
          <w:szCs w:val="28"/>
          <w:rtl/>
        </w:rPr>
        <w:t xml:space="preserve">. والله </w:t>
      </w:r>
      <w:r w:rsidR="009F1F10">
        <w:rPr>
          <w:rFonts w:ascii="Simplified Arabic" w:hAnsi="Simplified Arabic" w:cs="Simplified Arabic" w:hint="cs"/>
          <w:sz w:val="28"/>
          <w:szCs w:val="28"/>
          <w:rtl/>
        </w:rPr>
        <w:t xml:space="preserve">تعالى </w:t>
      </w:r>
      <w:r w:rsidR="00107C62">
        <w:rPr>
          <w:rFonts w:ascii="Simplified Arabic" w:hAnsi="Simplified Arabic" w:cs="Simplified Arabic" w:hint="cs"/>
          <w:sz w:val="28"/>
          <w:szCs w:val="28"/>
          <w:rtl/>
        </w:rPr>
        <w:t>أعلم.</w:t>
      </w:r>
    </w:p>
    <w:p w14:paraId="43CE52CB" w14:textId="285E94A8" w:rsidR="00107C62" w:rsidRDefault="00107C62" w:rsidP="00EF1AF3">
      <w:pPr>
        <w:autoSpaceDE w:val="0"/>
        <w:autoSpaceDN w:val="0"/>
        <w:bidi/>
        <w:adjustRightInd w:val="0"/>
        <w:spacing w:after="0" w:line="240" w:lineRule="auto"/>
        <w:rPr>
          <w:rFonts w:ascii="Simplified Arabic" w:eastAsia="@Arial Unicode MS" w:hAnsi="Simplified Arabic" w:cs="Simplified Arabic"/>
          <w:b/>
          <w:bCs/>
          <w:sz w:val="36"/>
          <w:szCs w:val="36"/>
          <w:rtl/>
        </w:rPr>
      </w:pPr>
      <w:r>
        <w:rPr>
          <w:rFonts w:ascii="Simplified Arabic" w:eastAsia="@Arial Unicode MS" w:hAnsi="Simplified Arabic" w:cs="Simplified Arabic" w:hint="cs"/>
          <w:b/>
          <w:bCs/>
          <w:sz w:val="36"/>
          <w:szCs w:val="36"/>
          <w:rtl/>
        </w:rPr>
        <w:t>الم</w:t>
      </w:r>
      <w:r w:rsidR="00E1460D">
        <w:rPr>
          <w:rFonts w:ascii="Simplified Arabic" w:eastAsia="@Arial Unicode MS" w:hAnsi="Simplified Arabic" w:cs="Simplified Arabic" w:hint="cs"/>
          <w:b/>
          <w:bCs/>
          <w:sz w:val="36"/>
          <w:szCs w:val="36"/>
          <w:rtl/>
        </w:rPr>
        <w:t xml:space="preserve">طلب </w:t>
      </w:r>
      <w:r>
        <w:rPr>
          <w:rFonts w:ascii="Simplified Arabic" w:eastAsia="@Arial Unicode MS" w:hAnsi="Simplified Arabic" w:cs="Simplified Arabic" w:hint="cs"/>
          <w:b/>
          <w:bCs/>
          <w:sz w:val="36"/>
          <w:szCs w:val="36"/>
          <w:rtl/>
        </w:rPr>
        <w:t>الث</w:t>
      </w:r>
      <w:r w:rsidR="00BF2415">
        <w:rPr>
          <w:rFonts w:ascii="Simplified Arabic" w:eastAsia="@Arial Unicode MS" w:hAnsi="Simplified Arabic" w:cs="Simplified Arabic" w:hint="cs"/>
          <w:b/>
          <w:bCs/>
          <w:sz w:val="36"/>
          <w:szCs w:val="36"/>
          <w:rtl/>
        </w:rPr>
        <w:t>اني</w:t>
      </w:r>
      <w:r>
        <w:rPr>
          <w:rFonts w:ascii="Simplified Arabic" w:eastAsia="@Arial Unicode MS" w:hAnsi="Simplified Arabic" w:cs="Simplified Arabic" w:hint="cs"/>
          <w:b/>
          <w:bCs/>
          <w:sz w:val="36"/>
          <w:szCs w:val="36"/>
          <w:rtl/>
        </w:rPr>
        <w:t>: آية التبين</w:t>
      </w:r>
      <w:r w:rsidR="00F81E50">
        <w:rPr>
          <w:rFonts w:ascii="Simplified Arabic" w:eastAsia="@Arial Unicode MS" w:hAnsi="Simplified Arabic" w:cs="Simplified Arabic" w:hint="cs"/>
          <w:b/>
          <w:bCs/>
          <w:sz w:val="36"/>
          <w:szCs w:val="36"/>
          <w:rtl/>
        </w:rPr>
        <w:t xml:space="preserve"> </w:t>
      </w:r>
      <w:r>
        <w:rPr>
          <w:rFonts w:ascii="Simplified Arabic" w:eastAsia="@Arial Unicode MS" w:hAnsi="Simplified Arabic" w:cs="Simplified Arabic" w:hint="cs"/>
          <w:b/>
          <w:bCs/>
          <w:sz w:val="36"/>
          <w:szCs w:val="36"/>
          <w:rtl/>
        </w:rPr>
        <w:t>في سورة الحجرات</w:t>
      </w:r>
      <w:r w:rsidRPr="00DE4731">
        <w:rPr>
          <w:rFonts w:ascii="Simplified Arabic" w:eastAsia="@Arial Unicode MS" w:hAnsi="Simplified Arabic" w:cs="Simplified Arabic" w:hint="cs"/>
          <w:b/>
          <w:bCs/>
          <w:sz w:val="36"/>
          <w:szCs w:val="36"/>
          <w:rtl/>
        </w:rPr>
        <w:t xml:space="preserve"> </w:t>
      </w:r>
    </w:p>
    <w:p w14:paraId="5D4AFD3A" w14:textId="627F9172" w:rsidR="006D22D9" w:rsidRDefault="006D22D9" w:rsidP="00E61581">
      <w:pPr>
        <w:autoSpaceDE w:val="0"/>
        <w:autoSpaceDN w:val="0"/>
        <w:bidi/>
        <w:adjustRightInd w:val="0"/>
        <w:spacing w:after="0" w:line="240" w:lineRule="auto"/>
        <w:jc w:val="both"/>
        <w:rPr>
          <w:rFonts w:ascii="@Arial Unicode MS" w:eastAsia="@Arial Unicode MS" w:hAnsi="QCF2BSML" w:cs="@Arial Unicode MS"/>
          <w:color w:val="9DAB0C"/>
          <w:sz w:val="27"/>
          <w:szCs w:val="27"/>
          <w:rtl/>
        </w:rPr>
      </w:pPr>
      <w:r>
        <w:rPr>
          <w:rFonts w:ascii="Simplified Arabic" w:hAnsi="Simplified Arabic" w:cs="Simplified Arabic" w:hint="cs"/>
          <w:sz w:val="28"/>
          <w:szCs w:val="28"/>
          <w:rtl/>
        </w:rPr>
        <w:lastRenderedPageBreak/>
        <w:t xml:space="preserve">انقسم المفسرون الذين استعرض </w:t>
      </w:r>
      <w:r w:rsidRPr="00024363">
        <w:rPr>
          <w:rFonts w:ascii="Simplified Arabic" w:hAnsi="Simplified Arabic" w:cs="Simplified Arabic" w:hint="cs"/>
          <w:sz w:val="28"/>
          <w:szCs w:val="28"/>
          <w:rtl/>
        </w:rPr>
        <w:t>الباحث</w:t>
      </w:r>
      <w:r w:rsidR="00E85E50" w:rsidRPr="00024363">
        <w:rPr>
          <w:rFonts w:ascii="Simplified Arabic" w:hAnsi="Simplified Arabic" w:cs="Simplified Arabic" w:hint="cs"/>
          <w:sz w:val="28"/>
          <w:szCs w:val="28"/>
          <w:rtl/>
        </w:rPr>
        <w:t>ان</w:t>
      </w:r>
      <w:r>
        <w:rPr>
          <w:rFonts w:ascii="Simplified Arabic" w:hAnsi="Simplified Arabic" w:cs="Simplified Arabic" w:hint="cs"/>
          <w:sz w:val="28"/>
          <w:szCs w:val="28"/>
          <w:rtl/>
        </w:rPr>
        <w:t xml:space="preserve"> أقوالهم إلى قسمين كذلك في إعمال م</w:t>
      </w:r>
      <w:r w:rsidR="00F54069">
        <w:rPr>
          <w:rFonts w:ascii="Simplified Arabic" w:hAnsi="Simplified Arabic" w:cs="Simplified Arabic" w:hint="cs"/>
          <w:sz w:val="28"/>
          <w:szCs w:val="28"/>
          <w:rtl/>
        </w:rPr>
        <w:t>فهوم المخالفة في قوله تعالى:</w:t>
      </w:r>
      <w:r w:rsidR="00F81E50">
        <w:rPr>
          <w:rFonts w:ascii="Simplified Arabic" w:hAnsi="Simplified Arabic" w:cs="Simplified Arabic" w:hint="cs"/>
          <w:sz w:val="28"/>
          <w:szCs w:val="28"/>
          <w:rtl/>
        </w:rPr>
        <w:t>" يا أيها الذين آمنوا إن جاءكم فاسق بنبأ فتبينوا أن تصيبوا قوما بجهالة فتصبحوا على ما فعلتم نادمين" [ الحجرات: 6]</w:t>
      </w:r>
      <w:r w:rsidR="00F54069">
        <w:rPr>
          <w:rFonts w:ascii="Simplified Arabic" w:hAnsi="Simplified Arabic" w:cs="Simplified Arabic" w:hint="cs"/>
          <w:sz w:val="28"/>
          <w:szCs w:val="28"/>
          <w:rtl/>
        </w:rPr>
        <w:t xml:space="preserve"> </w:t>
      </w:r>
    </w:p>
    <w:p w14:paraId="3FE91528" w14:textId="3D200B2B" w:rsidR="00E923E6" w:rsidRPr="006D22D9" w:rsidRDefault="00F81E50" w:rsidP="00012766">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فأعمله بعضهم، أي </w:t>
      </w:r>
      <w:r w:rsidR="008A1DA1">
        <w:rPr>
          <w:rFonts w:ascii="Simplified Arabic" w:hAnsi="Simplified Arabic" w:cs="Simplified Arabic" w:hint="cs"/>
          <w:sz w:val="28"/>
          <w:szCs w:val="28"/>
          <w:rtl/>
        </w:rPr>
        <w:t>أ</w:t>
      </w:r>
      <w:r w:rsidR="006D22D9">
        <w:rPr>
          <w:rFonts w:ascii="Simplified Arabic" w:hAnsi="Simplified Arabic" w:cs="Simplified Arabic" w:hint="cs"/>
          <w:sz w:val="28"/>
          <w:szCs w:val="28"/>
          <w:rtl/>
        </w:rPr>
        <w:t>نه إن كان المخبر غير فاسق فلا يُتَبَيَّن خبره</w:t>
      </w:r>
      <w:r w:rsidR="00F54069">
        <w:rPr>
          <w:rFonts w:ascii="Simplified Arabic" w:hAnsi="Simplified Arabic" w:cs="Simplified Arabic" w:hint="cs"/>
          <w:sz w:val="28"/>
          <w:szCs w:val="28"/>
          <w:rtl/>
        </w:rPr>
        <w:t>،</w:t>
      </w:r>
      <w:r w:rsidR="006D22D9">
        <w:rPr>
          <w:rFonts w:ascii="Simplified Arabic" w:hAnsi="Simplified Arabic" w:cs="Simplified Arabic" w:hint="cs"/>
          <w:sz w:val="28"/>
          <w:szCs w:val="28"/>
          <w:rtl/>
        </w:rPr>
        <w:t xml:space="preserve"> أو</w:t>
      </w:r>
      <w:r w:rsidR="00F54069">
        <w:rPr>
          <w:rFonts w:ascii="Simplified Arabic" w:hAnsi="Simplified Arabic" w:cs="Simplified Arabic" w:hint="cs"/>
          <w:sz w:val="28"/>
          <w:szCs w:val="28"/>
          <w:rtl/>
        </w:rPr>
        <w:t xml:space="preserve"> أنه</w:t>
      </w:r>
      <w:r w:rsidR="006D22D9">
        <w:rPr>
          <w:rFonts w:ascii="Simplified Arabic" w:hAnsi="Simplified Arabic" w:cs="Simplified Arabic" w:hint="cs"/>
          <w:sz w:val="28"/>
          <w:szCs w:val="28"/>
          <w:rtl/>
        </w:rPr>
        <w:t xml:space="preserve"> يعمل به دون تبين، ولم يقل به آخرون، وذلك كما يأتي:</w:t>
      </w:r>
    </w:p>
    <w:p w14:paraId="05CC3070" w14:textId="62A8A5FA" w:rsidR="0033405D" w:rsidRPr="00213F3D" w:rsidRDefault="00E923E6" w:rsidP="00E61581">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أولاً:</w:t>
      </w:r>
      <w:r w:rsidR="001E5065" w:rsidRPr="00213F3D">
        <w:rPr>
          <w:rFonts w:ascii="Simplified Arabic" w:hAnsi="Simplified Arabic" w:cs="Simplified Arabic" w:hint="cs"/>
          <w:b/>
          <w:bCs/>
          <w:sz w:val="28"/>
          <w:szCs w:val="28"/>
          <w:rtl/>
        </w:rPr>
        <w:t xml:space="preserve"> ال</w:t>
      </w:r>
      <w:r w:rsidR="00A60799" w:rsidRPr="00213F3D">
        <w:rPr>
          <w:rFonts w:ascii="Simplified Arabic" w:hAnsi="Simplified Arabic" w:cs="Simplified Arabic" w:hint="cs"/>
          <w:b/>
          <w:bCs/>
          <w:sz w:val="28"/>
          <w:szCs w:val="28"/>
          <w:rtl/>
        </w:rPr>
        <w:t>قائلون بمفهوم المخالفة في آية:6 / الحجرات</w:t>
      </w:r>
    </w:p>
    <w:p w14:paraId="056AF7DB" w14:textId="56427D97" w:rsidR="001E5065" w:rsidRDefault="008D35CD" w:rsidP="00E61581">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في البداية تجدر الإشارة إلى قول عدد من المفسرين إن الآية نزلت في الوليد بن عقبة بن أبي معيط حين أرسله النبي صلى الله عليه وسلم لأخذ الصدقة من بني </w:t>
      </w:r>
      <w:r w:rsidR="00CB41D8">
        <w:rPr>
          <w:rFonts w:ascii="Simplified Arabic" w:hAnsi="Simplified Arabic" w:cs="Simplified Arabic" w:hint="cs"/>
          <w:sz w:val="28"/>
          <w:szCs w:val="28"/>
          <w:rtl/>
        </w:rPr>
        <w:t>المصطلق</w:t>
      </w:r>
      <w:r>
        <w:rPr>
          <w:rFonts w:ascii="Simplified Arabic" w:hAnsi="Simplified Arabic" w:cs="Simplified Arabic" w:hint="cs"/>
          <w:sz w:val="28"/>
          <w:szCs w:val="28"/>
          <w:rtl/>
        </w:rPr>
        <w:t xml:space="preserve"> فلما وصلهم ظن أنهم يريدون قتله فرجع قبل أن يكلمهم أو يطلب منهم، وأخبر النبي صلى الله عليه وسلم أنه منعوا الصدقة فغضب وهم بعقابهم... ثم ظهر الحق</w:t>
      </w:r>
      <w:r>
        <w:rPr>
          <w:rStyle w:val="FootnoteReference"/>
          <w:rFonts w:ascii="Simplified Arabic" w:hAnsi="Simplified Arabic" w:cs="Simplified Arabic"/>
          <w:sz w:val="28"/>
          <w:szCs w:val="28"/>
          <w:rtl/>
        </w:rPr>
        <w:footnoteReference w:id="85"/>
      </w:r>
      <w:r w:rsidR="00934B2C">
        <w:rPr>
          <w:rFonts w:ascii="Simplified Arabic" w:hAnsi="Simplified Arabic" w:cs="Simplified Arabic" w:hint="cs"/>
          <w:sz w:val="28"/>
          <w:szCs w:val="28"/>
          <w:rtl/>
        </w:rPr>
        <w:t>.</w:t>
      </w:r>
    </w:p>
    <w:p w14:paraId="73B344C1" w14:textId="7D9BED81" w:rsidR="001E5065" w:rsidRDefault="00CD4206" w:rsidP="00E61581">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1/ اختار الرازي رأي مذهبه  الشافعي وأخذ بمفهوم المخالفة في الآية، مما يفيد حجية خبر الواحد </w:t>
      </w:r>
      <w:r w:rsidRPr="00CD4206">
        <w:rPr>
          <w:rFonts w:ascii="Simplified Arabic" w:hAnsi="Simplified Arabic" w:cs="Simplified Arabic" w:hint="cs"/>
          <w:sz w:val="28"/>
          <w:szCs w:val="28"/>
          <w:rtl/>
        </w:rPr>
        <w:t xml:space="preserve">العدل، لأن التبين مطلوب في الفاسق فقط، وأشار إلى لطيفة وهي:" </w:t>
      </w:r>
      <w:r w:rsidRPr="00CD4206">
        <w:rPr>
          <w:rFonts w:ascii="Simplified Arabic" w:hAnsi="Simplified Arabic" w:cs="Simplified Arabic"/>
          <w:sz w:val="28"/>
          <w:szCs w:val="28"/>
          <w:rtl/>
        </w:rPr>
        <w:t xml:space="preserve">أن المؤمن كان موصوفا بأنه شديد على الكافر غليظ عليه، فلا يتمكن الفاسق من أن يخبره بنبأ، فإن تمكن منه يكون نادرا، فقال: </w:t>
      </w:r>
      <w:r w:rsidR="000462A3" w:rsidRPr="00024363">
        <w:rPr>
          <w:rFonts w:ascii="Simplified Arabic" w:hAnsi="Simplified Arabic" w:cs="Simplified Arabic" w:hint="cs"/>
          <w:sz w:val="28"/>
          <w:szCs w:val="28"/>
          <w:rtl/>
        </w:rPr>
        <w:t>(</w:t>
      </w:r>
      <w:r w:rsidRPr="00024363">
        <w:rPr>
          <w:rFonts w:ascii="Simplified Arabic" w:hAnsi="Simplified Arabic" w:cs="Simplified Arabic"/>
          <w:sz w:val="28"/>
          <w:szCs w:val="28"/>
          <w:rtl/>
        </w:rPr>
        <w:t>إن جاءكم</w:t>
      </w:r>
      <w:r w:rsidR="000462A3" w:rsidRPr="00024363">
        <w:rPr>
          <w:rFonts w:ascii="Simplified Arabic" w:hAnsi="Simplified Arabic" w:cs="Simplified Arabic" w:hint="cs"/>
          <w:sz w:val="28"/>
          <w:szCs w:val="28"/>
          <w:rtl/>
        </w:rPr>
        <w:t>)</w:t>
      </w:r>
      <w:r w:rsidRPr="00CD4206">
        <w:rPr>
          <w:rFonts w:ascii="Simplified Arabic" w:hAnsi="Simplified Arabic" w:cs="Simplified Arabic"/>
          <w:sz w:val="28"/>
          <w:szCs w:val="28"/>
          <w:rtl/>
        </w:rPr>
        <w:t xml:space="preserve"> بحرف الشرط الذي لا يذكر إلا مع التوقع</w:t>
      </w:r>
      <w:r w:rsidRPr="00CD4206">
        <w:rPr>
          <w:rFonts w:ascii="Simplified Arabic" w:hAnsi="Simplified Arabic" w:cs="Simplified Arabic" w:hint="cs"/>
          <w:sz w:val="28"/>
          <w:szCs w:val="28"/>
          <w:rtl/>
        </w:rPr>
        <w:t>"</w:t>
      </w:r>
      <w:r>
        <w:rPr>
          <w:rStyle w:val="FootnoteReference"/>
          <w:rFonts w:ascii="Simplified Arabic" w:hAnsi="Simplified Arabic" w:cs="Simplified Arabic"/>
          <w:sz w:val="28"/>
          <w:szCs w:val="28"/>
          <w:rtl/>
        </w:rPr>
        <w:footnoteReference w:id="86"/>
      </w:r>
      <w:r>
        <w:rPr>
          <w:rFonts w:ascii="Simplified Arabic" w:hAnsi="Simplified Arabic" w:cs="Simplified Arabic" w:hint="cs"/>
          <w:sz w:val="28"/>
          <w:szCs w:val="28"/>
          <w:rtl/>
        </w:rPr>
        <w:t>،</w:t>
      </w:r>
      <w:r w:rsidR="00F54069">
        <w:rPr>
          <w:rFonts w:ascii="Simplified Arabic" w:hAnsi="Simplified Arabic" w:cs="Simplified Arabic" w:hint="cs"/>
          <w:sz w:val="28"/>
          <w:szCs w:val="28"/>
          <w:rtl/>
        </w:rPr>
        <w:t xml:space="preserve"> إلا أن الرازي رفض القول </w:t>
      </w:r>
      <w:r w:rsidR="00454A2F">
        <w:rPr>
          <w:rFonts w:ascii="Simplified Arabic" w:hAnsi="Simplified Arabic" w:cs="Simplified Arabic" w:hint="cs"/>
          <w:sz w:val="28"/>
          <w:szCs w:val="28"/>
          <w:rtl/>
        </w:rPr>
        <w:t>إ</w:t>
      </w:r>
      <w:r w:rsidR="00F54069">
        <w:rPr>
          <w:rFonts w:ascii="Simplified Arabic" w:hAnsi="Simplified Arabic" w:cs="Simplified Arabic" w:hint="cs"/>
          <w:sz w:val="28"/>
          <w:szCs w:val="28"/>
          <w:rtl/>
        </w:rPr>
        <w:t>ن الآ</w:t>
      </w:r>
      <w:r>
        <w:rPr>
          <w:rFonts w:ascii="Simplified Arabic" w:hAnsi="Simplified Arabic" w:cs="Simplified Arabic" w:hint="cs"/>
          <w:sz w:val="28"/>
          <w:szCs w:val="28"/>
          <w:rtl/>
        </w:rPr>
        <w:t xml:space="preserve">ية نزلت في الوليد بن عقبة </w:t>
      </w:r>
      <w:r w:rsidR="00B45DE7" w:rsidRPr="00024363">
        <w:rPr>
          <w:rFonts w:ascii="Simplified Arabic" w:hAnsi="Simplified Arabic" w:cs="Simplified Arabic" w:hint="cs"/>
          <w:sz w:val="28"/>
          <w:szCs w:val="28"/>
          <w:rtl/>
        </w:rPr>
        <w:t>إذ</w:t>
      </w:r>
      <w:r>
        <w:rPr>
          <w:rFonts w:ascii="Simplified Arabic" w:hAnsi="Simplified Arabic" w:cs="Simplified Arabic" w:hint="cs"/>
          <w:sz w:val="28"/>
          <w:szCs w:val="28"/>
          <w:rtl/>
        </w:rPr>
        <w:t xml:space="preserve"> </w:t>
      </w:r>
      <w:r w:rsidR="00454A2F">
        <w:rPr>
          <w:rFonts w:ascii="Simplified Arabic" w:hAnsi="Simplified Arabic" w:cs="Simplified Arabic" w:hint="cs"/>
          <w:sz w:val="28"/>
          <w:szCs w:val="28"/>
          <w:rtl/>
        </w:rPr>
        <w:t>إ</w:t>
      </w:r>
      <w:r>
        <w:rPr>
          <w:rFonts w:ascii="Simplified Arabic" w:hAnsi="Simplified Arabic" w:cs="Simplified Arabic" w:hint="cs"/>
          <w:sz w:val="28"/>
          <w:szCs w:val="28"/>
          <w:rtl/>
        </w:rPr>
        <w:t>نه ليس بفاسق، وإنما تأول ما فعل</w:t>
      </w:r>
      <w:r>
        <w:rPr>
          <w:rStyle w:val="FootnoteReference"/>
          <w:rFonts w:ascii="Simplified Arabic" w:hAnsi="Simplified Arabic" w:cs="Simplified Arabic"/>
          <w:sz w:val="28"/>
          <w:szCs w:val="28"/>
          <w:rtl/>
        </w:rPr>
        <w:footnoteReference w:id="87"/>
      </w:r>
      <w:r w:rsidR="009C7A0C">
        <w:rPr>
          <w:rFonts w:ascii="Simplified Arabic" w:hAnsi="Simplified Arabic" w:cs="Simplified Arabic" w:hint="cs"/>
          <w:sz w:val="28"/>
          <w:szCs w:val="28"/>
          <w:rtl/>
        </w:rPr>
        <w:t>.</w:t>
      </w:r>
      <w:r w:rsidR="001D7CD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ورأيه في عدم الأخذ بسبب النزول وجيه.</w:t>
      </w:r>
    </w:p>
    <w:p w14:paraId="3F6182CB" w14:textId="69DDD35A" w:rsidR="00E1009E" w:rsidRDefault="00E1009E" w:rsidP="00E61581">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2/ واختار البيضاوي في تفسيره أنوار التنزيل وأسرار التأويل، القول بمفهوم المخالفة في الآية فقال:" </w:t>
      </w:r>
      <w:r w:rsidRPr="00E1009E">
        <w:rPr>
          <w:rFonts w:ascii="Simplified Arabic" w:hAnsi="Simplified Arabic" w:cs="Simplified Arabic"/>
          <w:sz w:val="28"/>
          <w:szCs w:val="28"/>
          <w:rtl/>
        </w:rPr>
        <w:t xml:space="preserve"> وتعليق الأمر بالتبين على فسق المخبر يقتضي جواز قبول خبر العدل من حيث إن المعلق على شيء </w:t>
      </w:r>
      <w:r w:rsidRPr="00E1009E">
        <w:rPr>
          <w:rFonts w:ascii="Simplified Arabic" w:hAnsi="Simplified Arabic" w:cs="Simplified Arabic"/>
          <w:sz w:val="28"/>
          <w:szCs w:val="28"/>
          <w:rtl/>
        </w:rPr>
        <w:lastRenderedPageBreak/>
        <w:t>بكلمة إن عدم عند عدمه، وأن خبر الواحد لو وجب تبينه من حيث هو كذلك لما رتب على الفسق، إذ الترتيب يفيد التعليل وما بالذات لا يعلل بالغير</w:t>
      </w:r>
      <w:r w:rsidR="009B4956">
        <w:rPr>
          <w:rFonts w:ascii="Simplified Arabic" w:hAnsi="Simplified Arabic" w:cs="Simplified Arabic" w:hint="cs"/>
          <w:sz w:val="28"/>
          <w:szCs w:val="28"/>
          <w:rtl/>
        </w:rPr>
        <w:t xml:space="preserve"> </w:t>
      </w:r>
      <w:r w:rsidRPr="00E1009E">
        <w:rPr>
          <w:rFonts w:ascii="Simplified Arabic" w:hAnsi="Simplified Arabic" w:cs="Simplified Arabic"/>
          <w:sz w:val="28"/>
          <w:szCs w:val="28"/>
          <w:rtl/>
        </w:rPr>
        <w:t>منه</w:t>
      </w:r>
      <w:r w:rsidRPr="00E1009E">
        <w:rPr>
          <w:rFonts w:ascii="Simplified Arabic" w:hAnsi="Simplified Arabic" w:cs="Simplified Arabic" w:hint="cs"/>
          <w:sz w:val="28"/>
          <w:szCs w:val="28"/>
          <w:rtl/>
        </w:rPr>
        <w:t>"</w:t>
      </w:r>
      <w:r>
        <w:rPr>
          <w:rStyle w:val="FootnoteReference"/>
          <w:rFonts w:ascii="Simplified Arabic" w:hAnsi="Simplified Arabic" w:cs="Simplified Arabic"/>
          <w:sz w:val="28"/>
          <w:szCs w:val="28"/>
          <w:rtl/>
        </w:rPr>
        <w:footnoteReference w:id="88"/>
      </w:r>
      <w:r w:rsidR="002E7DF5">
        <w:rPr>
          <w:rFonts w:ascii="Simplified Arabic" w:hAnsi="Simplified Arabic" w:cs="Simplified Arabic" w:hint="cs"/>
          <w:sz w:val="28"/>
          <w:szCs w:val="28"/>
          <w:rtl/>
        </w:rPr>
        <w:t>.</w:t>
      </w:r>
    </w:p>
    <w:p w14:paraId="1AE38821" w14:textId="7E02161B" w:rsidR="00F96095" w:rsidRPr="00E1009E" w:rsidRDefault="00F96095" w:rsidP="00E61581">
      <w:pPr>
        <w:bidi/>
        <w:jc w:val="both"/>
        <w:rPr>
          <w:rFonts w:ascii="Simplified Arabic" w:hAnsi="Simplified Arabic" w:cs="Simplified Arabic"/>
          <w:sz w:val="28"/>
          <w:szCs w:val="28"/>
          <w:rtl/>
        </w:rPr>
      </w:pPr>
      <w:r>
        <w:rPr>
          <w:rFonts w:ascii="Simplified Arabic" w:hAnsi="Simplified Arabic" w:cs="Simplified Arabic" w:hint="cs"/>
          <w:sz w:val="28"/>
          <w:szCs w:val="28"/>
          <w:rtl/>
        </w:rPr>
        <w:t>3/ أما النسفي الحنفي فقد خالف مذهبه الحنفي الذي لا يقول بمف</w:t>
      </w:r>
      <w:r w:rsidR="00AD38DC">
        <w:rPr>
          <w:rFonts w:ascii="Simplified Arabic" w:hAnsi="Simplified Arabic" w:cs="Simplified Arabic" w:hint="cs"/>
          <w:sz w:val="28"/>
          <w:szCs w:val="28"/>
          <w:rtl/>
        </w:rPr>
        <w:t>هوم المخالفة، وأ</w:t>
      </w:r>
      <w:r>
        <w:rPr>
          <w:rFonts w:ascii="Simplified Arabic" w:hAnsi="Simplified Arabic" w:cs="Simplified Arabic" w:hint="cs"/>
          <w:sz w:val="28"/>
          <w:szCs w:val="28"/>
          <w:rtl/>
        </w:rPr>
        <w:t xml:space="preserve">خذ به في هذه الآية فقال:" </w:t>
      </w:r>
      <w:r w:rsidRPr="00F96095">
        <w:rPr>
          <w:rFonts w:ascii="Simplified Arabic" w:hAnsi="Simplified Arabic" w:cs="Simplified Arabic"/>
          <w:sz w:val="28"/>
          <w:szCs w:val="28"/>
          <w:rtl/>
        </w:rPr>
        <w:t>وفي الآية دلالة قبول خبر الواحد العدل لأن</w:t>
      </w:r>
      <w:r w:rsidR="00E13B69">
        <w:rPr>
          <w:rFonts w:ascii="Simplified Arabic" w:hAnsi="Simplified Arabic" w:cs="Simplified Arabic" w:hint="cs"/>
          <w:sz w:val="28"/>
          <w:szCs w:val="28"/>
          <w:rtl/>
        </w:rPr>
        <w:t>ّ</w:t>
      </w:r>
      <w:r w:rsidRPr="00F96095">
        <w:rPr>
          <w:rFonts w:ascii="Simplified Arabic" w:hAnsi="Simplified Arabic" w:cs="Simplified Arabic"/>
          <w:sz w:val="28"/>
          <w:szCs w:val="28"/>
          <w:rtl/>
        </w:rPr>
        <w:t>ا لو توقفنا في خبره لسو</w:t>
      </w:r>
      <w:r w:rsidR="00E13B69">
        <w:rPr>
          <w:rFonts w:ascii="Simplified Arabic" w:hAnsi="Simplified Arabic" w:cs="Simplified Arabic" w:hint="cs"/>
          <w:sz w:val="28"/>
          <w:szCs w:val="28"/>
          <w:rtl/>
        </w:rPr>
        <w:t>ّ</w:t>
      </w:r>
      <w:r w:rsidRPr="00F96095">
        <w:rPr>
          <w:rFonts w:ascii="Simplified Arabic" w:hAnsi="Simplified Arabic" w:cs="Simplified Arabic"/>
          <w:sz w:val="28"/>
          <w:szCs w:val="28"/>
          <w:rtl/>
        </w:rPr>
        <w:t xml:space="preserve">ينا بينه وبين الفاسق ولخلا </w:t>
      </w:r>
      <w:r w:rsidRPr="00024363">
        <w:rPr>
          <w:rFonts w:ascii="Simplified Arabic" w:hAnsi="Simplified Arabic" w:cs="Simplified Arabic"/>
          <w:sz w:val="28"/>
          <w:szCs w:val="28"/>
          <w:rtl/>
        </w:rPr>
        <w:t>ال</w:t>
      </w:r>
      <w:r w:rsidR="00E13B69" w:rsidRPr="00024363">
        <w:rPr>
          <w:rFonts w:ascii="Simplified Arabic" w:hAnsi="Simplified Arabic" w:cs="Simplified Arabic" w:hint="cs"/>
          <w:sz w:val="28"/>
          <w:szCs w:val="28"/>
          <w:rtl/>
        </w:rPr>
        <w:t>ت</w:t>
      </w:r>
      <w:r w:rsidRPr="00024363">
        <w:rPr>
          <w:rFonts w:ascii="Simplified Arabic" w:hAnsi="Simplified Arabic" w:cs="Simplified Arabic"/>
          <w:sz w:val="28"/>
          <w:szCs w:val="28"/>
          <w:rtl/>
        </w:rPr>
        <w:t>خصيص</w:t>
      </w:r>
      <w:r w:rsidRPr="00F96095">
        <w:rPr>
          <w:rFonts w:ascii="Simplified Arabic" w:hAnsi="Simplified Arabic" w:cs="Simplified Arabic"/>
          <w:sz w:val="28"/>
          <w:szCs w:val="28"/>
          <w:rtl/>
        </w:rPr>
        <w:t xml:space="preserve"> به عن الفائدة</w:t>
      </w:r>
      <w:r>
        <w:rPr>
          <w:rFonts w:ascii="Simplified Arabic" w:hAnsi="Simplified Arabic" w:cs="Simplified Arabic" w:hint="cs"/>
          <w:sz w:val="28"/>
          <w:szCs w:val="28"/>
          <w:rtl/>
        </w:rPr>
        <w:t>"</w:t>
      </w:r>
      <w:r>
        <w:rPr>
          <w:rStyle w:val="FootnoteReference"/>
          <w:rFonts w:ascii="Simplified Arabic" w:hAnsi="Simplified Arabic" w:cs="Simplified Arabic"/>
          <w:sz w:val="28"/>
          <w:szCs w:val="28"/>
          <w:rtl/>
        </w:rPr>
        <w:footnoteReference w:id="89"/>
      </w:r>
      <w:r w:rsidR="002E7DF5">
        <w:rPr>
          <w:rFonts w:ascii="Simplified Arabic" w:hAnsi="Simplified Arabic" w:cs="Simplified Arabic" w:hint="cs"/>
          <w:sz w:val="28"/>
          <w:szCs w:val="28"/>
          <w:rtl/>
        </w:rPr>
        <w:t>.</w:t>
      </w:r>
    </w:p>
    <w:p w14:paraId="25EA206C" w14:textId="4F79AAE0" w:rsidR="00E1009E" w:rsidRDefault="00AD38DC" w:rsidP="00E61581">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4/ </w:t>
      </w:r>
      <w:r w:rsidR="006C1E60">
        <w:rPr>
          <w:rFonts w:ascii="Simplified Arabic" w:hAnsi="Simplified Arabic" w:cs="Simplified Arabic" w:hint="cs"/>
          <w:sz w:val="28"/>
          <w:szCs w:val="28"/>
          <w:rtl/>
        </w:rPr>
        <w:t xml:space="preserve"> اختار الآلوسي في تفسيره روح المعاني القول بالمفهوم هنا بكلام طويل، ونقل عن الراغب</w:t>
      </w:r>
      <w:r w:rsidR="008D6967">
        <w:rPr>
          <w:rFonts w:ascii="Simplified Arabic" w:hAnsi="Simplified Arabic" w:cs="Simplified Arabic" w:hint="cs"/>
          <w:sz w:val="28"/>
          <w:szCs w:val="28"/>
          <w:rtl/>
        </w:rPr>
        <w:t xml:space="preserve"> الأصفهاني</w:t>
      </w:r>
      <w:r w:rsidR="006C1E60">
        <w:rPr>
          <w:rFonts w:ascii="Simplified Arabic" w:hAnsi="Simplified Arabic" w:cs="Simplified Arabic" w:hint="cs"/>
          <w:sz w:val="28"/>
          <w:szCs w:val="28"/>
          <w:rtl/>
        </w:rPr>
        <w:t xml:space="preserve"> أن </w:t>
      </w:r>
      <w:r w:rsidR="006C1E60" w:rsidRPr="006C1E60">
        <w:rPr>
          <w:rFonts w:ascii="Simplified Arabic" w:hAnsi="Simplified Arabic" w:cs="Simplified Arabic" w:hint="cs"/>
          <w:sz w:val="28"/>
          <w:szCs w:val="28"/>
          <w:rtl/>
        </w:rPr>
        <w:t xml:space="preserve">الخبر لا يقال له نبأ إلا إذا كان ذا فائدة عظيمة يحصل به علم أو غلبة ظن، وقال:" </w:t>
      </w:r>
      <w:r w:rsidR="006C1E60" w:rsidRPr="006C1E60">
        <w:rPr>
          <w:rFonts w:ascii="Simplified Arabic" w:hAnsi="Simplified Arabic" w:cs="Simplified Arabic"/>
          <w:sz w:val="28"/>
          <w:szCs w:val="28"/>
          <w:rtl/>
        </w:rPr>
        <w:t>ثانيهما أن الأمر بالتبين مشروط بمجيء الفاسق ومفهوم الشرط معتبر على الصحيح فيجب العمل به إذا لم يكن فاسقا</w:t>
      </w:r>
      <w:r w:rsidR="006C1E60">
        <w:rPr>
          <w:rFonts w:ascii="Simplified Arabic" w:hAnsi="Simplified Arabic" w:cs="Simplified Arabic" w:hint="cs"/>
          <w:sz w:val="28"/>
          <w:szCs w:val="28"/>
          <w:rtl/>
        </w:rPr>
        <w:t>..."</w:t>
      </w:r>
      <w:r w:rsidR="006C1E60">
        <w:rPr>
          <w:rStyle w:val="FootnoteReference"/>
          <w:rFonts w:ascii="Simplified Arabic" w:hAnsi="Simplified Arabic" w:cs="Simplified Arabic"/>
          <w:sz w:val="28"/>
          <w:szCs w:val="28"/>
          <w:rtl/>
        </w:rPr>
        <w:footnoteReference w:id="90"/>
      </w:r>
      <w:r w:rsidR="00EF1AF3">
        <w:rPr>
          <w:rFonts w:ascii="Simplified Arabic" w:hAnsi="Simplified Arabic" w:cs="Simplified Arabic" w:hint="cs"/>
          <w:sz w:val="28"/>
          <w:szCs w:val="28"/>
          <w:rtl/>
        </w:rPr>
        <w:t>.</w:t>
      </w:r>
    </w:p>
    <w:p w14:paraId="21EA9F2F" w14:textId="31171806" w:rsidR="005B5F5F" w:rsidRPr="00AD38DC" w:rsidRDefault="00AD38DC" w:rsidP="00E61581">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5/ </w:t>
      </w:r>
      <w:r w:rsidR="005B5F5F" w:rsidRPr="00AD38DC">
        <w:rPr>
          <w:rFonts w:ascii="Simplified Arabic" w:hAnsi="Simplified Arabic" w:cs="Simplified Arabic" w:hint="cs"/>
          <w:sz w:val="28"/>
          <w:szCs w:val="28"/>
          <w:rtl/>
        </w:rPr>
        <w:t xml:space="preserve">وكذلك اختار ابن عاشور المالكي، القول بمفهوم المخالفة في الآية فقال:" </w:t>
      </w:r>
      <w:r w:rsidR="005B5F5F" w:rsidRPr="00AD38DC">
        <w:rPr>
          <w:rFonts w:ascii="Simplified Arabic" w:hAnsi="Simplified Arabic" w:cs="Simplified Arabic"/>
          <w:sz w:val="28"/>
          <w:szCs w:val="28"/>
          <w:rtl/>
        </w:rPr>
        <w:t xml:space="preserve">المسألة الثانية: أنها دالة على قبول خبر الواحد الذي انتفت عنه تهمة الكذب في شهادته أو روايته وهو الموسوم بالعدالة، وهذا من مدلول مفهوم الشرط في قوله: </w:t>
      </w:r>
      <w:r w:rsidR="00B02C0C">
        <w:rPr>
          <w:rFonts w:ascii="Simplified Arabic" w:hAnsi="Simplified Arabic" w:cs="Simplified Arabic" w:hint="cs"/>
          <w:sz w:val="28"/>
          <w:szCs w:val="28"/>
          <w:rtl/>
        </w:rPr>
        <w:t>(</w:t>
      </w:r>
      <w:r w:rsidR="005B5F5F" w:rsidRPr="00AD38DC">
        <w:rPr>
          <w:rFonts w:ascii="Simplified Arabic" w:hAnsi="Simplified Arabic" w:cs="Simplified Arabic"/>
          <w:sz w:val="28"/>
          <w:szCs w:val="28"/>
          <w:rtl/>
        </w:rPr>
        <w:t>إن جاءكم فاسق بنبإ فتبينوا</w:t>
      </w:r>
      <w:r w:rsidR="00B02C0C">
        <w:rPr>
          <w:rFonts w:ascii="Simplified Arabic" w:hAnsi="Simplified Arabic" w:cs="Simplified Arabic" w:hint="cs"/>
          <w:sz w:val="28"/>
          <w:szCs w:val="28"/>
          <w:rtl/>
        </w:rPr>
        <w:t>)</w:t>
      </w:r>
      <w:r w:rsidR="005B5F5F" w:rsidRPr="00AD38DC">
        <w:rPr>
          <w:rFonts w:ascii="Simplified Arabic" w:hAnsi="Simplified Arabic" w:cs="Simplified Arabic"/>
          <w:sz w:val="28"/>
          <w:szCs w:val="28"/>
          <w:rtl/>
        </w:rPr>
        <w:t xml:space="preserve"> وهي مسألة أصولية في العمل بخبر الواحد</w:t>
      </w:r>
      <w:r w:rsidR="005B5F5F" w:rsidRPr="00AD38DC">
        <w:rPr>
          <w:rFonts w:ascii="Simplified Arabic" w:hAnsi="Simplified Arabic" w:cs="Simplified Arabic" w:hint="cs"/>
          <w:sz w:val="28"/>
          <w:szCs w:val="28"/>
          <w:rtl/>
        </w:rPr>
        <w:t>"</w:t>
      </w:r>
      <w:r w:rsidR="005B5F5F">
        <w:rPr>
          <w:rStyle w:val="FootnoteReference"/>
          <w:rFonts w:ascii="Simplified Arabic" w:hAnsi="Simplified Arabic" w:cs="Simplified Arabic"/>
          <w:sz w:val="28"/>
          <w:szCs w:val="28"/>
          <w:rtl/>
        </w:rPr>
        <w:footnoteReference w:id="91"/>
      </w:r>
      <w:r w:rsidR="002E7DF5">
        <w:rPr>
          <w:rFonts w:ascii="Simplified Arabic" w:hAnsi="Simplified Arabic" w:cs="Simplified Arabic" w:hint="cs"/>
          <w:sz w:val="28"/>
          <w:szCs w:val="28"/>
          <w:rtl/>
        </w:rPr>
        <w:t>.</w:t>
      </w:r>
    </w:p>
    <w:p w14:paraId="4C8A35BF" w14:textId="21368AFA" w:rsidR="004021D7" w:rsidRPr="00907006" w:rsidRDefault="00344A7C" w:rsidP="00907006">
      <w:pPr>
        <w:bidi/>
        <w:jc w:val="both"/>
        <w:rPr>
          <w:rFonts w:ascii="Simplified Arabic" w:hAnsi="Simplified Arabic" w:cs="Simplified Arabic"/>
          <w:sz w:val="28"/>
          <w:szCs w:val="28"/>
          <w:rtl/>
        </w:rPr>
      </w:pPr>
      <w:r w:rsidRPr="00907006">
        <w:rPr>
          <w:rFonts w:ascii="Simplified Arabic" w:hAnsi="Simplified Arabic" w:cs="Simplified Arabic" w:hint="cs"/>
          <w:sz w:val="28"/>
          <w:szCs w:val="28"/>
          <w:rtl/>
        </w:rPr>
        <w:t>والذي يلفت نظر الباحث</w:t>
      </w:r>
      <w:r w:rsidR="009B4956" w:rsidRPr="00907006">
        <w:rPr>
          <w:rFonts w:ascii="Simplified Arabic" w:hAnsi="Simplified Arabic" w:cs="Simplified Arabic" w:hint="cs"/>
          <w:sz w:val="28"/>
          <w:szCs w:val="28"/>
          <w:rtl/>
        </w:rPr>
        <w:t>ين</w:t>
      </w:r>
      <w:r w:rsidRPr="00907006">
        <w:rPr>
          <w:rFonts w:ascii="Simplified Arabic" w:hAnsi="Simplified Arabic" w:cs="Simplified Arabic" w:hint="cs"/>
          <w:sz w:val="28"/>
          <w:szCs w:val="28"/>
          <w:rtl/>
        </w:rPr>
        <w:t xml:space="preserve"> في هذه الأقوال أنها حصرت موضوع التبين أو التثبت في مسألة العدالة، </w:t>
      </w:r>
      <w:r w:rsidR="0097779C" w:rsidRPr="00907006">
        <w:rPr>
          <w:rFonts w:ascii="Simplified Arabic" w:hAnsi="Simplified Arabic" w:cs="Simplified Arabic" w:hint="cs"/>
          <w:sz w:val="28"/>
          <w:szCs w:val="28"/>
          <w:rtl/>
        </w:rPr>
        <w:t xml:space="preserve">ولكن العدالة وحدها لا تفيد صحة الخبر بل ثمة شرط ملازم لا يقل عن العدالة لصحة الخبر وهو الضبط، فكم من عدول </w:t>
      </w:r>
      <w:r w:rsidR="00213F3D" w:rsidRPr="00907006">
        <w:rPr>
          <w:rFonts w:ascii="Simplified Arabic" w:hAnsi="Simplified Arabic" w:cs="Simplified Arabic" w:hint="cs"/>
          <w:sz w:val="28"/>
          <w:szCs w:val="28"/>
          <w:rtl/>
        </w:rPr>
        <w:t>أخط</w:t>
      </w:r>
      <w:r w:rsidR="00B02C0C" w:rsidRPr="00907006">
        <w:rPr>
          <w:rFonts w:ascii="Simplified Arabic" w:hAnsi="Simplified Arabic" w:cs="Simplified Arabic" w:hint="cs"/>
          <w:sz w:val="28"/>
          <w:szCs w:val="28"/>
          <w:rtl/>
        </w:rPr>
        <w:t>أ</w:t>
      </w:r>
      <w:r w:rsidR="00213F3D" w:rsidRPr="00907006">
        <w:rPr>
          <w:rFonts w:ascii="Simplified Arabic" w:hAnsi="Simplified Arabic" w:cs="Simplified Arabic" w:hint="cs"/>
          <w:sz w:val="28"/>
          <w:szCs w:val="28"/>
          <w:rtl/>
        </w:rPr>
        <w:t>وا</w:t>
      </w:r>
      <w:r w:rsidR="0097779C" w:rsidRPr="00907006">
        <w:rPr>
          <w:rFonts w:ascii="Simplified Arabic" w:hAnsi="Simplified Arabic" w:cs="Simplified Arabic" w:hint="cs"/>
          <w:sz w:val="28"/>
          <w:szCs w:val="28"/>
          <w:rtl/>
        </w:rPr>
        <w:t xml:space="preserve"> من جانب خلل في ضبطهم: حفظا</w:t>
      </w:r>
      <w:r w:rsidR="003521E8">
        <w:rPr>
          <w:rFonts w:ascii="Simplified Arabic" w:hAnsi="Simplified Arabic" w:cs="Simplified Arabic" w:hint="cs"/>
          <w:sz w:val="28"/>
          <w:szCs w:val="28"/>
          <w:rtl/>
        </w:rPr>
        <w:t>ً</w:t>
      </w:r>
      <w:r w:rsidR="0097779C" w:rsidRPr="00907006">
        <w:rPr>
          <w:rFonts w:ascii="Simplified Arabic" w:hAnsi="Simplified Arabic" w:cs="Simplified Arabic" w:hint="cs"/>
          <w:sz w:val="28"/>
          <w:szCs w:val="28"/>
          <w:rtl/>
        </w:rPr>
        <w:t xml:space="preserve"> أو فهما</w:t>
      </w:r>
      <w:r w:rsidR="003521E8">
        <w:rPr>
          <w:rFonts w:ascii="Simplified Arabic" w:hAnsi="Simplified Arabic" w:cs="Simplified Arabic" w:hint="cs"/>
          <w:sz w:val="28"/>
          <w:szCs w:val="28"/>
          <w:rtl/>
        </w:rPr>
        <w:t>ً</w:t>
      </w:r>
      <w:r w:rsidR="0097779C" w:rsidRPr="00907006">
        <w:rPr>
          <w:rFonts w:ascii="Simplified Arabic" w:hAnsi="Simplified Arabic" w:cs="Simplified Arabic" w:hint="cs"/>
          <w:sz w:val="28"/>
          <w:szCs w:val="28"/>
          <w:rtl/>
        </w:rPr>
        <w:t xml:space="preserve">، فهل يصح أخذ </w:t>
      </w:r>
      <w:r w:rsidR="009B4956" w:rsidRPr="00907006">
        <w:rPr>
          <w:rFonts w:ascii="Simplified Arabic" w:hAnsi="Simplified Arabic" w:cs="Simplified Arabic" w:hint="cs"/>
          <w:sz w:val="28"/>
          <w:szCs w:val="28"/>
          <w:rtl/>
        </w:rPr>
        <w:t>قولهم مسلّماً كونهم عدولا</w:t>
      </w:r>
      <w:r w:rsidR="003521E8">
        <w:rPr>
          <w:rFonts w:ascii="Simplified Arabic" w:hAnsi="Simplified Arabic" w:cs="Simplified Arabic" w:hint="cs"/>
          <w:sz w:val="28"/>
          <w:szCs w:val="28"/>
          <w:rtl/>
        </w:rPr>
        <w:t>ً</w:t>
      </w:r>
      <w:r w:rsidR="009B4956" w:rsidRPr="00907006">
        <w:rPr>
          <w:rFonts w:ascii="Simplified Arabic" w:hAnsi="Simplified Arabic" w:cs="Simplified Arabic" w:hint="cs"/>
          <w:sz w:val="28"/>
          <w:szCs w:val="28"/>
          <w:rtl/>
        </w:rPr>
        <w:t xml:space="preserve"> فقط؟ ن</w:t>
      </w:r>
      <w:r w:rsidR="0097779C" w:rsidRPr="00907006">
        <w:rPr>
          <w:rFonts w:ascii="Simplified Arabic" w:hAnsi="Simplified Arabic" w:cs="Simplified Arabic" w:hint="cs"/>
          <w:sz w:val="28"/>
          <w:szCs w:val="28"/>
          <w:rtl/>
        </w:rPr>
        <w:t>ظن أن الأمر بحاجة إلى مزيد من التدقيق.</w:t>
      </w:r>
    </w:p>
    <w:p w14:paraId="5DC4BA39" w14:textId="12A54AF6" w:rsidR="0097779C" w:rsidRPr="004021D7" w:rsidRDefault="004021D7" w:rsidP="004021D7">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ثانياً</w:t>
      </w:r>
      <w:r w:rsidR="0097779C" w:rsidRPr="004021D7">
        <w:rPr>
          <w:rFonts w:ascii="Simplified Arabic" w:hAnsi="Simplified Arabic" w:cs="Simplified Arabic" w:hint="cs"/>
          <w:b/>
          <w:bCs/>
          <w:sz w:val="28"/>
          <w:szCs w:val="28"/>
          <w:rtl/>
        </w:rPr>
        <w:t>: الما</w:t>
      </w:r>
      <w:r w:rsidR="00A60799" w:rsidRPr="004021D7">
        <w:rPr>
          <w:rFonts w:ascii="Simplified Arabic" w:hAnsi="Simplified Arabic" w:cs="Simplified Arabic" w:hint="cs"/>
          <w:b/>
          <w:bCs/>
          <w:sz w:val="28"/>
          <w:szCs w:val="28"/>
          <w:rtl/>
        </w:rPr>
        <w:t xml:space="preserve">نعون للأخذ بمفهوم المخالفة في </w:t>
      </w:r>
      <w:r w:rsidR="0097779C" w:rsidRPr="004021D7">
        <w:rPr>
          <w:rFonts w:ascii="Simplified Arabic" w:hAnsi="Simplified Arabic" w:cs="Simplified Arabic" w:hint="cs"/>
          <w:b/>
          <w:bCs/>
          <w:sz w:val="28"/>
          <w:szCs w:val="28"/>
          <w:rtl/>
        </w:rPr>
        <w:t>آية</w:t>
      </w:r>
      <w:r w:rsidR="00A60799" w:rsidRPr="004021D7">
        <w:rPr>
          <w:rFonts w:ascii="Simplified Arabic" w:hAnsi="Simplified Arabic" w:cs="Simplified Arabic" w:hint="cs"/>
          <w:b/>
          <w:bCs/>
          <w:sz w:val="28"/>
          <w:szCs w:val="28"/>
          <w:rtl/>
        </w:rPr>
        <w:t>:6 / الحجرات</w:t>
      </w:r>
    </w:p>
    <w:p w14:paraId="1416B70D" w14:textId="2D60EBC6" w:rsidR="003243BB" w:rsidRPr="00E209F6" w:rsidRDefault="00F96095" w:rsidP="00E209F6">
      <w:pPr>
        <w:pStyle w:val="ListParagraph"/>
        <w:bidi/>
        <w:ind w:left="780"/>
        <w:jc w:val="both"/>
        <w:rPr>
          <w:rFonts w:ascii="Simplified Arabic" w:hAnsi="Simplified Arabic" w:cs="Simplified Arabic"/>
          <w:sz w:val="28"/>
          <w:szCs w:val="28"/>
          <w:rtl/>
        </w:rPr>
      </w:pPr>
      <w:r>
        <w:rPr>
          <w:rFonts w:ascii="Simplified Arabic" w:hAnsi="Simplified Arabic" w:cs="Simplified Arabic" w:hint="cs"/>
          <w:sz w:val="28"/>
          <w:szCs w:val="28"/>
          <w:rtl/>
        </w:rPr>
        <w:t>لم يجد الباحث</w:t>
      </w:r>
      <w:r w:rsidR="009B4956">
        <w:rPr>
          <w:rFonts w:ascii="Simplified Arabic" w:hAnsi="Simplified Arabic" w:cs="Simplified Arabic" w:hint="cs"/>
          <w:sz w:val="28"/>
          <w:szCs w:val="28"/>
          <w:rtl/>
        </w:rPr>
        <w:t>ان</w:t>
      </w:r>
      <w:r>
        <w:rPr>
          <w:rFonts w:ascii="Simplified Arabic" w:hAnsi="Simplified Arabic" w:cs="Simplified Arabic" w:hint="cs"/>
          <w:sz w:val="28"/>
          <w:szCs w:val="28"/>
          <w:rtl/>
        </w:rPr>
        <w:t xml:space="preserve"> من بين المفسرين الأحناف</w:t>
      </w:r>
      <w:r w:rsidR="00AD38DC">
        <w:rPr>
          <w:rFonts w:ascii="Simplified Arabic" w:hAnsi="Simplified Arabic" w:cs="Simplified Arabic" w:hint="cs"/>
          <w:sz w:val="28"/>
          <w:szCs w:val="28"/>
          <w:rtl/>
        </w:rPr>
        <w:t xml:space="preserve"> الذين اختار</w:t>
      </w:r>
      <w:r w:rsidR="009B4956">
        <w:rPr>
          <w:rFonts w:ascii="Simplified Arabic" w:hAnsi="Simplified Arabic" w:cs="Simplified Arabic" w:hint="cs"/>
          <w:sz w:val="28"/>
          <w:szCs w:val="28"/>
          <w:rtl/>
        </w:rPr>
        <w:t>ا</w:t>
      </w:r>
      <w:r w:rsidR="00AD38DC">
        <w:rPr>
          <w:rFonts w:ascii="Simplified Arabic" w:hAnsi="Simplified Arabic" w:cs="Simplified Arabic" w:hint="cs"/>
          <w:sz w:val="28"/>
          <w:szCs w:val="28"/>
          <w:rtl/>
        </w:rPr>
        <w:t xml:space="preserve"> الأخذ من تفاسيرهم</w:t>
      </w:r>
      <w:r>
        <w:rPr>
          <w:rStyle w:val="FootnoteReference"/>
          <w:rFonts w:ascii="Simplified Arabic" w:hAnsi="Simplified Arabic" w:cs="Simplified Arabic"/>
          <w:sz w:val="28"/>
          <w:szCs w:val="28"/>
          <w:rtl/>
        </w:rPr>
        <w:footnoteReference w:id="92"/>
      </w:r>
      <w:r>
        <w:rPr>
          <w:rFonts w:ascii="Simplified Arabic" w:hAnsi="Simplified Arabic" w:cs="Simplified Arabic" w:hint="cs"/>
          <w:sz w:val="28"/>
          <w:szCs w:val="28"/>
          <w:rtl/>
        </w:rPr>
        <w:t xml:space="preserve"> من رفض مفهوم المخالفة</w:t>
      </w:r>
      <w:r w:rsidR="00AD38DC">
        <w:rPr>
          <w:rFonts w:ascii="Simplified Arabic" w:hAnsi="Simplified Arabic" w:cs="Simplified Arabic" w:hint="cs"/>
          <w:sz w:val="28"/>
          <w:szCs w:val="28"/>
          <w:rtl/>
        </w:rPr>
        <w:t xml:space="preserve"> إلا الجصاص، أما الزمخشري فلم يشر للمسألة رداً أو قبولا. وقال الجصاص:" </w:t>
      </w:r>
      <w:r w:rsidR="00AD38DC" w:rsidRPr="008A5A41">
        <w:rPr>
          <w:rFonts w:ascii="Simplified Arabic" w:hAnsi="Simplified Arabic" w:cs="Simplified Arabic"/>
          <w:sz w:val="28"/>
          <w:szCs w:val="28"/>
          <w:rtl/>
        </w:rPr>
        <w:t>ومن الناس من يحتج به في جواز قبول خبر الواحد العدل ويجعل تخصيصه الفاسق بالتثبت في خبره دليلا على أن التثبت في خبر العدل غير جائز وهذا غلط لأن تخصيص الشيء بالذكر لا يدل على أن ما عداه فحكمه بخلافه</w:t>
      </w:r>
      <w:r w:rsidR="00AD38DC" w:rsidRPr="008A5A41">
        <w:rPr>
          <w:rFonts w:ascii="Simplified Arabic" w:hAnsi="Simplified Arabic" w:cs="Simplified Arabic" w:hint="cs"/>
          <w:sz w:val="28"/>
          <w:szCs w:val="28"/>
          <w:rtl/>
        </w:rPr>
        <w:t>"</w:t>
      </w:r>
      <w:r w:rsidR="00AD38DC">
        <w:rPr>
          <w:rStyle w:val="FootnoteReference"/>
          <w:rFonts w:ascii="Simplified Arabic" w:hAnsi="Simplified Arabic" w:cs="Simplified Arabic"/>
          <w:sz w:val="28"/>
          <w:szCs w:val="28"/>
          <w:rtl/>
        </w:rPr>
        <w:footnoteReference w:id="93"/>
      </w:r>
      <w:r w:rsidR="00300A23">
        <w:rPr>
          <w:rFonts w:ascii="Simplified Arabic" w:hAnsi="Simplified Arabic" w:cs="Simplified Arabic" w:hint="cs"/>
          <w:sz w:val="28"/>
          <w:szCs w:val="28"/>
          <w:rtl/>
        </w:rPr>
        <w:t>.</w:t>
      </w:r>
    </w:p>
    <w:p w14:paraId="43DFEF81" w14:textId="07157D25" w:rsidR="00AD38DC" w:rsidRPr="00213F3D" w:rsidRDefault="004A6CB6" w:rsidP="00E61581">
      <w:pPr>
        <w:pStyle w:val="ListParagraph"/>
        <w:bidi/>
        <w:ind w:left="78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ثالثاً</w:t>
      </w:r>
      <w:r w:rsidR="00AD38DC" w:rsidRPr="00213F3D">
        <w:rPr>
          <w:rFonts w:ascii="Simplified Arabic" w:hAnsi="Simplified Arabic" w:cs="Simplified Arabic" w:hint="cs"/>
          <w:b/>
          <w:bCs/>
          <w:sz w:val="28"/>
          <w:szCs w:val="28"/>
          <w:rtl/>
        </w:rPr>
        <w:t>: الرأي المختار في</w:t>
      </w:r>
      <w:r w:rsidR="00A60799" w:rsidRPr="00213F3D">
        <w:rPr>
          <w:rFonts w:ascii="Simplified Arabic" w:hAnsi="Simplified Arabic" w:cs="Simplified Arabic" w:hint="cs"/>
          <w:b/>
          <w:bCs/>
          <w:sz w:val="28"/>
          <w:szCs w:val="28"/>
          <w:rtl/>
        </w:rPr>
        <w:t xml:space="preserve"> مدى انطباق مفهوم المخالفة على آية:6 / الحجرات </w:t>
      </w:r>
    </w:p>
    <w:p w14:paraId="00F3EFF3" w14:textId="7C1FBEDD" w:rsidR="0020104C" w:rsidRDefault="0020104C" w:rsidP="00E61581">
      <w:pPr>
        <w:pStyle w:val="ListParagraph"/>
        <w:bidi/>
        <w:ind w:left="780"/>
        <w:jc w:val="both"/>
        <w:rPr>
          <w:rFonts w:ascii="Simplified Arabic" w:hAnsi="Simplified Arabic" w:cs="Simplified Arabic"/>
          <w:sz w:val="28"/>
          <w:szCs w:val="28"/>
          <w:rtl/>
        </w:rPr>
      </w:pPr>
      <w:r>
        <w:rPr>
          <w:rFonts w:ascii="Simplified Arabic" w:hAnsi="Simplified Arabic" w:cs="Simplified Arabic" w:hint="cs"/>
          <w:sz w:val="28"/>
          <w:szCs w:val="28"/>
          <w:rtl/>
        </w:rPr>
        <w:t>يرى الباحث</w:t>
      </w:r>
      <w:r w:rsidR="009B4956">
        <w:rPr>
          <w:rFonts w:ascii="Simplified Arabic" w:hAnsi="Simplified Arabic" w:cs="Simplified Arabic" w:hint="cs"/>
          <w:sz w:val="28"/>
          <w:szCs w:val="28"/>
          <w:rtl/>
        </w:rPr>
        <w:t>ان</w:t>
      </w:r>
      <w:r>
        <w:rPr>
          <w:rFonts w:ascii="Simplified Arabic" w:hAnsi="Simplified Arabic" w:cs="Simplified Arabic" w:hint="cs"/>
          <w:sz w:val="28"/>
          <w:szCs w:val="28"/>
          <w:rtl/>
        </w:rPr>
        <w:t xml:space="preserve"> أن الآية لا علاقة لها بحكم خبر الواحد كما ذهب كثير من ال</w:t>
      </w:r>
      <w:r w:rsidR="008A5A41">
        <w:rPr>
          <w:rFonts w:ascii="Simplified Arabic" w:hAnsi="Simplified Arabic" w:cs="Simplified Arabic" w:hint="cs"/>
          <w:sz w:val="28"/>
          <w:szCs w:val="28"/>
          <w:rtl/>
        </w:rPr>
        <w:t>أ</w:t>
      </w:r>
      <w:r>
        <w:rPr>
          <w:rFonts w:ascii="Simplified Arabic" w:hAnsi="Simplified Arabic" w:cs="Simplified Arabic" w:hint="cs"/>
          <w:sz w:val="28"/>
          <w:szCs w:val="28"/>
          <w:rtl/>
        </w:rPr>
        <w:t>صوليين والمفسرين، فالاستدلال على قبول خبر الواحد ليس محله هذه الآية، وع</w:t>
      </w:r>
      <w:r w:rsidR="008A5A41">
        <w:rPr>
          <w:rFonts w:ascii="Simplified Arabic" w:hAnsi="Simplified Arabic" w:cs="Simplified Arabic" w:hint="cs"/>
          <w:sz w:val="28"/>
          <w:szCs w:val="28"/>
          <w:rtl/>
        </w:rPr>
        <w:t>ل</w:t>
      </w:r>
      <w:r>
        <w:rPr>
          <w:rFonts w:ascii="Simplified Arabic" w:hAnsi="Simplified Arabic" w:cs="Simplified Arabic" w:hint="cs"/>
          <w:sz w:val="28"/>
          <w:szCs w:val="28"/>
          <w:rtl/>
        </w:rPr>
        <w:t xml:space="preserve">يه فإن مفهوم المخالفة لا </w:t>
      </w:r>
      <w:r w:rsidR="00F23A31">
        <w:rPr>
          <w:rFonts w:ascii="Simplified Arabic" w:hAnsi="Simplified Arabic" w:cs="Simplified Arabic" w:hint="cs"/>
          <w:sz w:val="28"/>
          <w:szCs w:val="28"/>
          <w:rtl/>
        </w:rPr>
        <w:t xml:space="preserve">يعمل هنا </w:t>
      </w:r>
      <w:r w:rsidR="00011033" w:rsidRPr="00024363">
        <w:rPr>
          <w:rFonts w:ascii="Simplified Arabic" w:hAnsi="Simplified Arabic" w:cs="Simplified Arabic" w:hint="cs"/>
          <w:sz w:val="28"/>
          <w:szCs w:val="28"/>
          <w:rtl/>
        </w:rPr>
        <w:t>ف</w:t>
      </w:r>
      <w:r w:rsidR="00F23A31" w:rsidRPr="00024363">
        <w:rPr>
          <w:rFonts w:ascii="Simplified Arabic" w:hAnsi="Simplified Arabic" w:cs="Simplified Arabic" w:hint="cs"/>
          <w:sz w:val="28"/>
          <w:szCs w:val="28"/>
          <w:rtl/>
        </w:rPr>
        <w:t>لا</w:t>
      </w:r>
      <w:r w:rsidR="00F23A31">
        <w:rPr>
          <w:rFonts w:ascii="Simplified Arabic" w:hAnsi="Simplified Arabic" w:cs="Simplified Arabic" w:hint="cs"/>
          <w:sz w:val="28"/>
          <w:szCs w:val="28"/>
          <w:rtl/>
        </w:rPr>
        <w:t xml:space="preserve"> يقال: إن</w:t>
      </w:r>
      <w:r>
        <w:rPr>
          <w:rFonts w:ascii="Simplified Arabic" w:hAnsi="Simplified Arabic" w:cs="Simplified Arabic" w:hint="cs"/>
          <w:sz w:val="28"/>
          <w:szCs w:val="28"/>
          <w:rtl/>
        </w:rPr>
        <w:t xml:space="preserve"> جاء الفاسق بنبأ فيجب التبين، أما إذا جاء غير الفاسق فلا يجب ا</w:t>
      </w:r>
      <w:r w:rsidR="008A5A41">
        <w:rPr>
          <w:rFonts w:ascii="Simplified Arabic" w:hAnsi="Simplified Arabic" w:cs="Simplified Arabic" w:hint="cs"/>
          <w:sz w:val="28"/>
          <w:szCs w:val="28"/>
          <w:rtl/>
        </w:rPr>
        <w:t>لتبين، والباحث</w:t>
      </w:r>
      <w:r w:rsidR="009B4956">
        <w:rPr>
          <w:rFonts w:ascii="Simplified Arabic" w:hAnsi="Simplified Arabic" w:cs="Simplified Arabic" w:hint="cs"/>
          <w:sz w:val="28"/>
          <w:szCs w:val="28"/>
          <w:rtl/>
        </w:rPr>
        <w:t>ان</w:t>
      </w:r>
      <w:r w:rsidR="008A5A41">
        <w:rPr>
          <w:rFonts w:ascii="Simplified Arabic" w:hAnsi="Simplified Arabic" w:cs="Simplified Arabic" w:hint="cs"/>
          <w:sz w:val="28"/>
          <w:szCs w:val="28"/>
          <w:rtl/>
        </w:rPr>
        <w:t xml:space="preserve"> يستند</w:t>
      </w:r>
      <w:r w:rsidR="009B4956">
        <w:rPr>
          <w:rFonts w:ascii="Simplified Arabic" w:hAnsi="Simplified Arabic" w:cs="Simplified Arabic" w:hint="cs"/>
          <w:sz w:val="28"/>
          <w:szCs w:val="28"/>
          <w:rtl/>
        </w:rPr>
        <w:t>ان</w:t>
      </w:r>
      <w:r w:rsidR="008A5A41">
        <w:rPr>
          <w:rFonts w:ascii="Simplified Arabic" w:hAnsi="Simplified Arabic" w:cs="Simplified Arabic" w:hint="cs"/>
          <w:sz w:val="28"/>
          <w:szCs w:val="28"/>
          <w:rtl/>
        </w:rPr>
        <w:t xml:space="preserve"> في رأيه</w:t>
      </w:r>
      <w:r w:rsidR="009B4956">
        <w:rPr>
          <w:rFonts w:ascii="Simplified Arabic" w:hAnsi="Simplified Arabic" w:cs="Simplified Arabic" w:hint="cs"/>
          <w:sz w:val="28"/>
          <w:szCs w:val="28"/>
          <w:rtl/>
        </w:rPr>
        <w:t>ما</w:t>
      </w:r>
      <w:r w:rsidR="008A5A41">
        <w:rPr>
          <w:rFonts w:ascii="Simplified Arabic" w:hAnsi="Simplified Arabic" w:cs="Simplified Arabic" w:hint="cs"/>
          <w:sz w:val="28"/>
          <w:szCs w:val="28"/>
          <w:rtl/>
        </w:rPr>
        <w:t xml:space="preserve"> إلى</w:t>
      </w:r>
      <w:r>
        <w:rPr>
          <w:rFonts w:ascii="Simplified Arabic" w:hAnsi="Simplified Arabic" w:cs="Simplified Arabic" w:hint="cs"/>
          <w:sz w:val="28"/>
          <w:szCs w:val="28"/>
          <w:rtl/>
        </w:rPr>
        <w:t xml:space="preserve"> ما يأتي:</w:t>
      </w:r>
    </w:p>
    <w:p w14:paraId="2948E6B7" w14:textId="7E9360F2" w:rsidR="00AD38DC" w:rsidRPr="005B5F5F" w:rsidRDefault="0020104C" w:rsidP="00E61581">
      <w:pPr>
        <w:pStyle w:val="ListParagraph"/>
        <w:bidi/>
        <w:ind w:left="780"/>
        <w:jc w:val="both"/>
        <w:rPr>
          <w:rFonts w:ascii="Simplified Arabic" w:hAnsi="Simplified Arabic" w:cs="Simplified Arabic"/>
          <w:sz w:val="28"/>
          <w:szCs w:val="28"/>
        </w:rPr>
      </w:pPr>
      <w:r>
        <w:rPr>
          <w:rFonts w:ascii="Simplified Arabic" w:hAnsi="Simplified Arabic" w:cs="Simplified Arabic" w:hint="cs"/>
          <w:sz w:val="28"/>
          <w:szCs w:val="28"/>
          <w:rtl/>
        </w:rPr>
        <w:t xml:space="preserve">1/ الآية جاءت لتقرر واقعا قائما من كون تماسك المجتمع المسلم وصلابته، </w:t>
      </w:r>
      <w:r w:rsidRPr="00024363">
        <w:rPr>
          <w:rFonts w:ascii="Simplified Arabic" w:hAnsi="Simplified Arabic" w:cs="Simplified Arabic" w:hint="cs"/>
          <w:sz w:val="28"/>
          <w:szCs w:val="28"/>
          <w:rtl/>
        </w:rPr>
        <w:t>و</w:t>
      </w:r>
      <w:r w:rsidR="00D66A1A" w:rsidRPr="00024363">
        <w:rPr>
          <w:rFonts w:ascii="Simplified Arabic" w:hAnsi="Simplified Arabic" w:cs="Simplified Arabic" w:hint="cs"/>
          <w:sz w:val="28"/>
          <w:szCs w:val="28"/>
          <w:rtl/>
        </w:rPr>
        <w:t>من ثم</w:t>
      </w:r>
      <w:r>
        <w:rPr>
          <w:rFonts w:ascii="Simplified Arabic" w:hAnsi="Simplified Arabic" w:cs="Simplified Arabic" w:hint="cs"/>
          <w:sz w:val="28"/>
          <w:szCs w:val="28"/>
          <w:rtl/>
        </w:rPr>
        <w:t xml:space="preserve"> ندرة جرأة الفاسقين على اختلاق أخبار مهمة لخداع المسلمين، حيث يخافون من انكشاف أمرهم، لذلك كانوا </w:t>
      </w:r>
      <w:r w:rsidR="008A5A41">
        <w:rPr>
          <w:rFonts w:ascii="Simplified Arabic" w:hAnsi="Simplified Arabic" w:cs="Simplified Arabic" w:hint="cs"/>
          <w:sz w:val="28"/>
          <w:szCs w:val="28"/>
          <w:rtl/>
        </w:rPr>
        <w:t>يلج</w:t>
      </w:r>
      <w:r w:rsidR="007E1ADB">
        <w:rPr>
          <w:rFonts w:ascii="Simplified Arabic" w:hAnsi="Simplified Arabic" w:cs="Simplified Arabic" w:hint="cs"/>
          <w:sz w:val="28"/>
          <w:szCs w:val="28"/>
          <w:rtl/>
        </w:rPr>
        <w:t>ؤ</w:t>
      </w:r>
      <w:r w:rsidR="008A5A41">
        <w:rPr>
          <w:rFonts w:ascii="Simplified Arabic" w:hAnsi="Simplified Arabic" w:cs="Simplified Arabic" w:hint="cs"/>
          <w:sz w:val="28"/>
          <w:szCs w:val="28"/>
          <w:rtl/>
        </w:rPr>
        <w:t>ون</w:t>
      </w:r>
      <w:r>
        <w:rPr>
          <w:rFonts w:ascii="Simplified Arabic" w:hAnsi="Simplified Arabic" w:cs="Simplified Arabic" w:hint="cs"/>
          <w:sz w:val="28"/>
          <w:szCs w:val="28"/>
          <w:rtl/>
        </w:rPr>
        <w:t xml:space="preserve"> للدسائس ونشر الإشاعة دون المواجهة المباشرة بالمجيء بالأنباء، كما في حدي</w:t>
      </w:r>
      <w:r w:rsidR="009B4956">
        <w:rPr>
          <w:rFonts w:ascii="Simplified Arabic" w:hAnsi="Simplified Arabic" w:cs="Simplified Arabic" w:hint="cs"/>
          <w:sz w:val="28"/>
          <w:szCs w:val="28"/>
          <w:rtl/>
        </w:rPr>
        <w:t xml:space="preserve">ث الإفك على سبيل المثال، </w:t>
      </w:r>
      <w:r w:rsidR="0096161D" w:rsidRPr="00024363">
        <w:rPr>
          <w:rFonts w:ascii="Simplified Arabic" w:hAnsi="Simplified Arabic" w:cs="Simplified Arabic" w:hint="cs"/>
          <w:sz w:val="28"/>
          <w:szCs w:val="28"/>
          <w:rtl/>
        </w:rPr>
        <w:t>إذ</w:t>
      </w:r>
      <w:r w:rsidR="009B4956">
        <w:rPr>
          <w:rFonts w:ascii="Simplified Arabic" w:hAnsi="Simplified Arabic" w:cs="Simplified Arabic" w:hint="cs"/>
          <w:sz w:val="28"/>
          <w:szCs w:val="28"/>
          <w:rtl/>
        </w:rPr>
        <w:t xml:space="preserve"> نجا</w:t>
      </w:r>
      <w:r>
        <w:rPr>
          <w:rFonts w:ascii="Simplified Arabic" w:hAnsi="Simplified Arabic" w:cs="Simplified Arabic" w:hint="cs"/>
          <w:sz w:val="28"/>
          <w:szCs w:val="28"/>
          <w:rtl/>
        </w:rPr>
        <w:t xml:space="preserve"> ابن سلول من إقامة الحد</w:t>
      </w:r>
      <w:r w:rsidR="00217C51">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عليه لعدم ثبوته بحقه مع كونه الذي تولى كبره</w:t>
      </w:r>
      <w:r>
        <w:rPr>
          <w:rStyle w:val="FootnoteReference"/>
          <w:rFonts w:ascii="Simplified Arabic" w:hAnsi="Simplified Arabic" w:cs="Simplified Arabic"/>
          <w:sz w:val="28"/>
          <w:szCs w:val="28"/>
          <w:rtl/>
        </w:rPr>
        <w:footnoteReference w:id="94"/>
      </w:r>
      <w:r w:rsidR="000E399C">
        <w:rPr>
          <w:rFonts w:ascii="Simplified Arabic" w:hAnsi="Simplified Arabic" w:cs="Simplified Arabic" w:hint="cs"/>
          <w:sz w:val="28"/>
          <w:szCs w:val="28"/>
          <w:rtl/>
        </w:rPr>
        <w:t xml:space="preserve">، وهذه الندرة الدالة على تماسك المجتمع المسلم وقوته هي إشارة حرف الشرط( إن ) التي تفيد القلة كما </w:t>
      </w:r>
      <w:r w:rsidR="003F38F9" w:rsidRPr="00024363">
        <w:rPr>
          <w:rFonts w:ascii="Simplified Arabic" w:hAnsi="Simplified Arabic" w:cs="Simplified Arabic" w:hint="cs"/>
          <w:sz w:val="28"/>
          <w:szCs w:val="28"/>
          <w:rtl/>
        </w:rPr>
        <w:t>نُقل</w:t>
      </w:r>
      <w:r w:rsidR="000E399C">
        <w:rPr>
          <w:rFonts w:ascii="Simplified Arabic" w:hAnsi="Simplified Arabic" w:cs="Simplified Arabic" w:hint="cs"/>
          <w:sz w:val="28"/>
          <w:szCs w:val="28"/>
          <w:rtl/>
        </w:rPr>
        <w:t xml:space="preserve"> عن الرازي</w:t>
      </w:r>
      <w:r w:rsidR="000E399C">
        <w:rPr>
          <w:rStyle w:val="FootnoteReference"/>
          <w:rFonts w:ascii="Simplified Arabic" w:hAnsi="Simplified Arabic" w:cs="Simplified Arabic"/>
          <w:sz w:val="28"/>
          <w:szCs w:val="28"/>
          <w:rtl/>
        </w:rPr>
        <w:footnoteReference w:id="95"/>
      </w:r>
      <w:r w:rsidR="000E399C">
        <w:rPr>
          <w:rFonts w:ascii="Simplified Arabic" w:hAnsi="Simplified Arabic" w:cs="Simplified Arabic" w:hint="cs"/>
          <w:sz w:val="28"/>
          <w:szCs w:val="28"/>
          <w:rtl/>
        </w:rPr>
        <w:t>.</w:t>
      </w:r>
    </w:p>
    <w:p w14:paraId="6CC7BF1D" w14:textId="2EE82F40" w:rsidR="005B5F5F" w:rsidRDefault="000E399C" w:rsidP="00E61581">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2/ كما أن تخصيص </w:t>
      </w:r>
      <w:r w:rsidR="00DE06BF" w:rsidRPr="00024363">
        <w:rPr>
          <w:rFonts w:ascii="Simplified Arabic" w:hAnsi="Simplified Arabic" w:cs="Simplified Arabic" w:hint="cs"/>
          <w:sz w:val="28"/>
          <w:szCs w:val="28"/>
          <w:rtl/>
        </w:rPr>
        <w:t>نبأ</w:t>
      </w:r>
      <w:r w:rsidR="00DE06B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الفاسق بالتبي</w:t>
      </w:r>
      <w:r w:rsidR="00703DCA">
        <w:rPr>
          <w:rFonts w:ascii="Simplified Arabic" w:hAnsi="Simplified Arabic" w:cs="Simplified Arabic" w:hint="cs"/>
          <w:sz w:val="28"/>
          <w:szCs w:val="28"/>
          <w:rtl/>
        </w:rPr>
        <w:t>ّ</w:t>
      </w:r>
      <w:r>
        <w:rPr>
          <w:rFonts w:ascii="Simplified Arabic" w:hAnsi="Simplified Arabic" w:cs="Simplified Arabic" w:hint="cs"/>
          <w:sz w:val="28"/>
          <w:szCs w:val="28"/>
          <w:rtl/>
        </w:rPr>
        <w:t>ن يدل على أهمية التثبت والتبين في نبئه، ولا يقصد به نفي خلافه من العدول.</w:t>
      </w:r>
    </w:p>
    <w:p w14:paraId="45FBAF90" w14:textId="46791775" w:rsidR="000E399C" w:rsidRDefault="000E399C" w:rsidP="00E61581">
      <w:pPr>
        <w:bidi/>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3/ ولقد اشترط القائلون بمفهوم المخالفة لإعماله أن لا يكون المقصود بالتخصيص </w:t>
      </w:r>
      <w:r w:rsidR="008A5A41">
        <w:rPr>
          <w:rFonts w:ascii="Simplified Arabic" w:hAnsi="Simplified Arabic" w:cs="Simplified Arabic" w:hint="cs"/>
          <w:sz w:val="28"/>
          <w:szCs w:val="28"/>
          <w:rtl/>
        </w:rPr>
        <w:t>تقرير واقع ما، ولا التشديد على أ</w:t>
      </w:r>
      <w:r>
        <w:rPr>
          <w:rFonts w:ascii="Simplified Arabic" w:hAnsi="Simplified Arabic" w:cs="Simplified Arabic" w:hint="cs"/>
          <w:sz w:val="28"/>
          <w:szCs w:val="28"/>
          <w:rtl/>
        </w:rPr>
        <w:t>همية المخصص، وبما أن الآية تقرر واقعا</w:t>
      </w:r>
      <w:r w:rsidR="003243BB">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وتشدد على المخصص بذكره، فقد انتفى المفهوم لعدم تحقق شرطين من شروط إعماله، وكان يكفي لإبطال إعماله</w:t>
      </w:r>
      <w:r w:rsidR="008A5A41">
        <w:rPr>
          <w:rFonts w:ascii="Simplified Arabic" w:hAnsi="Simplified Arabic" w:cs="Simplified Arabic" w:hint="cs"/>
          <w:sz w:val="28"/>
          <w:szCs w:val="28"/>
          <w:rtl/>
        </w:rPr>
        <w:t xml:space="preserve"> عدم</w:t>
      </w:r>
      <w:r>
        <w:rPr>
          <w:rFonts w:ascii="Simplified Arabic" w:hAnsi="Simplified Arabic" w:cs="Simplified Arabic" w:hint="cs"/>
          <w:sz w:val="28"/>
          <w:szCs w:val="28"/>
          <w:rtl/>
        </w:rPr>
        <w:t xml:space="preserve"> تحقق شرط واحد، فكيف وهما شرطان؟</w:t>
      </w:r>
    </w:p>
    <w:p w14:paraId="638AF875" w14:textId="0F58E2A7" w:rsidR="000561DC" w:rsidRDefault="000E399C" w:rsidP="00E61581">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4/ </w:t>
      </w:r>
      <w:r w:rsidR="00C44166" w:rsidRPr="00024363">
        <w:rPr>
          <w:rFonts w:ascii="Simplified Arabic" w:hAnsi="Simplified Arabic" w:cs="Simplified Arabic" w:hint="cs"/>
          <w:sz w:val="28"/>
          <w:szCs w:val="28"/>
          <w:rtl/>
        </w:rPr>
        <w:t>أُشير</w:t>
      </w:r>
      <w:r>
        <w:rPr>
          <w:rFonts w:ascii="Simplified Arabic" w:hAnsi="Simplified Arabic" w:cs="Simplified Arabic" w:hint="cs"/>
          <w:sz w:val="28"/>
          <w:szCs w:val="28"/>
          <w:rtl/>
        </w:rPr>
        <w:t xml:space="preserve"> إلى كون صحة الخبر منوطة بجهتي العدال</w:t>
      </w:r>
      <w:r w:rsidR="000561DC">
        <w:rPr>
          <w:rFonts w:ascii="Simplified Arabic" w:hAnsi="Simplified Arabic" w:cs="Simplified Arabic" w:hint="cs"/>
          <w:sz w:val="28"/>
          <w:szCs w:val="28"/>
          <w:rtl/>
        </w:rPr>
        <w:t>ة</w:t>
      </w:r>
      <w:r>
        <w:rPr>
          <w:rFonts w:ascii="Simplified Arabic" w:hAnsi="Simplified Arabic" w:cs="Simplified Arabic" w:hint="cs"/>
          <w:sz w:val="28"/>
          <w:szCs w:val="28"/>
          <w:rtl/>
        </w:rPr>
        <w:t xml:space="preserve"> والضبط، والآية تعالج موضوع</w:t>
      </w:r>
      <w:r w:rsidR="000561DC">
        <w:rPr>
          <w:rFonts w:ascii="Simplified Arabic" w:hAnsi="Simplified Arabic" w:cs="Simplified Arabic" w:hint="cs"/>
          <w:sz w:val="28"/>
          <w:szCs w:val="28"/>
          <w:rtl/>
        </w:rPr>
        <w:t xml:space="preserve"> العدالة فحسب ( مقابل الفسق)، فحين تحقق شرط العدالة لا بد من التبين من تحقق شرط الضبط حتى </w:t>
      </w:r>
      <w:r w:rsidR="009E2354" w:rsidRPr="00024363">
        <w:rPr>
          <w:rFonts w:ascii="Simplified Arabic" w:hAnsi="Simplified Arabic" w:cs="Simplified Arabic" w:hint="cs"/>
          <w:sz w:val="28"/>
          <w:szCs w:val="28"/>
          <w:rtl/>
        </w:rPr>
        <w:t>يُقبل</w:t>
      </w:r>
      <w:r w:rsidR="000561DC" w:rsidRPr="00024363">
        <w:rPr>
          <w:rFonts w:ascii="Simplified Arabic" w:hAnsi="Simplified Arabic" w:cs="Simplified Arabic" w:hint="cs"/>
          <w:sz w:val="28"/>
          <w:szCs w:val="28"/>
          <w:rtl/>
        </w:rPr>
        <w:t xml:space="preserve"> الخبر</w:t>
      </w:r>
      <w:r w:rsidR="000561DC">
        <w:rPr>
          <w:rFonts w:ascii="Simplified Arabic" w:hAnsi="Simplified Arabic" w:cs="Simplified Arabic" w:hint="cs"/>
          <w:sz w:val="28"/>
          <w:szCs w:val="28"/>
          <w:rtl/>
        </w:rPr>
        <w:t>.</w:t>
      </w:r>
    </w:p>
    <w:p w14:paraId="67CDB371" w14:textId="5C03E607" w:rsidR="00EB5663" w:rsidRDefault="000561DC" w:rsidP="00E61581">
      <w:pPr>
        <w:bidi/>
        <w:jc w:val="both"/>
        <w:rPr>
          <w:rFonts w:ascii="Simplified Arabic" w:hAnsi="Simplified Arabic" w:cs="Simplified Arabic"/>
          <w:sz w:val="28"/>
          <w:szCs w:val="28"/>
          <w:rtl/>
        </w:rPr>
      </w:pPr>
      <w:r>
        <w:rPr>
          <w:rFonts w:ascii="Simplified Arabic" w:hAnsi="Simplified Arabic" w:cs="Simplified Arabic" w:hint="cs"/>
          <w:sz w:val="28"/>
          <w:szCs w:val="28"/>
          <w:rtl/>
        </w:rPr>
        <w:t>5/ لذلك كان واقع المسلمين وممارساتهم العملية متوافقة مع هذا الفهم، وذلك في عصر الصحابة وبين الصحابة العدول أنفسهم، ولاحقا مع التابعين وتابعيهم، حيث كان الصحابة يتثبتون من روايات بعضهم بعضا من جهة الضبط والحفظ ولا يأخذونها مسلمات كونهم عدولا، ولو كانوا فهموا على أن الآية لا توجب التبين من خبر العدول لمجرد عدالتهم لما تبي</w:t>
      </w:r>
      <w:r w:rsidR="006D1D52">
        <w:rPr>
          <w:rFonts w:ascii="Simplified Arabic" w:hAnsi="Simplified Arabic" w:cs="Simplified Arabic" w:hint="cs"/>
          <w:sz w:val="28"/>
          <w:szCs w:val="28"/>
          <w:rtl/>
        </w:rPr>
        <w:t xml:space="preserve">نوا وتثبتوا، لكن الواقع غير ذلك. ففي كتابه </w:t>
      </w:r>
      <w:r w:rsidR="008A5A41">
        <w:rPr>
          <w:rFonts w:ascii="Simplified Arabic" w:hAnsi="Simplified Arabic" w:cs="Simplified Arabic" w:hint="cs"/>
          <w:sz w:val="28"/>
          <w:szCs w:val="28"/>
          <w:rtl/>
        </w:rPr>
        <w:t>(</w:t>
      </w:r>
      <w:r w:rsidR="00BE6606">
        <w:rPr>
          <w:rFonts w:ascii="Simplified Arabic" w:hAnsi="Simplified Arabic" w:cs="Simplified Arabic" w:hint="cs"/>
          <w:sz w:val="28"/>
          <w:szCs w:val="28"/>
          <w:rtl/>
        </w:rPr>
        <w:t>منهج النقد في علوم الحديث</w:t>
      </w:r>
      <w:r w:rsidR="008A5A41">
        <w:rPr>
          <w:rFonts w:ascii="Simplified Arabic" w:hAnsi="Simplified Arabic" w:cs="Simplified Arabic" w:hint="cs"/>
          <w:sz w:val="28"/>
          <w:szCs w:val="28"/>
          <w:rtl/>
        </w:rPr>
        <w:t>)</w:t>
      </w:r>
      <w:r w:rsidR="00BE6606">
        <w:rPr>
          <w:rFonts w:ascii="Simplified Arabic" w:hAnsi="Simplified Arabic" w:cs="Simplified Arabic" w:hint="cs"/>
          <w:sz w:val="28"/>
          <w:szCs w:val="28"/>
          <w:rtl/>
        </w:rPr>
        <w:t xml:space="preserve"> تحدث العتر عن ما أسماه قوانين الرواية في عهد الصحابة التي منها : "التثبت في الرواية عند أخذها وعند أدائها"</w:t>
      </w:r>
      <w:r w:rsidR="00BE6606">
        <w:rPr>
          <w:rStyle w:val="FootnoteReference"/>
          <w:rFonts w:ascii="Simplified Arabic" w:hAnsi="Simplified Arabic" w:cs="Simplified Arabic"/>
          <w:sz w:val="28"/>
          <w:szCs w:val="28"/>
          <w:rtl/>
        </w:rPr>
        <w:footnoteReference w:id="96"/>
      </w:r>
      <w:r w:rsidR="00BE6606">
        <w:rPr>
          <w:rFonts w:ascii="Simplified Arabic" w:hAnsi="Simplified Arabic" w:cs="Simplified Arabic" w:hint="cs"/>
          <w:sz w:val="28"/>
          <w:szCs w:val="28"/>
          <w:rtl/>
        </w:rPr>
        <w:t>، و</w:t>
      </w:r>
      <w:r w:rsidR="00356F42">
        <w:rPr>
          <w:rFonts w:ascii="Simplified Arabic" w:hAnsi="Simplified Arabic" w:cs="Simplified Arabic" w:hint="cs"/>
          <w:sz w:val="28"/>
          <w:szCs w:val="28"/>
          <w:rtl/>
        </w:rPr>
        <w:t xml:space="preserve">من ذلك ما عرف عن أبي بكر الصديق من احتياطه في قبول الأخبار، فقد جاء في سنن أبي داود: </w:t>
      </w:r>
      <w:r w:rsidR="00BE6606">
        <w:rPr>
          <w:rFonts w:ascii="Simplified Arabic" w:hAnsi="Simplified Arabic" w:cs="Simplified Arabic" w:hint="cs"/>
          <w:sz w:val="28"/>
          <w:szCs w:val="28"/>
          <w:rtl/>
        </w:rPr>
        <w:t xml:space="preserve"> </w:t>
      </w:r>
      <w:r w:rsidR="00356F42" w:rsidRPr="00356F42">
        <w:rPr>
          <w:rFonts w:ascii="Simplified Arabic" w:hAnsi="Simplified Arabic" w:cs="Simplified Arabic"/>
          <w:sz w:val="28"/>
          <w:szCs w:val="28"/>
          <w:rtl/>
        </w:rPr>
        <w:t>جاءتِ الجَدَّةُ إلى أبي بَكْرٍ الصِّدِّيقِ تَسألُه ميراثَها، فقال: ما لكِ في كتابِ اللهِ تعالى شيءٌ، وما عَلِمتُ لك في سُنَّةِ نبيِّ اللهِ صلَّى اللهُ عليه وسلَّمَ شيئًا، فارجِعي حتى أَسأَلَ الناسَ، فسأَل الناسَ، فقال المُغيرةُ بنُ شُعبةَ: حضَرتُ رسولَ اللهِ صلَّى اللهُ عليه وسلَّمَ أَعطاها السُّدسَ، فقال أبو بَكْرٍ: هل معك غيرُك؟ فقامَ محمَّدُ بنُ مَسلَمةَ، فقال مِثلَ ما قال المُغيرةُ بنُ شُعبةَ، فأَنفَذَه لها أبو بَكْرٍ، ثمَّ جاءتِ الجَدَّةُ الأُخرى إلى عُمَرَ بنِ الخطَّابِ رضِي اللهُ عنه تَسألُه ميراثَها، فقال: ما لكِ في كتابِ اللهِ تعالى شيءٌ، وما كان القضاءُ الذي قُضِيَ به إلَّا لغيرِك، وما أنا بزائدٍ في الفرائضِ، ولكنْ هو ذلك السُّدسُ، فإنِ اجتمَعتُما فيه فهو بينَكما، وأيَّتُكما خلَتْ به فهو لها.</w:t>
      </w:r>
      <w:r w:rsidR="00BE6606">
        <w:rPr>
          <w:rStyle w:val="FootnoteReference"/>
          <w:rFonts w:ascii="Simplified Arabic" w:hAnsi="Simplified Arabic" w:cs="Simplified Arabic"/>
          <w:sz w:val="28"/>
          <w:szCs w:val="28"/>
          <w:rtl/>
        </w:rPr>
        <w:footnoteReference w:id="97"/>
      </w:r>
      <w:r w:rsidR="00E01E02">
        <w:rPr>
          <w:rFonts w:ascii="Simplified Arabic" w:hAnsi="Simplified Arabic" w:cs="Simplified Arabic" w:hint="cs"/>
          <w:sz w:val="28"/>
          <w:szCs w:val="28"/>
          <w:rtl/>
        </w:rPr>
        <w:t xml:space="preserve">، كما نقل عنه قوله في عمر:" </w:t>
      </w:r>
      <w:r w:rsidR="00E01E02" w:rsidRPr="00E01E02">
        <w:rPr>
          <w:rFonts w:ascii="Simplified Arabic" w:hAnsi="Simplified Arabic" w:cs="Simplified Arabic"/>
          <w:sz w:val="28"/>
          <w:szCs w:val="28"/>
          <w:rtl/>
        </w:rPr>
        <w:t xml:space="preserve">وهو الذي سن للمحدثين التثبت في النقل وربما كان يتوقف في خبر الواحد إذا ارتاب فروى الجريري عن أبي نضرة عن أبي سعيد أن أبا موسى سلم على عمر من وراء الباب ثلاث مرات فلم </w:t>
      </w:r>
      <w:r w:rsidR="00E01E02" w:rsidRPr="00E01E02">
        <w:rPr>
          <w:rFonts w:ascii="Simplified Arabic" w:hAnsi="Simplified Arabic" w:cs="Simplified Arabic"/>
          <w:sz w:val="28"/>
          <w:szCs w:val="28"/>
          <w:rtl/>
        </w:rPr>
        <w:lastRenderedPageBreak/>
        <w:t>يؤذن له، فرجع فأرسل عمر في أثره فقال: لم رجعت قال: سمعت رسول الله صلى الله عليه وسلم يقول: "إذا سلم أحدكم ثلاثا فلم يجب فليرجع" قال: لتأتيني على ذلك بينة أو لأفعلن بك</w:t>
      </w:r>
      <w:r w:rsidR="001300A1">
        <w:rPr>
          <w:rFonts w:ascii="Simplified Arabic" w:hAnsi="Simplified Arabic" w:cs="Simplified Arabic" w:hint="cs"/>
          <w:sz w:val="28"/>
          <w:szCs w:val="28"/>
          <w:rtl/>
        </w:rPr>
        <w:t>،</w:t>
      </w:r>
      <w:r w:rsidR="00E01E02" w:rsidRPr="00E01E02">
        <w:rPr>
          <w:rFonts w:ascii="Simplified Arabic" w:hAnsi="Simplified Arabic" w:cs="Simplified Arabic"/>
          <w:sz w:val="28"/>
          <w:szCs w:val="28"/>
          <w:rtl/>
        </w:rPr>
        <w:t xml:space="preserve"> فجاءنا أبو موسى ممتقعا</w:t>
      </w:r>
      <w:r w:rsidR="0057612B">
        <w:rPr>
          <w:rFonts w:ascii="Simplified Arabic" w:hAnsi="Simplified Arabic" w:cs="Simplified Arabic" w:hint="cs"/>
          <w:sz w:val="28"/>
          <w:szCs w:val="28"/>
          <w:rtl/>
        </w:rPr>
        <w:t>ً</w:t>
      </w:r>
      <w:r w:rsidR="00E01E02" w:rsidRPr="00E01E02">
        <w:rPr>
          <w:rFonts w:ascii="Simplified Arabic" w:hAnsi="Simplified Arabic" w:cs="Simplified Arabic"/>
          <w:sz w:val="28"/>
          <w:szCs w:val="28"/>
          <w:rtl/>
        </w:rPr>
        <w:t xml:space="preserve"> </w:t>
      </w:r>
      <w:r w:rsidR="0057612B">
        <w:rPr>
          <w:rFonts w:ascii="Simplified Arabic" w:hAnsi="Simplified Arabic" w:cs="Simplified Arabic" w:hint="cs"/>
          <w:sz w:val="28"/>
          <w:szCs w:val="28"/>
          <w:rtl/>
        </w:rPr>
        <w:t xml:space="preserve">( متغيراً) </w:t>
      </w:r>
      <w:r w:rsidR="00E01E02" w:rsidRPr="00E01E02">
        <w:rPr>
          <w:rFonts w:ascii="Simplified Arabic" w:hAnsi="Simplified Arabic" w:cs="Simplified Arabic"/>
          <w:sz w:val="28"/>
          <w:szCs w:val="28"/>
          <w:rtl/>
        </w:rPr>
        <w:t>لونه ونحن جلوس فقلنا: ما شأنك؟ فأخبرنا وقال: فهل سمع أحد منكم؟ فقلنا: نعم كلنا سمعه فأرسلوا معه رجلا منهم حتى أتى عمر فأخبره</w:t>
      </w:r>
      <w:r w:rsidR="001300A1">
        <w:rPr>
          <w:rStyle w:val="FootnoteReference"/>
          <w:rFonts w:ascii="Simplified Arabic" w:hAnsi="Simplified Arabic" w:cs="Simplified Arabic"/>
          <w:sz w:val="28"/>
          <w:szCs w:val="28"/>
          <w:rtl/>
        </w:rPr>
        <w:footnoteReference w:id="98"/>
      </w:r>
      <w:r w:rsidR="00E01E02" w:rsidRPr="00E01E02">
        <w:rPr>
          <w:rFonts w:ascii="Simplified Arabic" w:hAnsi="Simplified Arabic" w:cs="Simplified Arabic"/>
          <w:sz w:val="28"/>
          <w:szCs w:val="28"/>
          <w:rtl/>
        </w:rPr>
        <w:t xml:space="preserve">. </w:t>
      </w:r>
      <w:r w:rsidR="00EB5663">
        <w:rPr>
          <w:rFonts w:ascii="Simplified Arabic" w:hAnsi="Simplified Arabic" w:cs="Simplified Arabic" w:hint="cs"/>
          <w:sz w:val="28"/>
          <w:szCs w:val="28"/>
          <w:rtl/>
        </w:rPr>
        <w:t xml:space="preserve"> </w:t>
      </w:r>
    </w:p>
    <w:p w14:paraId="39D185CF" w14:textId="1C697242" w:rsidR="000C3A83" w:rsidRDefault="00EB5663" w:rsidP="000C3A83">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مما </w:t>
      </w:r>
      <w:r w:rsidR="00523953">
        <w:rPr>
          <w:rFonts w:ascii="Simplified Arabic" w:hAnsi="Simplified Arabic" w:cs="Simplified Arabic" w:hint="cs"/>
          <w:sz w:val="28"/>
          <w:szCs w:val="28"/>
          <w:rtl/>
        </w:rPr>
        <w:t>س</w:t>
      </w:r>
      <w:r>
        <w:rPr>
          <w:rFonts w:ascii="Simplified Arabic" w:hAnsi="Simplified Arabic" w:cs="Simplified Arabic" w:hint="cs"/>
          <w:sz w:val="28"/>
          <w:szCs w:val="28"/>
          <w:rtl/>
        </w:rPr>
        <w:t xml:space="preserve">بق يتبين أن </w:t>
      </w:r>
      <w:r w:rsidR="00E01E02" w:rsidRPr="00E01E02">
        <w:rPr>
          <w:rFonts w:ascii="Simplified Arabic" w:hAnsi="Simplified Arabic" w:cs="Simplified Arabic"/>
          <w:sz w:val="28"/>
          <w:szCs w:val="28"/>
          <w:rtl/>
        </w:rPr>
        <w:t>عمر</w:t>
      </w:r>
      <w:r>
        <w:rPr>
          <w:rFonts w:ascii="Simplified Arabic" w:hAnsi="Simplified Arabic" w:cs="Simplified Arabic" w:hint="cs"/>
          <w:sz w:val="28"/>
          <w:szCs w:val="28"/>
          <w:rtl/>
        </w:rPr>
        <w:t xml:space="preserve"> رضي الله عنه</w:t>
      </w:r>
      <w:r w:rsidR="00FB66AF">
        <w:rPr>
          <w:rFonts w:ascii="Simplified Arabic" w:hAnsi="Simplified Arabic" w:cs="Simplified Arabic" w:hint="cs"/>
          <w:sz w:val="28"/>
          <w:szCs w:val="28"/>
          <w:rtl/>
        </w:rPr>
        <w:t xml:space="preserve"> قد نهج نهج أبي بكر</w:t>
      </w:r>
      <w:r w:rsidR="00523953">
        <w:rPr>
          <w:rFonts w:ascii="Simplified Arabic" w:hAnsi="Simplified Arabic" w:cs="Simplified Arabic" w:hint="cs"/>
          <w:sz w:val="28"/>
          <w:szCs w:val="28"/>
          <w:rtl/>
        </w:rPr>
        <w:t xml:space="preserve"> في</w:t>
      </w:r>
      <w:r w:rsidR="008D1F31">
        <w:rPr>
          <w:rFonts w:ascii="Simplified Arabic" w:hAnsi="Simplified Arabic" w:cs="Simplified Arabic" w:hint="cs"/>
          <w:sz w:val="28"/>
          <w:szCs w:val="28"/>
          <w:rtl/>
        </w:rPr>
        <w:t xml:space="preserve"> التبين والتوثق في ميراث الجدة-</w:t>
      </w:r>
      <w:r w:rsidR="00FB66AF">
        <w:rPr>
          <w:rFonts w:ascii="Simplified Arabic" w:hAnsi="Simplified Arabic" w:cs="Simplified Arabic" w:hint="cs"/>
          <w:sz w:val="28"/>
          <w:szCs w:val="28"/>
          <w:rtl/>
        </w:rPr>
        <w:t xml:space="preserve"> </w:t>
      </w:r>
      <w:r w:rsidR="008D1F31">
        <w:rPr>
          <w:rFonts w:ascii="Simplified Arabic" w:hAnsi="Simplified Arabic" w:cs="Simplified Arabic" w:hint="cs"/>
          <w:sz w:val="28"/>
          <w:szCs w:val="28"/>
          <w:rtl/>
        </w:rPr>
        <w:t>أراد أن</w:t>
      </w:r>
      <w:r w:rsidR="00E01E02" w:rsidRPr="00E01E02">
        <w:rPr>
          <w:rFonts w:ascii="Simplified Arabic" w:hAnsi="Simplified Arabic" w:cs="Simplified Arabic"/>
          <w:sz w:val="28"/>
          <w:szCs w:val="28"/>
          <w:rtl/>
        </w:rPr>
        <w:t xml:space="preserve"> يتأكد عنده خبر أبي موسى بقول صاحب آخر ففي هذا دليل على أن الخبر إذا رواه ثقتان كان أقوى وأرجح مما انفرد به واحد، وفي ذلك حض على تكثير طرق الحديث؛ لكي يرتقي عن درجة الظن إلى درجة العلم؛ إذ الواحد يجوز عليه النسيان والوهم ولا يكاد يجوز ذلك على ثقتين لم يخالفهما أحد</w:t>
      </w:r>
      <w:r w:rsidR="00E01E02">
        <w:rPr>
          <w:rFonts w:ascii="Simplified Arabic" w:hAnsi="Simplified Arabic" w:cs="Simplified Arabic" w:hint="cs"/>
          <w:sz w:val="28"/>
          <w:szCs w:val="28"/>
          <w:rtl/>
        </w:rPr>
        <w:t>"</w:t>
      </w:r>
      <w:r w:rsidR="00E01E02">
        <w:rPr>
          <w:rStyle w:val="FootnoteReference"/>
          <w:rFonts w:ascii="Simplified Arabic" w:hAnsi="Simplified Arabic" w:cs="Simplified Arabic"/>
          <w:sz w:val="28"/>
          <w:szCs w:val="28"/>
          <w:rtl/>
        </w:rPr>
        <w:footnoteReference w:id="99"/>
      </w:r>
      <w:r w:rsidR="00703DCA">
        <w:rPr>
          <w:rFonts w:ascii="Simplified Arabic" w:hAnsi="Simplified Arabic" w:cs="Simplified Arabic" w:hint="cs"/>
          <w:sz w:val="28"/>
          <w:szCs w:val="28"/>
          <w:rtl/>
        </w:rPr>
        <w:t>.</w:t>
      </w:r>
      <w:r w:rsidR="008A1BBE">
        <w:rPr>
          <w:rFonts w:ascii="Simplified Arabic" w:hAnsi="Simplified Arabic" w:cs="Simplified Arabic" w:hint="cs"/>
          <w:sz w:val="28"/>
          <w:szCs w:val="28"/>
          <w:rtl/>
        </w:rPr>
        <w:t xml:space="preserve"> </w:t>
      </w:r>
      <w:r w:rsidR="00E01E02">
        <w:rPr>
          <w:rFonts w:ascii="Simplified Arabic" w:hAnsi="Simplified Arabic" w:cs="Simplified Arabic" w:hint="cs"/>
          <w:sz w:val="28"/>
          <w:szCs w:val="28"/>
          <w:rtl/>
        </w:rPr>
        <w:t>ومثل ذلك عن عائشة وغيرها رضي الله عنهم، مما يؤكد أن الصحابة كانوا يتبينون من خبر العدول وليس من خبر الفساق فحس</w:t>
      </w:r>
      <w:r w:rsidR="00FB66AF">
        <w:rPr>
          <w:rFonts w:ascii="Simplified Arabic" w:hAnsi="Simplified Arabic" w:cs="Simplified Arabic" w:hint="cs"/>
          <w:sz w:val="28"/>
          <w:szCs w:val="28"/>
          <w:rtl/>
        </w:rPr>
        <w:t>ب.</w:t>
      </w:r>
      <w:r w:rsidR="00AF5ADB">
        <w:rPr>
          <w:rFonts w:ascii="Simplified Arabic" w:hAnsi="Simplified Arabic" w:cs="Simplified Arabic" w:hint="cs"/>
          <w:sz w:val="28"/>
          <w:szCs w:val="28"/>
          <w:rtl/>
        </w:rPr>
        <w:t xml:space="preserve"> هذا إذا جعلنا العلاقة بين الثتبت وعدم التثبت</w:t>
      </w:r>
      <w:r w:rsidR="000C3A83">
        <w:rPr>
          <w:rFonts w:ascii="Simplified Arabic" w:hAnsi="Simplified Arabic" w:cs="Simplified Arabic" w:hint="cs"/>
          <w:sz w:val="28"/>
          <w:szCs w:val="28"/>
          <w:rtl/>
        </w:rPr>
        <w:t xml:space="preserve"> بمعنى عدم إعمال مفهوم المخالفة.</w:t>
      </w:r>
    </w:p>
    <w:p w14:paraId="748AAB79" w14:textId="59E4DBA7" w:rsidR="00AF5ADB" w:rsidRDefault="00AF5ADB" w:rsidP="000C3A83">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أما إذا كانت العلاقة بين </w:t>
      </w:r>
      <w:r w:rsidR="000C3A83">
        <w:rPr>
          <w:rFonts w:ascii="Simplified Arabic" w:hAnsi="Simplified Arabic" w:cs="Simplified Arabic" w:hint="cs"/>
          <w:sz w:val="28"/>
          <w:szCs w:val="28"/>
          <w:rtl/>
        </w:rPr>
        <w:t>(</w:t>
      </w:r>
      <w:r>
        <w:rPr>
          <w:rFonts w:ascii="Simplified Arabic" w:hAnsi="Simplified Arabic" w:cs="Simplified Arabic" w:hint="cs"/>
          <w:sz w:val="28"/>
          <w:szCs w:val="28"/>
          <w:rtl/>
        </w:rPr>
        <w:t>وجوب</w:t>
      </w:r>
      <w:r w:rsidR="000C3A83">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التثبت و</w:t>
      </w:r>
      <w:r w:rsidR="00A731F0">
        <w:rPr>
          <w:rFonts w:ascii="Simplified Arabic" w:hAnsi="Simplified Arabic" w:cs="Simplified Arabic" w:hint="cs"/>
          <w:sz w:val="28"/>
          <w:szCs w:val="28"/>
          <w:rtl/>
        </w:rPr>
        <w:t>(</w:t>
      </w:r>
      <w:r>
        <w:rPr>
          <w:rFonts w:ascii="Simplified Arabic" w:hAnsi="Simplified Arabic" w:cs="Simplified Arabic" w:hint="cs"/>
          <w:sz w:val="28"/>
          <w:szCs w:val="28"/>
          <w:rtl/>
        </w:rPr>
        <w:t>عدم الوجوب أي الجواز</w:t>
      </w:r>
      <w:r w:rsidR="00A731F0">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فذلك ممكن</w:t>
      </w:r>
      <w:r w:rsidR="00A731F0">
        <w:rPr>
          <w:rFonts w:ascii="Simplified Arabic" w:hAnsi="Simplified Arabic" w:cs="Simplified Arabic" w:hint="cs"/>
          <w:sz w:val="28"/>
          <w:szCs w:val="28"/>
          <w:rtl/>
        </w:rPr>
        <w:t xml:space="preserve"> عقلا</w:t>
      </w:r>
      <w:r>
        <w:rPr>
          <w:rFonts w:ascii="Simplified Arabic" w:hAnsi="Simplified Arabic" w:cs="Simplified Arabic" w:hint="cs"/>
          <w:sz w:val="28"/>
          <w:szCs w:val="28"/>
          <w:rtl/>
        </w:rPr>
        <w:t xml:space="preserve">، لكن المتتبع لنهج الصحابة الكرام يجد </w:t>
      </w:r>
      <w:r w:rsidR="00B11282">
        <w:rPr>
          <w:rFonts w:ascii="Simplified Arabic" w:hAnsi="Simplified Arabic" w:cs="Simplified Arabic" w:hint="cs"/>
          <w:sz w:val="28"/>
          <w:szCs w:val="28"/>
          <w:rtl/>
        </w:rPr>
        <w:t>أ</w:t>
      </w:r>
      <w:r>
        <w:rPr>
          <w:rFonts w:ascii="Simplified Arabic" w:hAnsi="Simplified Arabic" w:cs="Simplified Arabic" w:hint="cs"/>
          <w:sz w:val="28"/>
          <w:szCs w:val="28"/>
          <w:rtl/>
        </w:rPr>
        <w:t xml:space="preserve">نهم </w:t>
      </w:r>
      <w:r w:rsidR="00B11282">
        <w:rPr>
          <w:rFonts w:ascii="Simplified Arabic" w:hAnsi="Simplified Arabic" w:cs="Simplified Arabic" w:hint="cs"/>
          <w:sz w:val="28"/>
          <w:szCs w:val="28"/>
          <w:rtl/>
        </w:rPr>
        <w:t>كانوا في سلوكهم أقرب للوجوب في جانب التثبت منه إلى باب الجواز.</w:t>
      </w:r>
      <w:r w:rsidR="000C3A83">
        <w:rPr>
          <w:rFonts w:ascii="Simplified Arabic" w:hAnsi="Simplified Arabic" w:cs="Simplified Arabic" w:hint="cs"/>
          <w:sz w:val="28"/>
          <w:szCs w:val="28"/>
          <w:rtl/>
        </w:rPr>
        <w:t xml:space="preserve"> </w:t>
      </w:r>
      <w:r w:rsidR="009B1796">
        <w:rPr>
          <w:rFonts w:ascii="Simplified Arabic" w:hAnsi="Simplified Arabic" w:cs="Simplified Arabic" w:hint="cs"/>
          <w:sz w:val="28"/>
          <w:szCs w:val="28"/>
          <w:rtl/>
        </w:rPr>
        <w:t>وما سلوكهم في جمع القرآن الكريم</w:t>
      </w:r>
      <w:r w:rsidR="00A959F9">
        <w:rPr>
          <w:rFonts w:ascii="Simplified Arabic" w:hAnsi="Simplified Arabic" w:cs="Simplified Arabic" w:hint="cs"/>
          <w:sz w:val="28"/>
          <w:szCs w:val="28"/>
          <w:rtl/>
        </w:rPr>
        <w:t xml:space="preserve"> مع الحفظة</w:t>
      </w:r>
      <w:r w:rsidR="009B1796">
        <w:rPr>
          <w:rFonts w:ascii="Simplified Arabic" w:hAnsi="Simplified Arabic" w:cs="Simplified Arabic" w:hint="cs"/>
          <w:sz w:val="28"/>
          <w:szCs w:val="28"/>
          <w:rtl/>
        </w:rPr>
        <w:t xml:space="preserve"> وقصة أبي بكر مع الجدة</w:t>
      </w:r>
      <w:r w:rsidR="00E9096B">
        <w:rPr>
          <w:rFonts w:ascii="Simplified Arabic" w:hAnsi="Simplified Arabic" w:cs="Simplified Arabic" w:hint="cs"/>
          <w:sz w:val="28"/>
          <w:szCs w:val="28"/>
          <w:rtl/>
        </w:rPr>
        <w:t xml:space="preserve"> </w:t>
      </w:r>
      <w:r w:rsidR="009B1796">
        <w:rPr>
          <w:rFonts w:ascii="Simplified Arabic" w:hAnsi="Simplified Arabic" w:cs="Simplified Arabic" w:hint="cs"/>
          <w:sz w:val="28"/>
          <w:szCs w:val="28"/>
          <w:rtl/>
        </w:rPr>
        <w:t xml:space="preserve"> وعمر مع </w:t>
      </w:r>
      <w:r w:rsidR="00E9096B">
        <w:rPr>
          <w:rFonts w:ascii="Simplified Arabic" w:hAnsi="Simplified Arabic" w:cs="Simplified Arabic" w:hint="cs"/>
          <w:sz w:val="28"/>
          <w:szCs w:val="28"/>
          <w:rtl/>
        </w:rPr>
        <w:t>أ</w:t>
      </w:r>
      <w:r w:rsidR="009B1796">
        <w:rPr>
          <w:rFonts w:ascii="Simplified Arabic" w:hAnsi="Simplified Arabic" w:cs="Simplified Arabic" w:hint="cs"/>
          <w:sz w:val="28"/>
          <w:szCs w:val="28"/>
          <w:rtl/>
        </w:rPr>
        <w:t>بي موسى الاشعري إلا نماذج توضح ذلك</w:t>
      </w:r>
      <w:r w:rsidR="000C3A83">
        <w:rPr>
          <w:rFonts w:ascii="Simplified Arabic" w:hAnsi="Simplified Arabic" w:cs="Simplified Arabic" w:hint="cs"/>
          <w:sz w:val="28"/>
          <w:szCs w:val="28"/>
          <w:rtl/>
        </w:rPr>
        <w:t>.</w:t>
      </w:r>
      <w:r w:rsidR="00A263AF">
        <w:rPr>
          <w:rFonts w:ascii="Simplified Arabic" w:hAnsi="Simplified Arabic" w:cs="Simplified Arabic" w:hint="cs"/>
          <w:sz w:val="28"/>
          <w:szCs w:val="28"/>
          <w:rtl/>
        </w:rPr>
        <w:t xml:space="preserve"> أي كأنهم أوجبوا على أنفسهم الثتبت مع العدل وغير العدل ولم يعملوا مفهوم المخالفة.</w:t>
      </w:r>
    </w:p>
    <w:p w14:paraId="4503442E" w14:textId="77777777" w:rsidR="00E01E02" w:rsidRDefault="00E01E02" w:rsidP="00E61581">
      <w:pPr>
        <w:bidi/>
        <w:jc w:val="both"/>
        <w:rPr>
          <w:rFonts w:ascii="Simplified Arabic" w:hAnsi="Simplified Arabic" w:cs="Simplified Arabic"/>
          <w:sz w:val="28"/>
          <w:szCs w:val="28"/>
          <w:rtl/>
        </w:rPr>
      </w:pPr>
      <w:r>
        <w:rPr>
          <w:rFonts w:ascii="Simplified Arabic" w:hAnsi="Simplified Arabic" w:cs="Simplified Arabic" w:hint="cs"/>
          <w:sz w:val="28"/>
          <w:szCs w:val="28"/>
          <w:rtl/>
        </w:rPr>
        <w:t>6/ ثم قام علم مصطلح الحديث على مثل هذه القواعد التي تقوم على التبين في خبر العدول ومقارنة مروياتهم ببعضهم بعضا للتأكد من صحة ما يروون. وكتب علوم الحديث والجرح والتعديل مليئة ب</w:t>
      </w:r>
      <w:r w:rsidR="00A3514A">
        <w:rPr>
          <w:rFonts w:ascii="Simplified Arabic" w:hAnsi="Simplified Arabic" w:cs="Simplified Arabic" w:hint="cs"/>
          <w:sz w:val="28"/>
          <w:szCs w:val="28"/>
          <w:rtl/>
        </w:rPr>
        <w:t xml:space="preserve">مثل </w:t>
      </w:r>
      <w:r>
        <w:rPr>
          <w:rFonts w:ascii="Simplified Arabic" w:hAnsi="Simplified Arabic" w:cs="Simplified Arabic" w:hint="cs"/>
          <w:sz w:val="28"/>
          <w:szCs w:val="28"/>
          <w:rtl/>
        </w:rPr>
        <w:t>ذلك.</w:t>
      </w:r>
    </w:p>
    <w:p w14:paraId="295B61D8" w14:textId="7A176623" w:rsidR="00A3514A" w:rsidRDefault="00523953" w:rsidP="00F23A31">
      <w:pPr>
        <w:bidi/>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فلو </w:t>
      </w:r>
      <w:r w:rsidR="000F65BF">
        <w:rPr>
          <w:rFonts w:ascii="Simplified Arabic" w:hAnsi="Simplified Arabic" w:cs="Simplified Arabic" w:hint="cs"/>
          <w:sz w:val="28"/>
          <w:szCs w:val="28"/>
          <w:rtl/>
        </w:rPr>
        <w:t>كانت الآية ينطبق عليها مفهوم المخالفة وتفيد عدم التبين إ</w:t>
      </w:r>
      <w:r w:rsidR="00A3514A">
        <w:rPr>
          <w:rFonts w:ascii="Simplified Arabic" w:hAnsi="Simplified Arabic" w:cs="Simplified Arabic" w:hint="cs"/>
          <w:sz w:val="28"/>
          <w:szCs w:val="28"/>
          <w:rtl/>
        </w:rPr>
        <w:t>لا من خبر الفاسق لما كان كل ذلك، ولكان الصحابة وهم أعلم الناس بكلام الله عز وجل، وأعلم الناس بمقاصد القرآن، لكانوا يأخذون أخبار العدول( غير الفاسقين) بالتسليم دون تبين وتثبت، لكن ذلك إذ لم يكن بل كان عكسه، علم أن  مفهوم المخالفة  لا ينطبق على الآية</w:t>
      </w:r>
      <w:r w:rsidR="00FD1885">
        <w:rPr>
          <w:rFonts w:ascii="Simplified Arabic" w:hAnsi="Simplified Arabic" w:cs="Simplified Arabic" w:hint="cs"/>
          <w:sz w:val="28"/>
          <w:szCs w:val="28"/>
          <w:rtl/>
        </w:rPr>
        <w:t xml:space="preserve"> </w:t>
      </w:r>
      <w:r w:rsidR="001F4730">
        <w:rPr>
          <w:rFonts w:ascii="Simplified Arabic" w:hAnsi="Simplified Arabic" w:cs="Simplified Arabic" w:hint="cs"/>
          <w:sz w:val="28"/>
          <w:szCs w:val="28"/>
          <w:rtl/>
        </w:rPr>
        <w:t>في جانب</w:t>
      </w:r>
      <w:r w:rsidR="00FD1885">
        <w:rPr>
          <w:rFonts w:ascii="Simplified Arabic" w:hAnsi="Simplified Arabic" w:cs="Simplified Arabic" w:hint="cs"/>
          <w:sz w:val="28"/>
          <w:szCs w:val="28"/>
          <w:rtl/>
        </w:rPr>
        <w:t xml:space="preserve"> التثبت من عدمه</w:t>
      </w:r>
      <w:r w:rsidR="00A3514A">
        <w:rPr>
          <w:rFonts w:ascii="Simplified Arabic" w:hAnsi="Simplified Arabic" w:cs="Simplified Arabic" w:hint="cs"/>
          <w:sz w:val="28"/>
          <w:szCs w:val="28"/>
          <w:rtl/>
        </w:rPr>
        <w:t xml:space="preserve">، والله أعلم. </w:t>
      </w:r>
    </w:p>
    <w:p w14:paraId="2A8E970A" w14:textId="7748A8E8" w:rsidR="002329FD" w:rsidRDefault="002329FD" w:rsidP="002329FD">
      <w:pPr>
        <w:bidi/>
        <w:rPr>
          <w:rFonts w:ascii="Simplified Arabic" w:hAnsi="Simplified Arabic" w:cs="Simplified Arabic"/>
          <w:b/>
          <w:bCs/>
          <w:sz w:val="32"/>
          <w:szCs w:val="32"/>
          <w:rtl/>
        </w:rPr>
      </w:pPr>
    </w:p>
    <w:p w14:paraId="3984B7F4" w14:textId="3391E63B" w:rsidR="00F86E9E" w:rsidRDefault="00F86E9E" w:rsidP="00F86E9E">
      <w:pPr>
        <w:bidi/>
        <w:rPr>
          <w:rFonts w:ascii="Simplified Arabic" w:hAnsi="Simplified Arabic" w:cs="Simplified Arabic"/>
          <w:b/>
          <w:bCs/>
          <w:sz w:val="32"/>
          <w:szCs w:val="32"/>
          <w:rtl/>
        </w:rPr>
      </w:pPr>
    </w:p>
    <w:p w14:paraId="7F3A300F" w14:textId="7652AC5A" w:rsidR="00F86E9E" w:rsidRDefault="00F86E9E" w:rsidP="00F86E9E">
      <w:pPr>
        <w:bidi/>
        <w:rPr>
          <w:rFonts w:ascii="Simplified Arabic" w:hAnsi="Simplified Arabic" w:cs="Simplified Arabic"/>
          <w:b/>
          <w:bCs/>
          <w:sz w:val="32"/>
          <w:szCs w:val="32"/>
          <w:rtl/>
        </w:rPr>
      </w:pPr>
    </w:p>
    <w:p w14:paraId="5CAAF11B" w14:textId="24F06EC1" w:rsidR="00F86E9E" w:rsidRDefault="00F86E9E" w:rsidP="00F86E9E">
      <w:pPr>
        <w:bidi/>
        <w:rPr>
          <w:rFonts w:ascii="Simplified Arabic" w:hAnsi="Simplified Arabic" w:cs="Simplified Arabic"/>
          <w:b/>
          <w:bCs/>
          <w:sz w:val="32"/>
          <w:szCs w:val="32"/>
          <w:rtl/>
        </w:rPr>
      </w:pPr>
    </w:p>
    <w:p w14:paraId="36D5A2B4" w14:textId="3CCF9CE5" w:rsidR="00F86E9E" w:rsidRDefault="00F86E9E" w:rsidP="00F86E9E">
      <w:pPr>
        <w:bidi/>
        <w:rPr>
          <w:rFonts w:ascii="Simplified Arabic" w:hAnsi="Simplified Arabic" w:cs="Simplified Arabic"/>
          <w:b/>
          <w:bCs/>
          <w:sz w:val="32"/>
          <w:szCs w:val="32"/>
          <w:rtl/>
        </w:rPr>
      </w:pPr>
    </w:p>
    <w:p w14:paraId="03C2DE4D" w14:textId="65D6F308" w:rsidR="00F86E9E" w:rsidRDefault="00F86E9E" w:rsidP="00F86E9E">
      <w:pPr>
        <w:bidi/>
        <w:rPr>
          <w:rFonts w:ascii="Simplified Arabic" w:hAnsi="Simplified Arabic" w:cs="Simplified Arabic"/>
          <w:b/>
          <w:bCs/>
          <w:sz w:val="32"/>
          <w:szCs w:val="32"/>
          <w:rtl/>
        </w:rPr>
      </w:pPr>
    </w:p>
    <w:p w14:paraId="0236698E" w14:textId="7C7C126C" w:rsidR="00F86E9E" w:rsidRDefault="00F86E9E" w:rsidP="00F86E9E">
      <w:pPr>
        <w:bidi/>
        <w:rPr>
          <w:rFonts w:ascii="Simplified Arabic" w:hAnsi="Simplified Arabic" w:cs="Simplified Arabic"/>
          <w:b/>
          <w:bCs/>
          <w:sz w:val="32"/>
          <w:szCs w:val="32"/>
          <w:rtl/>
        </w:rPr>
      </w:pPr>
    </w:p>
    <w:p w14:paraId="3EDBAF06" w14:textId="0CD6586B" w:rsidR="00F86E9E" w:rsidRDefault="00F86E9E" w:rsidP="00F86E9E">
      <w:pPr>
        <w:bidi/>
        <w:rPr>
          <w:rFonts w:ascii="Simplified Arabic" w:hAnsi="Simplified Arabic" w:cs="Simplified Arabic"/>
          <w:b/>
          <w:bCs/>
          <w:sz w:val="32"/>
          <w:szCs w:val="32"/>
          <w:rtl/>
        </w:rPr>
      </w:pPr>
    </w:p>
    <w:p w14:paraId="160AAF2E" w14:textId="32EF34EE" w:rsidR="00F86E9E" w:rsidRDefault="00F86E9E" w:rsidP="00F86E9E">
      <w:pPr>
        <w:bidi/>
        <w:rPr>
          <w:rFonts w:ascii="Simplified Arabic" w:hAnsi="Simplified Arabic" w:cs="Simplified Arabic"/>
          <w:b/>
          <w:bCs/>
          <w:sz w:val="32"/>
          <w:szCs w:val="32"/>
          <w:rtl/>
        </w:rPr>
      </w:pPr>
    </w:p>
    <w:p w14:paraId="1DCE514D" w14:textId="0F11AB5A" w:rsidR="00F86E9E" w:rsidRDefault="00F86E9E" w:rsidP="00F86E9E">
      <w:pPr>
        <w:bidi/>
        <w:rPr>
          <w:rFonts w:ascii="Simplified Arabic" w:hAnsi="Simplified Arabic" w:cs="Simplified Arabic"/>
          <w:b/>
          <w:bCs/>
          <w:sz w:val="32"/>
          <w:szCs w:val="32"/>
          <w:rtl/>
        </w:rPr>
      </w:pPr>
    </w:p>
    <w:p w14:paraId="33E74DE6" w14:textId="4BA43EDB" w:rsidR="00F86E9E" w:rsidRDefault="00F86E9E" w:rsidP="00F86E9E">
      <w:pPr>
        <w:bidi/>
        <w:rPr>
          <w:rFonts w:ascii="Simplified Arabic" w:hAnsi="Simplified Arabic" w:cs="Simplified Arabic"/>
          <w:b/>
          <w:bCs/>
          <w:sz w:val="32"/>
          <w:szCs w:val="32"/>
          <w:rtl/>
        </w:rPr>
      </w:pPr>
    </w:p>
    <w:p w14:paraId="770C2A47" w14:textId="28BED404" w:rsidR="00F86E9E" w:rsidRDefault="00F86E9E" w:rsidP="00F86E9E">
      <w:pPr>
        <w:bidi/>
        <w:rPr>
          <w:rFonts w:ascii="Simplified Arabic" w:hAnsi="Simplified Arabic" w:cs="Simplified Arabic"/>
          <w:b/>
          <w:bCs/>
          <w:sz w:val="32"/>
          <w:szCs w:val="32"/>
          <w:rtl/>
        </w:rPr>
      </w:pPr>
    </w:p>
    <w:p w14:paraId="3BD8586C" w14:textId="77777777" w:rsidR="00F86E9E" w:rsidRDefault="00F86E9E" w:rsidP="00F86E9E">
      <w:pPr>
        <w:bidi/>
        <w:rPr>
          <w:rFonts w:ascii="Simplified Arabic" w:hAnsi="Simplified Arabic" w:cs="Simplified Arabic"/>
          <w:b/>
          <w:bCs/>
          <w:sz w:val="32"/>
          <w:szCs w:val="32"/>
          <w:rtl/>
        </w:rPr>
      </w:pPr>
    </w:p>
    <w:p w14:paraId="297B0604" w14:textId="77777777" w:rsidR="00A3514A" w:rsidRPr="00E61581" w:rsidRDefault="00A3514A" w:rsidP="005F027C">
      <w:pPr>
        <w:bidi/>
        <w:jc w:val="center"/>
        <w:rPr>
          <w:rFonts w:ascii="Simplified Arabic" w:hAnsi="Simplified Arabic" w:cs="Simplified Arabic"/>
          <w:b/>
          <w:bCs/>
          <w:sz w:val="32"/>
          <w:szCs w:val="32"/>
          <w:rtl/>
        </w:rPr>
      </w:pPr>
      <w:r w:rsidRPr="00E61581">
        <w:rPr>
          <w:rFonts w:ascii="Simplified Arabic" w:hAnsi="Simplified Arabic" w:cs="Simplified Arabic" w:hint="cs"/>
          <w:b/>
          <w:bCs/>
          <w:sz w:val="32"/>
          <w:szCs w:val="32"/>
          <w:rtl/>
        </w:rPr>
        <w:lastRenderedPageBreak/>
        <w:t>الخاتمة</w:t>
      </w:r>
    </w:p>
    <w:p w14:paraId="6FA2960D" w14:textId="6BB1D9FA" w:rsidR="00105399" w:rsidRDefault="00A3514A" w:rsidP="00E61581">
      <w:pPr>
        <w:bidi/>
        <w:jc w:val="both"/>
        <w:rPr>
          <w:rFonts w:ascii="Simplified Arabic" w:hAnsi="Simplified Arabic" w:cs="Simplified Arabic"/>
          <w:sz w:val="28"/>
          <w:szCs w:val="28"/>
          <w:rtl/>
        </w:rPr>
      </w:pPr>
      <w:r>
        <w:rPr>
          <w:rFonts w:ascii="Simplified Arabic" w:hAnsi="Simplified Arabic" w:cs="Simplified Arabic" w:hint="cs"/>
          <w:sz w:val="28"/>
          <w:szCs w:val="28"/>
          <w:rtl/>
        </w:rPr>
        <w:t>وفي كل آخر</w:t>
      </w:r>
      <w:r w:rsidR="00DD3DD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يليق استئناف الحمد لرب كريم أعان ووفق وهدى، فما كان من إحسان فمنه وحده سبحانه فضلا ومنّة، والخطأ </w:t>
      </w:r>
      <w:r w:rsidR="00105399">
        <w:rPr>
          <w:rFonts w:ascii="Simplified Arabic" w:hAnsi="Simplified Arabic" w:cs="Simplified Arabic" w:hint="cs"/>
          <w:sz w:val="28"/>
          <w:szCs w:val="28"/>
          <w:rtl/>
        </w:rPr>
        <w:t>والقصور من النفس وضعفها.</w:t>
      </w:r>
    </w:p>
    <w:p w14:paraId="4B635F51" w14:textId="77777777" w:rsidR="00105399" w:rsidRDefault="00105399" w:rsidP="00E61581">
      <w:pPr>
        <w:bidi/>
        <w:jc w:val="both"/>
        <w:rPr>
          <w:rFonts w:ascii="Simplified Arabic" w:hAnsi="Simplified Arabic" w:cs="Simplified Arabic"/>
          <w:sz w:val="28"/>
          <w:szCs w:val="28"/>
          <w:rtl/>
        </w:rPr>
      </w:pPr>
      <w:r>
        <w:rPr>
          <w:rFonts w:ascii="Simplified Arabic" w:hAnsi="Simplified Arabic" w:cs="Simplified Arabic" w:hint="cs"/>
          <w:sz w:val="28"/>
          <w:szCs w:val="28"/>
          <w:rtl/>
        </w:rPr>
        <w:t>هذا وقد ناقش البحث مفهوم المخالفة كأحد فروع دلالات الألفاظ التي هي جزء من الاستنباط الذي هو محل اهتمام ودراسة الأصوليين في مباحث أصول الفقه، بدراسة تطبيقية على آيتين اختارهما الباحث</w:t>
      </w:r>
      <w:r w:rsidR="009B4956">
        <w:rPr>
          <w:rFonts w:ascii="Simplified Arabic" w:hAnsi="Simplified Arabic" w:cs="Simplified Arabic" w:hint="cs"/>
          <w:sz w:val="28"/>
          <w:szCs w:val="28"/>
          <w:rtl/>
        </w:rPr>
        <w:t>ان</w:t>
      </w:r>
      <w:r>
        <w:rPr>
          <w:rFonts w:ascii="Simplified Arabic" w:hAnsi="Simplified Arabic" w:cs="Simplified Arabic" w:hint="cs"/>
          <w:sz w:val="28"/>
          <w:szCs w:val="28"/>
          <w:rtl/>
        </w:rPr>
        <w:t xml:space="preserve"> ليدرس</w:t>
      </w:r>
      <w:r w:rsidR="009B4956">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 انطباق مفهوم المخالفة عليهما من عدمه، وخلص البحث إلى النتائج الآتية:</w:t>
      </w:r>
    </w:p>
    <w:p w14:paraId="3E4C8429" w14:textId="77777777" w:rsidR="00E01E02" w:rsidRPr="005B5F5F" w:rsidRDefault="00105399" w:rsidP="00E61581">
      <w:pPr>
        <w:bidi/>
        <w:jc w:val="both"/>
        <w:rPr>
          <w:rFonts w:ascii="Simplified Arabic" w:hAnsi="Simplified Arabic" w:cs="Simplified Arabic"/>
          <w:sz w:val="28"/>
          <w:szCs w:val="28"/>
          <w:rtl/>
        </w:rPr>
      </w:pPr>
      <w:r>
        <w:rPr>
          <w:rFonts w:ascii="Simplified Arabic" w:hAnsi="Simplified Arabic" w:cs="Simplified Arabic" w:hint="cs"/>
          <w:sz w:val="28"/>
          <w:szCs w:val="28"/>
          <w:rtl/>
        </w:rPr>
        <w:t>1/ بما أن قضية الأخذ بمفهوم المخالفة من عدمه قضية خلافية بين الأحناف من جهة، والجمهور من جهة أخرى، فقد مال الباحث</w:t>
      </w:r>
      <w:r w:rsidR="009B4956">
        <w:rPr>
          <w:rFonts w:ascii="Simplified Arabic" w:hAnsi="Simplified Arabic" w:cs="Simplified Arabic" w:hint="cs"/>
          <w:sz w:val="28"/>
          <w:szCs w:val="28"/>
          <w:rtl/>
        </w:rPr>
        <w:t>ان</w:t>
      </w:r>
      <w:r>
        <w:rPr>
          <w:rFonts w:ascii="Simplified Arabic" w:hAnsi="Simplified Arabic" w:cs="Simplified Arabic" w:hint="cs"/>
          <w:sz w:val="28"/>
          <w:szCs w:val="28"/>
          <w:rtl/>
        </w:rPr>
        <w:t xml:space="preserve"> إلى ترجيح رأي الجمهور بالأخذ بمفهوم المخالفة وفق الشروط التي تحدثوا عنها.</w:t>
      </w:r>
    </w:p>
    <w:p w14:paraId="1876FBA7" w14:textId="01BB126B" w:rsidR="00696D46" w:rsidRDefault="00105399" w:rsidP="00E61581">
      <w:pPr>
        <w:autoSpaceDE w:val="0"/>
        <w:autoSpaceDN w:val="0"/>
        <w:bidi/>
        <w:adjustRightInd w:val="0"/>
        <w:spacing w:after="0" w:line="240" w:lineRule="auto"/>
        <w:jc w:val="both"/>
        <w:rPr>
          <w:rFonts w:ascii="Simplified Arabic" w:eastAsia="@Arial Unicode MS" w:hAnsi="Simplified Arabic" w:cs="Simplified Arabic"/>
          <w:sz w:val="28"/>
          <w:szCs w:val="28"/>
          <w:rtl/>
        </w:rPr>
      </w:pPr>
      <w:r>
        <w:rPr>
          <w:rFonts w:ascii="Simplified Arabic" w:eastAsia="@Arial Unicode MS" w:hAnsi="Simplified Arabic" w:cs="Simplified Arabic" w:hint="cs"/>
          <w:sz w:val="28"/>
          <w:szCs w:val="28"/>
          <w:rtl/>
        </w:rPr>
        <w:t xml:space="preserve">2/ </w:t>
      </w:r>
      <w:r w:rsidR="00F4018D">
        <w:rPr>
          <w:rFonts w:ascii="Simplified Arabic" w:eastAsia="@Arial Unicode MS" w:hAnsi="Simplified Arabic" w:cs="Simplified Arabic" w:hint="cs"/>
          <w:sz w:val="28"/>
          <w:szCs w:val="28"/>
          <w:rtl/>
        </w:rPr>
        <w:t>نقل الباحث</w:t>
      </w:r>
      <w:r w:rsidR="009B4956">
        <w:rPr>
          <w:rFonts w:ascii="Simplified Arabic" w:eastAsia="@Arial Unicode MS" w:hAnsi="Simplified Arabic" w:cs="Simplified Arabic" w:hint="cs"/>
          <w:sz w:val="28"/>
          <w:szCs w:val="28"/>
          <w:rtl/>
        </w:rPr>
        <w:t>ان</w:t>
      </w:r>
      <w:r w:rsidR="00F4018D">
        <w:rPr>
          <w:rFonts w:ascii="Simplified Arabic" w:eastAsia="@Arial Unicode MS" w:hAnsi="Simplified Arabic" w:cs="Simplified Arabic" w:hint="cs"/>
          <w:sz w:val="28"/>
          <w:szCs w:val="28"/>
          <w:rtl/>
        </w:rPr>
        <w:t xml:space="preserve"> عن ابن ا</w:t>
      </w:r>
      <w:r w:rsidR="009B4956">
        <w:rPr>
          <w:rFonts w:ascii="Simplified Arabic" w:eastAsia="@Arial Unicode MS" w:hAnsi="Simplified Arabic" w:cs="Simplified Arabic" w:hint="cs"/>
          <w:sz w:val="28"/>
          <w:szCs w:val="28"/>
          <w:rtl/>
        </w:rPr>
        <w:t>لنجار الحنبلي ضابطا</w:t>
      </w:r>
      <w:r w:rsidR="00B75677">
        <w:rPr>
          <w:rFonts w:ascii="Simplified Arabic" w:eastAsia="@Arial Unicode MS" w:hAnsi="Simplified Arabic" w:cs="Simplified Arabic" w:hint="cs"/>
          <w:sz w:val="28"/>
          <w:szCs w:val="28"/>
          <w:rtl/>
        </w:rPr>
        <w:t>ً</w:t>
      </w:r>
      <w:r w:rsidR="009B4956">
        <w:rPr>
          <w:rFonts w:ascii="Simplified Arabic" w:eastAsia="@Arial Unicode MS" w:hAnsi="Simplified Arabic" w:cs="Simplified Arabic" w:hint="cs"/>
          <w:sz w:val="28"/>
          <w:szCs w:val="28"/>
          <w:rtl/>
        </w:rPr>
        <w:t xml:space="preserve"> وازنا</w:t>
      </w:r>
      <w:r w:rsidR="00B75677">
        <w:rPr>
          <w:rFonts w:ascii="Simplified Arabic" w:eastAsia="@Arial Unicode MS" w:hAnsi="Simplified Arabic" w:cs="Simplified Arabic" w:hint="cs"/>
          <w:sz w:val="28"/>
          <w:szCs w:val="28"/>
          <w:rtl/>
        </w:rPr>
        <w:t>ً</w:t>
      </w:r>
      <w:r w:rsidR="009B4956">
        <w:rPr>
          <w:rFonts w:ascii="Simplified Arabic" w:eastAsia="@Arial Unicode MS" w:hAnsi="Simplified Arabic" w:cs="Simplified Arabic" w:hint="cs"/>
          <w:sz w:val="28"/>
          <w:szCs w:val="28"/>
          <w:rtl/>
        </w:rPr>
        <w:t xml:space="preserve"> يمكن أ</w:t>
      </w:r>
      <w:r w:rsidR="00F4018D">
        <w:rPr>
          <w:rFonts w:ascii="Simplified Arabic" w:eastAsia="@Arial Unicode MS" w:hAnsi="Simplified Arabic" w:cs="Simplified Arabic" w:hint="cs"/>
          <w:sz w:val="28"/>
          <w:szCs w:val="28"/>
          <w:rtl/>
        </w:rPr>
        <w:t>ن يجمع جميع الشروط التي ذكرها العلماء لإعمال مفهوم المخالفة على النص، حيث قال:" ثم الضابط لهذه الشروط وما في معناها أن لا يظهر لتخصيص المنطوق بالذكر فائدة غير نفي الحكم عن المسكوت عنه"</w:t>
      </w:r>
      <w:r w:rsidR="00F4018D">
        <w:rPr>
          <w:rStyle w:val="FootnoteReference"/>
          <w:rFonts w:ascii="Simplified Arabic" w:eastAsia="@Arial Unicode MS" w:hAnsi="Simplified Arabic" w:cs="Simplified Arabic"/>
          <w:sz w:val="28"/>
          <w:szCs w:val="28"/>
          <w:rtl/>
        </w:rPr>
        <w:footnoteReference w:id="100"/>
      </w:r>
      <w:r w:rsidR="00F4018D">
        <w:rPr>
          <w:rFonts w:ascii="Simplified Arabic" w:eastAsia="@Arial Unicode MS" w:hAnsi="Simplified Arabic" w:cs="Simplified Arabic" w:hint="cs"/>
          <w:sz w:val="28"/>
          <w:szCs w:val="28"/>
          <w:rtl/>
        </w:rPr>
        <w:t>.</w:t>
      </w:r>
    </w:p>
    <w:p w14:paraId="27A0F895" w14:textId="77777777" w:rsidR="00F4018D" w:rsidRDefault="00F4018D" w:rsidP="00E61581">
      <w:pPr>
        <w:autoSpaceDE w:val="0"/>
        <w:autoSpaceDN w:val="0"/>
        <w:bidi/>
        <w:adjustRightInd w:val="0"/>
        <w:spacing w:after="0" w:line="240" w:lineRule="auto"/>
        <w:jc w:val="both"/>
        <w:rPr>
          <w:rFonts w:ascii="Simplified Arabic" w:eastAsia="@Arial Unicode MS" w:hAnsi="Simplified Arabic" w:cs="Simplified Arabic"/>
          <w:sz w:val="28"/>
          <w:szCs w:val="28"/>
          <w:rtl/>
        </w:rPr>
      </w:pPr>
      <w:r>
        <w:rPr>
          <w:rFonts w:ascii="Simplified Arabic" w:eastAsia="@Arial Unicode MS" w:hAnsi="Simplified Arabic" w:cs="Simplified Arabic" w:hint="cs"/>
          <w:sz w:val="28"/>
          <w:szCs w:val="28"/>
          <w:rtl/>
        </w:rPr>
        <w:t>3/ رجح الباحث</w:t>
      </w:r>
      <w:r w:rsidR="009B4956">
        <w:rPr>
          <w:rFonts w:ascii="Simplified Arabic" w:eastAsia="@Arial Unicode MS" w:hAnsi="Simplified Arabic" w:cs="Simplified Arabic" w:hint="cs"/>
          <w:sz w:val="28"/>
          <w:szCs w:val="28"/>
          <w:rtl/>
        </w:rPr>
        <w:t>ان</w:t>
      </w:r>
      <w:r>
        <w:rPr>
          <w:rFonts w:ascii="Simplified Arabic" w:eastAsia="@Arial Unicode MS" w:hAnsi="Simplified Arabic" w:cs="Simplified Arabic" w:hint="cs"/>
          <w:sz w:val="28"/>
          <w:szCs w:val="28"/>
          <w:rtl/>
        </w:rPr>
        <w:t xml:space="preserve"> أن مفهوم المخالفة لا ينطبق على قول الله عز وجل</w:t>
      </w:r>
      <w:r w:rsidR="00B155CE">
        <w:rPr>
          <w:rFonts w:ascii="Simplified Arabic" w:eastAsia="@Arial Unicode MS" w:hAnsi="Simplified Arabic" w:cs="Simplified Arabic" w:hint="cs"/>
          <w:sz w:val="28"/>
          <w:szCs w:val="28"/>
          <w:rtl/>
        </w:rPr>
        <w:t xml:space="preserve"> في سورة التوبة</w:t>
      </w:r>
      <w:r>
        <w:rPr>
          <w:rFonts w:ascii="Simplified Arabic" w:eastAsia="@Arial Unicode MS" w:hAnsi="Simplified Arabic" w:cs="Simplified Arabic" w:hint="cs"/>
          <w:sz w:val="28"/>
          <w:szCs w:val="28"/>
          <w:rtl/>
        </w:rPr>
        <w:t>:</w:t>
      </w:r>
      <w:r w:rsidR="00F81E50">
        <w:rPr>
          <w:rFonts w:ascii="Simplified Arabic" w:eastAsia="@Arial Unicode MS" w:hAnsi="Simplified Arabic" w:cs="Simplified Arabic" w:hint="cs"/>
          <w:sz w:val="28"/>
          <w:szCs w:val="28"/>
          <w:rtl/>
        </w:rPr>
        <w:t>" استغفر لهم أو لا تستغفر لهم إن تستغفر لهم سبعين مرة فلن يغفر الله لهم ذلك بأنهم</w:t>
      </w:r>
      <w:r w:rsidR="00A01708">
        <w:rPr>
          <w:rFonts w:ascii="Simplified Arabic" w:eastAsia="@Arial Unicode MS" w:hAnsi="Simplified Arabic" w:cs="Simplified Arabic" w:hint="cs"/>
          <w:sz w:val="28"/>
          <w:szCs w:val="28"/>
          <w:rtl/>
        </w:rPr>
        <w:t xml:space="preserve"> كفروا بالله ورسوله والله لا يهدي القوم الفاسقين" [ التوبة:80]</w:t>
      </w:r>
      <w:r>
        <w:rPr>
          <w:rFonts w:ascii="QCF2BSML" w:hAnsi="QCF2BSML" w:cs="QCF2BSML"/>
          <w:color w:val="000000"/>
          <w:sz w:val="27"/>
          <w:szCs w:val="27"/>
          <w:rtl/>
        </w:rPr>
        <w:t>ﭐ</w:t>
      </w:r>
      <w:r>
        <w:rPr>
          <w:rFonts w:ascii="Simplified Arabic" w:eastAsia="@Arial Unicode MS" w:hAnsi="Simplified Arabic" w:cs="Simplified Arabic" w:hint="cs"/>
          <w:sz w:val="28"/>
          <w:szCs w:val="28"/>
          <w:rtl/>
        </w:rPr>
        <w:t>،</w:t>
      </w:r>
      <w:r w:rsidR="00A01708">
        <w:rPr>
          <w:rFonts w:ascii="Simplified Arabic" w:eastAsia="@Arial Unicode MS" w:hAnsi="Simplified Arabic" w:cs="Simplified Arabic" w:hint="cs"/>
          <w:sz w:val="28"/>
          <w:szCs w:val="28"/>
          <w:rtl/>
        </w:rPr>
        <w:t xml:space="preserve"> </w:t>
      </w:r>
      <w:r>
        <w:rPr>
          <w:rFonts w:ascii="Simplified Arabic" w:eastAsia="@Arial Unicode MS" w:hAnsi="Simplified Arabic" w:cs="Simplified Arabic" w:hint="cs"/>
          <w:sz w:val="28"/>
          <w:szCs w:val="28"/>
          <w:rtl/>
        </w:rPr>
        <w:t>وأن العدد ليس مقصودا بذاته، إنما المراد به هو التكثير، وذلك بعد نقاش موسع للأدلة الواردة في المسألة.</w:t>
      </w:r>
    </w:p>
    <w:p w14:paraId="656D2778" w14:textId="77777777" w:rsidR="00B155CE" w:rsidRDefault="00B155CE" w:rsidP="00E61581">
      <w:pPr>
        <w:autoSpaceDE w:val="0"/>
        <w:autoSpaceDN w:val="0"/>
        <w:bidi/>
        <w:adjustRightInd w:val="0"/>
        <w:spacing w:after="0" w:line="240" w:lineRule="auto"/>
        <w:jc w:val="both"/>
        <w:rPr>
          <w:rFonts w:ascii="@Arial Unicode MS" w:eastAsia="@Arial Unicode MS" w:hAnsi="QCF2BSML" w:cs="@Arial Unicode MS"/>
          <w:color w:val="9DAB0C"/>
          <w:sz w:val="27"/>
          <w:szCs w:val="27"/>
          <w:rtl/>
        </w:rPr>
      </w:pPr>
      <w:r>
        <w:rPr>
          <w:rFonts w:ascii="Simplified Arabic" w:eastAsia="@Arial Unicode MS" w:hAnsi="Simplified Arabic" w:cs="Simplified Arabic" w:hint="cs"/>
          <w:sz w:val="28"/>
          <w:szCs w:val="28"/>
          <w:rtl/>
        </w:rPr>
        <w:t>4/ كما رجح الباحث</w:t>
      </w:r>
      <w:r w:rsidR="009B4956">
        <w:rPr>
          <w:rFonts w:ascii="Simplified Arabic" w:eastAsia="@Arial Unicode MS" w:hAnsi="Simplified Arabic" w:cs="Simplified Arabic" w:hint="cs"/>
          <w:sz w:val="28"/>
          <w:szCs w:val="28"/>
          <w:rtl/>
        </w:rPr>
        <w:t>ان</w:t>
      </w:r>
      <w:r>
        <w:rPr>
          <w:rFonts w:ascii="Simplified Arabic" w:eastAsia="@Arial Unicode MS" w:hAnsi="Simplified Arabic" w:cs="Simplified Arabic" w:hint="cs"/>
          <w:sz w:val="28"/>
          <w:szCs w:val="28"/>
          <w:rtl/>
        </w:rPr>
        <w:t xml:space="preserve"> أيضا أن مفهوم المخالفة لا ينطبق على قول</w:t>
      </w:r>
      <w:r w:rsidR="00982AA4">
        <w:rPr>
          <w:rFonts w:ascii="Simplified Arabic" w:eastAsia="@Arial Unicode MS" w:hAnsi="Simplified Arabic" w:cs="Simplified Arabic" w:hint="cs"/>
          <w:sz w:val="28"/>
          <w:szCs w:val="28"/>
          <w:rtl/>
        </w:rPr>
        <w:t>ه تعالى:</w:t>
      </w:r>
      <w:r w:rsidR="00A01708">
        <w:rPr>
          <w:rFonts w:ascii="Simplified Arabic" w:eastAsia="@Arial Unicode MS" w:hAnsi="Simplified Arabic" w:cs="Simplified Arabic" w:hint="cs"/>
          <w:sz w:val="28"/>
          <w:szCs w:val="28"/>
          <w:rtl/>
        </w:rPr>
        <w:t>" أيها الذين آمنوا إن جاءكم فاسق بنبأ فتبينوا أن تصيبوا قوما بجهالة فتصبحوا على ما فعلتم نادمين" [ الحجرات:6]</w:t>
      </w:r>
      <w:r>
        <w:rPr>
          <w:rFonts w:ascii="QCF2BSML" w:hAnsi="QCF2BSML" w:cs="QCF2BSML"/>
          <w:color w:val="000000"/>
          <w:sz w:val="27"/>
          <w:szCs w:val="27"/>
          <w:rtl/>
        </w:rPr>
        <w:t>ﭐ</w:t>
      </w:r>
    </w:p>
    <w:p w14:paraId="27902167" w14:textId="77777777" w:rsidR="00B155CE" w:rsidRDefault="00B155CE" w:rsidP="00E61581">
      <w:pPr>
        <w:autoSpaceDE w:val="0"/>
        <w:autoSpaceDN w:val="0"/>
        <w:bidi/>
        <w:adjustRightInd w:val="0"/>
        <w:spacing w:after="0" w:line="240" w:lineRule="auto"/>
        <w:jc w:val="both"/>
        <w:rPr>
          <w:rFonts w:ascii="Simplified Arabic" w:eastAsia="@Arial Unicode MS" w:hAnsi="Simplified Arabic" w:cs="Simplified Arabic"/>
          <w:sz w:val="28"/>
          <w:szCs w:val="28"/>
          <w:rtl/>
        </w:rPr>
      </w:pPr>
      <w:r>
        <w:rPr>
          <w:rFonts w:ascii="Simplified Arabic" w:eastAsia="@Arial Unicode MS" w:hAnsi="Simplified Arabic" w:cs="Simplified Arabic" w:hint="cs"/>
          <w:sz w:val="28"/>
          <w:szCs w:val="28"/>
          <w:rtl/>
        </w:rPr>
        <w:t>حيث بين الباحث</w:t>
      </w:r>
      <w:r w:rsidR="009B4956">
        <w:rPr>
          <w:rFonts w:ascii="Simplified Arabic" w:eastAsia="@Arial Unicode MS" w:hAnsi="Simplified Arabic" w:cs="Simplified Arabic" w:hint="cs"/>
          <w:sz w:val="28"/>
          <w:szCs w:val="28"/>
          <w:rtl/>
        </w:rPr>
        <w:t>ان</w:t>
      </w:r>
      <w:r>
        <w:rPr>
          <w:rFonts w:ascii="Simplified Arabic" w:eastAsia="@Arial Unicode MS" w:hAnsi="Simplified Arabic" w:cs="Simplified Arabic" w:hint="cs"/>
          <w:sz w:val="28"/>
          <w:szCs w:val="28"/>
          <w:rtl/>
        </w:rPr>
        <w:t xml:space="preserve"> أن الآية لا تفيد عدم التبين والتثبت في خبر العدل، وضرب الأمثلة من واقع الصحابة والتابعين، والتي تظهر تبيّنهم في أخبار العدول وفحصهم لها.</w:t>
      </w:r>
    </w:p>
    <w:p w14:paraId="5F5E3B17" w14:textId="77777777" w:rsidR="00B155CE" w:rsidRPr="006D3ACE" w:rsidRDefault="00B155CE" w:rsidP="00E61581">
      <w:pPr>
        <w:autoSpaceDE w:val="0"/>
        <w:autoSpaceDN w:val="0"/>
        <w:bidi/>
        <w:adjustRightInd w:val="0"/>
        <w:spacing w:after="0" w:line="240" w:lineRule="auto"/>
        <w:jc w:val="center"/>
        <w:rPr>
          <w:rFonts w:ascii="Simplified Arabic" w:eastAsia="@Arial Unicode MS" w:hAnsi="Simplified Arabic" w:cs="Simplified Arabic"/>
          <w:b/>
          <w:bCs/>
          <w:sz w:val="28"/>
          <w:szCs w:val="28"/>
          <w:rtl/>
        </w:rPr>
      </w:pPr>
      <w:r w:rsidRPr="006D3ACE">
        <w:rPr>
          <w:rFonts w:ascii="Simplified Arabic" w:eastAsia="@Arial Unicode MS" w:hAnsi="Simplified Arabic" w:cs="Simplified Arabic" w:hint="cs"/>
          <w:b/>
          <w:bCs/>
          <w:sz w:val="28"/>
          <w:szCs w:val="28"/>
          <w:rtl/>
        </w:rPr>
        <w:t>وآخر دعوانا أن الحمد لله رب العالمين</w:t>
      </w:r>
    </w:p>
    <w:p w14:paraId="160A9508" w14:textId="102A0339" w:rsidR="00F31266" w:rsidRDefault="00F31266" w:rsidP="000062B1">
      <w:pPr>
        <w:rPr>
          <w:rFonts w:ascii="Simplified Arabic" w:eastAsia="@Arial Unicode MS" w:hAnsi="Simplified Arabic" w:cs="Simplified Arabic"/>
          <w:b/>
          <w:bCs/>
          <w:sz w:val="28"/>
          <w:szCs w:val="28"/>
          <w:rtl/>
        </w:rPr>
      </w:pPr>
    </w:p>
    <w:p w14:paraId="57DD6610" w14:textId="68A7CE83" w:rsidR="004E4A44" w:rsidRPr="00EC45B6" w:rsidRDefault="004E4A44" w:rsidP="004E4A44">
      <w:pPr>
        <w:jc w:val="right"/>
        <w:rPr>
          <w:rFonts w:ascii="inherit" w:eastAsia="Times New Roman" w:hAnsi="inherit" w:cs="Courier New"/>
          <w:color w:val="202124"/>
          <w:sz w:val="42"/>
          <w:szCs w:val="42"/>
          <w:lang w:eastAsia="en-GB"/>
        </w:rPr>
      </w:pPr>
      <w:r>
        <w:rPr>
          <w:rFonts w:ascii="Simplified Arabic" w:eastAsia="@Arial Unicode MS" w:hAnsi="Simplified Arabic" w:cs="Simplified Arabic" w:hint="cs"/>
          <w:b/>
          <w:bCs/>
          <w:sz w:val="28"/>
          <w:szCs w:val="28"/>
          <w:rtl/>
        </w:rPr>
        <w:lastRenderedPageBreak/>
        <w:t>قائمة المراجع</w:t>
      </w:r>
    </w:p>
    <w:p w14:paraId="63218899" w14:textId="77777777" w:rsidR="00CB735E" w:rsidRPr="00A00765" w:rsidRDefault="00CB735E" w:rsidP="00A00765">
      <w:pPr>
        <w:pStyle w:val="ListParagraph"/>
        <w:numPr>
          <w:ilvl w:val="0"/>
          <w:numId w:val="1"/>
        </w:numPr>
        <w:bidi/>
        <w:jc w:val="both"/>
        <w:rPr>
          <w:rFonts w:ascii="Simplified Arabic" w:hAnsi="Simplified Arabic" w:cs="Simplified Arabic"/>
          <w:sz w:val="28"/>
          <w:szCs w:val="28"/>
          <w:rtl/>
        </w:rPr>
      </w:pPr>
      <w:r w:rsidRPr="00A00765">
        <w:rPr>
          <w:rFonts w:ascii="Simplified Arabic" w:hAnsi="Simplified Arabic" w:cs="Simplified Arabic" w:hint="cs"/>
          <w:sz w:val="28"/>
          <w:szCs w:val="28"/>
          <w:rtl/>
        </w:rPr>
        <w:t>ابن ال</w:t>
      </w:r>
      <w:r w:rsidRPr="00A00765">
        <w:rPr>
          <w:rFonts w:ascii="Simplified Arabic" w:hAnsi="Simplified Arabic" w:cs="Simplified Arabic"/>
          <w:sz w:val="28"/>
          <w:szCs w:val="28"/>
          <w:rtl/>
        </w:rPr>
        <w:t xml:space="preserve">نجار الحنبلي، تقي الدين أبو البقاء ت:972هـ، </w:t>
      </w:r>
      <w:r w:rsidRPr="00A00765">
        <w:rPr>
          <w:rFonts w:ascii="Simplified Arabic" w:hAnsi="Simplified Arabic" w:cs="Simplified Arabic"/>
          <w:b/>
          <w:bCs/>
          <w:sz w:val="28"/>
          <w:szCs w:val="28"/>
          <w:rtl/>
        </w:rPr>
        <w:t>شرح الكوكب المنير</w:t>
      </w:r>
      <w:r w:rsidRPr="00A00765">
        <w:rPr>
          <w:rFonts w:ascii="Simplified Arabic" w:hAnsi="Simplified Arabic" w:cs="Simplified Arabic"/>
          <w:sz w:val="28"/>
          <w:szCs w:val="28"/>
          <w:rtl/>
        </w:rPr>
        <w:t>، تحقيق: محمد الزحيلي ونزيه حماد ( مكتبة العبيكان، ط2، 1418هـ، 1997م)</w:t>
      </w:r>
      <w:r w:rsidRPr="00A00765">
        <w:rPr>
          <w:rFonts w:ascii="Simplified Arabic" w:hAnsi="Simplified Arabic" w:cs="Simplified Arabic" w:hint="cs"/>
          <w:sz w:val="28"/>
          <w:szCs w:val="28"/>
          <w:rtl/>
        </w:rPr>
        <w:t>.</w:t>
      </w:r>
    </w:p>
    <w:p w14:paraId="188244A1" w14:textId="77777777" w:rsidR="00CB735E" w:rsidRPr="00B73EB6" w:rsidRDefault="00CB735E" w:rsidP="006E5C3B">
      <w:pPr>
        <w:pStyle w:val="ListParagraph"/>
        <w:numPr>
          <w:ilvl w:val="0"/>
          <w:numId w:val="1"/>
        </w:numPr>
        <w:bidi/>
        <w:jc w:val="both"/>
        <w:rPr>
          <w:rFonts w:ascii="Simplified Arabic" w:hAnsi="Simplified Arabic" w:cs="Simplified Arabic"/>
          <w:sz w:val="28"/>
          <w:szCs w:val="28"/>
        </w:rPr>
      </w:pPr>
      <w:r w:rsidRPr="002513BB">
        <w:rPr>
          <w:rFonts w:ascii="Simplified Arabic" w:hAnsi="Simplified Arabic" w:cs="Simplified Arabic"/>
          <w:sz w:val="28"/>
          <w:szCs w:val="28"/>
          <w:rtl/>
        </w:rPr>
        <w:t xml:space="preserve">ابن الهمام، </w:t>
      </w:r>
      <w:r w:rsidRPr="002513BB">
        <w:rPr>
          <w:rFonts w:ascii="Simplified Arabic" w:hAnsi="Simplified Arabic" w:cs="Simplified Arabic"/>
          <w:color w:val="000000"/>
          <w:sz w:val="28"/>
          <w:szCs w:val="28"/>
          <w:rtl/>
          <w:lang w:val="en-GB" w:bidi="ar-JO"/>
        </w:rPr>
        <w:t>كمال الدين محمد بن عبد الواحد السيواسي</w:t>
      </w:r>
      <w:r w:rsidRPr="002513BB">
        <w:rPr>
          <w:rFonts w:ascii="Simplified Arabic" w:hAnsi="Simplified Arabic" w:cs="Simplified Arabic"/>
          <w:b/>
          <w:bCs/>
          <w:color w:val="000000"/>
          <w:sz w:val="28"/>
          <w:szCs w:val="28"/>
          <w:rtl/>
          <w:lang w:val="en-GB" w:bidi="ar-JO"/>
        </w:rPr>
        <w:t xml:space="preserve">، </w:t>
      </w:r>
      <w:r w:rsidRPr="002513BB">
        <w:rPr>
          <w:rFonts w:ascii="Simplified Arabic" w:hAnsi="Simplified Arabic" w:cs="Simplified Arabic"/>
          <w:color w:val="000000"/>
          <w:sz w:val="28"/>
          <w:szCs w:val="28"/>
          <w:rtl/>
          <w:lang w:val="en-GB" w:bidi="ar-JO"/>
        </w:rPr>
        <w:t>ت: 861ه،</w:t>
      </w:r>
      <w:r w:rsidRPr="002513BB">
        <w:rPr>
          <w:rFonts w:ascii="Simplified Arabic" w:hAnsi="Simplified Arabic" w:cs="Simplified Arabic"/>
          <w:b/>
          <w:bCs/>
          <w:color w:val="000000"/>
          <w:sz w:val="28"/>
          <w:szCs w:val="28"/>
          <w:rtl/>
          <w:lang w:val="en-GB" w:bidi="ar-JO"/>
        </w:rPr>
        <w:t xml:space="preserve"> فتح القدير، (</w:t>
      </w:r>
      <w:r w:rsidRPr="002513BB">
        <w:rPr>
          <w:rFonts w:ascii="Simplified Arabic" w:hAnsi="Simplified Arabic" w:cs="Simplified Arabic"/>
          <w:color w:val="000000"/>
          <w:sz w:val="28"/>
          <w:szCs w:val="28"/>
          <w:rtl/>
          <w:lang w:val="en-GB" w:bidi="ar-JO"/>
        </w:rPr>
        <w:t>دار الفكر- بيروت، د.ط، د.ت).</w:t>
      </w:r>
    </w:p>
    <w:p w14:paraId="588F8F4E" w14:textId="729064A7" w:rsidR="00CB735E" w:rsidRPr="00B73EB6" w:rsidRDefault="00CB735E" w:rsidP="00B73EB6">
      <w:pPr>
        <w:pStyle w:val="ListParagraph"/>
        <w:numPr>
          <w:ilvl w:val="0"/>
          <w:numId w:val="1"/>
        </w:numPr>
        <w:bidi/>
        <w:jc w:val="both"/>
        <w:rPr>
          <w:rFonts w:ascii="Simplified Arabic" w:hAnsi="Simplified Arabic" w:cs="Simplified Arabic"/>
          <w:sz w:val="28"/>
          <w:szCs w:val="28"/>
        </w:rPr>
      </w:pPr>
      <w:r w:rsidRPr="00B73EB6">
        <w:rPr>
          <w:rFonts w:ascii="Simplified Arabic" w:hAnsi="Simplified Arabic" w:cs="Simplified Arabic" w:hint="cs"/>
          <w:sz w:val="28"/>
          <w:szCs w:val="28"/>
          <w:rtl/>
        </w:rPr>
        <w:t xml:space="preserve"> ابن حجر</w:t>
      </w:r>
      <w:r w:rsidRPr="00B73EB6">
        <w:rPr>
          <w:rFonts w:ascii="Simplified Arabic" w:hAnsi="Simplified Arabic" w:cs="Simplified Arabic"/>
          <w:sz w:val="28"/>
          <w:szCs w:val="28"/>
          <w:rtl/>
        </w:rPr>
        <w:t xml:space="preserve"> </w:t>
      </w:r>
      <w:r w:rsidRPr="00B73EB6">
        <w:rPr>
          <w:rFonts w:ascii="Simplified Arabic" w:hAnsi="Simplified Arabic" w:cs="Simplified Arabic" w:hint="cs"/>
          <w:sz w:val="28"/>
          <w:szCs w:val="28"/>
          <w:rtl/>
        </w:rPr>
        <w:t>العسقلاني</w:t>
      </w:r>
      <w:r w:rsidRPr="00B73EB6">
        <w:rPr>
          <w:rFonts w:ascii="Simplified Arabic" w:hAnsi="Simplified Arabic" w:cs="Simplified Arabic"/>
          <w:sz w:val="28"/>
          <w:szCs w:val="28"/>
          <w:rtl/>
        </w:rPr>
        <w:t xml:space="preserve">، </w:t>
      </w:r>
      <w:r w:rsidRPr="00B73EB6">
        <w:rPr>
          <w:rFonts w:ascii="Simplified Arabic" w:hAnsi="Simplified Arabic" w:cs="Simplified Arabic" w:hint="cs"/>
          <w:sz w:val="28"/>
          <w:szCs w:val="28"/>
          <w:rtl/>
        </w:rPr>
        <w:t>أ</w:t>
      </w:r>
      <w:r w:rsidRPr="00B73EB6">
        <w:rPr>
          <w:rFonts w:ascii="Simplified Arabic" w:hAnsi="Simplified Arabic" w:cs="Simplified Arabic"/>
          <w:sz w:val="28"/>
          <w:szCs w:val="28"/>
          <w:rtl/>
        </w:rPr>
        <w:t xml:space="preserve">حمد بن </w:t>
      </w:r>
      <w:r w:rsidRPr="00B73EB6">
        <w:rPr>
          <w:rFonts w:ascii="Simplified Arabic" w:hAnsi="Simplified Arabic" w:cs="Simplified Arabic" w:hint="cs"/>
          <w:sz w:val="28"/>
          <w:szCs w:val="28"/>
          <w:rtl/>
        </w:rPr>
        <w:t>علي</w:t>
      </w:r>
      <w:r w:rsidRPr="00B73EB6">
        <w:rPr>
          <w:rFonts w:ascii="Simplified Arabic" w:hAnsi="Simplified Arabic" w:cs="Simplified Arabic" w:hint="cs"/>
          <w:b/>
          <w:bCs/>
          <w:sz w:val="28"/>
          <w:szCs w:val="28"/>
          <w:rtl/>
        </w:rPr>
        <w:t>، فتح الباري شرح صحيح البخاري</w:t>
      </w:r>
      <w:r w:rsidRPr="00B73EB6">
        <w:rPr>
          <w:rFonts w:ascii="Simplified Arabic" w:hAnsi="Simplified Arabic" w:cs="Simplified Arabic"/>
          <w:sz w:val="28"/>
          <w:szCs w:val="28"/>
          <w:rtl/>
        </w:rPr>
        <w:t>، جمع وترتيب:</w:t>
      </w:r>
      <w:r w:rsidRPr="00B73EB6">
        <w:rPr>
          <w:rFonts w:ascii="Simplified Arabic" w:hAnsi="Simplified Arabic" w:cs="Simplified Arabic" w:hint="cs"/>
          <w:sz w:val="28"/>
          <w:szCs w:val="28"/>
          <w:rtl/>
        </w:rPr>
        <w:t xml:space="preserve"> محمد فؤاد عبد الباقي، </w:t>
      </w:r>
      <w:r w:rsidRPr="00B73EB6">
        <w:rPr>
          <w:rFonts w:ascii="Simplified Arabic" w:hAnsi="Simplified Arabic" w:cs="Simplified Arabic"/>
          <w:sz w:val="28"/>
          <w:szCs w:val="28"/>
          <w:rtl/>
        </w:rPr>
        <w:t xml:space="preserve"> </w:t>
      </w:r>
      <w:r w:rsidR="00E75CE2">
        <w:rPr>
          <w:rFonts w:ascii="Simplified Arabic" w:hAnsi="Simplified Arabic" w:cs="Simplified Arabic" w:hint="cs"/>
          <w:sz w:val="28"/>
          <w:szCs w:val="28"/>
          <w:rtl/>
        </w:rPr>
        <w:t>(</w:t>
      </w:r>
      <w:r w:rsidRPr="00B73EB6">
        <w:rPr>
          <w:rFonts w:ascii="Simplified Arabic" w:hAnsi="Simplified Arabic" w:cs="Simplified Arabic"/>
          <w:sz w:val="28"/>
          <w:szCs w:val="28"/>
          <w:rtl/>
        </w:rPr>
        <w:t>دار ال</w:t>
      </w:r>
      <w:r w:rsidRPr="00B73EB6">
        <w:rPr>
          <w:rFonts w:ascii="Simplified Arabic" w:hAnsi="Simplified Arabic" w:cs="Simplified Arabic" w:hint="cs"/>
          <w:sz w:val="28"/>
          <w:szCs w:val="28"/>
          <w:rtl/>
        </w:rPr>
        <w:t>معرفة</w:t>
      </w:r>
      <w:r w:rsidRPr="00B73EB6">
        <w:rPr>
          <w:rFonts w:ascii="Simplified Arabic" w:hAnsi="Simplified Arabic" w:cs="Simplified Arabic"/>
          <w:sz w:val="28"/>
          <w:szCs w:val="28"/>
          <w:rtl/>
        </w:rPr>
        <w:t xml:space="preserve">، </w:t>
      </w:r>
      <w:r w:rsidRPr="00B73EB6">
        <w:rPr>
          <w:rFonts w:ascii="Simplified Arabic" w:hAnsi="Simplified Arabic" w:cs="Simplified Arabic" w:hint="cs"/>
          <w:sz w:val="28"/>
          <w:szCs w:val="28"/>
          <w:rtl/>
        </w:rPr>
        <w:t>بيروت-لبنان</w:t>
      </w:r>
      <w:r w:rsidRPr="00B73EB6">
        <w:rPr>
          <w:rFonts w:ascii="Simplified Arabic" w:hAnsi="Simplified Arabic" w:cs="Simplified Arabic"/>
          <w:sz w:val="28"/>
          <w:szCs w:val="28"/>
          <w:rtl/>
        </w:rPr>
        <w:t xml:space="preserve">، ط1، </w:t>
      </w:r>
      <w:r w:rsidRPr="00B73EB6">
        <w:rPr>
          <w:rFonts w:ascii="Simplified Arabic" w:hAnsi="Simplified Arabic" w:cs="Simplified Arabic" w:hint="cs"/>
          <w:sz w:val="28"/>
          <w:szCs w:val="28"/>
          <w:rtl/>
        </w:rPr>
        <w:t>1379هـ</w:t>
      </w:r>
      <w:r w:rsidR="00277A4B">
        <w:rPr>
          <w:rFonts w:ascii="Simplified Arabic" w:hAnsi="Simplified Arabic" w:cs="Simplified Arabic" w:hint="cs"/>
          <w:sz w:val="28"/>
          <w:szCs w:val="28"/>
          <w:rtl/>
        </w:rPr>
        <w:t>).</w:t>
      </w:r>
    </w:p>
    <w:p w14:paraId="167993BB" w14:textId="1FA8B705" w:rsidR="00CB735E" w:rsidRPr="008055C8" w:rsidRDefault="00CB735E" w:rsidP="008055C8">
      <w:pPr>
        <w:pStyle w:val="ListParagraph"/>
        <w:numPr>
          <w:ilvl w:val="0"/>
          <w:numId w:val="1"/>
        </w:numPr>
        <w:bidi/>
        <w:jc w:val="both"/>
        <w:rPr>
          <w:rFonts w:ascii="Simplified Arabic" w:hAnsi="Simplified Arabic" w:cs="Simplified Arabic"/>
          <w:sz w:val="28"/>
          <w:szCs w:val="28"/>
          <w:rtl/>
        </w:rPr>
      </w:pPr>
      <w:r w:rsidRPr="008055C8">
        <w:rPr>
          <w:rFonts w:ascii="Simplified Arabic" w:hAnsi="Simplified Arabic" w:cs="Simplified Arabic" w:hint="cs"/>
          <w:sz w:val="28"/>
          <w:szCs w:val="28"/>
          <w:rtl/>
        </w:rPr>
        <w:t>ابن حنبل</w:t>
      </w:r>
      <w:r w:rsidRPr="008055C8">
        <w:rPr>
          <w:rFonts w:ascii="Simplified Arabic" w:hAnsi="Simplified Arabic" w:cs="Simplified Arabic"/>
          <w:sz w:val="28"/>
          <w:szCs w:val="28"/>
          <w:rtl/>
        </w:rPr>
        <w:t>، أ</w:t>
      </w:r>
      <w:r w:rsidRPr="008055C8">
        <w:rPr>
          <w:rFonts w:ascii="Simplified Arabic" w:hAnsi="Simplified Arabic" w:cs="Simplified Arabic" w:hint="cs"/>
          <w:sz w:val="28"/>
          <w:szCs w:val="28"/>
          <w:rtl/>
        </w:rPr>
        <w:t>حمد</w:t>
      </w:r>
      <w:r w:rsidRPr="008055C8">
        <w:rPr>
          <w:rFonts w:ascii="Simplified Arabic" w:hAnsi="Simplified Arabic" w:cs="Simplified Arabic"/>
          <w:sz w:val="28"/>
          <w:szCs w:val="28"/>
          <w:rtl/>
        </w:rPr>
        <w:t xml:space="preserve"> ت:241هـ، </w:t>
      </w:r>
      <w:r w:rsidRPr="008055C8">
        <w:rPr>
          <w:rFonts w:ascii="Simplified Arabic" w:hAnsi="Simplified Arabic" w:cs="Simplified Arabic"/>
          <w:b/>
          <w:bCs/>
          <w:sz w:val="28"/>
          <w:szCs w:val="28"/>
          <w:rtl/>
        </w:rPr>
        <w:t>مسند الإمام أحمد</w:t>
      </w:r>
      <w:r w:rsidRPr="008055C8">
        <w:rPr>
          <w:rFonts w:ascii="Simplified Arabic" w:hAnsi="Simplified Arabic" w:cs="Simplified Arabic"/>
          <w:sz w:val="28"/>
          <w:szCs w:val="28"/>
          <w:rtl/>
        </w:rPr>
        <w:t>، تحقيق شعيب الأرناؤوط، وعادل مرشد وآخرين</w:t>
      </w:r>
      <w:r w:rsidR="002C19F9">
        <w:rPr>
          <w:rFonts w:ascii="Simplified Arabic" w:hAnsi="Simplified Arabic" w:cs="Simplified Arabic" w:hint="cs"/>
          <w:sz w:val="28"/>
          <w:szCs w:val="28"/>
          <w:rtl/>
        </w:rPr>
        <w:t>،</w:t>
      </w:r>
      <w:r w:rsidRPr="008055C8">
        <w:rPr>
          <w:rFonts w:ascii="Simplified Arabic" w:hAnsi="Simplified Arabic" w:cs="Simplified Arabic"/>
          <w:sz w:val="28"/>
          <w:szCs w:val="28"/>
          <w:rtl/>
        </w:rPr>
        <w:t xml:space="preserve"> ( مؤسسة الرسالة، ط1، 1421هـ، 2001م)</w:t>
      </w:r>
      <w:r w:rsidRPr="008055C8">
        <w:rPr>
          <w:rFonts w:ascii="Simplified Arabic" w:hAnsi="Simplified Arabic" w:cs="Simplified Arabic" w:hint="cs"/>
          <w:sz w:val="28"/>
          <w:szCs w:val="28"/>
          <w:rtl/>
        </w:rPr>
        <w:t>.</w:t>
      </w:r>
    </w:p>
    <w:p w14:paraId="51253217" w14:textId="77777777" w:rsidR="00CB735E" w:rsidRPr="009F3B75" w:rsidRDefault="00CB735E" w:rsidP="002149CC">
      <w:pPr>
        <w:pStyle w:val="FootnoteText"/>
        <w:numPr>
          <w:ilvl w:val="0"/>
          <w:numId w:val="1"/>
        </w:num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ابن </w:t>
      </w:r>
      <w:r w:rsidRPr="009F3B75">
        <w:rPr>
          <w:rFonts w:ascii="Simplified Arabic" w:hAnsi="Simplified Arabic" w:cs="Simplified Arabic"/>
          <w:sz w:val="28"/>
          <w:szCs w:val="28"/>
          <w:rtl/>
        </w:rPr>
        <w:t xml:space="preserve">عاشور، محمد الطاهر ت:1393هـ، </w:t>
      </w:r>
      <w:r w:rsidRPr="009F3B75">
        <w:rPr>
          <w:rFonts w:ascii="Simplified Arabic" w:hAnsi="Simplified Arabic" w:cs="Simplified Arabic"/>
          <w:b/>
          <w:bCs/>
          <w:sz w:val="28"/>
          <w:szCs w:val="28"/>
          <w:rtl/>
        </w:rPr>
        <w:t>التحرير والتنوير</w:t>
      </w:r>
      <w:r w:rsidRPr="009F3B75">
        <w:rPr>
          <w:rFonts w:ascii="Simplified Arabic" w:hAnsi="Simplified Arabic" w:cs="Simplified Arabic"/>
          <w:sz w:val="28"/>
          <w:szCs w:val="28"/>
          <w:rtl/>
        </w:rPr>
        <w:t xml:space="preserve"> ( تونس، الدار التونسية للنشر، 1984م)</w:t>
      </w:r>
      <w:r>
        <w:rPr>
          <w:rFonts w:ascii="Simplified Arabic" w:hAnsi="Simplified Arabic" w:cs="Simplified Arabic" w:hint="cs"/>
          <w:sz w:val="28"/>
          <w:szCs w:val="28"/>
          <w:rtl/>
        </w:rPr>
        <w:t>.</w:t>
      </w:r>
    </w:p>
    <w:p w14:paraId="1AFF8F4C" w14:textId="77777777" w:rsidR="00CB735E" w:rsidRDefault="00CB735E" w:rsidP="003E3DC9">
      <w:pPr>
        <w:pStyle w:val="ListParagraph"/>
        <w:numPr>
          <w:ilvl w:val="0"/>
          <w:numId w:val="1"/>
        </w:numPr>
        <w:bidi/>
        <w:jc w:val="both"/>
        <w:rPr>
          <w:rFonts w:ascii="Simplified Arabic" w:hAnsi="Simplified Arabic" w:cs="Simplified Arabic"/>
          <w:sz w:val="28"/>
          <w:szCs w:val="28"/>
        </w:rPr>
      </w:pPr>
      <w:r w:rsidRPr="000C252B">
        <w:rPr>
          <w:rFonts w:ascii="Simplified Arabic" w:hAnsi="Simplified Arabic" w:cs="Simplified Arabic"/>
          <w:sz w:val="28"/>
          <w:szCs w:val="28"/>
          <w:rtl/>
        </w:rPr>
        <w:t xml:space="preserve">ابن كثير، اسماعيل بن عمر، </w:t>
      </w:r>
      <w:r w:rsidRPr="000C252B">
        <w:rPr>
          <w:rFonts w:ascii="Simplified Arabic" w:hAnsi="Simplified Arabic" w:cs="Simplified Arabic"/>
          <w:b/>
          <w:bCs/>
          <w:sz w:val="28"/>
          <w:szCs w:val="28"/>
          <w:rtl/>
        </w:rPr>
        <w:t>تفسير القرآن العظيم،</w:t>
      </w:r>
      <w:r w:rsidRPr="000C252B">
        <w:rPr>
          <w:rFonts w:ascii="Simplified Arabic" w:hAnsi="Simplified Arabic" w:cs="Simplified Arabic"/>
          <w:sz w:val="28"/>
          <w:szCs w:val="28"/>
          <w:rtl/>
        </w:rPr>
        <w:t xml:space="preserve"> تحقيق: سامي بن محمد سلامة، </w:t>
      </w:r>
      <w:r w:rsidRPr="000C252B">
        <w:rPr>
          <w:rFonts w:ascii="Simplified Arabic" w:hAnsi="Simplified Arabic" w:cs="Simplified Arabic" w:hint="cs"/>
          <w:sz w:val="28"/>
          <w:szCs w:val="28"/>
          <w:rtl/>
        </w:rPr>
        <w:t>(</w:t>
      </w:r>
      <w:r w:rsidRPr="000C252B">
        <w:rPr>
          <w:rFonts w:ascii="Simplified Arabic" w:hAnsi="Simplified Arabic" w:cs="Simplified Arabic"/>
          <w:sz w:val="28"/>
          <w:szCs w:val="28"/>
          <w:rtl/>
        </w:rPr>
        <w:t>دار طيبة للنشر والتوزيع، الرياض- السعودية، 1999م</w:t>
      </w:r>
      <w:r w:rsidRPr="000C252B">
        <w:rPr>
          <w:rFonts w:ascii="Simplified Arabic" w:hAnsi="Simplified Arabic" w:cs="Simplified Arabic" w:hint="cs"/>
          <w:sz w:val="28"/>
          <w:szCs w:val="28"/>
          <w:rtl/>
        </w:rPr>
        <w:t>).</w:t>
      </w:r>
    </w:p>
    <w:p w14:paraId="59292283" w14:textId="77777777" w:rsidR="00CB735E" w:rsidRPr="009F3B75" w:rsidRDefault="00CB735E" w:rsidP="00A00765">
      <w:pPr>
        <w:pStyle w:val="FootnoteText"/>
        <w:numPr>
          <w:ilvl w:val="0"/>
          <w:numId w:val="1"/>
        </w:num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ابن </w:t>
      </w:r>
      <w:r w:rsidRPr="009F3B75">
        <w:rPr>
          <w:rFonts w:ascii="Simplified Arabic" w:hAnsi="Simplified Arabic" w:cs="Simplified Arabic"/>
          <w:sz w:val="28"/>
          <w:szCs w:val="28"/>
          <w:rtl/>
        </w:rPr>
        <w:t xml:space="preserve">ماجة، أبو عبد الله محمد بن يزيد ت:273هـ، </w:t>
      </w:r>
      <w:r w:rsidRPr="009F3B75">
        <w:rPr>
          <w:rFonts w:ascii="Simplified Arabic" w:hAnsi="Simplified Arabic" w:cs="Simplified Arabic"/>
          <w:b/>
          <w:bCs/>
          <w:sz w:val="28"/>
          <w:szCs w:val="28"/>
          <w:rtl/>
        </w:rPr>
        <w:t>سنن ابن ماجة</w:t>
      </w:r>
      <w:r w:rsidRPr="009F3B75">
        <w:rPr>
          <w:rFonts w:ascii="Simplified Arabic" w:hAnsi="Simplified Arabic" w:cs="Simplified Arabic"/>
          <w:sz w:val="28"/>
          <w:szCs w:val="28"/>
          <w:rtl/>
        </w:rPr>
        <w:t>، تحقيق: محمد عبد الباقي (دار إحياء الكتب العربية – فيصل عيسى البابي الحلبي)</w:t>
      </w:r>
      <w:r>
        <w:rPr>
          <w:rFonts w:ascii="Simplified Arabic" w:hAnsi="Simplified Arabic" w:cs="Simplified Arabic" w:hint="cs"/>
          <w:sz w:val="28"/>
          <w:szCs w:val="28"/>
          <w:rtl/>
        </w:rPr>
        <w:t>.</w:t>
      </w:r>
    </w:p>
    <w:p w14:paraId="1A1DD582" w14:textId="77777777" w:rsidR="00CB735E" w:rsidRPr="009F3B75" w:rsidRDefault="00CB735E" w:rsidP="00A00765">
      <w:pPr>
        <w:pStyle w:val="FootnoteText"/>
        <w:numPr>
          <w:ilvl w:val="0"/>
          <w:numId w:val="1"/>
        </w:num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ابن </w:t>
      </w:r>
      <w:r w:rsidRPr="009F3B75">
        <w:rPr>
          <w:rFonts w:ascii="Simplified Arabic" w:hAnsi="Simplified Arabic" w:cs="Simplified Arabic"/>
          <w:sz w:val="28"/>
          <w:szCs w:val="28"/>
          <w:rtl/>
        </w:rPr>
        <w:t xml:space="preserve">منظور، محمد بن مكرم ت:711هـ، </w:t>
      </w:r>
      <w:r w:rsidRPr="009F3B75">
        <w:rPr>
          <w:rFonts w:ascii="Simplified Arabic" w:hAnsi="Simplified Arabic" w:cs="Simplified Arabic"/>
          <w:b/>
          <w:bCs/>
          <w:sz w:val="28"/>
          <w:szCs w:val="28"/>
          <w:rtl/>
        </w:rPr>
        <w:t>لسان العرب،</w:t>
      </w:r>
      <w:r w:rsidRPr="009F3B75">
        <w:rPr>
          <w:rFonts w:ascii="Simplified Arabic" w:hAnsi="Simplified Arabic" w:cs="Simplified Arabic"/>
          <w:sz w:val="28"/>
          <w:szCs w:val="28"/>
          <w:rtl/>
        </w:rPr>
        <w:t>(  بيروت</w:t>
      </w:r>
      <w:r>
        <w:rPr>
          <w:rFonts w:ascii="Simplified Arabic" w:hAnsi="Simplified Arabic" w:cs="Simplified Arabic"/>
          <w:sz w:val="28"/>
          <w:szCs w:val="28"/>
          <w:rtl/>
        </w:rPr>
        <w:t>، دار صادر ط3، 1414هـ )</w:t>
      </w:r>
      <w:r>
        <w:rPr>
          <w:rFonts w:ascii="Simplified Arabic" w:hAnsi="Simplified Arabic" w:cs="Simplified Arabic" w:hint="cs"/>
          <w:sz w:val="28"/>
          <w:szCs w:val="28"/>
          <w:rtl/>
        </w:rPr>
        <w:t>.</w:t>
      </w:r>
    </w:p>
    <w:p w14:paraId="05948E82" w14:textId="2E7E9803" w:rsidR="00CB735E" w:rsidRDefault="00CB735E" w:rsidP="000E6976">
      <w:pPr>
        <w:pStyle w:val="ListParagraph"/>
        <w:numPr>
          <w:ilvl w:val="0"/>
          <w:numId w:val="1"/>
        </w:numPr>
        <w:bidi/>
        <w:jc w:val="both"/>
        <w:rPr>
          <w:rFonts w:ascii="Simplified Arabic" w:hAnsi="Simplified Arabic" w:cs="Simplified Arabic"/>
          <w:sz w:val="28"/>
          <w:szCs w:val="28"/>
        </w:rPr>
      </w:pPr>
      <w:r w:rsidRPr="000E6976">
        <w:rPr>
          <w:rFonts w:ascii="Simplified Arabic" w:hAnsi="Simplified Arabic" w:cs="Simplified Arabic"/>
          <w:sz w:val="28"/>
          <w:szCs w:val="28"/>
          <w:rtl/>
          <w:lang w:bidi="ar-JO"/>
        </w:rPr>
        <w:t xml:space="preserve">الاصفهاني، محمود بن عبد الرحمن، </w:t>
      </w:r>
      <w:r>
        <w:rPr>
          <w:rFonts w:ascii="Simplified Arabic" w:hAnsi="Simplified Arabic" w:cs="Simplified Arabic" w:hint="cs"/>
          <w:b/>
          <w:bCs/>
          <w:sz w:val="28"/>
          <w:szCs w:val="28"/>
          <w:rtl/>
          <w:lang w:bidi="ar-JO"/>
        </w:rPr>
        <w:t>فتح البار</w:t>
      </w:r>
      <w:r w:rsidRPr="000E6976">
        <w:rPr>
          <w:rFonts w:ascii="Simplified Arabic" w:hAnsi="Simplified Arabic" w:cs="Simplified Arabic"/>
          <w:b/>
          <w:bCs/>
          <w:sz w:val="28"/>
          <w:szCs w:val="28"/>
          <w:rtl/>
          <w:lang w:bidi="ar-JO"/>
        </w:rPr>
        <w:t xml:space="preserve"> شرح مختصر ابن الحاجب</w:t>
      </w:r>
      <w:r w:rsidRPr="000E6976">
        <w:rPr>
          <w:rFonts w:ascii="Simplified Arabic" w:hAnsi="Simplified Arabic" w:cs="Simplified Arabic"/>
          <w:b/>
          <w:bCs/>
          <w:sz w:val="28"/>
          <w:szCs w:val="28"/>
          <w:rtl/>
        </w:rPr>
        <w:t>،</w:t>
      </w:r>
      <w:r w:rsidRPr="000E6976">
        <w:rPr>
          <w:rFonts w:ascii="Simplified Arabic" w:hAnsi="Simplified Arabic" w:cs="Simplified Arabic"/>
          <w:sz w:val="28"/>
          <w:szCs w:val="28"/>
          <w:rtl/>
        </w:rPr>
        <w:t xml:space="preserve"> تحقيق: محمد مظهر بقا،( دار المدني، السعودية، ط1،</w:t>
      </w:r>
      <w:r w:rsidRPr="000E6976">
        <w:rPr>
          <w:rFonts w:ascii="Simplified Arabic" w:hAnsi="Simplified Arabic" w:cs="Simplified Arabic"/>
          <w:sz w:val="28"/>
          <w:szCs w:val="28"/>
        </w:rPr>
        <w:t xml:space="preserve">  </w:t>
      </w:r>
      <w:r w:rsidRPr="000E6976">
        <w:rPr>
          <w:rFonts w:ascii="Simplified Arabic" w:hAnsi="Simplified Arabic" w:cs="Simplified Arabic"/>
          <w:sz w:val="28"/>
          <w:szCs w:val="28"/>
          <w:rtl/>
          <w:lang w:bidi="ar-JO"/>
        </w:rPr>
        <w:t>د. ت)</w:t>
      </w:r>
      <w:r>
        <w:rPr>
          <w:rFonts w:ascii="Simplified Arabic" w:hAnsi="Simplified Arabic" w:cs="Simplified Arabic" w:hint="cs"/>
          <w:sz w:val="28"/>
          <w:szCs w:val="28"/>
          <w:rtl/>
          <w:lang w:bidi="ar-JO"/>
        </w:rPr>
        <w:t>.</w:t>
      </w:r>
    </w:p>
    <w:p w14:paraId="2F2BC022" w14:textId="77777777" w:rsidR="00CB735E" w:rsidRPr="000C252B" w:rsidRDefault="00CB735E" w:rsidP="00E13428">
      <w:pPr>
        <w:pStyle w:val="ListParagraph"/>
        <w:numPr>
          <w:ilvl w:val="0"/>
          <w:numId w:val="1"/>
        </w:num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الألباني، محمد ناصر الدين بن الحاج نوح بن نجاتي، </w:t>
      </w:r>
      <w:r w:rsidRPr="00362032">
        <w:rPr>
          <w:rFonts w:ascii="Simplified Arabic" w:hAnsi="Simplified Arabic" w:cs="Simplified Arabic" w:hint="cs"/>
          <w:b/>
          <w:bCs/>
          <w:sz w:val="28"/>
          <w:szCs w:val="28"/>
          <w:rtl/>
        </w:rPr>
        <w:t>سلسلة الأحاديث الصحيحة</w:t>
      </w:r>
      <w:r>
        <w:rPr>
          <w:rFonts w:ascii="Simplified Arabic" w:hAnsi="Simplified Arabic" w:cs="Simplified Arabic" w:hint="cs"/>
          <w:sz w:val="28"/>
          <w:szCs w:val="28"/>
          <w:rtl/>
        </w:rPr>
        <w:t>، ( مكتبة المعارف للنشر والتوزيع، الرياض- السعودية، 1996م).</w:t>
      </w:r>
    </w:p>
    <w:p w14:paraId="3C76A6F4" w14:textId="77777777" w:rsidR="00CB735E" w:rsidRPr="002149CC" w:rsidRDefault="00CB735E" w:rsidP="002149CC">
      <w:pPr>
        <w:pStyle w:val="ListParagraph"/>
        <w:numPr>
          <w:ilvl w:val="0"/>
          <w:numId w:val="1"/>
        </w:numPr>
        <w:bidi/>
        <w:jc w:val="both"/>
        <w:rPr>
          <w:rFonts w:ascii="Simplified Arabic" w:hAnsi="Simplified Arabic" w:cs="Simplified Arabic"/>
          <w:sz w:val="28"/>
          <w:szCs w:val="28"/>
          <w:rtl/>
        </w:rPr>
      </w:pPr>
      <w:r w:rsidRPr="002149CC">
        <w:rPr>
          <w:rFonts w:ascii="Simplified Arabic" w:hAnsi="Simplified Arabic" w:cs="Simplified Arabic" w:hint="cs"/>
          <w:sz w:val="28"/>
          <w:szCs w:val="28"/>
          <w:rtl/>
        </w:rPr>
        <w:t xml:space="preserve"> ال</w:t>
      </w:r>
      <w:r w:rsidRPr="002149CC">
        <w:rPr>
          <w:rFonts w:ascii="Simplified Arabic" w:hAnsi="Simplified Arabic" w:cs="Simplified Arabic"/>
          <w:sz w:val="28"/>
          <w:szCs w:val="28"/>
          <w:rtl/>
        </w:rPr>
        <w:t xml:space="preserve">آلوسي، شهاب الدين محمود ت:1270، </w:t>
      </w:r>
      <w:r w:rsidRPr="002149CC">
        <w:rPr>
          <w:rFonts w:ascii="Simplified Arabic" w:hAnsi="Simplified Arabic" w:cs="Simplified Arabic"/>
          <w:b/>
          <w:bCs/>
          <w:sz w:val="28"/>
          <w:szCs w:val="28"/>
          <w:rtl/>
        </w:rPr>
        <w:t>روح المعاني في تفسير القرآن العظيم والسبع المثاني</w:t>
      </w:r>
      <w:r w:rsidRPr="002149CC">
        <w:rPr>
          <w:rFonts w:ascii="Simplified Arabic" w:hAnsi="Simplified Arabic" w:cs="Simplified Arabic"/>
          <w:sz w:val="28"/>
          <w:szCs w:val="28"/>
          <w:rtl/>
        </w:rPr>
        <w:t>، تحقيق علي عطية ( بيروت، دار الكتب العلمية، ط1، 1415هـ)</w:t>
      </w:r>
      <w:r w:rsidRPr="002149CC">
        <w:rPr>
          <w:rFonts w:ascii="Simplified Arabic" w:hAnsi="Simplified Arabic" w:cs="Simplified Arabic" w:hint="cs"/>
          <w:sz w:val="28"/>
          <w:szCs w:val="28"/>
          <w:rtl/>
        </w:rPr>
        <w:t>.</w:t>
      </w:r>
    </w:p>
    <w:p w14:paraId="2EEFA6DF" w14:textId="77777777" w:rsidR="00CB735E" w:rsidRPr="009F3B75" w:rsidRDefault="00CB735E" w:rsidP="00A00765">
      <w:pPr>
        <w:pStyle w:val="FootnoteText"/>
        <w:numPr>
          <w:ilvl w:val="0"/>
          <w:numId w:val="1"/>
        </w:numPr>
        <w:bidi/>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ال</w:t>
      </w:r>
      <w:r>
        <w:rPr>
          <w:rFonts w:ascii="Simplified Arabic" w:hAnsi="Simplified Arabic" w:cs="Simplified Arabic"/>
          <w:sz w:val="28"/>
          <w:szCs w:val="28"/>
          <w:rtl/>
        </w:rPr>
        <w:t xml:space="preserve">آمدي، </w:t>
      </w:r>
      <w:r>
        <w:rPr>
          <w:rFonts w:ascii="Simplified Arabic" w:hAnsi="Simplified Arabic" w:cs="Simplified Arabic" w:hint="cs"/>
          <w:sz w:val="28"/>
          <w:szCs w:val="28"/>
          <w:rtl/>
        </w:rPr>
        <w:t>علي بن أبي علي</w:t>
      </w:r>
      <w:r w:rsidRPr="009F3B75">
        <w:rPr>
          <w:rFonts w:ascii="Simplified Arabic" w:hAnsi="Simplified Arabic" w:cs="Simplified Arabic"/>
          <w:sz w:val="28"/>
          <w:szCs w:val="28"/>
          <w:rtl/>
        </w:rPr>
        <w:t xml:space="preserve"> ت:631 هـ</w:t>
      </w:r>
      <w:r w:rsidRPr="009F3B75">
        <w:rPr>
          <w:rFonts w:ascii="Simplified Arabic" w:hAnsi="Simplified Arabic" w:cs="Simplified Arabic"/>
          <w:b/>
          <w:bCs/>
          <w:sz w:val="28"/>
          <w:szCs w:val="28"/>
          <w:rtl/>
        </w:rPr>
        <w:t>، الإحكام في أصول الأحكام</w:t>
      </w:r>
      <w:r w:rsidRPr="009F3B75">
        <w:rPr>
          <w:rFonts w:ascii="Simplified Arabic" w:hAnsi="Simplified Arabic" w:cs="Simplified Arabic"/>
          <w:sz w:val="28"/>
          <w:szCs w:val="28"/>
          <w:rtl/>
        </w:rPr>
        <w:t>، تحقيق: عبد الرزاق عفيفي( بيروت، دمشق، المكتب الإسلامي)</w:t>
      </w:r>
      <w:r>
        <w:rPr>
          <w:rFonts w:ascii="Simplified Arabic" w:hAnsi="Simplified Arabic" w:cs="Simplified Arabic" w:hint="cs"/>
          <w:sz w:val="28"/>
          <w:szCs w:val="28"/>
          <w:rtl/>
        </w:rPr>
        <w:t>.</w:t>
      </w:r>
    </w:p>
    <w:p w14:paraId="3AE196BF" w14:textId="77777777" w:rsidR="00CB735E" w:rsidRPr="00A00765" w:rsidRDefault="00CB735E" w:rsidP="00A00765">
      <w:pPr>
        <w:pStyle w:val="ListParagraph"/>
        <w:numPr>
          <w:ilvl w:val="0"/>
          <w:numId w:val="1"/>
        </w:numPr>
        <w:bidi/>
        <w:jc w:val="both"/>
        <w:rPr>
          <w:rFonts w:ascii="Simplified Arabic" w:hAnsi="Simplified Arabic" w:cs="Simplified Arabic"/>
          <w:sz w:val="28"/>
          <w:szCs w:val="28"/>
          <w:rtl/>
        </w:rPr>
      </w:pPr>
      <w:r w:rsidRPr="00A00765">
        <w:rPr>
          <w:rFonts w:ascii="Simplified Arabic" w:hAnsi="Simplified Arabic" w:cs="Simplified Arabic" w:hint="cs"/>
          <w:sz w:val="28"/>
          <w:szCs w:val="28"/>
          <w:rtl/>
        </w:rPr>
        <w:t xml:space="preserve"> ال</w:t>
      </w:r>
      <w:r w:rsidRPr="00A00765">
        <w:rPr>
          <w:rFonts w:ascii="Simplified Arabic" w:hAnsi="Simplified Arabic" w:cs="Simplified Arabic"/>
          <w:sz w:val="28"/>
          <w:szCs w:val="28"/>
          <w:rtl/>
        </w:rPr>
        <w:t xml:space="preserve">بخاري،محمد بن إسماعيل ت:256هـ،  </w:t>
      </w:r>
      <w:r w:rsidRPr="00A00765">
        <w:rPr>
          <w:rFonts w:ascii="Simplified Arabic" w:hAnsi="Simplified Arabic" w:cs="Simplified Arabic"/>
          <w:b/>
          <w:bCs/>
          <w:sz w:val="28"/>
          <w:szCs w:val="28"/>
          <w:rtl/>
        </w:rPr>
        <w:t>صحيح البخاري</w:t>
      </w:r>
      <w:r w:rsidRPr="00A00765">
        <w:rPr>
          <w:rFonts w:ascii="Simplified Arabic" w:hAnsi="Simplified Arabic" w:cs="Simplified Arabic"/>
          <w:sz w:val="28"/>
          <w:szCs w:val="28"/>
          <w:rtl/>
        </w:rPr>
        <w:t>، تحقيق محمد زهير( دار طوق النجاة، ط1، 1422هـ)</w:t>
      </w:r>
      <w:r w:rsidRPr="00A00765">
        <w:rPr>
          <w:rFonts w:ascii="Simplified Arabic" w:hAnsi="Simplified Arabic" w:cs="Simplified Arabic" w:hint="cs"/>
          <w:sz w:val="28"/>
          <w:szCs w:val="28"/>
          <w:rtl/>
        </w:rPr>
        <w:t>.</w:t>
      </w:r>
    </w:p>
    <w:p w14:paraId="7B610024" w14:textId="77777777" w:rsidR="00CB735E" w:rsidRPr="000062B1" w:rsidRDefault="00CB735E" w:rsidP="00DA38EB">
      <w:pPr>
        <w:pStyle w:val="ListParagraph"/>
        <w:numPr>
          <w:ilvl w:val="0"/>
          <w:numId w:val="1"/>
        </w:numPr>
        <w:bidi/>
        <w:jc w:val="both"/>
        <w:rPr>
          <w:rFonts w:ascii="Simplified Arabic" w:hAnsi="Simplified Arabic" w:cs="Simplified Arabic"/>
          <w:sz w:val="28"/>
          <w:szCs w:val="28"/>
          <w:rtl/>
        </w:rPr>
      </w:pPr>
      <w:r w:rsidRPr="000062B1">
        <w:rPr>
          <w:rFonts w:ascii="Simplified Arabic" w:hAnsi="Simplified Arabic" w:cs="Simplified Arabic"/>
          <w:sz w:val="28"/>
          <w:szCs w:val="28"/>
          <w:rtl/>
        </w:rPr>
        <w:t xml:space="preserve">البغوي، الحسين بن مسعود الفراء، </w:t>
      </w:r>
      <w:r w:rsidRPr="000062B1">
        <w:rPr>
          <w:rFonts w:ascii="Simplified Arabic" w:hAnsi="Simplified Arabic" w:cs="Simplified Arabic"/>
          <w:b/>
          <w:bCs/>
          <w:sz w:val="28"/>
          <w:szCs w:val="28"/>
          <w:rtl/>
        </w:rPr>
        <w:t xml:space="preserve">شرح السنة،  </w:t>
      </w:r>
      <w:r w:rsidRPr="000062B1">
        <w:rPr>
          <w:rFonts w:ascii="Simplified Arabic" w:hAnsi="Simplified Arabic" w:cs="Simplified Arabic"/>
          <w:sz w:val="28"/>
          <w:szCs w:val="28"/>
          <w:rtl/>
        </w:rPr>
        <w:t>تحقيق: شعيب الأرناؤوط ومحمد الشاويش، (المكتب الاسلامي، دمشق- سوريا، ط2، 1983).</w:t>
      </w:r>
    </w:p>
    <w:p w14:paraId="534F4E5A" w14:textId="77777777" w:rsidR="00CB735E" w:rsidRPr="00A00765" w:rsidRDefault="00CB735E" w:rsidP="00A00765">
      <w:pPr>
        <w:pStyle w:val="ListParagraph"/>
        <w:numPr>
          <w:ilvl w:val="0"/>
          <w:numId w:val="1"/>
        </w:numPr>
        <w:autoSpaceDE w:val="0"/>
        <w:autoSpaceDN w:val="0"/>
        <w:bidi/>
        <w:adjustRightInd w:val="0"/>
        <w:spacing w:after="0" w:line="240" w:lineRule="auto"/>
        <w:jc w:val="both"/>
        <w:rPr>
          <w:rFonts w:ascii="Simplified Arabic" w:hAnsi="Simplified Arabic" w:cs="Simplified Arabic"/>
          <w:b/>
          <w:bCs/>
          <w:color w:val="000080"/>
          <w:sz w:val="28"/>
          <w:szCs w:val="28"/>
          <w:rtl/>
        </w:rPr>
      </w:pPr>
      <w:r w:rsidRPr="00A00765">
        <w:rPr>
          <w:rFonts w:ascii="Simplified Arabic" w:hAnsi="Simplified Arabic" w:cs="Simplified Arabic" w:hint="cs"/>
          <w:sz w:val="28"/>
          <w:szCs w:val="28"/>
          <w:rtl/>
        </w:rPr>
        <w:t>ال</w:t>
      </w:r>
      <w:r w:rsidRPr="00A00765">
        <w:rPr>
          <w:rFonts w:ascii="Simplified Arabic" w:hAnsi="Simplified Arabic" w:cs="Simplified Arabic"/>
          <w:sz w:val="28"/>
          <w:szCs w:val="28"/>
          <w:rtl/>
        </w:rPr>
        <w:t xml:space="preserve">بيضاوي، </w:t>
      </w:r>
      <w:r w:rsidRPr="00A00765">
        <w:rPr>
          <w:rFonts w:ascii="Simplified Arabic" w:hAnsi="Simplified Arabic" w:cs="Simplified Arabic" w:hint="cs"/>
          <w:sz w:val="28"/>
          <w:szCs w:val="28"/>
          <w:rtl/>
        </w:rPr>
        <w:t>عبد الله بن عمر</w:t>
      </w:r>
      <w:r w:rsidRPr="00A00765">
        <w:rPr>
          <w:rFonts w:ascii="Simplified Arabic" w:hAnsi="Simplified Arabic" w:cs="Simplified Arabic"/>
          <w:sz w:val="28"/>
          <w:szCs w:val="28"/>
          <w:rtl/>
        </w:rPr>
        <w:t xml:space="preserve"> ت:685هـ، </w:t>
      </w:r>
      <w:r w:rsidRPr="00A00765">
        <w:rPr>
          <w:rFonts w:ascii="Simplified Arabic" w:hAnsi="Simplified Arabic" w:cs="Simplified Arabic"/>
          <w:b/>
          <w:bCs/>
          <w:sz w:val="28"/>
          <w:szCs w:val="28"/>
          <w:rtl/>
        </w:rPr>
        <w:t>أنوار التنزيل وأسرار التأويل</w:t>
      </w:r>
      <w:r w:rsidRPr="00A00765">
        <w:rPr>
          <w:rFonts w:ascii="Simplified Arabic" w:hAnsi="Simplified Arabic" w:cs="Simplified Arabic"/>
          <w:sz w:val="28"/>
          <w:szCs w:val="28"/>
          <w:rtl/>
        </w:rPr>
        <w:t>، تحقيق محمد المرعشلي ( بيروت، دار إحياء التراث العربي، ط1، 1418هـ)</w:t>
      </w:r>
      <w:r w:rsidRPr="00A00765">
        <w:rPr>
          <w:rFonts w:ascii="Simplified Arabic" w:hAnsi="Simplified Arabic" w:cs="Simplified Arabic" w:hint="cs"/>
          <w:sz w:val="28"/>
          <w:szCs w:val="28"/>
          <w:rtl/>
        </w:rPr>
        <w:t>.</w:t>
      </w:r>
    </w:p>
    <w:p w14:paraId="247DB47B" w14:textId="795F92EC" w:rsidR="00CB735E" w:rsidRDefault="00CB735E" w:rsidP="00F864F4">
      <w:pPr>
        <w:pStyle w:val="ListParagraph"/>
        <w:numPr>
          <w:ilvl w:val="0"/>
          <w:numId w:val="1"/>
        </w:numPr>
        <w:bidi/>
        <w:jc w:val="both"/>
        <w:rPr>
          <w:rFonts w:ascii="Simplified Arabic" w:hAnsi="Simplified Arabic" w:cs="Simplified Arabic"/>
          <w:sz w:val="28"/>
          <w:szCs w:val="28"/>
        </w:rPr>
      </w:pPr>
      <w:r w:rsidRPr="003827FA">
        <w:rPr>
          <w:rFonts w:ascii="Simplified Arabic" w:hAnsi="Simplified Arabic" w:cs="Simplified Arabic" w:hint="cs"/>
          <w:sz w:val="28"/>
          <w:szCs w:val="28"/>
          <w:rtl/>
        </w:rPr>
        <w:t xml:space="preserve">البيهقي، أحمد بن الحسين بن علي، ت: 458ه، </w:t>
      </w:r>
      <w:r w:rsidRPr="003827FA">
        <w:rPr>
          <w:rFonts w:ascii="Simplified Arabic" w:hAnsi="Simplified Arabic" w:cs="Simplified Arabic" w:hint="cs"/>
          <w:b/>
          <w:bCs/>
          <w:sz w:val="28"/>
          <w:szCs w:val="28"/>
          <w:rtl/>
        </w:rPr>
        <w:t>السنن الكبرى</w:t>
      </w:r>
      <w:r w:rsidRPr="003827FA">
        <w:rPr>
          <w:rFonts w:ascii="Simplified Arabic" w:hAnsi="Simplified Arabic" w:cs="Simplified Arabic" w:hint="cs"/>
          <w:sz w:val="28"/>
          <w:szCs w:val="28"/>
          <w:rtl/>
        </w:rPr>
        <w:t>، تحقيق: محمد عبد القادر عطا،</w:t>
      </w:r>
      <w:r w:rsidR="008D2FE7">
        <w:rPr>
          <w:rFonts w:ascii="Simplified Arabic" w:hAnsi="Simplified Arabic" w:cs="Simplified Arabic" w:hint="cs"/>
          <w:sz w:val="28"/>
          <w:szCs w:val="28"/>
          <w:rtl/>
        </w:rPr>
        <w:t xml:space="preserve"> </w:t>
      </w:r>
      <w:r w:rsidRPr="003827FA">
        <w:rPr>
          <w:rFonts w:ascii="Simplified Arabic" w:hAnsi="Simplified Arabic" w:cs="Simplified Arabic" w:hint="cs"/>
          <w:sz w:val="28"/>
          <w:szCs w:val="28"/>
          <w:rtl/>
        </w:rPr>
        <w:t>(دار الكتب العلمية، بيروت- لبنان، ط3، 2003م).</w:t>
      </w:r>
    </w:p>
    <w:p w14:paraId="058187BD" w14:textId="77777777" w:rsidR="00CB735E" w:rsidRPr="00A00765" w:rsidRDefault="00CB735E" w:rsidP="00A00765">
      <w:pPr>
        <w:pStyle w:val="ListParagraph"/>
        <w:numPr>
          <w:ilvl w:val="0"/>
          <w:numId w:val="1"/>
        </w:numPr>
        <w:bidi/>
        <w:jc w:val="both"/>
        <w:rPr>
          <w:rFonts w:ascii="Simplified Arabic" w:hAnsi="Simplified Arabic" w:cs="Simplified Arabic"/>
          <w:sz w:val="28"/>
          <w:szCs w:val="28"/>
          <w:rtl/>
        </w:rPr>
      </w:pPr>
      <w:r w:rsidRPr="00A00765">
        <w:rPr>
          <w:rFonts w:ascii="Simplified Arabic" w:hAnsi="Simplified Arabic" w:cs="Simplified Arabic" w:hint="cs"/>
          <w:sz w:val="28"/>
          <w:szCs w:val="28"/>
          <w:rtl/>
        </w:rPr>
        <w:t>ال</w:t>
      </w:r>
      <w:r w:rsidRPr="00A00765">
        <w:rPr>
          <w:rFonts w:ascii="Simplified Arabic" w:hAnsi="Simplified Arabic" w:cs="Simplified Arabic"/>
          <w:sz w:val="28"/>
          <w:szCs w:val="28"/>
          <w:rtl/>
        </w:rPr>
        <w:t xml:space="preserve">ترمذي، محمد بن عيسى ت:279هـ، </w:t>
      </w:r>
      <w:r w:rsidRPr="00A00765">
        <w:rPr>
          <w:rFonts w:ascii="Simplified Arabic" w:hAnsi="Simplified Arabic" w:cs="Simplified Arabic"/>
          <w:b/>
          <w:bCs/>
          <w:sz w:val="28"/>
          <w:szCs w:val="28"/>
          <w:rtl/>
        </w:rPr>
        <w:t>سنن</w:t>
      </w:r>
      <w:r w:rsidRPr="00A00765">
        <w:rPr>
          <w:rFonts w:ascii="Simplified Arabic" w:hAnsi="Simplified Arabic" w:cs="Simplified Arabic"/>
          <w:b/>
          <w:bCs/>
          <w:sz w:val="28"/>
          <w:szCs w:val="28"/>
        </w:rPr>
        <w:t xml:space="preserve"> </w:t>
      </w:r>
      <w:r w:rsidRPr="00A00765">
        <w:rPr>
          <w:rFonts w:ascii="Simplified Arabic" w:hAnsi="Simplified Arabic" w:cs="Simplified Arabic"/>
          <w:b/>
          <w:bCs/>
          <w:sz w:val="28"/>
          <w:szCs w:val="28"/>
          <w:rtl/>
        </w:rPr>
        <w:t>الترمذي</w:t>
      </w:r>
      <w:r w:rsidRPr="00A00765">
        <w:rPr>
          <w:rFonts w:ascii="Simplified Arabic" w:hAnsi="Simplified Arabic" w:cs="Simplified Arabic"/>
          <w:sz w:val="28"/>
          <w:szCs w:val="28"/>
          <w:rtl/>
        </w:rPr>
        <w:t>، تحقيق أحمد شاكر( مصر، شركة مكتبة ومطبعة مصطفى البابي الحلبي ط2، 1395هـ، 1975م)</w:t>
      </w:r>
      <w:r w:rsidRPr="00A00765">
        <w:rPr>
          <w:rFonts w:ascii="Simplified Arabic" w:hAnsi="Simplified Arabic" w:cs="Simplified Arabic" w:hint="cs"/>
          <w:sz w:val="28"/>
          <w:szCs w:val="28"/>
          <w:rtl/>
        </w:rPr>
        <w:t>.</w:t>
      </w:r>
    </w:p>
    <w:p w14:paraId="554101D9" w14:textId="6D8F969C" w:rsidR="00CB735E" w:rsidRPr="00A00765" w:rsidRDefault="00CB735E" w:rsidP="00A00765">
      <w:pPr>
        <w:pStyle w:val="ListParagraph"/>
        <w:numPr>
          <w:ilvl w:val="0"/>
          <w:numId w:val="1"/>
        </w:numPr>
        <w:autoSpaceDE w:val="0"/>
        <w:autoSpaceDN w:val="0"/>
        <w:bidi/>
        <w:adjustRightInd w:val="0"/>
        <w:spacing w:after="0" w:line="240" w:lineRule="auto"/>
        <w:jc w:val="both"/>
        <w:rPr>
          <w:rFonts w:ascii="Simplified Arabic" w:hAnsi="Simplified Arabic" w:cs="Simplified Arabic"/>
          <w:b/>
          <w:bCs/>
          <w:color w:val="000080"/>
          <w:sz w:val="28"/>
          <w:szCs w:val="28"/>
          <w:rtl/>
        </w:rPr>
      </w:pPr>
      <w:r w:rsidRPr="00A00765">
        <w:rPr>
          <w:rFonts w:ascii="Simplified Arabic" w:hAnsi="Simplified Arabic" w:cs="Simplified Arabic" w:hint="cs"/>
          <w:sz w:val="28"/>
          <w:szCs w:val="28"/>
          <w:rtl/>
        </w:rPr>
        <w:t xml:space="preserve"> ال</w:t>
      </w:r>
      <w:r w:rsidRPr="00A00765">
        <w:rPr>
          <w:rFonts w:ascii="Simplified Arabic" w:hAnsi="Simplified Arabic" w:cs="Simplified Arabic"/>
          <w:sz w:val="28"/>
          <w:szCs w:val="28"/>
          <w:rtl/>
        </w:rPr>
        <w:t xml:space="preserve">جديع، عبد الله بن يوسف العنزي، </w:t>
      </w:r>
      <w:r w:rsidRPr="00A00765">
        <w:rPr>
          <w:rFonts w:ascii="Simplified Arabic" w:hAnsi="Simplified Arabic" w:cs="Simplified Arabic"/>
          <w:b/>
          <w:bCs/>
          <w:sz w:val="28"/>
          <w:szCs w:val="28"/>
          <w:rtl/>
        </w:rPr>
        <w:t>تيسير علم أصول الفقه</w:t>
      </w:r>
      <w:r w:rsidR="009333B9">
        <w:rPr>
          <w:rFonts w:ascii="Simplified Arabic" w:hAnsi="Simplified Arabic" w:cs="Simplified Arabic" w:hint="cs"/>
          <w:b/>
          <w:bCs/>
          <w:sz w:val="28"/>
          <w:szCs w:val="28"/>
          <w:rtl/>
        </w:rPr>
        <w:t>،</w:t>
      </w:r>
      <w:r w:rsidRPr="00A00765">
        <w:rPr>
          <w:rFonts w:ascii="Simplified Arabic" w:hAnsi="Simplified Arabic" w:cs="Simplified Arabic"/>
          <w:sz w:val="28"/>
          <w:szCs w:val="28"/>
          <w:rtl/>
        </w:rPr>
        <w:t xml:space="preserve"> ( بيروت، مؤسسة الريان للطباعة والنشر والتوزيع، ط1، 1418هـ، 1997م)</w:t>
      </w:r>
      <w:r w:rsidRPr="00A00765">
        <w:rPr>
          <w:rFonts w:ascii="Simplified Arabic" w:hAnsi="Simplified Arabic" w:cs="Simplified Arabic" w:hint="cs"/>
          <w:sz w:val="28"/>
          <w:szCs w:val="28"/>
          <w:rtl/>
        </w:rPr>
        <w:t>.</w:t>
      </w:r>
    </w:p>
    <w:p w14:paraId="39F0D7C5" w14:textId="77777777" w:rsidR="00CB735E" w:rsidRPr="008055C8" w:rsidRDefault="00CB735E" w:rsidP="008055C8">
      <w:pPr>
        <w:pStyle w:val="ListParagraph"/>
        <w:numPr>
          <w:ilvl w:val="0"/>
          <w:numId w:val="1"/>
        </w:numPr>
        <w:bidi/>
        <w:jc w:val="both"/>
        <w:rPr>
          <w:rFonts w:ascii="Simplified Arabic" w:hAnsi="Simplified Arabic" w:cs="Simplified Arabic"/>
          <w:sz w:val="28"/>
          <w:szCs w:val="28"/>
          <w:rtl/>
        </w:rPr>
      </w:pPr>
      <w:r w:rsidRPr="008055C8">
        <w:rPr>
          <w:rFonts w:ascii="Simplified Arabic" w:hAnsi="Simplified Arabic" w:cs="Simplified Arabic" w:hint="cs"/>
          <w:sz w:val="28"/>
          <w:szCs w:val="28"/>
          <w:rtl/>
        </w:rPr>
        <w:t xml:space="preserve"> ال</w:t>
      </w:r>
      <w:r w:rsidRPr="008055C8">
        <w:rPr>
          <w:rFonts w:ascii="Simplified Arabic" w:hAnsi="Simplified Arabic" w:cs="Simplified Arabic"/>
          <w:sz w:val="28"/>
          <w:szCs w:val="28"/>
          <w:rtl/>
        </w:rPr>
        <w:t xml:space="preserve">جصاص، أحمد أبو بكر الرازي ت:370هـ، </w:t>
      </w:r>
      <w:r w:rsidRPr="008055C8">
        <w:rPr>
          <w:rFonts w:ascii="Simplified Arabic" w:hAnsi="Simplified Arabic" w:cs="Simplified Arabic"/>
          <w:b/>
          <w:bCs/>
          <w:sz w:val="28"/>
          <w:szCs w:val="28"/>
          <w:rtl/>
        </w:rPr>
        <w:t>أحكام القرآن</w:t>
      </w:r>
      <w:r w:rsidRPr="008055C8">
        <w:rPr>
          <w:rFonts w:ascii="Simplified Arabic" w:hAnsi="Simplified Arabic" w:cs="Simplified Arabic"/>
          <w:sz w:val="28"/>
          <w:szCs w:val="28"/>
          <w:rtl/>
        </w:rPr>
        <w:t>، تحقيق محمد القمحاوي (بيروت، دار إحياء التراث العربي، ط: 1405هـ)</w:t>
      </w:r>
      <w:r w:rsidRPr="008055C8">
        <w:rPr>
          <w:rFonts w:ascii="Simplified Arabic" w:hAnsi="Simplified Arabic" w:cs="Simplified Arabic" w:hint="cs"/>
          <w:sz w:val="28"/>
          <w:szCs w:val="28"/>
          <w:rtl/>
        </w:rPr>
        <w:t>.</w:t>
      </w:r>
    </w:p>
    <w:p w14:paraId="679276A8" w14:textId="13913758" w:rsidR="00CB735E" w:rsidRDefault="00CB735E" w:rsidP="002513BB">
      <w:pPr>
        <w:pStyle w:val="ListParagraph"/>
        <w:numPr>
          <w:ilvl w:val="0"/>
          <w:numId w:val="1"/>
        </w:numPr>
        <w:bidi/>
        <w:jc w:val="both"/>
        <w:rPr>
          <w:rFonts w:ascii="Simplified Arabic" w:hAnsi="Simplified Arabic" w:cs="Simplified Arabic"/>
          <w:sz w:val="28"/>
          <w:szCs w:val="28"/>
        </w:rPr>
      </w:pPr>
      <w:r w:rsidRPr="001F114F">
        <w:rPr>
          <w:rFonts w:ascii="Simplified Arabic" w:hAnsi="Simplified Arabic" w:cs="Simplified Arabic"/>
          <w:sz w:val="28"/>
          <w:szCs w:val="28"/>
          <w:rtl/>
        </w:rPr>
        <w:t xml:space="preserve">خلاف، عبد الوهاب، ت: 1375هـ، </w:t>
      </w:r>
      <w:r w:rsidRPr="001F114F">
        <w:rPr>
          <w:rFonts w:ascii="Simplified Arabic" w:hAnsi="Simplified Arabic" w:cs="Simplified Arabic"/>
          <w:b/>
          <w:bCs/>
          <w:sz w:val="28"/>
          <w:szCs w:val="28"/>
          <w:rtl/>
        </w:rPr>
        <w:t>علم أصول الفقه</w:t>
      </w:r>
      <w:r w:rsidRPr="001F114F">
        <w:rPr>
          <w:rFonts w:ascii="Simplified Arabic" w:hAnsi="Simplified Arabic" w:cs="Simplified Arabic"/>
          <w:sz w:val="28"/>
          <w:szCs w:val="28"/>
          <w:rtl/>
        </w:rPr>
        <w:t>،</w:t>
      </w:r>
      <w:r w:rsidR="009333B9">
        <w:rPr>
          <w:rFonts w:ascii="Simplified Arabic" w:hAnsi="Simplified Arabic" w:cs="Simplified Arabic" w:hint="cs"/>
          <w:sz w:val="28"/>
          <w:szCs w:val="28"/>
          <w:rtl/>
        </w:rPr>
        <w:t xml:space="preserve"> </w:t>
      </w:r>
      <w:r w:rsidRPr="001F114F">
        <w:rPr>
          <w:rFonts w:ascii="Simplified Arabic" w:hAnsi="Simplified Arabic" w:cs="Simplified Arabic"/>
          <w:sz w:val="28"/>
          <w:szCs w:val="28"/>
          <w:rtl/>
        </w:rPr>
        <w:t>(دار القلم، بيروت- لبنان، ط8، د.ت).</w:t>
      </w:r>
    </w:p>
    <w:p w14:paraId="78DEFFEB" w14:textId="77777777" w:rsidR="00CB735E" w:rsidRPr="009F3B75" w:rsidRDefault="00CB735E" w:rsidP="008055C8">
      <w:pPr>
        <w:pStyle w:val="FootnoteText"/>
        <w:numPr>
          <w:ilvl w:val="0"/>
          <w:numId w:val="1"/>
        </w:num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ال</w:t>
      </w:r>
      <w:r w:rsidRPr="009F3B75">
        <w:rPr>
          <w:rFonts w:ascii="Simplified Arabic" w:hAnsi="Simplified Arabic" w:cs="Simplified Arabic"/>
          <w:sz w:val="28"/>
          <w:szCs w:val="28"/>
          <w:rtl/>
        </w:rPr>
        <w:t xml:space="preserve">ذهبي، شمس الدين محمد بن أحمد ت:748هـ، </w:t>
      </w:r>
      <w:r w:rsidRPr="009F3B75">
        <w:rPr>
          <w:rFonts w:ascii="Simplified Arabic" w:hAnsi="Simplified Arabic" w:cs="Simplified Arabic"/>
          <w:b/>
          <w:bCs/>
          <w:sz w:val="28"/>
          <w:szCs w:val="28"/>
          <w:rtl/>
        </w:rPr>
        <w:t>تذكرة الحفاظ</w:t>
      </w:r>
      <w:r w:rsidRPr="009F3B75">
        <w:rPr>
          <w:rFonts w:ascii="Simplified Arabic" w:hAnsi="Simplified Arabic" w:cs="Simplified Arabic"/>
          <w:sz w:val="28"/>
          <w:szCs w:val="28"/>
          <w:rtl/>
        </w:rPr>
        <w:t xml:space="preserve"> ( بيروت، دار الكتب العلمية، ط1، 1419هـ، 1998م)</w:t>
      </w:r>
      <w:r>
        <w:rPr>
          <w:rFonts w:ascii="Simplified Arabic" w:hAnsi="Simplified Arabic" w:cs="Simplified Arabic" w:hint="cs"/>
          <w:sz w:val="28"/>
          <w:szCs w:val="28"/>
          <w:rtl/>
        </w:rPr>
        <w:t>.</w:t>
      </w:r>
    </w:p>
    <w:p w14:paraId="1E0CC200" w14:textId="77777777" w:rsidR="00CB735E" w:rsidRPr="009F3B75" w:rsidRDefault="00CB735E" w:rsidP="002149CC">
      <w:pPr>
        <w:pStyle w:val="FootnoteText"/>
        <w:numPr>
          <w:ilvl w:val="0"/>
          <w:numId w:val="1"/>
        </w:num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 ال</w:t>
      </w:r>
      <w:r w:rsidRPr="009F3B75">
        <w:rPr>
          <w:rFonts w:ascii="Simplified Arabic" w:hAnsi="Simplified Arabic" w:cs="Simplified Arabic"/>
          <w:sz w:val="28"/>
          <w:szCs w:val="28"/>
          <w:rtl/>
        </w:rPr>
        <w:t xml:space="preserve">رازي، فخر الدين ت:606هـ، </w:t>
      </w:r>
      <w:r w:rsidRPr="009F3B75">
        <w:rPr>
          <w:rFonts w:ascii="Simplified Arabic" w:hAnsi="Simplified Arabic" w:cs="Simplified Arabic"/>
          <w:b/>
          <w:bCs/>
          <w:sz w:val="28"/>
          <w:szCs w:val="28"/>
          <w:rtl/>
        </w:rPr>
        <w:t>مفاتيح الغيب</w:t>
      </w:r>
      <w:r w:rsidRPr="009F3B75">
        <w:rPr>
          <w:rFonts w:ascii="Simplified Arabic" w:hAnsi="Simplified Arabic" w:cs="Simplified Arabic"/>
          <w:sz w:val="28"/>
          <w:szCs w:val="28"/>
          <w:rtl/>
        </w:rPr>
        <w:t>، (بيروت، دار إ</w:t>
      </w:r>
      <w:r>
        <w:rPr>
          <w:rFonts w:ascii="Simplified Arabic" w:hAnsi="Simplified Arabic" w:cs="Simplified Arabic"/>
          <w:sz w:val="28"/>
          <w:szCs w:val="28"/>
          <w:rtl/>
        </w:rPr>
        <w:t>حياء التراث العربي، ط3، 1420هـ)</w:t>
      </w:r>
      <w:r>
        <w:rPr>
          <w:rFonts w:ascii="Simplified Arabic" w:hAnsi="Simplified Arabic" w:cs="Simplified Arabic" w:hint="cs"/>
          <w:sz w:val="28"/>
          <w:szCs w:val="28"/>
          <w:rtl/>
        </w:rPr>
        <w:t>.</w:t>
      </w:r>
    </w:p>
    <w:p w14:paraId="6A7B3591" w14:textId="77777777" w:rsidR="00CB735E" w:rsidRPr="009F3B75" w:rsidRDefault="00CB735E" w:rsidP="002149CC">
      <w:pPr>
        <w:pStyle w:val="FootnoteText"/>
        <w:numPr>
          <w:ilvl w:val="0"/>
          <w:numId w:val="1"/>
        </w:numPr>
        <w:bidi/>
        <w:jc w:val="both"/>
        <w:rPr>
          <w:rFonts w:ascii="Simplified Arabic" w:hAnsi="Simplified Arabic" w:cs="Simplified Arabic"/>
          <w:sz w:val="28"/>
          <w:szCs w:val="28"/>
          <w:rtl/>
        </w:rPr>
      </w:pPr>
      <w:r>
        <w:rPr>
          <w:rFonts w:ascii="Simplified Arabic" w:hAnsi="Simplified Arabic" w:cs="Simplified Arabic" w:hint="cs"/>
          <w:sz w:val="28"/>
          <w:szCs w:val="28"/>
          <w:rtl/>
        </w:rPr>
        <w:t>ال</w:t>
      </w:r>
      <w:r w:rsidRPr="009F3B75">
        <w:rPr>
          <w:rFonts w:ascii="Simplified Arabic" w:hAnsi="Simplified Arabic" w:cs="Simplified Arabic"/>
          <w:sz w:val="28"/>
          <w:szCs w:val="28"/>
          <w:rtl/>
        </w:rPr>
        <w:t xml:space="preserve">زبيدي، محمد بن محمد ت:1205هـ،  </w:t>
      </w:r>
      <w:r w:rsidRPr="009F3B75">
        <w:rPr>
          <w:rFonts w:ascii="Simplified Arabic" w:hAnsi="Simplified Arabic" w:cs="Simplified Arabic"/>
          <w:b/>
          <w:bCs/>
          <w:sz w:val="28"/>
          <w:szCs w:val="28"/>
          <w:rtl/>
        </w:rPr>
        <w:t>تاج العروس من جواهر القاموس</w:t>
      </w:r>
      <w:r w:rsidRPr="009F3B75">
        <w:rPr>
          <w:rFonts w:ascii="Simplified Arabic" w:hAnsi="Simplified Arabic" w:cs="Simplified Arabic"/>
          <w:sz w:val="28"/>
          <w:szCs w:val="28"/>
          <w:rtl/>
        </w:rPr>
        <w:t>، تحقيق: مجموعة من المحققين</w:t>
      </w:r>
      <w:r>
        <w:rPr>
          <w:rFonts w:ascii="Simplified Arabic" w:hAnsi="Simplified Arabic" w:cs="Simplified Arabic"/>
          <w:sz w:val="28"/>
          <w:szCs w:val="28"/>
          <w:rtl/>
        </w:rPr>
        <w:t xml:space="preserve"> ( دار الهداية)</w:t>
      </w:r>
      <w:r>
        <w:rPr>
          <w:rFonts w:ascii="Simplified Arabic" w:hAnsi="Simplified Arabic" w:cs="Simplified Arabic" w:hint="cs"/>
          <w:sz w:val="28"/>
          <w:szCs w:val="28"/>
          <w:rtl/>
        </w:rPr>
        <w:t>.</w:t>
      </w:r>
    </w:p>
    <w:p w14:paraId="13C2E507" w14:textId="77777777" w:rsidR="00CB735E" w:rsidRDefault="00CB735E" w:rsidP="0080336E">
      <w:pPr>
        <w:pStyle w:val="ListParagraph"/>
        <w:numPr>
          <w:ilvl w:val="0"/>
          <w:numId w:val="1"/>
        </w:numPr>
        <w:bidi/>
        <w:jc w:val="both"/>
        <w:rPr>
          <w:rFonts w:ascii="Simplified Arabic" w:hAnsi="Simplified Arabic" w:cs="Simplified Arabic"/>
          <w:sz w:val="28"/>
          <w:szCs w:val="28"/>
        </w:rPr>
      </w:pPr>
      <w:r w:rsidRPr="00414C3C">
        <w:rPr>
          <w:rFonts w:hint="cs"/>
          <w:sz w:val="28"/>
          <w:szCs w:val="28"/>
          <w:rtl/>
          <w:lang w:bidi="ar-JO"/>
        </w:rPr>
        <w:lastRenderedPageBreak/>
        <w:t>الزركشي، ت: 794هـ، محمد بن عبد الله بن بهادر،</w:t>
      </w:r>
      <w:r w:rsidRPr="00414C3C">
        <w:rPr>
          <w:rFonts w:hint="cs"/>
          <w:b/>
          <w:bCs/>
          <w:sz w:val="28"/>
          <w:szCs w:val="28"/>
          <w:rtl/>
          <w:lang w:bidi="ar-JO"/>
        </w:rPr>
        <w:t xml:space="preserve"> البحر المحيط في أصول الفقه</w:t>
      </w:r>
      <w:r w:rsidRPr="00414C3C">
        <w:rPr>
          <w:rFonts w:hint="cs"/>
          <w:sz w:val="28"/>
          <w:szCs w:val="28"/>
          <w:rtl/>
          <w:lang w:bidi="ar-JO"/>
        </w:rPr>
        <w:t xml:space="preserve">، </w:t>
      </w:r>
      <w:r w:rsidRPr="00414C3C">
        <w:rPr>
          <w:rFonts w:ascii="Simplified Arabic" w:hAnsi="Simplified Arabic" w:cs="Simplified Arabic"/>
          <w:sz w:val="28"/>
          <w:szCs w:val="28"/>
          <w:rtl/>
          <w:lang w:bidi="ar-JO"/>
        </w:rPr>
        <w:t>(دار الكتبي، القاهرة- مصر، 1995م).</w:t>
      </w:r>
    </w:p>
    <w:p w14:paraId="36D8FFDB" w14:textId="77777777" w:rsidR="00CB735E" w:rsidRPr="002149CC" w:rsidRDefault="00CB735E" w:rsidP="002149CC">
      <w:pPr>
        <w:pStyle w:val="ListParagraph"/>
        <w:numPr>
          <w:ilvl w:val="0"/>
          <w:numId w:val="1"/>
        </w:numPr>
        <w:bidi/>
        <w:jc w:val="both"/>
        <w:rPr>
          <w:rFonts w:ascii="Simplified Arabic" w:hAnsi="Simplified Arabic" w:cs="Simplified Arabic"/>
          <w:sz w:val="28"/>
          <w:szCs w:val="28"/>
          <w:rtl/>
        </w:rPr>
      </w:pPr>
      <w:r w:rsidRPr="002149CC">
        <w:rPr>
          <w:rFonts w:ascii="Simplified Arabic" w:hAnsi="Simplified Arabic" w:cs="Simplified Arabic" w:hint="cs"/>
          <w:sz w:val="28"/>
          <w:szCs w:val="28"/>
          <w:rtl/>
        </w:rPr>
        <w:t>ال</w:t>
      </w:r>
      <w:r w:rsidRPr="002149CC">
        <w:rPr>
          <w:rFonts w:ascii="Simplified Arabic" w:hAnsi="Simplified Arabic" w:cs="Simplified Arabic"/>
          <w:sz w:val="28"/>
          <w:szCs w:val="28"/>
          <w:rtl/>
        </w:rPr>
        <w:t>زمخشري،</w:t>
      </w:r>
      <w:r w:rsidRPr="002149CC">
        <w:rPr>
          <w:rFonts w:ascii="Simplified Arabic" w:hAnsi="Simplified Arabic" w:cs="Simplified Arabic" w:hint="cs"/>
          <w:sz w:val="28"/>
          <w:szCs w:val="28"/>
          <w:rtl/>
        </w:rPr>
        <w:t xml:space="preserve"> محمود بن عمرو</w:t>
      </w:r>
      <w:r w:rsidRPr="002149CC">
        <w:rPr>
          <w:rFonts w:ascii="Simplified Arabic" w:hAnsi="Simplified Arabic" w:cs="Simplified Arabic"/>
          <w:sz w:val="28"/>
          <w:szCs w:val="28"/>
          <w:rtl/>
        </w:rPr>
        <w:t xml:space="preserve"> ت:538هـ، </w:t>
      </w:r>
      <w:r w:rsidRPr="002149CC">
        <w:rPr>
          <w:rFonts w:ascii="Simplified Arabic" w:hAnsi="Simplified Arabic" w:cs="Simplified Arabic"/>
          <w:b/>
          <w:bCs/>
          <w:sz w:val="28"/>
          <w:szCs w:val="28"/>
          <w:rtl/>
        </w:rPr>
        <w:t>الكشاف عن حقائق غوامض التنزيل</w:t>
      </w:r>
      <w:r w:rsidRPr="002149CC">
        <w:rPr>
          <w:rFonts w:ascii="Simplified Arabic" w:hAnsi="Simplified Arabic" w:cs="Simplified Arabic"/>
          <w:sz w:val="28"/>
          <w:szCs w:val="28"/>
          <w:rtl/>
        </w:rPr>
        <w:t>، ( بيروت، دار الكتاب العربي، ط3، 1407 هـ)</w:t>
      </w:r>
      <w:r w:rsidRPr="002149CC">
        <w:rPr>
          <w:rFonts w:ascii="Simplified Arabic" w:hAnsi="Simplified Arabic" w:cs="Simplified Arabic" w:hint="cs"/>
          <w:sz w:val="28"/>
          <w:szCs w:val="28"/>
          <w:rtl/>
        </w:rPr>
        <w:t>.</w:t>
      </w:r>
    </w:p>
    <w:p w14:paraId="3DDC44E2" w14:textId="77777777" w:rsidR="00CB735E" w:rsidRPr="009F3B75" w:rsidRDefault="00CB735E" w:rsidP="002149CC">
      <w:pPr>
        <w:pStyle w:val="FootnoteText"/>
        <w:numPr>
          <w:ilvl w:val="0"/>
          <w:numId w:val="1"/>
        </w:numPr>
        <w:bidi/>
        <w:jc w:val="both"/>
        <w:rPr>
          <w:rFonts w:ascii="Simplified Arabic" w:hAnsi="Simplified Arabic" w:cs="Simplified Arabic"/>
          <w:sz w:val="28"/>
          <w:szCs w:val="28"/>
          <w:rtl/>
        </w:rPr>
      </w:pPr>
      <w:r>
        <w:rPr>
          <w:rFonts w:ascii="Simplified Arabic" w:hAnsi="Simplified Arabic" w:cs="Simplified Arabic" w:hint="cs"/>
          <w:sz w:val="28"/>
          <w:szCs w:val="28"/>
          <w:rtl/>
        </w:rPr>
        <w:t>ال</w:t>
      </w:r>
      <w:r w:rsidRPr="009F3B75">
        <w:rPr>
          <w:rFonts w:ascii="Simplified Arabic" w:hAnsi="Simplified Arabic" w:cs="Simplified Arabic"/>
          <w:sz w:val="28"/>
          <w:szCs w:val="28"/>
          <w:rtl/>
        </w:rPr>
        <w:t xml:space="preserve">سبكي، تاج الدين عبد الوهاب ت:771هـ،  </w:t>
      </w:r>
      <w:r w:rsidRPr="009F3B75">
        <w:rPr>
          <w:rFonts w:ascii="Simplified Arabic" w:hAnsi="Simplified Arabic" w:cs="Simplified Arabic"/>
          <w:b/>
          <w:bCs/>
          <w:sz w:val="28"/>
          <w:szCs w:val="28"/>
          <w:rtl/>
        </w:rPr>
        <w:t>طبقات الشافعية الكبرى</w:t>
      </w:r>
      <w:r w:rsidRPr="009F3B75">
        <w:rPr>
          <w:rFonts w:ascii="Simplified Arabic" w:hAnsi="Simplified Arabic" w:cs="Simplified Arabic"/>
          <w:sz w:val="28"/>
          <w:szCs w:val="28"/>
          <w:rtl/>
        </w:rPr>
        <w:t>، تحقيق: محمود الطناجي، وعبد الفتاح الحلو ( هجر للطباعة والنشر والتوزيع، ط2، 1413هـ)</w:t>
      </w:r>
      <w:r>
        <w:rPr>
          <w:rFonts w:ascii="Simplified Arabic" w:hAnsi="Simplified Arabic" w:cs="Simplified Arabic" w:hint="cs"/>
          <w:sz w:val="28"/>
          <w:szCs w:val="28"/>
          <w:rtl/>
        </w:rPr>
        <w:t>.</w:t>
      </w:r>
    </w:p>
    <w:p w14:paraId="464B6127" w14:textId="77777777" w:rsidR="00CB735E" w:rsidRPr="006E5C3B" w:rsidRDefault="00CB735E" w:rsidP="00B15386">
      <w:pPr>
        <w:pStyle w:val="ListParagraph"/>
        <w:numPr>
          <w:ilvl w:val="0"/>
          <w:numId w:val="1"/>
        </w:numPr>
        <w:bidi/>
        <w:jc w:val="both"/>
        <w:rPr>
          <w:rFonts w:ascii="Simplified Arabic" w:hAnsi="Simplified Arabic" w:cs="Simplified Arabic"/>
          <w:sz w:val="28"/>
          <w:szCs w:val="28"/>
        </w:rPr>
      </w:pPr>
      <w:r w:rsidRPr="00B15386">
        <w:rPr>
          <w:rFonts w:ascii="Simplified Arabic" w:hAnsi="Simplified Arabic" w:cs="Simplified Arabic"/>
          <w:sz w:val="28"/>
          <w:szCs w:val="28"/>
          <w:rtl/>
          <w:lang w:bidi="ar-JO"/>
        </w:rPr>
        <w:t>السجستاني (أبو داود)، سليمان بن الاشعث،</w:t>
      </w:r>
      <w:r w:rsidRPr="00B15386">
        <w:rPr>
          <w:rFonts w:ascii="Simplified Arabic" w:hAnsi="Simplified Arabic" w:cs="Simplified Arabic" w:hint="cs"/>
          <w:sz w:val="28"/>
          <w:szCs w:val="28"/>
          <w:rtl/>
          <w:lang w:bidi="ar-JO"/>
        </w:rPr>
        <w:t xml:space="preserve"> ت: 275ه،</w:t>
      </w:r>
      <w:r w:rsidRPr="00B15386">
        <w:rPr>
          <w:rFonts w:ascii="Simplified Arabic" w:hAnsi="Simplified Arabic" w:cs="Simplified Arabic"/>
          <w:sz w:val="28"/>
          <w:szCs w:val="28"/>
          <w:rtl/>
          <w:lang w:bidi="ar-JO"/>
        </w:rPr>
        <w:t xml:space="preserve"> </w:t>
      </w:r>
      <w:r w:rsidRPr="00B15386">
        <w:rPr>
          <w:rFonts w:ascii="Simplified Arabic" w:hAnsi="Simplified Arabic" w:cs="Simplified Arabic"/>
          <w:b/>
          <w:bCs/>
          <w:sz w:val="28"/>
          <w:szCs w:val="28"/>
          <w:rtl/>
          <w:lang w:bidi="ar-JO"/>
        </w:rPr>
        <w:t xml:space="preserve">سنن أبي داود، </w:t>
      </w:r>
      <w:r w:rsidRPr="00B15386">
        <w:rPr>
          <w:rFonts w:ascii="Simplified Arabic" w:hAnsi="Simplified Arabic" w:cs="Simplified Arabic"/>
          <w:sz w:val="28"/>
          <w:szCs w:val="28"/>
          <w:rtl/>
          <w:lang w:bidi="ar-JO"/>
        </w:rPr>
        <w:t xml:space="preserve">تحقيق: </w:t>
      </w:r>
      <w:r w:rsidRPr="00B15386">
        <w:rPr>
          <w:rFonts w:ascii="Simplified Arabic" w:hAnsi="Simplified Arabic" w:cs="Simplified Arabic"/>
          <w:color w:val="000000"/>
          <w:sz w:val="28"/>
          <w:szCs w:val="28"/>
          <w:rtl/>
          <w:lang w:val="en-GB" w:bidi="ar-JO"/>
        </w:rPr>
        <w:t xml:space="preserve">محمد محيي الدين عبد الحميد، </w:t>
      </w:r>
      <w:r w:rsidRPr="00B15386">
        <w:rPr>
          <w:rFonts w:ascii="Simplified Arabic" w:hAnsi="Simplified Arabic" w:cs="Simplified Arabic" w:hint="cs"/>
          <w:color w:val="000000"/>
          <w:sz w:val="28"/>
          <w:szCs w:val="28"/>
          <w:rtl/>
          <w:lang w:val="en-GB" w:bidi="ar-JO"/>
        </w:rPr>
        <w:t>(</w:t>
      </w:r>
      <w:r w:rsidRPr="00B15386">
        <w:rPr>
          <w:rFonts w:ascii="Simplified Arabic" w:hAnsi="Simplified Arabic" w:cs="Simplified Arabic"/>
          <w:color w:val="000000"/>
          <w:sz w:val="28"/>
          <w:szCs w:val="28"/>
          <w:rtl/>
          <w:lang w:val="en-GB" w:bidi="ar-JO"/>
        </w:rPr>
        <w:t>المكتبة العصرية، صيدا- لبنان</w:t>
      </w:r>
      <w:r w:rsidRPr="00B15386">
        <w:rPr>
          <w:rFonts w:ascii="Simplified Arabic" w:hAnsi="Simplified Arabic" w:cs="Simplified Arabic" w:hint="cs"/>
          <w:color w:val="000000"/>
          <w:sz w:val="28"/>
          <w:szCs w:val="28"/>
          <w:rtl/>
          <w:lang w:val="en-GB" w:bidi="ar-JO"/>
        </w:rPr>
        <w:t>).</w:t>
      </w:r>
    </w:p>
    <w:p w14:paraId="54DAE0D8" w14:textId="77777777" w:rsidR="00CB735E" w:rsidRPr="009F3B75" w:rsidRDefault="00CB735E" w:rsidP="002149CC">
      <w:pPr>
        <w:pStyle w:val="FootnoteText"/>
        <w:numPr>
          <w:ilvl w:val="0"/>
          <w:numId w:val="1"/>
        </w:num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ال</w:t>
      </w:r>
      <w:r w:rsidRPr="009F3B75">
        <w:rPr>
          <w:rFonts w:ascii="Simplified Arabic" w:hAnsi="Simplified Arabic" w:cs="Simplified Arabic"/>
          <w:sz w:val="28"/>
          <w:szCs w:val="28"/>
          <w:rtl/>
        </w:rPr>
        <w:t xml:space="preserve">سمعاني، أبو المظفر منصور بن محمد ت: 489هـ، </w:t>
      </w:r>
      <w:r w:rsidRPr="009F3B75">
        <w:rPr>
          <w:rFonts w:ascii="Simplified Arabic" w:hAnsi="Simplified Arabic" w:cs="Simplified Arabic"/>
          <w:b/>
          <w:bCs/>
          <w:sz w:val="28"/>
          <w:szCs w:val="28"/>
          <w:rtl/>
        </w:rPr>
        <w:t>قواطع الأدلة في الأصول،</w:t>
      </w:r>
      <w:r w:rsidRPr="009F3B75">
        <w:rPr>
          <w:rFonts w:ascii="Simplified Arabic" w:hAnsi="Simplified Arabic" w:cs="Simplified Arabic"/>
          <w:sz w:val="28"/>
          <w:szCs w:val="28"/>
          <w:rtl/>
        </w:rPr>
        <w:t>تحقيق: محمد حسن الشافعي ( بيروت، دار ال</w:t>
      </w:r>
      <w:r>
        <w:rPr>
          <w:rFonts w:ascii="Simplified Arabic" w:hAnsi="Simplified Arabic" w:cs="Simplified Arabic"/>
          <w:sz w:val="28"/>
          <w:szCs w:val="28"/>
          <w:rtl/>
        </w:rPr>
        <w:t>كتب العلمية، ط1، 1418هـ، 1999م)</w:t>
      </w:r>
      <w:r>
        <w:rPr>
          <w:rFonts w:ascii="Simplified Arabic" w:hAnsi="Simplified Arabic" w:cs="Simplified Arabic" w:hint="cs"/>
          <w:sz w:val="28"/>
          <w:szCs w:val="28"/>
          <w:rtl/>
        </w:rPr>
        <w:t>.</w:t>
      </w:r>
    </w:p>
    <w:p w14:paraId="6BF0A9D7" w14:textId="77777777" w:rsidR="00CB735E" w:rsidRDefault="00CB735E" w:rsidP="008055C8">
      <w:pPr>
        <w:pStyle w:val="ListParagraph"/>
        <w:numPr>
          <w:ilvl w:val="0"/>
          <w:numId w:val="1"/>
        </w:numPr>
        <w:bidi/>
        <w:jc w:val="both"/>
        <w:rPr>
          <w:rFonts w:ascii="Simplified Arabic" w:hAnsi="Simplified Arabic" w:cs="Simplified Arabic"/>
          <w:sz w:val="28"/>
          <w:szCs w:val="28"/>
        </w:rPr>
      </w:pPr>
      <w:r w:rsidRPr="008055C8">
        <w:rPr>
          <w:rFonts w:ascii="Simplified Arabic" w:hAnsi="Simplified Arabic" w:cs="Simplified Arabic"/>
          <w:sz w:val="28"/>
          <w:szCs w:val="28"/>
          <w:rtl/>
          <w:lang w:bidi="ar-JO"/>
        </w:rPr>
        <w:t>الشوكاني، محمد بن علي</w:t>
      </w:r>
      <w:r w:rsidRPr="008055C8">
        <w:rPr>
          <w:rFonts w:ascii="Simplified Arabic" w:hAnsi="Simplified Arabic" w:cs="Simplified Arabic" w:hint="cs"/>
          <w:sz w:val="28"/>
          <w:szCs w:val="28"/>
          <w:rtl/>
          <w:lang w:bidi="ar-JO"/>
        </w:rPr>
        <w:t xml:space="preserve"> ت 1250ه</w:t>
      </w:r>
      <w:r w:rsidRPr="008055C8">
        <w:rPr>
          <w:rFonts w:ascii="Simplified Arabic" w:hAnsi="Simplified Arabic" w:cs="Simplified Arabic"/>
          <w:sz w:val="28"/>
          <w:szCs w:val="28"/>
          <w:rtl/>
          <w:lang w:bidi="ar-JO"/>
        </w:rPr>
        <w:t>، إرشاد الفحول إلى تحقيق الحق من علم الأصول، تحقيق: أحمد عزو عناية،</w:t>
      </w:r>
      <w:r>
        <w:rPr>
          <w:rFonts w:ascii="Simplified Arabic" w:hAnsi="Simplified Arabic" w:cs="Simplified Arabic" w:hint="cs"/>
          <w:sz w:val="28"/>
          <w:szCs w:val="28"/>
          <w:rtl/>
          <w:lang w:bidi="ar-JO"/>
        </w:rPr>
        <w:t>(</w:t>
      </w:r>
      <w:r w:rsidRPr="008055C8">
        <w:rPr>
          <w:rFonts w:ascii="Simplified Arabic" w:hAnsi="Simplified Arabic" w:cs="Simplified Arabic"/>
          <w:sz w:val="28"/>
          <w:szCs w:val="28"/>
          <w:rtl/>
          <w:lang w:bidi="ar-JO"/>
        </w:rPr>
        <w:t xml:space="preserve"> دار الكتاب العربي، ط1، 1999م</w:t>
      </w:r>
      <w:r>
        <w:rPr>
          <w:rFonts w:ascii="Simplified Arabic" w:hAnsi="Simplified Arabic" w:cs="Simplified Arabic" w:hint="cs"/>
          <w:sz w:val="28"/>
          <w:szCs w:val="28"/>
          <w:rtl/>
          <w:lang w:bidi="ar-JO"/>
        </w:rPr>
        <w:t>)</w:t>
      </w:r>
      <w:r w:rsidRPr="008055C8">
        <w:rPr>
          <w:rFonts w:ascii="Simplified Arabic" w:hAnsi="Simplified Arabic" w:cs="Simplified Arabic"/>
          <w:sz w:val="28"/>
          <w:szCs w:val="28"/>
          <w:rtl/>
          <w:lang w:bidi="ar-JO"/>
        </w:rPr>
        <w:t>.</w:t>
      </w:r>
    </w:p>
    <w:p w14:paraId="0AB0821D" w14:textId="77777777" w:rsidR="00CB735E" w:rsidRPr="009F3B75" w:rsidRDefault="00CB735E" w:rsidP="002149CC">
      <w:pPr>
        <w:pStyle w:val="FootnoteText"/>
        <w:numPr>
          <w:ilvl w:val="0"/>
          <w:numId w:val="1"/>
        </w:num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ال</w:t>
      </w:r>
      <w:r w:rsidRPr="009F3B75">
        <w:rPr>
          <w:rFonts w:ascii="Simplified Arabic" w:hAnsi="Simplified Arabic" w:cs="Simplified Arabic"/>
          <w:sz w:val="28"/>
          <w:szCs w:val="28"/>
          <w:rtl/>
        </w:rPr>
        <w:t>طبري</w:t>
      </w:r>
      <w:r w:rsidRPr="009F3B75">
        <w:rPr>
          <w:rFonts w:ascii="Simplified Arabic" w:hAnsi="Simplified Arabic" w:cs="Simplified Arabic"/>
          <w:b/>
          <w:bCs/>
          <w:sz w:val="28"/>
          <w:szCs w:val="28"/>
          <w:rtl/>
        </w:rPr>
        <w:t>،</w:t>
      </w:r>
      <w:r w:rsidRPr="009F3B75">
        <w:rPr>
          <w:rFonts w:ascii="Simplified Arabic" w:hAnsi="Simplified Arabic" w:cs="Simplified Arabic"/>
          <w:sz w:val="28"/>
          <w:szCs w:val="28"/>
          <w:rtl/>
        </w:rPr>
        <w:t xml:space="preserve"> محمد بن جرير ت:311هـ،</w:t>
      </w:r>
      <w:r w:rsidRPr="009F3B75">
        <w:rPr>
          <w:rFonts w:ascii="Simplified Arabic" w:hAnsi="Simplified Arabic" w:cs="Simplified Arabic"/>
          <w:b/>
          <w:bCs/>
          <w:sz w:val="28"/>
          <w:szCs w:val="28"/>
          <w:rtl/>
        </w:rPr>
        <w:t xml:space="preserve"> جامع البيان في تأويل القرآن</w:t>
      </w:r>
      <w:r w:rsidRPr="009F3B75">
        <w:rPr>
          <w:rFonts w:ascii="Simplified Arabic" w:hAnsi="Simplified Arabic" w:cs="Simplified Arabic"/>
          <w:sz w:val="28"/>
          <w:szCs w:val="28"/>
          <w:rtl/>
        </w:rPr>
        <w:t>، تحقيق: أحمد شاكر ( مؤسسة الرسالة، ط1، 1420هـ، 2000م)</w:t>
      </w:r>
      <w:r>
        <w:rPr>
          <w:rFonts w:ascii="Simplified Arabic" w:hAnsi="Simplified Arabic" w:cs="Simplified Arabic" w:hint="cs"/>
          <w:sz w:val="28"/>
          <w:szCs w:val="28"/>
          <w:rtl/>
        </w:rPr>
        <w:t>.</w:t>
      </w:r>
    </w:p>
    <w:p w14:paraId="307C4051" w14:textId="77777777" w:rsidR="00CB735E" w:rsidRPr="002149CC" w:rsidRDefault="00CB735E" w:rsidP="002149CC">
      <w:pPr>
        <w:pStyle w:val="ListParagraph"/>
        <w:numPr>
          <w:ilvl w:val="0"/>
          <w:numId w:val="1"/>
        </w:numPr>
        <w:bidi/>
        <w:jc w:val="both"/>
        <w:rPr>
          <w:rFonts w:ascii="Simplified Arabic" w:hAnsi="Simplified Arabic" w:cs="Simplified Arabic"/>
          <w:sz w:val="28"/>
          <w:szCs w:val="28"/>
          <w:rtl/>
        </w:rPr>
      </w:pPr>
      <w:r w:rsidRPr="002149CC">
        <w:rPr>
          <w:rFonts w:ascii="Simplified Arabic" w:hAnsi="Simplified Arabic" w:cs="Simplified Arabic" w:hint="cs"/>
          <w:sz w:val="28"/>
          <w:szCs w:val="28"/>
          <w:rtl/>
        </w:rPr>
        <w:t xml:space="preserve"> ال</w:t>
      </w:r>
      <w:r w:rsidRPr="002149CC">
        <w:rPr>
          <w:rFonts w:ascii="Simplified Arabic" w:hAnsi="Simplified Arabic" w:cs="Simplified Arabic"/>
          <w:sz w:val="28"/>
          <w:szCs w:val="28"/>
          <w:rtl/>
        </w:rPr>
        <w:t xml:space="preserve">عتر، نور الدين، نور الدين، </w:t>
      </w:r>
      <w:r w:rsidRPr="002149CC">
        <w:rPr>
          <w:rFonts w:ascii="Simplified Arabic" w:hAnsi="Simplified Arabic" w:cs="Simplified Arabic"/>
          <w:b/>
          <w:bCs/>
          <w:sz w:val="28"/>
          <w:szCs w:val="28"/>
          <w:rtl/>
        </w:rPr>
        <w:t>منهج النقد في علوم الحديث</w:t>
      </w:r>
      <w:r w:rsidRPr="002149CC">
        <w:rPr>
          <w:rFonts w:ascii="Simplified Arabic" w:hAnsi="Simplified Arabic" w:cs="Simplified Arabic"/>
          <w:sz w:val="28"/>
          <w:szCs w:val="28"/>
          <w:rtl/>
        </w:rPr>
        <w:t xml:space="preserve"> ( دمشق، دار الفكر، ط2، 1399هـ، 1979م)</w:t>
      </w:r>
      <w:r w:rsidRPr="002149CC">
        <w:rPr>
          <w:rFonts w:ascii="Simplified Arabic" w:hAnsi="Simplified Arabic" w:cs="Simplified Arabic" w:hint="cs"/>
          <w:sz w:val="28"/>
          <w:szCs w:val="28"/>
          <w:rtl/>
        </w:rPr>
        <w:t>.</w:t>
      </w:r>
    </w:p>
    <w:p w14:paraId="29BC3C98" w14:textId="77777777" w:rsidR="00CB735E" w:rsidRPr="009F3B75" w:rsidRDefault="00CB735E" w:rsidP="00A00765">
      <w:pPr>
        <w:pStyle w:val="FootnoteText"/>
        <w:numPr>
          <w:ilvl w:val="0"/>
          <w:numId w:val="1"/>
        </w:numPr>
        <w:bidi/>
        <w:jc w:val="both"/>
        <w:rPr>
          <w:rFonts w:ascii="Simplified Arabic" w:hAnsi="Simplified Arabic" w:cs="Simplified Arabic"/>
          <w:sz w:val="28"/>
          <w:szCs w:val="28"/>
          <w:rtl/>
        </w:rPr>
      </w:pPr>
      <w:r>
        <w:rPr>
          <w:rFonts w:ascii="Simplified Arabic" w:hAnsi="Simplified Arabic" w:cs="Simplified Arabic" w:hint="cs"/>
          <w:sz w:val="28"/>
          <w:szCs w:val="28"/>
          <w:rtl/>
        </w:rPr>
        <w:t>ال</w:t>
      </w:r>
      <w:r w:rsidRPr="009F3B75">
        <w:rPr>
          <w:rFonts w:ascii="Simplified Arabic" w:hAnsi="Simplified Arabic" w:cs="Simplified Arabic"/>
          <w:sz w:val="28"/>
          <w:szCs w:val="28"/>
          <w:rtl/>
        </w:rPr>
        <w:t>قرافي، شهاب الدين.ت 684هـ،</w:t>
      </w:r>
      <w:r w:rsidRPr="009F3B75">
        <w:rPr>
          <w:rFonts w:ascii="Simplified Arabic" w:hAnsi="Simplified Arabic" w:cs="Simplified Arabic"/>
          <w:b/>
          <w:bCs/>
          <w:sz w:val="28"/>
          <w:szCs w:val="28"/>
          <w:rtl/>
        </w:rPr>
        <w:t>نفائس الأصول في شرح المحصول</w:t>
      </w:r>
      <w:r w:rsidRPr="009F3B75">
        <w:rPr>
          <w:rFonts w:ascii="Simplified Arabic" w:hAnsi="Simplified Arabic" w:cs="Simplified Arabic"/>
          <w:sz w:val="28"/>
          <w:szCs w:val="28"/>
          <w:rtl/>
        </w:rPr>
        <w:t>، تحقيق: عادل أحمد، علي محمد ( مكتبة نزار مصطفى الباز،ط1، 1416هـ - 1995</w:t>
      </w:r>
      <w:r>
        <w:rPr>
          <w:rFonts w:ascii="Simplified Arabic" w:hAnsi="Simplified Arabic" w:cs="Simplified Arabic"/>
          <w:sz w:val="28"/>
          <w:szCs w:val="28"/>
          <w:rtl/>
        </w:rPr>
        <w:t>م)</w:t>
      </w:r>
      <w:r>
        <w:rPr>
          <w:rFonts w:ascii="Simplified Arabic" w:hAnsi="Simplified Arabic" w:cs="Simplified Arabic" w:hint="cs"/>
          <w:sz w:val="28"/>
          <w:szCs w:val="28"/>
          <w:rtl/>
        </w:rPr>
        <w:t>.</w:t>
      </w:r>
    </w:p>
    <w:p w14:paraId="356D4C8A" w14:textId="77777777" w:rsidR="00CB735E" w:rsidRPr="00A00765" w:rsidRDefault="00CB735E" w:rsidP="00A00765">
      <w:pPr>
        <w:pStyle w:val="ListParagraph"/>
        <w:numPr>
          <w:ilvl w:val="0"/>
          <w:numId w:val="1"/>
        </w:numPr>
        <w:bidi/>
        <w:jc w:val="both"/>
        <w:rPr>
          <w:rFonts w:ascii="Simplified Arabic" w:hAnsi="Simplified Arabic" w:cs="Simplified Arabic"/>
          <w:sz w:val="28"/>
          <w:szCs w:val="28"/>
          <w:rtl/>
        </w:rPr>
      </w:pPr>
      <w:r w:rsidRPr="00A00765">
        <w:rPr>
          <w:rFonts w:ascii="Simplified Arabic" w:hAnsi="Simplified Arabic" w:cs="Simplified Arabic" w:hint="cs"/>
          <w:sz w:val="28"/>
          <w:szCs w:val="28"/>
          <w:rtl/>
        </w:rPr>
        <w:t>ال</w:t>
      </w:r>
      <w:r w:rsidRPr="00A00765">
        <w:rPr>
          <w:rFonts w:ascii="Simplified Arabic" w:hAnsi="Simplified Arabic" w:cs="Simplified Arabic"/>
          <w:sz w:val="28"/>
          <w:szCs w:val="28"/>
          <w:rtl/>
        </w:rPr>
        <w:t>قرطبي،</w:t>
      </w:r>
      <w:r w:rsidRPr="00A00765">
        <w:rPr>
          <w:rFonts w:ascii="Simplified Arabic" w:hAnsi="Simplified Arabic" w:cs="Simplified Arabic" w:hint="cs"/>
          <w:sz w:val="28"/>
          <w:szCs w:val="28"/>
          <w:rtl/>
        </w:rPr>
        <w:t xml:space="preserve"> </w:t>
      </w:r>
      <w:r w:rsidRPr="00A00765">
        <w:rPr>
          <w:rFonts w:ascii="Simplified Arabic" w:hAnsi="Simplified Arabic" w:cs="Simplified Arabic"/>
          <w:sz w:val="28"/>
          <w:szCs w:val="28"/>
          <w:rtl/>
        </w:rPr>
        <w:t xml:space="preserve">أبو عبد الله محمد بن أحمد ت: 671هـ، </w:t>
      </w:r>
      <w:r w:rsidRPr="00A00765">
        <w:rPr>
          <w:rFonts w:ascii="Simplified Arabic" w:hAnsi="Simplified Arabic" w:cs="Simplified Arabic"/>
          <w:b/>
          <w:bCs/>
          <w:sz w:val="28"/>
          <w:szCs w:val="28"/>
          <w:rtl/>
        </w:rPr>
        <w:t>الجامع لأحكام القرآن</w:t>
      </w:r>
      <w:r w:rsidRPr="00A00765">
        <w:rPr>
          <w:rFonts w:ascii="Simplified Arabic" w:hAnsi="Simplified Arabic" w:cs="Simplified Arabic"/>
          <w:sz w:val="28"/>
          <w:szCs w:val="28"/>
          <w:rtl/>
        </w:rPr>
        <w:t>، تحقيق: أحمد البردوني، وإبراهيم أطفيش ( القاهرة، دار الكتب المصرية، ط2، 1384هـ، 1964م)</w:t>
      </w:r>
      <w:r w:rsidRPr="00A00765">
        <w:rPr>
          <w:rFonts w:ascii="Simplified Arabic" w:hAnsi="Simplified Arabic" w:cs="Simplified Arabic" w:hint="cs"/>
          <w:sz w:val="28"/>
          <w:szCs w:val="28"/>
          <w:rtl/>
        </w:rPr>
        <w:t>.</w:t>
      </w:r>
    </w:p>
    <w:p w14:paraId="3D1E2240" w14:textId="77777777" w:rsidR="00CB735E" w:rsidRPr="009F3B75" w:rsidRDefault="00CB735E" w:rsidP="00A00765">
      <w:pPr>
        <w:pStyle w:val="FootnoteText"/>
        <w:numPr>
          <w:ilvl w:val="0"/>
          <w:numId w:val="1"/>
        </w:num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القشيري</w:t>
      </w:r>
      <w:r w:rsidRPr="009F3B75">
        <w:rPr>
          <w:rFonts w:ascii="Simplified Arabic" w:hAnsi="Simplified Arabic" w:cs="Simplified Arabic"/>
          <w:sz w:val="28"/>
          <w:szCs w:val="28"/>
          <w:rtl/>
        </w:rPr>
        <w:t xml:space="preserve">، مسلم بن الحجاج ت:261هـ، </w:t>
      </w:r>
      <w:r w:rsidRPr="009F3B75">
        <w:rPr>
          <w:rFonts w:ascii="Simplified Arabic" w:hAnsi="Simplified Arabic" w:cs="Simplified Arabic"/>
          <w:b/>
          <w:bCs/>
          <w:sz w:val="28"/>
          <w:szCs w:val="28"/>
          <w:rtl/>
        </w:rPr>
        <w:t>صحيح مسلم</w:t>
      </w:r>
      <w:r w:rsidRPr="009F3B75">
        <w:rPr>
          <w:rFonts w:ascii="Simplified Arabic" w:hAnsi="Simplified Arabic" w:cs="Simplified Arabic"/>
          <w:sz w:val="28"/>
          <w:szCs w:val="28"/>
          <w:rtl/>
        </w:rPr>
        <w:t>، تحقيق: محمد عبد الباقي ( بيروت، دار إحياء الترا</w:t>
      </w:r>
      <w:r>
        <w:rPr>
          <w:rFonts w:ascii="Simplified Arabic" w:hAnsi="Simplified Arabic" w:cs="Simplified Arabic"/>
          <w:sz w:val="28"/>
          <w:szCs w:val="28"/>
          <w:rtl/>
        </w:rPr>
        <w:t>ث العربي)</w:t>
      </w:r>
      <w:r>
        <w:rPr>
          <w:rFonts w:ascii="Simplified Arabic" w:hAnsi="Simplified Arabic" w:cs="Simplified Arabic" w:hint="cs"/>
          <w:sz w:val="28"/>
          <w:szCs w:val="28"/>
          <w:rtl/>
        </w:rPr>
        <w:t>.</w:t>
      </w:r>
    </w:p>
    <w:p w14:paraId="4814BC1A" w14:textId="1D067F88" w:rsidR="00CB735E" w:rsidRPr="00A00765" w:rsidRDefault="00CB735E" w:rsidP="00A00765">
      <w:pPr>
        <w:pStyle w:val="ListParagraph"/>
        <w:numPr>
          <w:ilvl w:val="0"/>
          <w:numId w:val="1"/>
        </w:numPr>
        <w:bidi/>
        <w:jc w:val="both"/>
        <w:rPr>
          <w:rFonts w:ascii="Simplified Arabic" w:hAnsi="Simplified Arabic" w:cs="Simplified Arabic"/>
          <w:sz w:val="28"/>
          <w:szCs w:val="28"/>
          <w:rtl/>
        </w:rPr>
      </w:pPr>
      <w:r w:rsidRPr="00A00765">
        <w:rPr>
          <w:rFonts w:ascii="Simplified Arabic" w:hAnsi="Simplified Arabic" w:cs="Simplified Arabic" w:hint="cs"/>
          <w:sz w:val="28"/>
          <w:szCs w:val="28"/>
          <w:rtl/>
        </w:rPr>
        <w:lastRenderedPageBreak/>
        <w:t>ال</w:t>
      </w:r>
      <w:r w:rsidRPr="00A00765">
        <w:rPr>
          <w:rFonts w:ascii="Simplified Arabic" w:hAnsi="Simplified Arabic" w:cs="Simplified Arabic"/>
          <w:sz w:val="28"/>
          <w:szCs w:val="28"/>
          <w:rtl/>
        </w:rPr>
        <w:t>كيا الهراسي،</w:t>
      </w:r>
      <w:r w:rsidR="000930C4">
        <w:rPr>
          <w:rFonts w:ascii="Simplified Arabic" w:hAnsi="Simplified Arabic" w:cs="Simplified Arabic" w:hint="cs"/>
          <w:sz w:val="28"/>
          <w:szCs w:val="28"/>
          <w:rtl/>
        </w:rPr>
        <w:t xml:space="preserve"> </w:t>
      </w:r>
      <w:r w:rsidRPr="00A00765">
        <w:rPr>
          <w:rFonts w:ascii="Simplified Arabic" w:hAnsi="Simplified Arabic" w:cs="Simplified Arabic"/>
          <w:sz w:val="28"/>
          <w:szCs w:val="28"/>
          <w:rtl/>
        </w:rPr>
        <w:t xml:space="preserve">علي بن محمد ت:504 هـ، </w:t>
      </w:r>
      <w:r w:rsidRPr="00A00765">
        <w:rPr>
          <w:rFonts w:ascii="Simplified Arabic" w:hAnsi="Simplified Arabic" w:cs="Simplified Arabic"/>
          <w:b/>
          <w:bCs/>
          <w:sz w:val="28"/>
          <w:szCs w:val="28"/>
          <w:rtl/>
        </w:rPr>
        <w:t>أحكام القرآن</w:t>
      </w:r>
      <w:r w:rsidRPr="00A00765">
        <w:rPr>
          <w:rFonts w:ascii="Simplified Arabic" w:hAnsi="Simplified Arabic" w:cs="Simplified Arabic"/>
          <w:sz w:val="28"/>
          <w:szCs w:val="28"/>
          <w:rtl/>
        </w:rPr>
        <w:t>، تحقيق:موسى محمد وعزة عطية ( بيروت، دار الكتب العلمية، ط2، 1405هـ)</w:t>
      </w:r>
      <w:r w:rsidRPr="00A00765">
        <w:rPr>
          <w:rFonts w:ascii="Simplified Arabic" w:hAnsi="Simplified Arabic" w:cs="Simplified Arabic" w:hint="cs"/>
          <w:sz w:val="28"/>
          <w:szCs w:val="28"/>
          <w:rtl/>
        </w:rPr>
        <w:t>.</w:t>
      </w:r>
    </w:p>
    <w:p w14:paraId="5E811CE4" w14:textId="77777777" w:rsidR="00CB735E" w:rsidRPr="00A00765" w:rsidRDefault="00CB735E" w:rsidP="00A00765">
      <w:pPr>
        <w:pStyle w:val="ListParagraph"/>
        <w:numPr>
          <w:ilvl w:val="0"/>
          <w:numId w:val="1"/>
        </w:numPr>
        <w:bidi/>
        <w:jc w:val="both"/>
        <w:rPr>
          <w:rFonts w:ascii="Simplified Arabic" w:hAnsi="Simplified Arabic" w:cs="Simplified Arabic"/>
          <w:sz w:val="28"/>
          <w:szCs w:val="28"/>
          <w:rtl/>
        </w:rPr>
      </w:pPr>
      <w:r w:rsidRPr="00A00765">
        <w:rPr>
          <w:rFonts w:ascii="Simplified Arabic" w:hAnsi="Simplified Arabic" w:cs="Simplified Arabic" w:hint="cs"/>
          <w:sz w:val="28"/>
          <w:szCs w:val="28"/>
          <w:rtl/>
        </w:rPr>
        <w:t>ال</w:t>
      </w:r>
      <w:r w:rsidRPr="00A00765">
        <w:rPr>
          <w:rFonts w:ascii="Simplified Arabic" w:hAnsi="Simplified Arabic" w:cs="Simplified Arabic"/>
          <w:sz w:val="28"/>
          <w:szCs w:val="28"/>
          <w:rtl/>
        </w:rPr>
        <w:t>نسائي،</w:t>
      </w:r>
      <w:r w:rsidRPr="00A00765">
        <w:rPr>
          <w:rFonts w:ascii="Simplified Arabic" w:hAnsi="Simplified Arabic" w:cs="Simplified Arabic" w:hint="cs"/>
          <w:sz w:val="28"/>
          <w:szCs w:val="28"/>
          <w:rtl/>
        </w:rPr>
        <w:t xml:space="preserve"> </w:t>
      </w:r>
      <w:r w:rsidRPr="00A00765">
        <w:rPr>
          <w:rFonts w:ascii="Simplified Arabic" w:hAnsi="Simplified Arabic" w:cs="Simplified Arabic"/>
          <w:sz w:val="28"/>
          <w:szCs w:val="28"/>
          <w:rtl/>
        </w:rPr>
        <w:t xml:space="preserve">أحمد بن شعيب ت:303هـ، </w:t>
      </w:r>
      <w:r w:rsidRPr="00A00765">
        <w:rPr>
          <w:rFonts w:ascii="Simplified Arabic" w:hAnsi="Simplified Arabic" w:cs="Simplified Arabic"/>
          <w:b/>
          <w:bCs/>
          <w:sz w:val="28"/>
          <w:szCs w:val="28"/>
          <w:rtl/>
        </w:rPr>
        <w:t>السنن الكبرى</w:t>
      </w:r>
      <w:r w:rsidRPr="00A00765">
        <w:rPr>
          <w:rFonts w:ascii="Simplified Arabic" w:hAnsi="Simplified Arabic" w:cs="Simplified Arabic"/>
          <w:sz w:val="28"/>
          <w:szCs w:val="28"/>
          <w:rtl/>
        </w:rPr>
        <w:t>، تحقيق: حسن شلبي ( بيروت، مؤسسة الرسالة، ط1، 1421هـ، 2001م)</w:t>
      </w:r>
      <w:r w:rsidRPr="00A00765">
        <w:rPr>
          <w:rFonts w:ascii="Simplified Arabic" w:hAnsi="Simplified Arabic" w:cs="Simplified Arabic" w:hint="cs"/>
          <w:sz w:val="28"/>
          <w:szCs w:val="28"/>
          <w:rtl/>
        </w:rPr>
        <w:t>.</w:t>
      </w:r>
    </w:p>
    <w:p w14:paraId="1A3E42CD" w14:textId="77777777" w:rsidR="00CB735E" w:rsidRDefault="00CB735E" w:rsidP="00A00765">
      <w:pPr>
        <w:pStyle w:val="ListParagraph"/>
        <w:numPr>
          <w:ilvl w:val="0"/>
          <w:numId w:val="1"/>
        </w:numPr>
        <w:bidi/>
        <w:jc w:val="both"/>
        <w:rPr>
          <w:rFonts w:ascii="Simplified Arabic" w:hAnsi="Simplified Arabic" w:cs="Simplified Arabic"/>
          <w:sz w:val="28"/>
          <w:szCs w:val="28"/>
        </w:rPr>
      </w:pPr>
      <w:r w:rsidRPr="00A00765">
        <w:rPr>
          <w:rFonts w:ascii="Simplified Arabic" w:hAnsi="Simplified Arabic" w:cs="Simplified Arabic" w:hint="cs"/>
          <w:sz w:val="28"/>
          <w:szCs w:val="28"/>
          <w:rtl/>
        </w:rPr>
        <w:t xml:space="preserve"> ال</w:t>
      </w:r>
      <w:r w:rsidRPr="00A00765">
        <w:rPr>
          <w:rFonts w:ascii="Simplified Arabic" w:hAnsi="Simplified Arabic" w:cs="Simplified Arabic"/>
          <w:sz w:val="28"/>
          <w:szCs w:val="28"/>
          <w:rtl/>
        </w:rPr>
        <w:t>نسفي</w:t>
      </w:r>
      <w:r w:rsidRPr="00A00765">
        <w:rPr>
          <w:rFonts w:ascii="Simplified Arabic" w:hAnsi="Simplified Arabic" w:cs="Simplified Arabic"/>
          <w:b/>
          <w:bCs/>
          <w:sz w:val="28"/>
          <w:szCs w:val="28"/>
          <w:rtl/>
        </w:rPr>
        <w:t>،</w:t>
      </w:r>
      <w:r w:rsidRPr="00A00765">
        <w:rPr>
          <w:rFonts w:ascii="Simplified Arabic" w:hAnsi="Simplified Arabic" w:cs="Simplified Arabic"/>
          <w:sz w:val="28"/>
          <w:szCs w:val="28"/>
          <w:rtl/>
        </w:rPr>
        <w:t xml:space="preserve"> أبو البركات عبد الله بن أحمد ت:710هـ،</w:t>
      </w:r>
      <w:r w:rsidRPr="00A00765">
        <w:rPr>
          <w:rFonts w:ascii="Simplified Arabic" w:hAnsi="Simplified Arabic" w:cs="Simplified Arabic"/>
          <w:b/>
          <w:bCs/>
          <w:sz w:val="28"/>
          <w:szCs w:val="28"/>
          <w:rtl/>
        </w:rPr>
        <w:t xml:space="preserve"> مدارك التنزيل وحقائق التأويل</w:t>
      </w:r>
      <w:r w:rsidRPr="00A00765">
        <w:rPr>
          <w:rFonts w:ascii="Simplified Arabic" w:hAnsi="Simplified Arabic" w:cs="Simplified Arabic"/>
          <w:sz w:val="28"/>
          <w:szCs w:val="28"/>
          <w:rtl/>
        </w:rPr>
        <w:t>، تحقيق: يوسف بديوي ( بيروت، دار الكلم الطيب، ط1، 1419هـ، 1998م)</w:t>
      </w:r>
      <w:r w:rsidRPr="00A00765">
        <w:rPr>
          <w:rFonts w:ascii="Simplified Arabic" w:hAnsi="Simplified Arabic" w:cs="Simplified Arabic" w:hint="cs"/>
          <w:sz w:val="28"/>
          <w:szCs w:val="28"/>
          <w:rtl/>
        </w:rPr>
        <w:t>.</w:t>
      </w:r>
    </w:p>
    <w:p w14:paraId="6313D1B9" w14:textId="77777777" w:rsidR="00F31266" w:rsidRPr="00F31266" w:rsidRDefault="00F31266" w:rsidP="00F31266">
      <w:pPr>
        <w:bidi/>
        <w:jc w:val="both"/>
        <w:rPr>
          <w:rFonts w:ascii="Simplified Arabic" w:hAnsi="Simplified Arabic" w:cs="Simplified Arabic"/>
          <w:sz w:val="28"/>
          <w:szCs w:val="28"/>
        </w:rPr>
      </w:pPr>
    </w:p>
    <w:p w14:paraId="0C1BD792" w14:textId="00BE3EDC" w:rsidR="00773452" w:rsidRDefault="00773452" w:rsidP="00773452">
      <w:pPr>
        <w:autoSpaceDE w:val="0"/>
        <w:autoSpaceDN w:val="0"/>
        <w:bidi/>
        <w:adjustRightInd w:val="0"/>
        <w:spacing w:after="0" w:line="240" w:lineRule="auto"/>
        <w:jc w:val="both"/>
        <w:rPr>
          <w:rFonts w:ascii="Segoe UI" w:hAnsi="Segoe UI" w:cs="Segoe UI"/>
          <w:b/>
          <w:bCs/>
          <w:sz w:val="21"/>
          <w:szCs w:val="21"/>
          <w:rtl/>
          <w:lang w:val="en"/>
        </w:rPr>
      </w:pPr>
    </w:p>
    <w:p w14:paraId="1D7E22F1" w14:textId="0B0F37B0" w:rsidR="00B75677" w:rsidRDefault="00B75677" w:rsidP="00B75677">
      <w:pPr>
        <w:autoSpaceDE w:val="0"/>
        <w:autoSpaceDN w:val="0"/>
        <w:bidi/>
        <w:adjustRightInd w:val="0"/>
        <w:spacing w:after="0" w:line="240" w:lineRule="auto"/>
        <w:jc w:val="both"/>
        <w:rPr>
          <w:rFonts w:ascii="Segoe UI" w:hAnsi="Segoe UI" w:cs="Segoe UI"/>
          <w:b/>
          <w:bCs/>
          <w:sz w:val="21"/>
          <w:szCs w:val="21"/>
          <w:rtl/>
          <w:lang w:val="en"/>
        </w:rPr>
      </w:pPr>
    </w:p>
    <w:p w14:paraId="61D80DD9" w14:textId="38983B26" w:rsidR="00B75677" w:rsidRDefault="00B75677" w:rsidP="00B75677">
      <w:pPr>
        <w:autoSpaceDE w:val="0"/>
        <w:autoSpaceDN w:val="0"/>
        <w:bidi/>
        <w:adjustRightInd w:val="0"/>
        <w:spacing w:after="0" w:line="240" w:lineRule="auto"/>
        <w:jc w:val="both"/>
        <w:rPr>
          <w:rFonts w:ascii="Segoe UI" w:hAnsi="Segoe UI" w:cs="Segoe UI"/>
          <w:b/>
          <w:bCs/>
          <w:sz w:val="21"/>
          <w:szCs w:val="21"/>
          <w:rtl/>
          <w:lang w:val="en"/>
        </w:rPr>
      </w:pPr>
    </w:p>
    <w:p w14:paraId="432205F5" w14:textId="0B4B6A17" w:rsidR="00B75677" w:rsidRDefault="00B75677" w:rsidP="00B75677">
      <w:pPr>
        <w:autoSpaceDE w:val="0"/>
        <w:autoSpaceDN w:val="0"/>
        <w:bidi/>
        <w:adjustRightInd w:val="0"/>
        <w:spacing w:after="0" w:line="240" w:lineRule="auto"/>
        <w:jc w:val="both"/>
        <w:rPr>
          <w:rFonts w:ascii="Segoe UI" w:hAnsi="Segoe UI" w:cs="Segoe UI"/>
          <w:b/>
          <w:bCs/>
          <w:sz w:val="21"/>
          <w:szCs w:val="21"/>
          <w:rtl/>
          <w:lang w:val="en"/>
        </w:rPr>
      </w:pPr>
    </w:p>
    <w:p w14:paraId="67319EEA" w14:textId="75AA5770" w:rsidR="00B75677" w:rsidRDefault="00B75677" w:rsidP="00B75677">
      <w:pPr>
        <w:autoSpaceDE w:val="0"/>
        <w:autoSpaceDN w:val="0"/>
        <w:bidi/>
        <w:adjustRightInd w:val="0"/>
        <w:spacing w:after="0" w:line="240" w:lineRule="auto"/>
        <w:jc w:val="both"/>
        <w:rPr>
          <w:rFonts w:ascii="Segoe UI" w:hAnsi="Segoe UI" w:cs="Segoe UI"/>
          <w:b/>
          <w:bCs/>
          <w:sz w:val="21"/>
          <w:szCs w:val="21"/>
          <w:rtl/>
          <w:lang w:val="en"/>
        </w:rPr>
      </w:pPr>
    </w:p>
    <w:p w14:paraId="22E95B20" w14:textId="6D59A2C7" w:rsidR="00B75677" w:rsidRDefault="00B75677" w:rsidP="00B75677">
      <w:pPr>
        <w:autoSpaceDE w:val="0"/>
        <w:autoSpaceDN w:val="0"/>
        <w:bidi/>
        <w:adjustRightInd w:val="0"/>
        <w:spacing w:after="0" w:line="240" w:lineRule="auto"/>
        <w:jc w:val="both"/>
        <w:rPr>
          <w:rFonts w:ascii="Segoe UI" w:hAnsi="Segoe UI" w:cs="Segoe UI"/>
          <w:b/>
          <w:bCs/>
          <w:sz w:val="21"/>
          <w:szCs w:val="21"/>
          <w:rtl/>
          <w:lang w:val="en"/>
        </w:rPr>
      </w:pPr>
    </w:p>
    <w:p w14:paraId="22C6A96D" w14:textId="3A5E7B43" w:rsidR="00B75677" w:rsidRDefault="00B75677" w:rsidP="00B75677">
      <w:pPr>
        <w:autoSpaceDE w:val="0"/>
        <w:autoSpaceDN w:val="0"/>
        <w:bidi/>
        <w:adjustRightInd w:val="0"/>
        <w:spacing w:after="0" w:line="240" w:lineRule="auto"/>
        <w:jc w:val="both"/>
        <w:rPr>
          <w:rFonts w:ascii="Segoe UI" w:hAnsi="Segoe UI" w:cs="Segoe UI"/>
          <w:b/>
          <w:bCs/>
          <w:sz w:val="21"/>
          <w:szCs w:val="21"/>
          <w:rtl/>
          <w:lang w:val="en"/>
        </w:rPr>
      </w:pPr>
    </w:p>
    <w:p w14:paraId="55AB89D0" w14:textId="30D2CD8D" w:rsidR="00B75677" w:rsidRDefault="00B75677" w:rsidP="00B75677">
      <w:pPr>
        <w:autoSpaceDE w:val="0"/>
        <w:autoSpaceDN w:val="0"/>
        <w:bidi/>
        <w:adjustRightInd w:val="0"/>
        <w:spacing w:after="0" w:line="240" w:lineRule="auto"/>
        <w:jc w:val="both"/>
        <w:rPr>
          <w:rFonts w:ascii="Segoe UI" w:hAnsi="Segoe UI" w:cs="Segoe UI"/>
          <w:b/>
          <w:bCs/>
          <w:sz w:val="21"/>
          <w:szCs w:val="21"/>
          <w:rtl/>
          <w:lang w:val="en"/>
        </w:rPr>
      </w:pPr>
    </w:p>
    <w:p w14:paraId="22245DA9" w14:textId="6829E227" w:rsidR="00B75677" w:rsidRDefault="00B75677" w:rsidP="00B75677">
      <w:pPr>
        <w:autoSpaceDE w:val="0"/>
        <w:autoSpaceDN w:val="0"/>
        <w:bidi/>
        <w:adjustRightInd w:val="0"/>
        <w:spacing w:after="0" w:line="240" w:lineRule="auto"/>
        <w:jc w:val="both"/>
        <w:rPr>
          <w:rFonts w:ascii="Segoe UI" w:hAnsi="Segoe UI" w:cs="Segoe UI"/>
          <w:b/>
          <w:bCs/>
          <w:sz w:val="21"/>
          <w:szCs w:val="21"/>
          <w:rtl/>
          <w:lang w:val="en"/>
        </w:rPr>
      </w:pPr>
    </w:p>
    <w:p w14:paraId="29D5D021" w14:textId="0A9E534A" w:rsidR="00B75677" w:rsidRDefault="00B75677" w:rsidP="00B75677">
      <w:pPr>
        <w:autoSpaceDE w:val="0"/>
        <w:autoSpaceDN w:val="0"/>
        <w:bidi/>
        <w:adjustRightInd w:val="0"/>
        <w:spacing w:after="0" w:line="240" w:lineRule="auto"/>
        <w:jc w:val="both"/>
        <w:rPr>
          <w:rFonts w:ascii="Segoe UI" w:hAnsi="Segoe UI" w:cs="Segoe UI"/>
          <w:b/>
          <w:bCs/>
          <w:sz w:val="21"/>
          <w:szCs w:val="21"/>
          <w:rtl/>
          <w:lang w:val="en"/>
        </w:rPr>
      </w:pPr>
    </w:p>
    <w:p w14:paraId="76EDF46D" w14:textId="21C702CB" w:rsidR="00B75677" w:rsidRDefault="00B75677" w:rsidP="00B75677">
      <w:pPr>
        <w:autoSpaceDE w:val="0"/>
        <w:autoSpaceDN w:val="0"/>
        <w:bidi/>
        <w:adjustRightInd w:val="0"/>
        <w:spacing w:after="0" w:line="240" w:lineRule="auto"/>
        <w:jc w:val="both"/>
        <w:rPr>
          <w:rFonts w:ascii="Segoe UI" w:hAnsi="Segoe UI" w:cs="Segoe UI"/>
          <w:b/>
          <w:bCs/>
          <w:sz w:val="21"/>
          <w:szCs w:val="21"/>
          <w:rtl/>
          <w:lang w:val="en"/>
        </w:rPr>
      </w:pPr>
    </w:p>
    <w:p w14:paraId="6AC2EFB3" w14:textId="53728A95" w:rsidR="00B75677" w:rsidRDefault="00B75677" w:rsidP="00B75677">
      <w:pPr>
        <w:autoSpaceDE w:val="0"/>
        <w:autoSpaceDN w:val="0"/>
        <w:bidi/>
        <w:adjustRightInd w:val="0"/>
        <w:spacing w:after="0" w:line="240" w:lineRule="auto"/>
        <w:jc w:val="both"/>
        <w:rPr>
          <w:rFonts w:ascii="Segoe UI" w:hAnsi="Segoe UI" w:cs="Segoe UI"/>
          <w:b/>
          <w:bCs/>
          <w:sz w:val="21"/>
          <w:szCs w:val="21"/>
          <w:rtl/>
          <w:lang w:val="en"/>
        </w:rPr>
      </w:pPr>
    </w:p>
    <w:p w14:paraId="6C3B46D3" w14:textId="3918FE8B" w:rsidR="00B75677" w:rsidRDefault="00B75677" w:rsidP="00B75677">
      <w:pPr>
        <w:autoSpaceDE w:val="0"/>
        <w:autoSpaceDN w:val="0"/>
        <w:bidi/>
        <w:adjustRightInd w:val="0"/>
        <w:spacing w:after="0" w:line="240" w:lineRule="auto"/>
        <w:jc w:val="both"/>
        <w:rPr>
          <w:rFonts w:ascii="Segoe UI" w:hAnsi="Segoe UI" w:cs="Segoe UI"/>
          <w:b/>
          <w:bCs/>
          <w:sz w:val="21"/>
          <w:szCs w:val="21"/>
          <w:rtl/>
          <w:lang w:val="en"/>
        </w:rPr>
      </w:pPr>
    </w:p>
    <w:p w14:paraId="0EE9F7EF" w14:textId="40D952B5" w:rsidR="00B75677" w:rsidRDefault="00B75677" w:rsidP="00B75677">
      <w:pPr>
        <w:autoSpaceDE w:val="0"/>
        <w:autoSpaceDN w:val="0"/>
        <w:bidi/>
        <w:adjustRightInd w:val="0"/>
        <w:spacing w:after="0" w:line="240" w:lineRule="auto"/>
        <w:jc w:val="both"/>
        <w:rPr>
          <w:rFonts w:ascii="Segoe UI" w:hAnsi="Segoe UI" w:cs="Segoe UI"/>
          <w:b/>
          <w:bCs/>
          <w:sz w:val="21"/>
          <w:szCs w:val="21"/>
          <w:rtl/>
          <w:lang w:val="en"/>
        </w:rPr>
      </w:pPr>
    </w:p>
    <w:p w14:paraId="6C46BD26" w14:textId="70D33B03" w:rsidR="00B75677" w:rsidRDefault="00B75677" w:rsidP="00B75677">
      <w:pPr>
        <w:autoSpaceDE w:val="0"/>
        <w:autoSpaceDN w:val="0"/>
        <w:bidi/>
        <w:adjustRightInd w:val="0"/>
        <w:spacing w:after="0" w:line="240" w:lineRule="auto"/>
        <w:jc w:val="both"/>
        <w:rPr>
          <w:rFonts w:ascii="Segoe UI" w:hAnsi="Segoe UI" w:cs="Segoe UI"/>
          <w:b/>
          <w:bCs/>
          <w:sz w:val="21"/>
          <w:szCs w:val="21"/>
          <w:rtl/>
          <w:lang w:val="en"/>
        </w:rPr>
      </w:pPr>
    </w:p>
    <w:p w14:paraId="728BC49E" w14:textId="7702DC34" w:rsidR="00B75677" w:rsidRDefault="00B75677" w:rsidP="00B75677">
      <w:pPr>
        <w:autoSpaceDE w:val="0"/>
        <w:autoSpaceDN w:val="0"/>
        <w:bidi/>
        <w:adjustRightInd w:val="0"/>
        <w:spacing w:after="0" w:line="240" w:lineRule="auto"/>
        <w:jc w:val="both"/>
        <w:rPr>
          <w:rFonts w:ascii="Segoe UI" w:hAnsi="Segoe UI" w:cs="Segoe UI"/>
          <w:b/>
          <w:bCs/>
          <w:sz w:val="21"/>
          <w:szCs w:val="21"/>
          <w:rtl/>
          <w:lang w:val="en"/>
        </w:rPr>
      </w:pPr>
    </w:p>
    <w:p w14:paraId="43C6AC01" w14:textId="37C1789B" w:rsidR="00B75677" w:rsidRDefault="00B75677" w:rsidP="00B75677">
      <w:pPr>
        <w:autoSpaceDE w:val="0"/>
        <w:autoSpaceDN w:val="0"/>
        <w:bidi/>
        <w:adjustRightInd w:val="0"/>
        <w:spacing w:after="0" w:line="240" w:lineRule="auto"/>
        <w:jc w:val="both"/>
        <w:rPr>
          <w:rFonts w:ascii="Segoe UI" w:hAnsi="Segoe UI" w:cs="Segoe UI"/>
          <w:b/>
          <w:bCs/>
          <w:sz w:val="21"/>
          <w:szCs w:val="21"/>
          <w:rtl/>
          <w:lang w:val="en"/>
        </w:rPr>
      </w:pPr>
    </w:p>
    <w:p w14:paraId="143CAEC6" w14:textId="77099AF2" w:rsidR="00B75677" w:rsidRDefault="00B75677" w:rsidP="00B75677">
      <w:pPr>
        <w:autoSpaceDE w:val="0"/>
        <w:autoSpaceDN w:val="0"/>
        <w:bidi/>
        <w:adjustRightInd w:val="0"/>
        <w:spacing w:after="0" w:line="240" w:lineRule="auto"/>
        <w:jc w:val="both"/>
        <w:rPr>
          <w:rFonts w:ascii="Segoe UI" w:hAnsi="Segoe UI" w:cs="Segoe UI"/>
          <w:b/>
          <w:bCs/>
          <w:sz w:val="21"/>
          <w:szCs w:val="21"/>
          <w:rtl/>
          <w:lang w:val="en"/>
        </w:rPr>
      </w:pPr>
    </w:p>
    <w:p w14:paraId="468A3EE2" w14:textId="409B3F70" w:rsidR="00B75677" w:rsidRDefault="00B75677" w:rsidP="00B75677">
      <w:pPr>
        <w:autoSpaceDE w:val="0"/>
        <w:autoSpaceDN w:val="0"/>
        <w:bidi/>
        <w:adjustRightInd w:val="0"/>
        <w:spacing w:after="0" w:line="240" w:lineRule="auto"/>
        <w:jc w:val="both"/>
        <w:rPr>
          <w:rFonts w:ascii="Segoe UI" w:hAnsi="Segoe UI" w:cs="Segoe UI"/>
          <w:b/>
          <w:bCs/>
          <w:sz w:val="21"/>
          <w:szCs w:val="21"/>
          <w:rtl/>
          <w:lang w:val="en"/>
        </w:rPr>
      </w:pPr>
    </w:p>
    <w:p w14:paraId="1EDD95A3" w14:textId="35C261E9" w:rsidR="00B75677" w:rsidRDefault="00B75677" w:rsidP="00B75677">
      <w:pPr>
        <w:autoSpaceDE w:val="0"/>
        <w:autoSpaceDN w:val="0"/>
        <w:bidi/>
        <w:adjustRightInd w:val="0"/>
        <w:spacing w:after="0" w:line="240" w:lineRule="auto"/>
        <w:jc w:val="both"/>
        <w:rPr>
          <w:rFonts w:ascii="Segoe UI" w:hAnsi="Segoe UI" w:cs="Segoe UI"/>
          <w:b/>
          <w:bCs/>
          <w:sz w:val="21"/>
          <w:szCs w:val="21"/>
          <w:rtl/>
          <w:lang w:val="en"/>
        </w:rPr>
      </w:pPr>
    </w:p>
    <w:p w14:paraId="7D32FD5C" w14:textId="282EAAD5" w:rsidR="00B75677" w:rsidRDefault="00B75677" w:rsidP="00B75677">
      <w:pPr>
        <w:autoSpaceDE w:val="0"/>
        <w:autoSpaceDN w:val="0"/>
        <w:bidi/>
        <w:adjustRightInd w:val="0"/>
        <w:spacing w:after="0" w:line="240" w:lineRule="auto"/>
        <w:jc w:val="both"/>
        <w:rPr>
          <w:rFonts w:ascii="Segoe UI" w:hAnsi="Segoe UI" w:cs="Segoe UI"/>
          <w:b/>
          <w:bCs/>
          <w:sz w:val="21"/>
          <w:szCs w:val="21"/>
          <w:rtl/>
          <w:lang w:val="en"/>
        </w:rPr>
      </w:pPr>
    </w:p>
    <w:p w14:paraId="215C8353" w14:textId="7526C7BD" w:rsidR="00B75677" w:rsidRDefault="00B75677" w:rsidP="00B75677">
      <w:pPr>
        <w:autoSpaceDE w:val="0"/>
        <w:autoSpaceDN w:val="0"/>
        <w:bidi/>
        <w:adjustRightInd w:val="0"/>
        <w:spacing w:after="0" w:line="240" w:lineRule="auto"/>
        <w:jc w:val="both"/>
        <w:rPr>
          <w:rFonts w:ascii="Segoe UI" w:hAnsi="Segoe UI" w:cs="Segoe UI"/>
          <w:b/>
          <w:bCs/>
          <w:sz w:val="21"/>
          <w:szCs w:val="21"/>
          <w:rtl/>
          <w:lang w:val="en"/>
        </w:rPr>
      </w:pPr>
    </w:p>
    <w:p w14:paraId="6BC98D87" w14:textId="2E47553A" w:rsidR="00B75677" w:rsidRDefault="00B75677" w:rsidP="00B75677">
      <w:pPr>
        <w:autoSpaceDE w:val="0"/>
        <w:autoSpaceDN w:val="0"/>
        <w:bidi/>
        <w:adjustRightInd w:val="0"/>
        <w:spacing w:after="0" w:line="240" w:lineRule="auto"/>
        <w:jc w:val="both"/>
        <w:rPr>
          <w:rFonts w:ascii="Segoe UI" w:hAnsi="Segoe UI" w:cs="Segoe UI"/>
          <w:b/>
          <w:bCs/>
          <w:sz w:val="21"/>
          <w:szCs w:val="21"/>
          <w:rtl/>
          <w:lang w:val="en"/>
        </w:rPr>
      </w:pPr>
    </w:p>
    <w:p w14:paraId="019D5C2E" w14:textId="0CE5F67A" w:rsidR="00B75677" w:rsidRDefault="00B75677" w:rsidP="00B75677">
      <w:pPr>
        <w:autoSpaceDE w:val="0"/>
        <w:autoSpaceDN w:val="0"/>
        <w:bidi/>
        <w:adjustRightInd w:val="0"/>
        <w:spacing w:after="0" w:line="240" w:lineRule="auto"/>
        <w:jc w:val="both"/>
        <w:rPr>
          <w:rFonts w:ascii="Segoe UI" w:hAnsi="Segoe UI" w:cs="Segoe UI"/>
          <w:b/>
          <w:bCs/>
          <w:sz w:val="21"/>
          <w:szCs w:val="21"/>
          <w:rtl/>
          <w:lang w:val="en"/>
        </w:rPr>
      </w:pPr>
    </w:p>
    <w:p w14:paraId="6D2D6EC6" w14:textId="02FFA013" w:rsidR="00B75677" w:rsidRDefault="00B75677" w:rsidP="00B75677">
      <w:pPr>
        <w:autoSpaceDE w:val="0"/>
        <w:autoSpaceDN w:val="0"/>
        <w:bidi/>
        <w:adjustRightInd w:val="0"/>
        <w:spacing w:after="0" w:line="240" w:lineRule="auto"/>
        <w:jc w:val="both"/>
        <w:rPr>
          <w:rFonts w:ascii="Segoe UI" w:hAnsi="Segoe UI" w:cs="Segoe UI"/>
          <w:b/>
          <w:bCs/>
          <w:sz w:val="21"/>
          <w:szCs w:val="21"/>
          <w:rtl/>
          <w:lang w:val="en"/>
        </w:rPr>
      </w:pPr>
    </w:p>
    <w:p w14:paraId="23ACB79F" w14:textId="340D0384" w:rsidR="00B75677" w:rsidRDefault="00B75677" w:rsidP="00B75677">
      <w:pPr>
        <w:autoSpaceDE w:val="0"/>
        <w:autoSpaceDN w:val="0"/>
        <w:bidi/>
        <w:adjustRightInd w:val="0"/>
        <w:spacing w:after="0" w:line="240" w:lineRule="auto"/>
        <w:jc w:val="both"/>
        <w:rPr>
          <w:rFonts w:ascii="Segoe UI" w:hAnsi="Segoe UI" w:cs="Segoe UI"/>
          <w:b/>
          <w:bCs/>
          <w:sz w:val="21"/>
          <w:szCs w:val="21"/>
          <w:rtl/>
          <w:lang w:val="en"/>
        </w:rPr>
      </w:pPr>
    </w:p>
    <w:p w14:paraId="724CA4A2" w14:textId="0154D836" w:rsidR="00B75677" w:rsidRDefault="00B75677" w:rsidP="00B75677">
      <w:pPr>
        <w:autoSpaceDE w:val="0"/>
        <w:autoSpaceDN w:val="0"/>
        <w:bidi/>
        <w:adjustRightInd w:val="0"/>
        <w:spacing w:after="0" w:line="240" w:lineRule="auto"/>
        <w:jc w:val="both"/>
        <w:rPr>
          <w:rFonts w:ascii="Segoe UI" w:hAnsi="Segoe UI" w:cs="Segoe UI"/>
          <w:b/>
          <w:bCs/>
          <w:sz w:val="21"/>
          <w:szCs w:val="21"/>
          <w:rtl/>
          <w:lang w:val="en"/>
        </w:rPr>
      </w:pPr>
    </w:p>
    <w:p w14:paraId="2EF73EC0" w14:textId="5E2F08E4" w:rsidR="00B75677" w:rsidRDefault="00B75677" w:rsidP="00B75677">
      <w:pPr>
        <w:autoSpaceDE w:val="0"/>
        <w:autoSpaceDN w:val="0"/>
        <w:bidi/>
        <w:adjustRightInd w:val="0"/>
        <w:spacing w:after="0" w:line="240" w:lineRule="auto"/>
        <w:jc w:val="both"/>
        <w:rPr>
          <w:rFonts w:ascii="Segoe UI" w:hAnsi="Segoe UI" w:cs="Segoe UI"/>
          <w:b/>
          <w:bCs/>
          <w:sz w:val="21"/>
          <w:szCs w:val="21"/>
          <w:rtl/>
          <w:lang w:val="en"/>
        </w:rPr>
      </w:pPr>
    </w:p>
    <w:p w14:paraId="4D75008F" w14:textId="77777777" w:rsidR="00B75677" w:rsidRDefault="00B75677" w:rsidP="00B75677">
      <w:pPr>
        <w:autoSpaceDE w:val="0"/>
        <w:autoSpaceDN w:val="0"/>
        <w:bidi/>
        <w:adjustRightInd w:val="0"/>
        <w:spacing w:after="0" w:line="240" w:lineRule="auto"/>
        <w:jc w:val="both"/>
        <w:rPr>
          <w:rFonts w:ascii="Segoe UI" w:hAnsi="Segoe UI" w:cs="Segoe UI"/>
          <w:b/>
          <w:bCs/>
          <w:sz w:val="21"/>
          <w:szCs w:val="21"/>
          <w:rtl/>
          <w:lang w:val="en"/>
        </w:rPr>
      </w:pPr>
    </w:p>
    <w:p w14:paraId="5E87A3D5" w14:textId="14A51519" w:rsidR="00F31266" w:rsidRDefault="00F31266" w:rsidP="00F31266">
      <w:pPr>
        <w:autoSpaceDE w:val="0"/>
        <w:autoSpaceDN w:val="0"/>
        <w:bidi/>
        <w:adjustRightInd w:val="0"/>
        <w:spacing w:after="0" w:line="240" w:lineRule="auto"/>
        <w:jc w:val="both"/>
        <w:rPr>
          <w:rFonts w:ascii="Segoe UI" w:hAnsi="Segoe UI" w:cs="Segoe UI"/>
          <w:b/>
          <w:bCs/>
          <w:sz w:val="21"/>
          <w:szCs w:val="21"/>
          <w:rtl/>
          <w:lang w:val="en"/>
        </w:rPr>
      </w:pPr>
    </w:p>
    <w:p w14:paraId="1C271715" w14:textId="1CB64ACF" w:rsidR="00F31266" w:rsidRDefault="00F31266" w:rsidP="006D66A2">
      <w:pPr>
        <w:autoSpaceDE w:val="0"/>
        <w:autoSpaceDN w:val="0"/>
        <w:bidi/>
        <w:adjustRightInd w:val="0"/>
        <w:spacing w:after="0" w:line="240" w:lineRule="auto"/>
        <w:jc w:val="right"/>
        <w:rPr>
          <w:rFonts w:ascii="inherit" w:eastAsia="Times New Roman" w:hAnsi="inherit" w:cs="Courier New"/>
          <w:color w:val="202124"/>
          <w:sz w:val="42"/>
          <w:szCs w:val="42"/>
          <w:rtl/>
          <w:lang w:val="en" w:eastAsia="en-GB"/>
        </w:rPr>
      </w:pPr>
      <w:r w:rsidRPr="00EC45B6">
        <w:rPr>
          <w:rFonts w:ascii="inherit" w:eastAsia="Times New Roman" w:hAnsi="inherit" w:cs="Courier New"/>
          <w:color w:val="202124"/>
          <w:sz w:val="42"/>
          <w:szCs w:val="42"/>
          <w:lang w:val="en" w:eastAsia="en-GB"/>
        </w:rPr>
        <w:lastRenderedPageBreak/>
        <w:t>List of references</w:t>
      </w:r>
    </w:p>
    <w:p w14:paraId="1860A997" w14:textId="77777777" w:rsidR="00740A3B" w:rsidRPr="00BC4EAD" w:rsidRDefault="00740A3B" w:rsidP="006D66A2">
      <w:pPr>
        <w:autoSpaceDE w:val="0"/>
        <w:autoSpaceDN w:val="0"/>
        <w:bidi/>
        <w:adjustRightInd w:val="0"/>
        <w:spacing w:after="0" w:line="240" w:lineRule="auto"/>
        <w:jc w:val="right"/>
        <w:rPr>
          <w:rFonts w:ascii="Segoe UI" w:hAnsi="Segoe UI" w:cs="Segoe UI"/>
          <w:b/>
          <w:bCs/>
          <w:sz w:val="21"/>
          <w:szCs w:val="21"/>
          <w:lang w:val="en"/>
        </w:rPr>
      </w:pPr>
    </w:p>
    <w:p w14:paraId="10840EE5" w14:textId="3F6B427E" w:rsidR="00773452" w:rsidRPr="00BC4EAD" w:rsidRDefault="00773452" w:rsidP="006D66A2">
      <w:pPr>
        <w:autoSpaceDE w:val="0"/>
        <w:autoSpaceDN w:val="0"/>
        <w:bidi/>
        <w:adjustRightInd w:val="0"/>
        <w:spacing w:after="0" w:line="240" w:lineRule="auto"/>
        <w:jc w:val="right"/>
        <w:rPr>
          <w:rStyle w:val="ts-alignment-element"/>
          <w:rFonts w:ascii="Segoe UI" w:hAnsi="Segoe UI" w:cs="Segoe UI"/>
          <w:b/>
          <w:bCs/>
          <w:sz w:val="21"/>
          <w:szCs w:val="21"/>
          <w:lang w:val="en"/>
        </w:rPr>
      </w:pPr>
      <w:r w:rsidRPr="00BC4EAD">
        <w:rPr>
          <w:rFonts w:ascii="Segoe UI" w:hAnsi="Segoe UI" w:cs="Segoe UI"/>
          <w:b/>
          <w:bCs/>
          <w:sz w:val="21"/>
          <w:szCs w:val="21"/>
          <w:lang w:val="en"/>
        </w:rPr>
        <w:t>1</w:t>
      </w:r>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l-</w:t>
      </w:r>
      <w:proofErr w:type="spellStart"/>
      <w:r w:rsidRPr="00BC4EAD">
        <w:rPr>
          <w:rStyle w:val="ts-alignment-element"/>
          <w:rFonts w:ascii="Segoe UI" w:hAnsi="Segoe UI" w:cs="Segoe UI"/>
          <w:b/>
          <w:bCs/>
          <w:sz w:val="21"/>
          <w:szCs w:val="21"/>
          <w:lang w:val="en"/>
        </w:rPr>
        <w:t>Alussi</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S</w:t>
      </w:r>
      <w:r w:rsidRPr="00BC4EAD">
        <w:rPr>
          <w:rStyle w:val="ts-alignment-element"/>
          <w:rFonts w:ascii="Segoe UI" w:hAnsi="Segoe UI" w:cs="Segoe UI"/>
          <w:b/>
          <w:bCs/>
          <w:sz w:val="21"/>
          <w:szCs w:val="21"/>
          <w:lang w:val="en"/>
        </w:rPr>
        <w:t xml:space="preserve">hihab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l-Din </w:t>
      </w:r>
      <w:r w:rsidRPr="00BC4EAD">
        <w:rPr>
          <w:rFonts w:ascii="Segoe UI" w:hAnsi="Segoe UI" w:cs="Segoe UI"/>
          <w:b/>
          <w:bCs/>
          <w:sz w:val="21"/>
          <w:szCs w:val="21"/>
          <w:lang w:val="en"/>
        </w:rPr>
        <w:t>M</w:t>
      </w:r>
      <w:r w:rsidRPr="00BC4EAD">
        <w:rPr>
          <w:rStyle w:val="ts-alignment-element"/>
          <w:rFonts w:ascii="Segoe UI" w:hAnsi="Segoe UI" w:cs="Segoe UI"/>
          <w:b/>
          <w:bCs/>
          <w:sz w:val="21"/>
          <w:szCs w:val="21"/>
          <w:lang w:val="en"/>
        </w:rPr>
        <w:t xml:space="preserve">ahmoud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:1270,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he </w:t>
      </w:r>
      <w:r w:rsidRPr="00BC4EAD">
        <w:rPr>
          <w:rFonts w:ascii="Segoe UI" w:hAnsi="Segoe UI" w:cs="Segoe UI"/>
          <w:b/>
          <w:bCs/>
          <w:sz w:val="21"/>
          <w:szCs w:val="21"/>
          <w:lang w:val="en"/>
        </w:rPr>
        <w:t>S</w:t>
      </w:r>
      <w:r w:rsidRPr="00BC4EAD">
        <w:rPr>
          <w:rStyle w:val="ts-alignment-element"/>
          <w:rFonts w:ascii="Segoe UI" w:hAnsi="Segoe UI" w:cs="Segoe UI"/>
          <w:b/>
          <w:bCs/>
          <w:sz w:val="21"/>
          <w:szCs w:val="21"/>
          <w:lang w:val="en"/>
        </w:rPr>
        <w:t xml:space="preserve">pirit </w:t>
      </w:r>
      <w:r w:rsidRPr="00BC4EAD">
        <w:rPr>
          <w:rFonts w:ascii="Segoe UI" w:hAnsi="Segoe UI" w:cs="Segoe UI"/>
          <w:b/>
          <w:bCs/>
          <w:sz w:val="21"/>
          <w:szCs w:val="21"/>
          <w:lang w:val="en"/>
        </w:rPr>
        <w:t>of M</w:t>
      </w:r>
      <w:r w:rsidRPr="00BC4EAD">
        <w:rPr>
          <w:rStyle w:val="ts-alignment-element"/>
          <w:rFonts w:ascii="Segoe UI" w:hAnsi="Segoe UI" w:cs="Segoe UI"/>
          <w:b/>
          <w:bCs/>
          <w:sz w:val="21"/>
          <w:szCs w:val="21"/>
          <w:lang w:val="en"/>
        </w:rPr>
        <w:t xml:space="preserve">eanings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n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he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nterpretation </w:t>
      </w:r>
      <w:r w:rsidRPr="00BC4EAD">
        <w:rPr>
          <w:rFonts w:ascii="Segoe UI" w:hAnsi="Segoe UI" w:cs="Segoe UI"/>
          <w:b/>
          <w:bCs/>
          <w:sz w:val="21"/>
          <w:szCs w:val="21"/>
          <w:lang w:val="en"/>
        </w:rPr>
        <w:t>of the G</w:t>
      </w:r>
      <w:r w:rsidRPr="00BC4EAD">
        <w:rPr>
          <w:rStyle w:val="ts-alignment-element"/>
          <w:rFonts w:ascii="Segoe UI" w:hAnsi="Segoe UI" w:cs="Segoe UI"/>
          <w:b/>
          <w:bCs/>
          <w:sz w:val="21"/>
          <w:szCs w:val="21"/>
          <w:lang w:val="en"/>
        </w:rPr>
        <w:t xml:space="preserve">reat </w:t>
      </w:r>
      <w:r w:rsidRPr="00BC4EAD">
        <w:rPr>
          <w:rFonts w:ascii="Segoe UI" w:hAnsi="Segoe UI" w:cs="Segoe UI"/>
          <w:b/>
          <w:bCs/>
          <w:sz w:val="21"/>
          <w:szCs w:val="21"/>
          <w:lang w:val="en"/>
        </w:rPr>
        <w:t>Q</w:t>
      </w:r>
      <w:r w:rsidRPr="00BC4EAD">
        <w:rPr>
          <w:rStyle w:val="ts-alignment-element"/>
          <w:rFonts w:ascii="Segoe UI" w:hAnsi="Segoe UI" w:cs="Segoe UI"/>
          <w:b/>
          <w:bCs/>
          <w:sz w:val="21"/>
          <w:szCs w:val="21"/>
          <w:lang w:val="en"/>
        </w:rPr>
        <w:t xml:space="preserve">ur'an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nd </w:t>
      </w:r>
      <w:r w:rsidRPr="00BC4EAD">
        <w:rPr>
          <w:rFonts w:ascii="Segoe UI" w:hAnsi="Segoe UI" w:cs="Segoe UI"/>
          <w:b/>
          <w:bCs/>
          <w:sz w:val="21"/>
          <w:szCs w:val="21"/>
          <w:lang w:val="en"/>
        </w:rPr>
        <w:t>The S</w:t>
      </w:r>
      <w:r w:rsidRPr="00BC4EAD">
        <w:rPr>
          <w:rStyle w:val="ts-alignment-element"/>
          <w:rFonts w:ascii="Segoe UI" w:hAnsi="Segoe UI" w:cs="Segoe UI"/>
          <w:b/>
          <w:bCs/>
          <w:sz w:val="21"/>
          <w:szCs w:val="21"/>
          <w:lang w:val="en"/>
        </w:rPr>
        <w:t>eventh</w:t>
      </w:r>
      <w:r w:rsidR="00233AB4">
        <w:rPr>
          <w:rFonts w:ascii="Segoe UI" w:hAnsi="Segoe UI" w:cs="Segoe UI"/>
          <w:b/>
          <w:bCs/>
          <w:sz w:val="21"/>
          <w:szCs w:val="21"/>
          <w:lang w:val="en"/>
        </w:rPr>
        <w:t xml:space="preserve"> </w:t>
      </w:r>
      <w:proofErr w:type="spellStart"/>
      <w:r w:rsidR="00233AB4">
        <w:rPr>
          <w:rFonts w:ascii="Segoe UI" w:hAnsi="Segoe UI" w:cs="Segoe UI"/>
          <w:b/>
          <w:bCs/>
          <w:sz w:val="21"/>
          <w:szCs w:val="21"/>
          <w:lang w:val="en"/>
        </w:rPr>
        <w:t>mathani</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he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nvestigation </w:t>
      </w:r>
      <w:r w:rsidRPr="00BC4EAD">
        <w:rPr>
          <w:rFonts w:ascii="Segoe UI" w:hAnsi="Segoe UI" w:cs="Segoe UI"/>
          <w:b/>
          <w:bCs/>
          <w:sz w:val="21"/>
          <w:szCs w:val="21"/>
          <w:lang w:val="en"/>
        </w:rPr>
        <w:t>o</w:t>
      </w:r>
      <w:r w:rsidRPr="00BC4EAD">
        <w:rPr>
          <w:rStyle w:val="ts-alignment-element"/>
          <w:rFonts w:ascii="Segoe UI" w:hAnsi="Segoe UI" w:cs="Segoe UI"/>
          <w:b/>
          <w:bCs/>
          <w:sz w:val="21"/>
          <w:szCs w:val="21"/>
          <w:lang w:val="en"/>
        </w:rPr>
        <w:t xml:space="preserve">f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li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ttia </w:t>
      </w:r>
      <w:r w:rsidRPr="00BC4EAD">
        <w:rPr>
          <w:rFonts w:ascii="Segoe UI" w:hAnsi="Segoe UI" w:cs="Segoe UI"/>
          <w:b/>
          <w:bCs/>
          <w:sz w:val="21"/>
          <w:szCs w:val="21"/>
          <w:lang w:val="en"/>
        </w:rPr>
        <w:t>(</w:t>
      </w:r>
      <w:r w:rsidRPr="00BC4EAD">
        <w:rPr>
          <w:rStyle w:val="ts-alignment-element"/>
          <w:rFonts w:ascii="Segoe UI" w:hAnsi="Segoe UI" w:cs="Segoe UI"/>
          <w:b/>
          <w:bCs/>
          <w:sz w:val="21"/>
          <w:szCs w:val="21"/>
          <w:lang w:val="en"/>
        </w:rPr>
        <w:t xml:space="preserve">Beirut, </w:t>
      </w:r>
      <w:r w:rsidRPr="00BC4EAD">
        <w:rPr>
          <w:rFonts w:ascii="Segoe UI" w:hAnsi="Segoe UI" w:cs="Segoe UI"/>
          <w:b/>
          <w:bCs/>
          <w:sz w:val="21"/>
          <w:szCs w:val="21"/>
          <w:lang w:val="en"/>
        </w:rPr>
        <w:t>D</w:t>
      </w:r>
      <w:r w:rsidRPr="00BC4EAD">
        <w:rPr>
          <w:rStyle w:val="ts-alignment-element"/>
          <w:rFonts w:ascii="Segoe UI" w:hAnsi="Segoe UI" w:cs="Segoe UI"/>
          <w:b/>
          <w:bCs/>
          <w:sz w:val="21"/>
          <w:szCs w:val="21"/>
          <w:lang w:val="en"/>
        </w:rPr>
        <w:t xml:space="preserve">ar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l-Suri,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1, </w:t>
      </w:r>
      <w:r w:rsidRPr="00BC4EAD">
        <w:rPr>
          <w:rFonts w:ascii="Segoe UI" w:hAnsi="Segoe UI" w:cs="Segoe UI"/>
          <w:b/>
          <w:bCs/>
          <w:sz w:val="21"/>
          <w:szCs w:val="21"/>
          <w:lang w:val="en"/>
        </w:rPr>
        <w:t>1</w:t>
      </w:r>
      <w:r w:rsidRPr="00BC4EAD">
        <w:rPr>
          <w:rStyle w:val="ts-alignment-element"/>
          <w:rFonts w:ascii="Segoe UI" w:hAnsi="Segoe UI" w:cs="Segoe UI"/>
          <w:b/>
          <w:bCs/>
          <w:sz w:val="21"/>
          <w:szCs w:val="21"/>
          <w:lang w:val="en"/>
        </w:rPr>
        <w:t xml:space="preserve">415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h). </w:t>
      </w:r>
    </w:p>
    <w:p w14:paraId="76CF3781" w14:textId="77777777" w:rsidR="00773452" w:rsidRPr="00BC4EAD" w:rsidRDefault="00773452" w:rsidP="006D66A2">
      <w:pPr>
        <w:autoSpaceDE w:val="0"/>
        <w:autoSpaceDN w:val="0"/>
        <w:bidi/>
        <w:adjustRightInd w:val="0"/>
        <w:spacing w:after="0" w:line="240" w:lineRule="auto"/>
        <w:jc w:val="right"/>
        <w:rPr>
          <w:rFonts w:ascii="Segoe UI" w:hAnsi="Segoe UI" w:cs="Segoe UI"/>
          <w:b/>
          <w:bCs/>
          <w:sz w:val="21"/>
          <w:szCs w:val="21"/>
          <w:lang w:val="en"/>
        </w:rPr>
      </w:pPr>
    </w:p>
    <w:p w14:paraId="5E537E3B" w14:textId="1E45CCD1" w:rsidR="00773452" w:rsidRPr="00BC4EAD" w:rsidRDefault="00773452" w:rsidP="006D66A2">
      <w:pPr>
        <w:autoSpaceDE w:val="0"/>
        <w:autoSpaceDN w:val="0"/>
        <w:bidi/>
        <w:adjustRightInd w:val="0"/>
        <w:spacing w:after="0" w:line="240" w:lineRule="auto"/>
        <w:jc w:val="right"/>
        <w:rPr>
          <w:rStyle w:val="ts-alignment-element"/>
          <w:rFonts w:ascii="Segoe UI" w:hAnsi="Segoe UI" w:cs="Segoe UI"/>
          <w:b/>
          <w:bCs/>
          <w:sz w:val="21"/>
          <w:szCs w:val="21"/>
          <w:lang w:val="en"/>
        </w:rPr>
      </w:pPr>
      <w:r w:rsidRPr="00BC4EAD">
        <w:rPr>
          <w:rFonts w:ascii="Segoe UI" w:hAnsi="Segoe UI" w:cs="Segoe UI"/>
          <w:b/>
          <w:bCs/>
          <w:sz w:val="21"/>
          <w:szCs w:val="21"/>
          <w:lang w:val="en"/>
        </w:rPr>
        <w:t>2</w:t>
      </w:r>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l-</w:t>
      </w:r>
      <w:proofErr w:type="spellStart"/>
      <w:r w:rsidRPr="00BC4EAD">
        <w:rPr>
          <w:rStyle w:val="ts-alignment-element"/>
          <w:rFonts w:ascii="Segoe UI" w:hAnsi="Segoe UI" w:cs="Segoe UI"/>
          <w:b/>
          <w:bCs/>
          <w:sz w:val="21"/>
          <w:szCs w:val="21"/>
          <w:lang w:val="en"/>
        </w:rPr>
        <w:t>Amdi</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li </w:t>
      </w:r>
      <w:r w:rsidRPr="00BC4EAD">
        <w:rPr>
          <w:rFonts w:ascii="Segoe UI" w:hAnsi="Segoe UI" w:cs="Segoe UI"/>
          <w:b/>
          <w:bCs/>
          <w:sz w:val="21"/>
          <w:szCs w:val="21"/>
          <w:lang w:val="en"/>
        </w:rPr>
        <w:t>b</w:t>
      </w:r>
      <w:r w:rsidRPr="00BC4EAD">
        <w:rPr>
          <w:rStyle w:val="ts-alignment-element"/>
          <w:rFonts w:ascii="Segoe UI" w:hAnsi="Segoe UI" w:cs="Segoe UI"/>
          <w:b/>
          <w:bCs/>
          <w:sz w:val="21"/>
          <w:szCs w:val="21"/>
          <w:lang w:val="en"/>
        </w:rPr>
        <w:t xml:space="preserve">in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bi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li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:631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h, </w:t>
      </w:r>
      <w:r w:rsidRPr="00BC4EAD">
        <w:rPr>
          <w:rFonts w:ascii="Segoe UI" w:hAnsi="Segoe UI" w:cs="Segoe UI"/>
          <w:b/>
          <w:bCs/>
          <w:sz w:val="21"/>
          <w:szCs w:val="21"/>
          <w:lang w:val="en"/>
        </w:rPr>
        <w:t>S</w:t>
      </w:r>
      <w:r w:rsidRPr="00BC4EAD">
        <w:rPr>
          <w:rStyle w:val="ts-alignment-element"/>
          <w:rFonts w:ascii="Segoe UI" w:hAnsi="Segoe UI" w:cs="Segoe UI"/>
          <w:b/>
          <w:bCs/>
          <w:sz w:val="21"/>
          <w:szCs w:val="21"/>
          <w:lang w:val="en"/>
        </w:rPr>
        <w:t xml:space="preserve">entencing,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nvestigation: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bdul </w:t>
      </w:r>
      <w:r w:rsidRPr="00BC4EAD">
        <w:rPr>
          <w:rFonts w:ascii="Segoe UI" w:hAnsi="Segoe UI" w:cs="Segoe UI"/>
          <w:b/>
          <w:bCs/>
          <w:sz w:val="21"/>
          <w:szCs w:val="21"/>
          <w:lang w:val="en"/>
        </w:rPr>
        <w:t>R</w:t>
      </w:r>
      <w:r w:rsidRPr="00BC4EAD">
        <w:rPr>
          <w:rStyle w:val="ts-alignment-element"/>
          <w:rFonts w:ascii="Segoe UI" w:hAnsi="Segoe UI" w:cs="Segoe UI"/>
          <w:b/>
          <w:bCs/>
          <w:sz w:val="21"/>
          <w:szCs w:val="21"/>
          <w:lang w:val="en"/>
        </w:rPr>
        <w:t xml:space="preserve">azzaq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fifi </w:t>
      </w:r>
      <w:r w:rsidRPr="00BC4EAD">
        <w:rPr>
          <w:rFonts w:ascii="Segoe UI" w:hAnsi="Segoe UI" w:cs="Segoe UI"/>
          <w:b/>
          <w:bCs/>
          <w:sz w:val="21"/>
          <w:szCs w:val="21"/>
          <w:lang w:val="en"/>
        </w:rPr>
        <w:t>(</w:t>
      </w:r>
      <w:r w:rsidRPr="00BC4EAD">
        <w:rPr>
          <w:rStyle w:val="ts-alignment-element"/>
          <w:rFonts w:ascii="Segoe UI" w:hAnsi="Segoe UI" w:cs="Segoe UI"/>
          <w:b/>
          <w:bCs/>
          <w:sz w:val="21"/>
          <w:szCs w:val="21"/>
          <w:lang w:val="en"/>
        </w:rPr>
        <w:t xml:space="preserve">Beirut, </w:t>
      </w:r>
      <w:r w:rsidRPr="00BC4EAD">
        <w:rPr>
          <w:rFonts w:ascii="Segoe UI" w:hAnsi="Segoe UI" w:cs="Segoe UI"/>
          <w:b/>
          <w:bCs/>
          <w:sz w:val="21"/>
          <w:szCs w:val="21"/>
          <w:lang w:val="en"/>
        </w:rPr>
        <w:t>D</w:t>
      </w:r>
      <w:r w:rsidRPr="00BC4EAD">
        <w:rPr>
          <w:rStyle w:val="ts-alignment-element"/>
          <w:rFonts w:ascii="Segoe UI" w:hAnsi="Segoe UI" w:cs="Segoe UI"/>
          <w:b/>
          <w:bCs/>
          <w:sz w:val="21"/>
          <w:szCs w:val="21"/>
          <w:lang w:val="en"/>
        </w:rPr>
        <w:t xml:space="preserve">amascus,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slamic </w:t>
      </w:r>
      <w:r w:rsidRPr="00BC4EAD">
        <w:rPr>
          <w:rFonts w:ascii="Segoe UI" w:hAnsi="Segoe UI" w:cs="Segoe UI"/>
          <w:b/>
          <w:bCs/>
          <w:sz w:val="21"/>
          <w:szCs w:val="21"/>
          <w:lang w:val="en"/>
        </w:rPr>
        <w:t>O</w:t>
      </w:r>
      <w:r w:rsidRPr="00BC4EAD">
        <w:rPr>
          <w:rStyle w:val="ts-alignment-element"/>
          <w:rFonts w:ascii="Segoe UI" w:hAnsi="Segoe UI" w:cs="Segoe UI"/>
          <w:b/>
          <w:bCs/>
          <w:sz w:val="21"/>
          <w:szCs w:val="21"/>
          <w:lang w:val="en"/>
        </w:rPr>
        <w:t xml:space="preserve">ffice). </w:t>
      </w:r>
    </w:p>
    <w:p w14:paraId="054AB671" w14:textId="77777777" w:rsidR="00773452" w:rsidRPr="00BC4EAD" w:rsidRDefault="00773452" w:rsidP="006D66A2">
      <w:pPr>
        <w:autoSpaceDE w:val="0"/>
        <w:autoSpaceDN w:val="0"/>
        <w:bidi/>
        <w:adjustRightInd w:val="0"/>
        <w:spacing w:after="0" w:line="240" w:lineRule="auto"/>
        <w:jc w:val="right"/>
        <w:rPr>
          <w:rFonts w:ascii="Segoe UI" w:hAnsi="Segoe UI" w:cs="Segoe UI"/>
          <w:b/>
          <w:bCs/>
          <w:sz w:val="21"/>
          <w:szCs w:val="21"/>
          <w:lang w:val="en"/>
        </w:rPr>
      </w:pPr>
    </w:p>
    <w:p w14:paraId="61F1D1A8" w14:textId="6EAD3157" w:rsidR="00773452" w:rsidRPr="00BC4EAD" w:rsidRDefault="00773452" w:rsidP="006D66A2">
      <w:pPr>
        <w:autoSpaceDE w:val="0"/>
        <w:autoSpaceDN w:val="0"/>
        <w:bidi/>
        <w:adjustRightInd w:val="0"/>
        <w:spacing w:after="0" w:line="240" w:lineRule="auto"/>
        <w:jc w:val="right"/>
        <w:rPr>
          <w:rStyle w:val="ts-alignment-element"/>
          <w:rFonts w:ascii="Segoe UI" w:hAnsi="Segoe UI" w:cs="Segoe UI"/>
          <w:b/>
          <w:bCs/>
          <w:sz w:val="21"/>
          <w:szCs w:val="21"/>
          <w:lang w:val="en"/>
        </w:rPr>
      </w:pPr>
      <w:r w:rsidRPr="00BC4EAD">
        <w:rPr>
          <w:rFonts w:ascii="Segoe UI" w:hAnsi="Segoe UI" w:cs="Segoe UI"/>
          <w:b/>
          <w:bCs/>
          <w:sz w:val="21"/>
          <w:szCs w:val="21"/>
          <w:lang w:val="en"/>
        </w:rPr>
        <w:t>3</w:t>
      </w:r>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B</w:t>
      </w:r>
      <w:r w:rsidRPr="00BC4EAD">
        <w:rPr>
          <w:rStyle w:val="ts-alignment-element"/>
          <w:rFonts w:ascii="Segoe UI" w:hAnsi="Segoe UI" w:cs="Segoe UI"/>
          <w:b/>
          <w:bCs/>
          <w:sz w:val="21"/>
          <w:szCs w:val="21"/>
          <w:lang w:val="en"/>
        </w:rPr>
        <w:t xml:space="preserve">ukhari, </w:t>
      </w:r>
      <w:r w:rsidRPr="00BC4EAD">
        <w:rPr>
          <w:rFonts w:ascii="Segoe UI" w:hAnsi="Segoe UI" w:cs="Segoe UI"/>
          <w:b/>
          <w:bCs/>
          <w:sz w:val="21"/>
          <w:szCs w:val="21"/>
          <w:lang w:val="en"/>
        </w:rPr>
        <w:t>M</w:t>
      </w:r>
      <w:r w:rsidRPr="00BC4EAD">
        <w:rPr>
          <w:rStyle w:val="ts-alignment-element"/>
          <w:rFonts w:ascii="Segoe UI" w:hAnsi="Segoe UI" w:cs="Segoe UI"/>
          <w:b/>
          <w:bCs/>
          <w:sz w:val="21"/>
          <w:szCs w:val="21"/>
          <w:lang w:val="en"/>
        </w:rPr>
        <w:t xml:space="preserve">ohammed </w:t>
      </w:r>
      <w:r w:rsidRPr="00BC4EAD">
        <w:rPr>
          <w:rFonts w:ascii="Segoe UI" w:hAnsi="Segoe UI" w:cs="Segoe UI"/>
          <w:b/>
          <w:bCs/>
          <w:sz w:val="21"/>
          <w:szCs w:val="21"/>
          <w:lang w:val="en"/>
        </w:rPr>
        <w:t>b</w:t>
      </w:r>
      <w:r w:rsidRPr="00BC4EAD">
        <w:rPr>
          <w:rStyle w:val="ts-alignment-element"/>
          <w:rFonts w:ascii="Segoe UI" w:hAnsi="Segoe UI" w:cs="Segoe UI"/>
          <w:b/>
          <w:bCs/>
          <w:sz w:val="21"/>
          <w:szCs w:val="21"/>
          <w:lang w:val="en"/>
        </w:rPr>
        <w:t xml:space="preserve">in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smail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:256H, </w:t>
      </w:r>
      <w:r w:rsidRPr="00BC4EAD">
        <w:rPr>
          <w:rFonts w:ascii="Segoe UI" w:hAnsi="Segoe UI" w:cs="Segoe UI"/>
          <w:b/>
          <w:bCs/>
          <w:sz w:val="21"/>
          <w:szCs w:val="21"/>
          <w:lang w:val="en"/>
        </w:rPr>
        <w:t>S</w:t>
      </w:r>
      <w:r w:rsidRPr="00BC4EAD">
        <w:rPr>
          <w:rStyle w:val="ts-alignment-element"/>
          <w:rFonts w:ascii="Segoe UI" w:hAnsi="Segoe UI" w:cs="Segoe UI"/>
          <w:b/>
          <w:bCs/>
          <w:sz w:val="21"/>
          <w:szCs w:val="21"/>
          <w:lang w:val="en"/>
        </w:rPr>
        <w:t xml:space="preserve">ahih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l-Bukhari, </w:t>
      </w:r>
      <w:r w:rsidRPr="00BC4EAD">
        <w:rPr>
          <w:rFonts w:ascii="Segoe UI" w:hAnsi="Segoe UI" w:cs="Segoe UI"/>
          <w:b/>
          <w:bCs/>
          <w:sz w:val="21"/>
          <w:szCs w:val="21"/>
          <w:lang w:val="en"/>
        </w:rPr>
        <w:t>M</w:t>
      </w:r>
      <w:r w:rsidRPr="00BC4EAD">
        <w:rPr>
          <w:rStyle w:val="ts-alignment-element"/>
          <w:rFonts w:ascii="Segoe UI" w:hAnsi="Segoe UI" w:cs="Segoe UI"/>
          <w:b/>
          <w:bCs/>
          <w:sz w:val="21"/>
          <w:szCs w:val="21"/>
          <w:lang w:val="en"/>
        </w:rPr>
        <w:t xml:space="preserve">ohammed </w:t>
      </w:r>
      <w:r w:rsidRPr="00BC4EAD">
        <w:rPr>
          <w:rFonts w:ascii="Segoe UI" w:hAnsi="Segoe UI" w:cs="Segoe UI"/>
          <w:b/>
          <w:bCs/>
          <w:sz w:val="21"/>
          <w:szCs w:val="21"/>
          <w:lang w:val="en"/>
        </w:rPr>
        <w:t>Z</w:t>
      </w:r>
      <w:r w:rsidRPr="00BC4EAD">
        <w:rPr>
          <w:rStyle w:val="ts-alignment-element"/>
          <w:rFonts w:ascii="Segoe UI" w:hAnsi="Segoe UI" w:cs="Segoe UI"/>
          <w:b/>
          <w:bCs/>
          <w:sz w:val="21"/>
          <w:szCs w:val="21"/>
          <w:lang w:val="en"/>
        </w:rPr>
        <w:t xml:space="preserve">uhair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nvestigation </w:t>
      </w:r>
      <w:r w:rsidRPr="00BC4EAD">
        <w:rPr>
          <w:rFonts w:ascii="Segoe UI" w:hAnsi="Segoe UI" w:cs="Segoe UI"/>
          <w:b/>
          <w:bCs/>
          <w:sz w:val="21"/>
          <w:szCs w:val="21"/>
          <w:lang w:val="en"/>
        </w:rPr>
        <w:t>(</w:t>
      </w:r>
      <w:r w:rsidRPr="00BC4EAD">
        <w:rPr>
          <w:rStyle w:val="ts-alignment-element"/>
          <w:rFonts w:ascii="Segoe UI" w:hAnsi="Segoe UI" w:cs="Segoe UI"/>
          <w:b/>
          <w:bCs/>
          <w:sz w:val="21"/>
          <w:szCs w:val="21"/>
          <w:lang w:val="en"/>
        </w:rPr>
        <w:t xml:space="preserve">Dar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l-</w:t>
      </w:r>
      <w:proofErr w:type="spellStart"/>
      <w:r w:rsidRPr="00BC4EAD">
        <w:rPr>
          <w:rStyle w:val="ts-alignment-element"/>
          <w:rFonts w:ascii="Segoe UI" w:hAnsi="Segoe UI" w:cs="Segoe UI"/>
          <w:b/>
          <w:bCs/>
          <w:sz w:val="21"/>
          <w:szCs w:val="21"/>
          <w:lang w:val="en"/>
        </w:rPr>
        <w:t>Tuq</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l-Najat,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1, </w:t>
      </w:r>
      <w:r w:rsidRPr="00BC4EAD">
        <w:rPr>
          <w:rFonts w:ascii="Segoe UI" w:hAnsi="Segoe UI" w:cs="Segoe UI"/>
          <w:b/>
          <w:bCs/>
          <w:sz w:val="21"/>
          <w:szCs w:val="21"/>
          <w:lang w:val="en"/>
        </w:rPr>
        <w:t>1</w:t>
      </w:r>
      <w:r w:rsidRPr="00BC4EAD">
        <w:rPr>
          <w:rStyle w:val="ts-alignment-element"/>
          <w:rFonts w:ascii="Segoe UI" w:hAnsi="Segoe UI" w:cs="Segoe UI"/>
          <w:b/>
          <w:bCs/>
          <w:sz w:val="21"/>
          <w:szCs w:val="21"/>
          <w:lang w:val="en"/>
        </w:rPr>
        <w:t xml:space="preserve">422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h).</w:t>
      </w:r>
    </w:p>
    <w:p w14:paraId="51741DEF" w14:textId="77777777" w:rsidR="00773452" w:rsidRPr="00BC4EAD" w:rsidRDefault="00773452" w:rsidP="006D66A2">
      <w:pPr>
        <w:autoSpaceDE w:val="0"/>
        <w:autoSpaceDN w:val="0"/>
        <w:bidi/>
        <w:adjustRightInd w:val="0"/>
        <w:spacing w:after="0" w:line="240" w:lineRule="auto"/>
        <w:jc w:val="right"/>
        <w:rPr>
          <w:rStyle w:val="ts-alignment-element"/>
          <w:rFonts w:ascii="Segoe UI" w:hAnsi="Segoe UI" w:cs="Segoe UI"/>
          <w:b/>
          <w:bCs/>
          <w:sz w:val="21"/>
          <w:szCs w:val="21"/>
          <w:lang w:val="en"/>
        </w:rPr>
      </w:pPr>
      <w:r w:rsidRPr="00BC4EAD">
        <w:rPr>
          <w:rStyle w:val="ts-alignment-element"/>
          <w:rFonts w:ascii="Segoe UI" w:hAnsi="Segoe UI" w:cs="Segoe UI"/>
          <w:b/>
          <w:bCs/>
          <w:sz w:val="21"/>
          <w:szCs w:val="21"/>
          <w:lang w:val="en"/>
        </w:rPr>
        <w:t xml:space="preserve"> </w:t>
      </w:r>
    </w:p>
    <w:p w14:paraId="7DFD7649" w14:textId="56D9F18B" w:rsidR="00773452" w:rsidRPr="00BC4EAD" w:rsidRDefault="00773452" w:rsidP="006D66A2">
      <w:pPr>
        <w:autoSpaceDE w:val="0"/>
        <w:autoSpaceDN w:val="0"/>
        <w:bidi/>
        <w:adjustRightInd w:val="0"/>
        <w:spacing w:after="0" w:line="240" w:lineRule="auto"/>
        <w:jc w:val="right"/>
        <w:rPr>
          <w:rStyle w:val="ts-alignment-element"/>
          <w:rFonts w:ascii="Segoe UI" w:hAnsi="Segoe UI" w:cs="Segoe UI"/>
          <w:b/>
          <w:bCs/>
          <w:sz w:val="21"/>
          <w:szCs w:val="21"/>
          <w:lang w:val="en"/>
        </w:rPr>
      </w:pPr>
      <w:r w:rsidRPr="00BC4EAD">
        <w:rPr>
          <w:rFonts w:ascii="Segoe UI" w:hAnsi="Segoe UI" w:cs="Segoe UI"/>
          <w:b/>
          <w:bCs/>
          <w:sz w:val="21"/>
          <w:szCs w:val="21"/>
          <w:lang w:val="en"/>
        </w:rPr>
        <w:t>4</w:t>
      </w:r>
      <w:r w:rsidRPr="00BC4EAD">
        <w:rPr>
          <w:rStyle w:val="ts-alignment-element"/>
          <w:rFonts w:ascii="Segoe UI" w:hAnsi="Segoe UI" w:cs="Segoe UI"/>
          <w:b/>
          <w:bCs/>
          <w:sz w:val="21"/>
          <w:szCs w:val="21"/>
          <w:lang w:val="en"/>
        </w:rPr>
        <w:t xml:space="preserve">/ </w:t>
      </w:r>
      <w:r w:rsidR="00233AB4">
        <w:rPr>
          <w:rFonts w:ascii="Segoe UI" w:hAnsi="Segoe UI" w:cs="Segoe UI"/>
          <w:b/>
          <w:bCs/>
          <w:sz w:val="21"/>
          <w:szCs w:val="21"/>
          <w:lang w:val="en"/>
        </w:rPr>
        <w:t>Al-</w:t>
      </w:r>
      <w:proofErr w:type="spellStart"/>
      <w:r w:rsidR="00233AB4">
        <w:rPr>
          <w:rFonts w:ascii="Segoe UI" w:hAnsi="Segoe UI" w:cs="Segoe UI"/>
          <w:b/>
          <w:bCs/>
          <w:sz w:val="21"/>
          <w:szCs w:val="21"/>
          <w:lang w:val="en"/>
        </w:rPr>
        <w:t>Baidawi</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bdullah </w:t>
      </w:r>
      <w:r w:rsidRPr="00BC4EAD">
        <w:rPr>
          <w:rFonts w:ascii="Segoe UI" w:hAnsi="Segoe UI" w:cs="Segoe UI"/>
          <w:b/>
          <w:bCs/>
          <w:sz w:val="21"/>
          <w:szCs w:val="21"/>
          <w:lang w:val="en"/>
        </w:rPr>
        <w:t>b</w:t>
      </w:r>
      <w:r w:rsidRPr="00BC4EAD">
        <w:rPr>
          <w:rStyle w:val="ts-alignment-element"/>
          <w:rFonts w:ascii="Segoe UI" w:hAnsi="Segoe UI" w:cs="Segoe UI"/>
          <w:b/>
          <w:bCs/>
          <w:sz w:val="21"/>
          <w:szCs w:val="21"/>
          <w:lang w:val="en"/>
        </w:rPr>
        <w:t xml:space="preserve">in </w:t>
      </w:r>
      <w:r w:rsidRPr="00BC4EAD">
        <w:rPr>
          <w:rFonts w:ascii="Segoe UI" w:hAnsi="Segoe UI" w:cs="Segoe UI"/>
          <w:b/>
          <w:bCs/>
          <w:sz w:val="21"/>
          <w:szCs w:val="21"/>
          <w:lang w:val="en"/>
        </w:rPr>
        <w:t>O</w:t>
      </w:r>
      <w:r w:rsidRPr="00BC4EAD">
        <w:rPr>
          <w:rStyle w:val="ts-alignment-element"/>
          <w:rFonts w:ascii="Segoe UI" w:hAnsi="Segoe UI" w:cs="Segoe UI"/>
          <w:b/>
          <w:bCs/>
          <w:sz w:val="21"/>
          <w:szCs w:val="21"/>
          <w:lang w:val="en"/>
        </w:rPr>
        <w:t xml:space="preserve">mar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:685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h,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he </w:t>
      </w:r>
      <w:r w:rsidRPr="00BC4EAD">
        <w:rPr>
          <w:rFonts w:ascii="Segoe UI" w:hAnsi="Segoe UI" w:cs="Segoe UI"/>
          <w:b/>
          <w:bCs/>
          <w:sz w:val="21"/>
          <w:szCs w:val="21"/>
          <w:lang w:val="en"/>
        </w:rPr>
        <w:t>L</w:t>
      </w:r>
      <w:r w:rsidRPr="00BC4EAD">
        <w:rPr>
          <w:rStyle w:val="ts-alignment-element"/>
          <w:rFonts w:ascii="Segoe UI" w:hAnsi="Segoe UI" w:cs="Segoe UI"/>
          <w:b/>
          <w:bCs/>
          <w:sz w:val="21"/>
          <w:szCs w:val="21"/>
          <w:lang w:val="en"/>
        </w:rPr>
        <w:t xml:space="preserve">ights </w:t>
      </w:r>
      <w:r w:rsidRPr="00BC4EAD">
        <w:rPr>
          <w:rFonts w:ascii="Segoe UI" w:hAnsi="Segoe UI" w:cs="Segoe UI"/>
          <w:b/>
          <w:bCs/>
          <w:sz w:val="21"/>
          <w:szCs w:val="21"/>
          <w:lang w:val="en"/>
        </w:rPr>
        <w:t xml:space="preserve">of </w:t>
      </w:r>
      <w:r w:rsidR="00C20362">
        <w:rPr>
          <w:rFonts w:ascii="Segoe UI" w:hAnsi="Segoe UI" w:cs="Segoe UI"/>
          <w:b/>
          <w:bCs/>
          <w:sz w:val="21"/>
          <w:szCs w:val="21"/>
          <w:lang w:val="en"/>
        </w:rPr>
        <w:t>Revelation</w:t>
      </w:r>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nd </w:t>
      </w:r>
      <w:r w:rsidRPr="00BC4EAD">
        <w:rPr>
          <w:rFonts w:ascii="Segoe UI" w:hAnsi="Segoe UI" w:cs="Segoe UI"/>
          <w:b/>
          <w:bCs/>
          <w:sz w:val="21"/>
          <w:szCs w:val="21"/>
          <w:lang w:val="en"/>
        </w:rPr>
        <w:t>the S</w:t>
      </w:r>
      <w:r w:rsidRPr="00BC4EAD">
        <w:rPr>
          <w:rStyle w:val="ts-alignment-element"/>
          <w:rFonts w:ascii="Segoe UI" w:hAnsi="Segoe UI" w:cs="Segoe UI"/>
          <w:b/>
          <w:bCs/>
          <w:sz w:val="21"/>
          <w:szCs w:val="21"/>
          <w:lang w:val="en"/>
        </w:rPr>
        <w:t xml:space="preserve">ecrets </w:t>
      </w:r>
      <w:r w:rsidRPr="00BC4EAD">
        <w:rPr>
          <w:rFonts w:ascii="Segoe UI" w:hAnsi="Segoe UI" w:cs="Segoe UI"/>
          <w:b/>
          <w:bCs/>
          <w:sz w:val="21"/>
          <w:szCs w:val="21"/>
          <w:lang w:val="en"/>
        </w:rPr>
        <w:t>of I</w:t>
      </w:r>
      <w:r w:rsidRPr="00BC4EAD">
        <w:rPr>
          <w:rStyle w:val="ts-alignment-element"/>
          <w:rFonts w:ascii="Segoe UI" w:hAnsi="Segoe UI" w:cs="Segoe UI"/>
          <w:b/>
          <w:bCs/>
          <w:sz w:val="21"/>
          <w:szCs w:val="21"/>
          <w:lang w:val="en"/>
        </w:rPr>
        <w:t xml:space="preserve">nterpretation,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he </w:t>
      </w:r>
      <w:r w:rsidRPr="00BC4EAD">
        <w:rPr>
          <w:rFonts w:ascii="Segoe UI" w:hAnsi="Segoe UI" w:cs="Segoe UI"/>
          <w:b/>
          <w:bCs/>
          <w:sz w:val="21"/>
          <w:szCs w:val="21"/>
          <w:lang w:val="en"/>
        </w:rPr>
        <w:t>R</w:t>
      </w:r>
      <w:r w:rsidRPr="00BC4EAD">
        <w:rPr>
          <w:rStyle w:val="ts-alignment-element"/>
          <w:rFonts w:ascii="Segoe UI" w:hAnsi="Segoe UI" w:cs="Segoe UI"/>
          <w:b/>
          <w:bCs/>
          <w:sz w:val="21"/>
          <w:szCs w:val="21"/>
          <w:lang w:val="en"/>
        </w:rPr>
        <w:t xml:space="preserve">ealization </w:t>
      </w:r>
      <w:r w:rsidRPr="00BC4EAD">
        <w:rPr>
          <w:rFonts w:ascii="Segoe UI" w:hAnsi="Segoe UI" w:cs="Segoe UI"/>
          <w:b/>
          <w:bCs/>
          <w:sz w:val="21"/>
          <w:szCs w:val="21"/>
          <w:lang w:val="en"/>
        </w:rPr>
        <w:t>o</w:t>
      </w:r>
      <w:r w:rsidRPr="00BC4EAD">
        <w:rPr>
          <w:rStyle w:val="ts-alignment-element"/>
          <w:rFonts w:ascii="Segoe UI" w:hAnsi="Segoe UI" w:cs="Segoe UI"/>
          <w:b/>
          <w:bCs/>
          <w:sz w:val="21"/>
          <w:szCs w:val="21"/>
          <w:lang w:val="en"/>
        </w:rPr>
        <w:t xml:space="preserve">f </w:t>
      </w:r>
      <w:r w:rsidRPr="00BC4EAD">
        <w:rPr>
          <w:rFonts w:ascii="Segoe UI" w:hAnsi="Segoe UI" w:cs="Segoe UI"/>
          <w:b/>
          <w:bCs/>
          <w:sz w:val="21"/>
          <w:szCs w:val="21"/>
          <w:lang w:val="en"/>
        </w:rPr>
        <w:t>M</w:t>
      </w:r>
      <w:r w:rsidRPr="00BC4EAD">
        <w:rPr>
          <w:rStyle w:val="ts-alignment-element"/>
          <w:rFonts w:ascii="Segoe UI" w:hAnsi="Segoe UI" w:cs="Segoe UI"/>
          <w:b/>
          <w:bCs/>
          <w:sz w:val="21"/>
          <w:szCs w:val="21"/>
          <w:lang w:val="en"/>
        </w:rPr>
        <w:t xml:space="preserve">ohammed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l-</w:t>
      </w:r>
      <w:proofErr w:type="spellStart"/>
      <w:r w:rsidRPr="00BC4EAD">
        <w:rPr>
          <w:rStyle w:val="ts-alignment-element"/>
          <w:rFonts w:ascii="Segoe UI" w:hAnsi="Segoe UI" w:cs="Segoe UI"/>
          <w:b/>
          <w:bCs/>
          <w:sz w:val="21"/>
          <w:szCs w:val="21"/>
          <w:lang w:val="en"/>
        </w:rPr>
        <w:t>Marashli</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w:t>
      </w:r>
      <w:r w:rsidRPr="00BC4EAD">
        <w:rPr>
          <w:rStyle w:val="ts-alignment-element"/>
          <w:rFonts w:ascii="Segoe UI" w:hAnsi="Segoe UI" w:cs="Segoe UI"/>
          <w:b/>
          <w:bCs/>
          <w:sz w:val="21"/>
          <w:szCs w:val="21"/>
          <w:lang w:val="en"/>
        </w:rPr>
        <w:t xml:space="preserve">Beirut,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rab </w:t>
      </w:r>
      <w:r w:rsidRPr="00BC4EAD">
        <w:rPr>
          <w:rFonts w:ascii="Segoe UI" w:hAnsi="Segoe UI" w:cs="Segoe UI"/>
          <w:b/>
          <w:bCs/>
          <w:sz w:val="21"/>
          <w:szCs w:val="21"/>
          <w:lang w:val="en"/>
        </w:rPr>
        <w:t>H</w:t>
      </w:r>
      <w:r w:rsidRPr="00BC4EAD">
        <w:rPr>
          <w:rStyle w:val="ts-alignment-element"/>
          <w:rFonts w:ascii="Segoe UI" w:hAnsi="Segoe UI" w:cs="Segoe UI"/>
          <w:b/>
          <w:bCs/>
          <w:sz w:val="21"/>
          <w:szCs w:val="21"/>
          <w:lang w:val="en"/>
        </w:rPr>
        <w:t xml:space="preserve">eritage </w:t>
      </w:r>
      <w:r w:rsidRPr="00BC4EAD">
        <w:rPr>
          <w:rFonts w:ascii="Segoe UI" w:hAnsi="Segoe UI" w:cs="Segoe UI"/>
          <w:b/>
          <w:bCs/>
          <w:sz w:val="21"/>
          <w:szCs w:val="21"/>
          <w:lang w:val="en"/>
        </w:rPr>
        <w:t>R</w:t>
      </w:r>
      <w:r w:rsidRPr="00BC4EAD">
        <w:rPr>
          <w:rStyle w:val="ts-alignment-element"/>
          <w:rFonts w:ascii="Segoe UI" w:hAnsi="Segoe UI" w:cs="Segoe UI"/>
          <w:b/>
          <w:bCs/>
          <w:sz w:val="21"/>
          <w:szCs w:val="21"/>
          <w:lang w:val="en"/>
        </w:rPr>
        <w:t xml:space="preserve">evival </w:t>
      </w:r>
      <w:r w:rsidRPr="00BC4EAD">
        <w:rPr>
          <w:rFonts w:ascii="Segoe UI" w:hAnsi="Segoe UI" w:cs="Segoe UI"/>
          <w:b/>
          <w:bCs/>
          <w:sz w:val="21"/>
          <w:szCs w:val="21"/>
          <w:lang w:val="en"/>
        </w:rPr>
        <w:t>H</w:t>
      </w:r>
      <w:r w:rsidRPr="00BC4EAD">
        <w:rPr>
          <w:rStyle w:val="ts-alignment-element"/>
          <w:rFonts w:ascii="Segoe UI" w:hAnsi="Segoe UI" w:cs="Segoe UI"/>
          <w:b/>
          <w:bCs/>
          <w:sz w:val="21"/>
          <w:szCs w:val="21"/>
          <w:lang w:val="en"/>
        </w:rPr>
        <w:t xml:space="preserve">ouse,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1, </w:t>
      </w:r>
      <w:r w:rsidRPr="00BC4EAD">
        <w:rPr>
          <w:rFonts w:ascii="Segoe UI" w:hAnsi="Segoe UI" w:cs="Segoe UI"/>
          <w:b/>
          <w:bCs/>
          <w:sz w:val="21"/>
          <w:szCs w:val="21"/>
          <w:lang w:val="en"/>
        </w:rPr>
        <w:t>1</w:t>
      </w:r>
      <w:r w:rsidRPr="00BC4EAD">
        <w:rPr>
          <w:rStyle w:val="ts-alignment-element"/>
          <w:rFonts w:ascii="Segoe UI" w:hAnsi="Segoe UI" w:cs="Segoe UI"/>
          <w:b/>
          <w:bCs/>
          <w:sz w:val="21"/>
          <w:szCs w:val="21"/>
          <w:lang w:val="en"/>
        </w:rPr>
        <w:t xml:space="preserve">418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h).</w:t>
      </w:r>
    </w:p>
    <w:p w14:paraId="3CE3E95C" w14:textId="77777777" w:rsidR="00773452" w:rsidRPr="00BC4EAD" w:rsidRDefault="00773452" w:rsidP="006D66A2">
      <w:pPr>
        <w:autoSpaceDE w:val="0"/>
        <w:autoSpaceDN w:val="0"/>
        <w:bidi/>
        <w:adjustRightInd w:val="0"/>
        <w:spacing w:after="0" w:line="240" w:lineRule="auto"/>
        <w:jc w:val="right"/>
        <w:rPr>
          <w:rStyle w:val="ts-alignment-element"/>
          <w:rFonts w:ascii="Segoe UI" w:hAnsi="Segoe UI" w:cs="Segoe UI"/>
          <w:b/>
          <w:bCs/>
          <w:sz w:val="21"/>
          <w:szCs w:val="21"/>
          <w:lang w:val="en"/>
        </w:rPr>
      </w:pPr>
      <w:r w:rsidRPr="00BC4EAD">
        <w:rPr>
          <w:rStyle w:val="ts-alignment-element"/>
          <w:rFonts w:ascii="Segoe UI" w:hAnsi="Segoe UI" w:cs="Segoe UI"/>
          <w:b/>
          <w:bCs/>
          <w:sz w:val="21"/>
          <w:szCs w:val="21"/>
          <w:lang w:val="en"/>
        </w:rPr>
        <w:t xml:space="preserve"> </w:t>
      </w:r>
    </w:p>
    <w:p w14:paraId="183B2E21" w14:textId="6B671A52" w:rsidR="00773452" w:rsidRPr="00BC4EAD" w:rsidRDefault="00773452" w:rsidP="006D66A2">
      <w:pPr>
        <w:autoSpaceDE w:val="0"/>
        <w:autoSpaceDN w:val="0"/>
        <w:bidi/>
        <w:adjustRightInd w:val="0"/>
        <w:spacing w:after="0" w:line="240" w:lineRule="auto"/>
        <w:jc w:val="right"/>
        <w:rPr>
          <w:rStyle w:val="ts-alignment-element"/>
          <w:rFonts w:ascii="Segoe UI" w:hAnsi="Segoe UI" w:cs="Segoe UI"/>
          <w:b/>
          <w:bCs/>
          <w:sz w:val="21"/>
          <w:szCs w:val="21"/>
          <w:lang w:val="en"/>
        </w:rPr>
      </w:pPr>
      <w:r w:rsidRPr="00BC4EAD">
        <w:rPr>
          <w:rFonts w:ascii="Segoe UI" w:hAnsi="Segoe UI" w:cs="Segoe UI"/>
          <w:b/>
          <w:bCs/>
          <w:sz w:val="21"/>
          <w:szCs w:val="21"/>
          <w:lang w:val="en"/>
        </w:rPr>
        <w:t>5</w:t>
      </w:r>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l-</w:t>
      </w:r>
      <w:proofErr w:type="spellStart"/>
      <w:r w:rsidRPr="00BC4EAD">
        <w:rPr>
          <w:rStyle w:val="ts-alignment-element"/>
          <w:rFonts w:ascii="Segoe UI" w:hAnsi="Segoe UI" w:cs="Segoe UI"/>
          <w:b/>
          <w:bCs/>
          <w:sz w:val="21"/>
          <w:szCs w:val="21"/>
          <w:lang w:val="en"/>
        </w:rPr>
        <w:t>Tarmadi</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M</w:t>
      </w:r>
      <w:r w:rsidRPr="00BC4EAD">
        <w:rPr>
          <w:rStyle w:val="ts-alignment-element"/>
          <w:rFonts w:ascii="Segoe UI" w:hAnsi="Segoe UI" w:cs="Segoe UI"/>
          <w:b/>
          <w:bCs/>
          <w:sz w:val="21"/>
          <w:szCs w:val="21"/>
          <w:lang w:val="en"/>
        </w:rPr>
        <w:t xml:space="preserve">ohammed </w:t>
      </w:r>
      <w:r w:rsidRPr="00BC4EAD">
        <w:rPr>
          <w:rFonts w:ascii="Segoe UI" w:hAnsi="Segoe UI" w:cs="Segoe UI"/>
          <w:b/>
          <w:bCs/>
          <w:sz w:val="21"/>
          <w:szCs w:val="21"/>
          <w:lang w:val="en"/>
        </w:rPr>
        <w:t>b</w:t>
      </w:r>
      <w:r w:rsidRPr="00BC4EAD">
        <w:rPr>
          <w:rStyle w:val="ts-alignment-element"/>
          <w:rFonts w:ascii="Segoe UI" w:hAnsi="Segoe UI" w:cs="Segoe UI"/>
          <w:b/>
          <w:bCs/>
          <w:sz w:val="21"/>
          <w:szCs w:val="21"/>
          <w:lang w:val="en"/>
        </w:rPr>
        <w:t xml:space="preserve">in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sa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:279H, </w:t>
      </w:r>
      <w:proofErr w:type="spellStart"/>
      <w:r w:rsidRPr="00BC4EAD">
        <w:rPr>
          <w:rFonts w:ascii="Segoe UI" w:hAnsi="Segoe UI" w:cs="Segoe UI"/>
          <w:b/>
          <w:bCs/>
          <w:sz w:val="21"/>
          <w:szCs w:val="21"/>
          <w:lang w:val="en"/>
        </w:rPr>
        <w:t>S</w:t>
      </w:r>
      <w:r w:rsidR="00C20362">
        <w:rPr>
          <w:rStyle w:val="ts-alignment-element"/>
          <w:rFonts w:ascii="Segoe UI" w:hAnsi="Segoe UI" w:cs="Segoe UI"/>
          <w:b/>
          <w:bCs/>
          <w:sz w:val="21"/>
          <w:szCs w:val="21"/>
          <w:lang w:val="en"/>
        </w:rPr>
        <w:t>o</w:t>
      </w:r>
      <w:r w:rsidRPr="00BC4EAD">
        <w:rPr>
          <w:rStyle w:val="ts-alignment-element"/>
          <w:rFonts w:ascii="Segoe UI" w:hAnsi="Segoe UI" w:cs="Segoe UI"/>
          <w:b/>
          <w:bCs/>
          <w:sz w:val="21"/>
          <w:szCs w:val="21"/>
          <w:lang w:val="en"/>
        </w:rPr>
        <w:t>n</w:t>
      </w:r>
      <w:r w:rsidR="00C20362">
        <w:rPr>
          <w:rStyle w:val="ts-alignment-element"/>
          <w:rFonts w:ascii="Segoe UI" w:hAnsi="Segoe UI" w:cs="Segoe UI"/>
          <w:b/>
          <w:bCs/>
          <w:sz w:val="21"/>
          <w:szCs w:val="21"/>
          <w:lang w:val="en"/>
        </w:rPr>
        <w:t>a</w:t>
      </w:r>
      <w:r w:rsidRPr="00BC4EAD">
        <w:rPr>
          <w:rStyle w:val="ts-alignment-element"/>
          <w:rFonts w:ascii="Segoe UI" w:hAnsi="Segoe UI" w:cs="Segoe UI"/>
          <w:b/>
          <w:bCs/>
          <w:sz w:val="21"/>
          <w:szCs w:val="21"/>
          <w:lang w:val="en"/>
        </w:rPr>
        <w:t>n</w:t>
      </w:r>
      <w:proofErr w:type="spellEnd"/>
      <w:r w:rsidR="00C20362">
        <w:rPr>
          <w:rStyle w:val="ts-alignment-element"/>
          <w:rFonts w:ascii="Segoe UI" w:hAnsi="Segoe UI" w:cs="Segoe UI"/>
          <w:b/>
          <w:bCs/>
          <w:sz w:val="21"/>
          <w:szCs w:val="21"/>
          <w:lang w:val="en"/>
        </w:rPr>
        <w:t xml:space="preserve"> </w:t>
      </w:r>
      <w:proofErr w:type="spellStart"/>
      <w:r w:rsidRPr="00BC4EAD">
        <w:rPr>
          <w:rStyle w:val="ts-alignment-element"/>
          <w:rFonts w:ascii="Segoe UI" w:hAnsi="Segoe UI" w:cs="Segoe UI"/>
          <w:b/>
          <w:bCs/>
          <w:sz w:val="21"/>
          <w:szCs w:val="21"/>
          <w:lang w:val="en"/>
        </w:rPr>
        <w:t>altarmadi</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nvestigation </w:t>
      </w:r>
      <w:r w:rsidRPr="00BC4EAD">
        <w:rPr>
          <w:rFonts w:ascii="Segoe UI" w:hAnsi="Segoe UI" w:cs="Segoe UI"/>
          <w:b/>
          <w:bCs/>
          <w:sz w:val="21"/>
          <w:szCs w:val="21"/>
          <w:lang w:val="en"/>
        </w:rPr>
        <w:t>o</w:t>
      </w:r>
      <w:r w:rsidRPr="00BC4EAD">
        <w:rPr>
          <w:rStyle w:val="ts-alignment-element"/>
          <w:rFonts w:ascii="Segoe UI" w:hAnsi="Segoe UI" w:cs="Segoe UI"/>
          <w:b/>
          <w:bCs/>
          <w:sz w:val="21"/>
          <w:szCs w:val="21"/>
          <w:lang w:val="en"/>
        </w:rPr>
        <w:t xml:space="preserve">f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hmed </w:t>
      </w:r>
      <w:r w:rsidRPr="00BC4EAD">
        <w:rPr>
          <w:rFonts w:ascii="Segoe UI" w:hAnsi="Segoe UI" w:cs="Segoe UI"/>
          <w:b/>
          <w:bCs/>
          <w:sz w:val="21"/>
          <w:szCs w:val="21"/>
          <w:lang w:val="en"/>
        </w:rPr>
        <w:t>S</w:t>
      </w:r>
      <w:r w:rsidRPr="00BC4EAD">
        <w:rPr>
          <w:rStyle w:val="ts-alignment-element"/>
          <w:rFonts w:ascii="Segoe UI" w:hAnsi="Segoe UI" w:cs="Segoe UI"/>
          <w:b/>
          <w:bCs/>
          <w:sz w:val="21"/>
          <w:szCs w:val="21"/>
          <w:lang w:val="en"/>
        </w:rPr>
        <w:t xml:space="preserve">haker </w:t>
      </w:r>
      <w:r w:rsidRPr="00BC4EAD">
        <w:rPr>
          <w:rFonts w:ascii="Segoe UI" w:hAnsi="Segoe UI" w:cs="Segoe UI"/>
          <w:b/>
          <w:bCs/>
          <w:sz w:val="21"/>
          <w:szCs w:val="21"/>
          <w:lang w:val="en"/>
        </w:rPr>
        <w:t>(</w:t>
      </w:r>
      <w:r w:rsidRPr="00BC4EAD">
        <w:rPr>
          <w:rStyle w:val="ts-alignment-element"/>
          <w:rFonts w:ascii="Segoe UI" w:hAnsi="Segoe UI" w:cs="Segoe UI"/>
          <w:b/>
          <w:bCs/>
          <w:sz w:val="21"/>
          <w:szCs w:val="21"/>
          <w:lang w:val="en"/>
        </w:rPr>
        <w:t xml:space="preserve">Egypt, </w:t>
      </w:r>
      <w:r w:rsidRPr="00BC4EAD">
        <w:rPr>
          <w:rFonts w:ascii="Segoe UI" w:hAnsi="Segoe UI" w:cs="Segoe UI"/>
          <w:b/>
          <w:bCs/>
          <w:sz w:val="21"/>
          <w:szCs w:val="21"/>
          <w:lang w:val="en"/>
        </w:rPr>
        <w:t>L</w:t>
      </w:r>
      <w:r w:rsidRPr="00BC4EAD">
        <w:rPr>
          <w:rStyle w:val="ts-alignment-element"/>
          <w:rFonts w:ascii="Segoe UI" w:hAnsi="Segoe UI" w:cs="Segoe UI"/>
          <w:b/>
          <w:bCs/>
          <w:sz w:val="21"/>
          <w:szCs w:val="21"/>
          <w:lang w:val="en"/>
        </w:rPr>
        <w:t xml:space="preserve">ibrary </w:t>
      </w:r>
      <w:r w:rsidRPr="00BC4EAD">
        <w:rPr>
          <w:rFonts w:ascii="Segoe UI" w:hAnsi="Segoe UI" w:cs="Segoe UI"/>
          <w:b/>
          <w:bCs/>
          <w:sz w:val="21"/>
          <w:szCs w:val="21"/>
          <w:lang w:val="en"/>
        </w:rPr>
        <w:t>C</w:t>
      </w:r>
      <w:r w:rsidRPr="00BC4EAD">
        <w:rPr>
          <w:rStyle w:val="ts-alignment-element"/>
          <w:rFonts w:ascii="Segoe UI" w:hAnsi="Segoe UI" w:cs="Segoe UI"/>
          <w:b/>
          <w:bCs/>
          <w:sz w:val="21"/>
          <w:szCs w:val="21"/>
          <w:lang w:val="en"/>
        </w:rPr>
        <w:t xml:space="preserve">ompany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nd </w:t>
      </w:r>
      <w:r w:rsidRPr="00BC4EAD">
        <w:rPr>
          <w:rFonts w:ascii="Segoe UI" w:hAnsi="Segoe UI" w:cs="Segoe UI"/>
          <w:b/>
          <w:bCs/>
          <w:sz w:val="21"/>
          <w:szCs w:val="21"/>
          <w:lang w:val="en"/>
        </w:rPr>
        <w:t>P</w:t>
      </w:r>
      <w:r w:rsidRPr="00BC4EAD">
        <w:rPr>
          <w:rStyle w:val="ts-alignment-element"/>
          <w:rFonts w:ascii="Segoe UI" w:hAnsi="Segoe UI" w:cs="Segoe UI"/>
          <w:b/>
          <w:bCs/>
          <w:sz w:val="21"/>
          <w:szCs w:val="21"/>
          <w:lang w:val="en"/>
        </w:rPr>
        <w:t xml:space="preserve">rinting </w:t>
      </w:r>
      <w:r w:rsidRPr="00BC4EAD">
        <w:rPr>
          <w:rFonts w:ascii="Segoe UI" w:hAnsi="Segoe UI" w:cs="Segoe UI"/>
          <w:b/>
          <w:bCs/>
          <w:sz w:val="21"/>
          <w:szCs w:val="21"/>
          <w:lang w:val="en"/>
        </w:rPr>
        <w:t>Press M</w:t>
      </w:r>
      <w:r w:rsidRPr="00BC4EAD">
        <w:rPr>
          <w:rStyle w:val="ts-alignment-element"/>
          <w:rFonts w:ascii="Segoe UI" w:hAnsi="Segoe UI" w:cs="Segoe UI"/>
          <w:b/>
          <w:bCs/>
          <w:sz w:val="21"/>
          <w:szCs w:val="21"/>
          <w:lang w:val="en"/>
        </w:rPr>
        <w:t xml:space="preserve">ustafa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l-Babi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l-</w:t>
      </w:r>
      <w:proofErr w:type="spellStart"/>
      <w:r w:rsidRPr="00BC4EAD">
        <w:rPr>
          <w:rStyle w:val="ts-alignment-element"/>
          <w:rFonts w:ascii="Segoe UI" w:hAnsi="Segoe UI" w:cs="Segoe UI"/>
          <w:b/>
          <w:bCs/>
          <w:sz w:val="21"/>
          <w:szCs w:val="21"/>
          <w:lang w:val="en"/>
        </w:rPr>
        <w:t>Halabi</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2, </w:t>
      </w:r>
      <w:r w:rsidRPr="00BC4EAD">
        <w:rPr>
          <w:rFonts w:ascii="Segoe UI" w:hAnsi="Segoe UI" w:cs="Segoe UI"/>
          <w:b/>
          <w:bCs/>
          <w:sz w:val="21"/>
          <w:szCs w:val="21"/>
          <w:lang w:val="en"/>
        </w:rPr>
        <w:t>1</w:t>
      </w:r>
      <w:r w:rsidRPr="00BC4EAD">
        <w:rPr>
          <w:rStyle w:val="ts-alignment-element"/>
          <w:rFonts w:ascii="Segoe UI" w:hAnsi="Segoe UI" w:cs="Segoe UI"/>
          <w:b/>
          <w:bCs/>
          <w:sz w:val="21"/>
          <w:szCs w:val="21"/>
          <w:lang w:val="en"/>
        </w:rPr>
        <w:t xml:space="preserve">395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h, </w:t>
      </w:r>
      <w:r w:rsidRPr="00BC4EAD">
        <w:rPr>
          <w:rFonts w:ascii="Segoe UI" w:hAnsi="Segoe UI" w:cs="Segoe UI"/>
          <w:b/>
          <w:bCs/>
          <w:sz w:val="21"/>
          <w:szCs w:val="21"/>
          <w:lang w:val="en"/>
        </w:rPr>
        <w:t>1</w:t>
      </w:r>
      <w:r w:rsidRPr="00BC4EAD">
        <w:rPr>
          <w:rStyle w:val="ts-alignment-element"/>
          <w:rFonts w:ascii="Segoe UI" w:hAnsi="Segoe UI" w:cs="Segoe UI"/>
          <w:b/>
          <w:bCs/>
          <w:sz w:val="21"/>
          <w:szCs w:val="21"/>
          <w:lang w:val="en"/>
        </w:rPr>
        <w:t xml:space="preserve">975). </w:t>
      </w:r>
    </w:p>
    <w:p w14:paraId="66AAA5E7" w14:textId="77777777" w:rsidR="00773452" w:rsidRPr="00BC4EAD" w:rsidRDefault="00773452" w:rsidP="006D66A2">
      <w:pPr>
        <w:autoSpaceDE w:val="0"/>
        <w:autoSpaceDN w:val="0"/>
        <w:bidi/>
        <w:adjustRightInd w:val="0"/>
        <w:spacing w:after="0" w:line="240" w:lineRule="auto"/>
        <w:jc w:val="right"/>
        <w:rPr>
          <w:rFonts w:ascii="Segoe UI" w:hAnsi="Segoe UI" w:cs="Segoe UI"/>
          <w:b/>
          <w:bCs/>
          <w:sz w:val="21"/>
          <w:szCs w:val="21"/>
          <w:lang w:val="en"/>
        </w:rPr>
      </w:pPr>
    </w:p>
    <w:p w14:paraId="1AD41A7D" w14:textId="0D2BDC2F" w:rsidR="00773452" w:rsidRPr="00BC4EAD" w:rsidRDefault="00773452" w:rsidP="006D66A2">
      <w:pPr>
        <w:autoSpaceDE w:val="0"/>
        <w:autoSpaceDN w:val="0"/>
        <w:bidi/>
        <w:adjustRightInd w:val="0"/>
        <w:spacing w:after="0" w:line="240" w:lineRule="auto"/>
        <w:jc w:val="right"/>
        <w:rPr>
          <w:rStyle w:val="ts-alignment-element"/>
          <w:rFonts w:ascii="Segoe UI" w:hAnsi="Segoe UI" w:cs="Segoe UI"/>
          <w:b/>
          <w:bCs/>
          <w:sz w:val="21"/>
          <w:szCs w:val="21"/>
          <w:lang w:val="en"/>
        </w:rPr>
      </w:pPr>
      <w:r w:rsidRPr="00BC4EAD">
        <w:rPr>
          <w:rFonts w:ascii="Segoe UI" w:hAnsi="Segoe UI" w:cs="Segoe UI"/>
          <w:b/>
          <w:bCs/>
          <w:sz w:val="21"/>
          <w:szCs w:val="21"/>
          <w:lang w:val="en"/>
        </w:rPr>
        <w:t>6</w:t>
      </w:r>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l-</w:t>
      </w:r>
      <w:proofErr w:type="spellStart"/>
      <w:r w:rsidRPr="00BC4EAD">
        <w:rPr>
          <w:rStyle w:val="ts-alignment-element"/>
          <w:rFonts w:ascii="Segoe UI" w:hAnsi="Segoe UI" w:cs="Segoe UI"/>
          <w:b/>
          <w:bCs/>
          <w:sz w:val="21"/>
          <w:szCs w:val="21"/>
          <w:lang w:val="en"/>
        </w:rPr>
        <w:t>Jadia</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bdullah </w:t>
      </w:r>
      <w:r w:rsidRPr="00BC4EAD">
        <w:rPr>
          <w:rFonts w:ascii="Segoe UI" w:hAnsi="Segoe UI" w:cs="Segoe UI"/>
          <w:b/>
          <w:bCs/>
          <w:sz w:val="21"/>
          <w:szCs w:val="21"/>
          <w:lang w:val="en"/>
        </w:rPr>
        <w:t>b</w:t>
      </w:r>
      <w:r w:rsidRPr="00BC4EAD">
        <w:rPr>
          <w:rStyle w:val="ts-alignment-element"/>
          <w:rFonts w:ascii="Segoe UI" w:hAnsi="Segoe UI" w:cs="Segoe UI"/>
          <w:b/>
          <w:bCs/>
          <w:sz w:val="21"/>
          <w:szCs w:val="21"/>
          <w:lang w:val="en"/>
        </w:rPr>
        <w:t xml:space="preserve">in </w:t>
      </w:r>
      <w:r w:rsidRPr="00BC4EAD">
        <w:rPr>
          <w:rFonts w:ascii="Segoe UI" w:hAnsi="Segoe UI" w:cs="Segoe UI"/>
          <w:b/>
          <w:bCs/>
          <w:sz w:val="21"/>
          <w:szCs w:val="21"/>
          <w:lang w:val="en"/>
        </w:rPr>
        <w:t>Y</w:t>
      </w:r>
      <w:r w:rsidRPr="00BC4EAD">
        <w:rPr>
          <w:rStyle w:val="ts-alignment-element"/>
          <w:rFonts w:ascii="Segoe UI" w:hAnsi="Segoe UI" w:cs="Segoe UI"/>
          <w:b/>
          <w:bCs/>
          <w:sz w:val="21"/>
          <w:szCs w:val="21"/>
          <w:lang w:val="en"/>
        </w:rPr>
        <w:t xml:space="preserve">usuf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l-</w:t>
      </w:r>
      <w:proofErr w:type="spellStart"/>
      <w:r w:rsidRPr="00BC4EAD">
        <w:rPr>
          <w:rStyle w:val="ts-alignment-element"/>
          <w:rFonts w:ascii="Segoe UI" w:hAnsi="Segoe UI" w:cs="Segoe UI"/>
          <w:b/>
          <w:bCs/>
          <w:sz w:val="21"/>
          <w:szCs w:val="21"/>
          <w:lang w:val="en"/>
        </w:rPr>
        <w:t>Anzi</w:t>
      </w:r>
      <w:proofErr w:type="spellEnd"/>
      <w:r w:rsidRPr="00BC4EAD">
        <w:rPr>
          <w:rStyle w:val="ts-alignment-element"/>
          <w:rFonts w:ascii="Segoe UI" w:hAnsi="Segoe UI" w:cs="Segoe UI"/>
          <w:b/>
          <w:bCs/>
          <w:sz w:val="21"/>
          <w:szCs w:val="21"/>
          <w:lang w:val="en"/>
        </w:rPr>
        <w:t xml:space="preserve">, </w:t>
      </w:r>
      <w:proofErr w:type="spellStart"/>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ayseer</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l-Fiqh </w:t>
      </w:r>
      <w:r w:rsidRPr="00BC4EAD">
        <w:rPr>
          <w:rFonts w:ascii="Segoe UI" w:hAnsi="Segoe UI" w:cs="Segoe UI"/>
          <w:b/>
          <w:bCs/>
          <w:sz w:val="21"/>
          <w:szCs w:val="21"/>
          <w:lang w:val="en"/>
        </w:rPr>
        <w:t>(</w:t>
      </w:r>
      <w:r w:rsidRPr="00BC4EAD">
        <w:rPr>
          <w:rStyle w:val="ts-alignment-element"/>
          <w:rFonts w:ascii="Segoe UI" w:hAnsi="Segoe UI" w:cs="Segoe UI"/>
          <w:b/>
          <w:bCs/>
          <w:sz w:val="21"/>
          <w:szCs w:val="21"/>
          <w:lang w:val="en"/>
        </w:rPr>
        <w:t xml:space="preserve">Beirut,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l-Rayyan </w:t>
      </w:r>
      <w:r w:rsidRPr="00BC4EAD">
        <w:rPr>
          <w:rFonts w:ascii="Segoe UI" w:hAnsi="Segoe UI" w:cs="Segoe UI"/>
          <w:b/>
          <w:bCs/>
          <w:sz w:val="21"/>
          <w:szCs w:val="21"/>
          <w:lang w:val="en"/>
        </w:rPr>
        <w:t>P</w:t>
      </w:r>
      <w:r w:rsidRPr="00BC4EAD">
        <w:rPr>
          <w:rStyle w:val="ts-alignment-element"/>
          <w:rFonts w:ascii="Segoe UI" w:hAnsi="Segoe UI" w:cs="Segoe UI"/>
          <w:b/>
          <w:bCs/>
          <w:sz w:val="21"/>
          <w:szCs w:val="21"/>
          <w:lang w:val="en"/>
        </w:rPr>
        <w:t xml:space="preserve">rinting, </w:t>
      </w:r>
      <w:r w:rsidRPr="00BC4EAD">
        <w:rPr>
          <w:rFonts w:ascii="Segoe UI" w:hAnsi="Segoe UI" w:cs="Segoe UI"/>
          <w:b/>
          <w:bCs/>
          <w:sz w:val="21"/>
          <w:szCs w:val="21"/>
          <w:lang w:val="en"/>
        </w:rPr>
        <w:t>P</w:t>
      </w:r>
      <w:r w:rsidRPr="00BC4EAD">
        <w:rPr>
          <w:rStyle w:val="ts-alignment-element"/>
          <w:rFonts w:ascii="Segoe UI" w:hAnsi="Segoe UI" w:cs="Segoe UI"/>
          <w:b/>
          <w:bCs/>
          <w:sz w:val="21"/>
          <w:szCs w:val="21"/>
          <w:lang w:val="en"/>
        </w:rPr>
        <w:t xml:space="preserve">ublishing </w:t>
      </w:r>
      <w:r w:rsidRPr="00BC4EAD">
        <w:rPr>
          <w:rFonts w:ascii="Segoe UI" w:hAnsi="Segoe UI" w:cs="Segoe UI"/>
          <w:b/>
          <w:bCs/>
          <w:sz w:val="21"/>
          <w:szCs w:val="21"/>
          <w:lang w:val="en"/>
        </w:rPr>
        <w:t>and D</w:t>
      </w:r>
      <w:r w:rsidRPr="00BC4EAD">
        <w:rPr>
          <w:rStyle w:val="ts-alignment-element"/>
          <w:rFonts w:ascii="Segoe UI" w:hAnsi="Segoe UI" w:cs="Segoe UI"/>
          <w:b/>
          <w:bCs/>
          <w:sz w:val="21"/>
          <w:szCs w:val="21"/>
          <w:lang w:val="en"/>
        </w:rPr>
        <w:t xml:space="preserve">istribution </w:t>
      </w:r>
      <w:r w:rsidRPr="00BC4EAD">
        <w:rPr>
          <w:rFonts w:ascii="Segoe UI" w:hAnsi="Segoe UI" w:cs="Segoe UI"/>
          <w:b/>
          <w:bCs/>
          <w:sz w:val="21"/>
          <w:szCs w:val="21"/>
          <w:lang w:val="en"/>
        </w:rPr>
        <w:t>F</w:t>
      </w:r>
      <w:r w:rsidRPr="00BC4EAD">
        <w:rPr>
          <w:rStyle w:val="ts-alignment-element"/>
          <w:rFonts w:ascii="Segoe UI" w:hAnsi="Segoe UI" w:cs="Segoe UI"/>
          <w:b/>
          <w:bCs/>
          <w:sz w:val="21"/>
          <w:szCs w:val="21"/>
          <w:lang w:val="en"/>
        </w:rPr>
        <w:t xml:space="preserve">oundation,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1, </w:t>
      </w:r>
      <w:r w:rsidRPr="00BC4EAD">
        <w:rPr>
          <w:rFonts w:ascii="Segoe UI" w:hAnsi="Segoe UI" w:cs="Segoe UI"/>
          <w:b/>
          <w:bCs/>
          <w:sz w:val="21"/>
          <w:szCs w:val="21"/>
          <w:lang w:val="en"/>
        </w:rPr>
        <w:t>1</w:t>
      </w:r>
      <w:r w:rsidRPr="00BC4EAD">
        <w:rPr>
          <w:rStyle w:val="ts-alignment-element"/>
          <w:rFonts w:ascii="Segoe UI" w:hAnsi="Segoe UI" w:cs="Segoe UI"/>
          <w:b/>
          <w:bCs/>
          <w:sz w:val="21"/>
          <w:szCs w:val="21"/>
          <w:lang w:val="en"/>
        </w:rPr>
        <w:t xml:space="preserve">418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h, </w:t>
      </w:r>
      <w:r w:rsidRPr="00BC4EAD">
        <w:rPr>
          <w:rFonts w:ascii="Segoe UI" w:hAnsi="Segoe UI" w:cs="Segoe UI"/>
          <w:b/>
          <w:bCs/>
          <w:sz w:val="21"/>
          <w:szCs w:val="21"/>
          <w:lang w:val="en"/>
        </w:rPr>
        <w:t>1</w:t>
      </w:r>
      <w:r w:rsidRPr="00BC4EAD">
        <w:rPr>
          <w:rStyle w:val="ts-alignment-element"/>
          <w:rFonts w:ascii="Segoe UI" w:hAnsi="Segoe UI" w:cs="Segoe UI"/>
          <w:b/>
          <w:bCs/>
          <w:sz w:val="21"/>
          <w:szCs w:val="21"/>
          <w:lang w:val="en"/>
        </w:rPr>
        <w:t>997).</w:t>
      </w:r>
    </w:p>
    <w:p w14:paraId="34DC9423" w14:textId="77777777" w:rsidR="00773452" w:rsidRPr="00BC4EAD" w:rsidRDefault="00773452" w:rsidP="006D66A2">
      <w:pPr>
        <w:autoSpaceDE w:val="0"/>
        <w:autoSpaceDN w:val="0"/>
        <w:bidi/>
        <w:adjustRightInd w:val="0"/>
        <w:spacing w:after="0" w:line="240" w:lineRule="auto"/>
        <w:jc w:val="right"/>
        <w:rPr>
          <w:rStyle w:val="ts-alignment-element"/>
          <w:rFonts w:ascii="Segoe UI" w:hAnsi="Segoe UI" w:cs="Segoe UI"/>
          <w:b/>
          <w:bCs/>
          <w:sz w:val="21"/>
          <w:szCs w:val="21"/>
          <w:lang w:val="en"/>
        </w:rPr>
      </w:pPr>
    </w:p>
    <w:p w14:paraId="2EE467EA" w14:textId="5654D870" w:rsidR="00773452" w:rsidRPr="00BC4EAD" w:rsidRDefault="00773452" w:rsidP="006D66A2">
      <w:pPr>
        <w:autoSpaceDE w:val="0"/>
        <w:autoSpaceDN w:val="0"/>
        <w:bidi/>
        <w:adjustRightInd w:val="0"/>
        <w:spacing w:after="0" w:line="240" w:lineRule="auto"/>
        <w:jc w:val="right"/>
        <w:rPr>
          <w:rStyle w:val="ts-alignment-element"/>
          <w:rFonts w:ascii="Segoe UI" w:hAnsi="Segoe UI" w:cs="Segoe UI"/>
          <w:b/>
          <w:bCs/>
          <w:sz w:val="21"/>
          <w:szCs w:val="21"/>
          <w:lang w:val="en"/>
        </w:rPr>
      </w:pPr>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7</w:t>
      </w:r>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l-</w:t>
      </w:r>
      <w:proofErr w:type="spellStart"/>
      <w:r w:rsidRPr="00BC4EAD">
        <w:rPr>
          <w:rStyle w:val="ts-alignment-element"/>
          <w:rFonts w:ascii="Segoe UI" w:hAnsi="Segoe UI" w:cs="Segoe UI"/>
          <w:b/>
          <w:bCs/>
          <w:sz w:val="21"/>
          <w:szCs w:val="21"/>
          <w:lang w:val="en"/>
        </w:rPr>
        <w:t>Jasas</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hmed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bu </w:t>
      </w:r>
      <w:r w:rsidRPr="00BC4EAD">
        <w:rPr>
          <w:rFonts w:ascii="Segoe UI" w:hAnsi="Segoe UI" w:cs="Segoe UI"/>
          <w:b/>
          <w:bCs/>
          <w:sz w:val="21"/>
          <w:szCs w:val="21"/>
          <w:lang w:val="en"/>
        </w:rPr>
        <w:t>B</w:t>
      </w:r>
      <w:r w:rsidRPr="00BC4EAD">
        <w:rPr>
          <w:rStyle w:val="ts-alignment-element"/>
          <w:rFonts w:ascii="Segoe UI" w:hAnsi="Segoe UI" w:cs="Segoe UI"/>
          <w:b/>
          <w:bCs/>
          <w:sz w:val="21"/>
          <w:szCs w:val="21"/>
          <w:lang w:val="en"/>
        </w:rPr>
        <w:t xml:space="preserve">akr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l-Razi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:370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h, </w:t>
      </w:r>
      <w:r w:rsidRPr="00BC4EAD">
        <w:rPr>
          <w:rFonts w:ascii="Segoe UI" w:hAnsi="Segoe UI" w:cs="Segoe UI"/>
          <w:b/>
          <w:bCs/>
          <w:sz w:val="21"/>
          <w:szCs w:val="21"/>
          <w:lang w:val="en"/>
        </w:rPr>
        <w:t>P</w:t>
      </w:r>
      <w:r w:rsidRPr="00BC4EAD">
        <w:rPr>
          <w:rStyle w:val="ts-alignment-element"/>
          <w:rFonts w:ascii="Segoe UI" w:hAnsi="Segoe UI" w:cs="Segoe UI"/>
          <w:b/>
          <w:bCs/>
          <w:sz w:val="21"/>
          <w:szCs w:val="21"/>
          <w:lang w:val="en"/>
        </w:rPr>
        <w:t xml:space="preserve">rovisions </w:t>
      </w:r>
      <w:r w:rsidRPr="00BC4EAD">
        <w:rPr>
          <w:rFonts w:ascii="Segoe UI" w:hAnsi="Segoe UI" w:cs="Segoe UI"/>
          <w:b/>
          <w:bCs/>
          <w:sz w:val="21"/>
          <w:szCs w:val="21"/>
          <w:lang w:val="en"/>
        </w:rPr>
        <w:t>o</w:t>
      </w:r>
      <w:r w:rsidRPr="00BC4EAD">
        <w:rPr>
          <w:rStyle w:val="ts-alignment-element"/>
          <w:rFonts w:ascii="Segoe UI" w:hAnsi="Segoe UI" w:cs="Segoe UI"/>
          <w:b/>
          <w:bCs/>
          <w:sz w:val="21"/>
          <w:szCs w:val="21"/>
          <w:lang w:val="en"/>
        </w:rPr>
        <w:t xml:space="preserve">f </w:t>
      </w:r>
      <w:r w:rsidRPr="00BC4EAD">
        <w:rPr>
          <w:rFonts w:ascii="Segoe UI" w:hAnsi="Segoe UI" w:cs="Segoe UI"/>
          <w:b/>
          <w:bCs/>
          <w:sz w:val="21"/>
          <w:szCs w:val="21"/>
          <w:lang w:val="en"/>
        </w:rPr>
        <w:t>the Q</w:t>
      </w:r>
      <w:r w:rsidRPr="00BC4EAD">
        <w:rPr>
          <w:rStyle w:val="ts-alignment-element"/>
          <w:rFonts w:ascii="Segoe UI" w:hAnsi="Segoe UI" w:cs="Segoe UI"/>
          <w:b/>
          <w:bCs/>
          <w:sz w:val="21"/>
          <w:szCs w:val="21"/>
          <w:lang w:val="en"/>
        </w:rPr>
        <w:t xml:space="preserve">ur'an, </w:t>
      </w:r>
      <w:r w:rsidRPr="00BC4EAD">
        <w:rPr>
          <w:rFonts w:ascii="Segoe UI" w:hAnsi="Segoe UI" w:cs="Segoe UI"/>
          <w:b/>
          <w:bCs/>
          <w:sz w:val="21"/>
          <w:szCs w:val="21"/>
          <w:lang w:val="en"/>
        </w:rPr>
        <w:t>M</w:t>
      </w:r>
      <w:r w:rsidRPr="00BC4EAD">
        <w:rPr>
          <w:rStyle w:val="ts-alignment-element"/>
          <w:rFonts w:ascii="Segoe UI" w:hAnsi="Segoe UI" w:cs="Segoe UI"/>
          <w:b/>
          <w:bCs/>
          <w:sz w:val="21"/>
          <w:szCs w:val="21"/>
          <w:lang w:val="en"/>
        </w:rPr>
        <w:t xml:space="preserve">ohammed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l-</w:t>
      </w:r>
      <w:proofErr w:type="spellStart"/>
      <w:r w:rsidR="0030191B">
        <w:rPr>
          <w:rStyle w:val="ts-alignment-element"/>
          <w:rFonts w:ascii="Segoe UI" w:hAnsi="Segoe UI" w:cs="Segoe UI"/>
          <w:b/>
          <w:bCs/>
          <w:sz w:val="21"/>
          <w:szCs w:val="21"/>
          <w:lang w:val="en"/>
        </w:rPr>
        <w:t>Qhamhawi</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nvestigation </w:t>
      </w:r>
      <w:r w:rsidRPr="00BC4EAD">
        <w:rPr>
          <w:rFonts w:ascii="Segoe UI" w:hAnsi="Segoe UI" w:cs="Segoe UI"/>
          <w:b/>
          <w:bCs/>
          <w:sz w:val="21"/>
          <w:szCs w:val="21"/>
          <w:lang w:val="en"/>
        </w:rPr>
        <w:t>(</w:t>
      </w:r>
      <w:r w:rsidRPr="00BC4EAD">
        <w:rPr>
          <w:rStyle w:val="ts-alignment-element"/>
          <w:rFonts w:ascii="Segoe UI" w:hAnsi="Segoe UI" w:cs="Segoe UI"/>
          <w:b/>
          <w:bCs/>
          <w:sz w:val="21"/>
          <w:szCs w:val="21"/>
          <w:lang w:val="en"/>
        </w:rPr>
        <w:t xml:space="preserve">Beirut,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rab </w:t>
      </w:r>
      <w:r w:rsidRPr="00BC4EAD">
        <w:rPr>
          <w:rFonts w:ascii="Segoe UI" w:hAnsi="Segoe UI" w:cs="Segoe UI"/>
          <w:b/>
          <w:bCs/>
          <w:sz w:val="21"/>
          <w:szCs w:val="21"/>
          <w:lang w:val="en"/>
        </w:rPr>
        <w:t>H</w:t>
      </w:r>
      <w:r w:rsidRPr="00BC4EAD">
        <w:rPr>
          <w:rStyle w:val="ts-alignment-element"/>
          <w:rFonts w:ascii="Segoe UI" w:hAnsi="Segoe UI" w:cs="Segoe UI"/>
          <w:b/>
          <w:bCs/>
          <w:sz w:val="21"/>
          <w:szCs w:val="21"/>
          <w:lang w:val="en"/>
        </w:rPr>
        <w:t xml:space="preserve">eritage </w:t>
      </w:r>
      <w:r w:rsidRPr="00BC4EAD">
        <w:rPr>
          <w:rFonts w:ascii="Segoe UI" w:hAnsi="Segoe UI" w:cs="Segoe UI"/>
          <w:b/>
          <w:bCs/>
          <w:sz w:val="21"/>
          <w:szCs w:val="21"/>
          <w:lang w:val="en"/>
        </w:rPr>
        <w:t>R</w:t>
      </w:r>
      <w:r w:rsidRPr="00BC4EAD">
        <w:rPr>
          <w:rStyle w:val="ts-alignment-element"/>
          <w:rFonts w:ascii="Segoe UI" w:hAnsi="Segoe UI" w:cs="Segoe UI"/>
          <w:b/>
          <w:bCs/>
          <w:sz w:val="21"/>
          <w:szCs w:val="21"/>
          <w:lang w:val="en"/>
        </w:rPr>
        <w:t xml:space="preserve">evival </w:t>
      </w:r>
      <w:r w:rsidRPr="00BC4EAD">
        <w:rPr>
          <w:rFonts w:ascii="Segoe UI" w:hAnsi="Segoe UI" w:cs="Segoe UI"/>
          <w:b/>
          <w:bCs/>
          <w:sz w:val="21"/>
          <w:szCs w:val="21"/>
          <w:lang w:val="en"/>
        </w:rPr>
        <w:t>H</w:t>
      </w:r>
      <w:r w:rsidRPr="00BC4EAD">
        <w:rPr>
          <w:rStyle w:val="ts-alignment-element"/>
          <w:rFonts w:ascii="Segoe UI" w:hAnsi="Segoe UI" w:cs="Segoe UI"/>
          <w:b/>
          <w:bCs/>
          <w:sz w:val="21"/>
          <w:szCs w:val="21"/>
          <w:lang w:val="en"/>
        </w:rPr>
        <w:t xml:space="preserve">ouse,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:1405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h).</w:t>
      </w:r>
    </w:p>
    <w:p w14:paraId="6DA015F2" w14:textId="77777777" w:rsidR="00773452" w:rsidRPr="00BC4EAD" w:rsidRDefault="00773452" w:rsidP="006D66A2">
      <w:pPr>
        <w:autoSpaceDE w:val="0"/>
        <w:autoSpaceDN w:val="0"/>
        <w:bidi/>
        <w:adjustRightInd w:val="0"/>
        <w:spacing w:after="0" w:line="240" w:lineRule="auto"/>
        <w:jc w:val="right"/>
        <w:rPr>
          <w:rStyle w:val="ts-alignment-element"/>
          <w:rFonts w:ascii="Segoe UI" w:hAnsi="Segoe UI" w:cs="Segoe UI"/>
          <w:b/>
          <w:bCs/>
          <w:sz w:val="21"/>
          <w:szCs w:val="21"/>
          <w:lang w:val="en"/>
        </w:rPr>
      </w:pPr>
      <w:r w:rsidRPr="00BC4EAD">
        <w:rPr>
          <w:rStyle w:val="ts-alignment-element"/>
          <w:rFonts w:ascii="Segoe UI" w:hAnsi="Segoe UI" w:cs="Segoe UI"/>
          <w:b/>
          <w:bCs/>
          <w:sz w:val="21"/>
          <w:szCs w:val="21"/>
          <w:lang w:val="en"/>
        </w:rPr>
        <w:t xml:space="preserve"> </w:t>
      </w:r>
    </w:p>
    <w:p w14:paraId="5DEE6E56" w14:textId="4E354B8C" w:rsidR="00773452" w:rsidRPr="00BC4EAD" w:rsidRDefault="00773452" w:rsidP="006D66A2">
      <w:pPr>
        <w:autoSpaceDE w:val="0"/>
        <w:autoSpaceDN w:val="0"/>
        <w:bidi/>
        <w:adjustRightInd w:val="0"/>
        <w:spacing w:after="0" w:line="240" w:lineRule="auto"/>
        <w:jc w:val="right"/>
        <w:rPr>
          <w:rStyle w:val="ts-alignment-element"/>
          <w:rFonts w:ascii="Segoe UI" w:hAnsi="Segoe UI" w:cs="Segoe UI"/>
          <w:b/>
          <w:bCs/>
          <w:sz w:val="21"/>
          <w:szCs w:val="21"/>
          <w:lang w:val="en"/>
        </w:rPr>
      </w:pPr>
      <w:r w:rsidRPr="00BC4EAD">
        <w:rPr>
          <w:rFonts w:ascii="Segoe UI" w:hAnsi="Segoe UI" w:cs="Segoe UI"/>
          <w:b/>
          <w:bCs/>
          <w:sz w:val="21"/>
          <w:szCs w:val="21"/>
          <w:lang w:val="en"/>
        </w:rPr>
        <w:t>8</w:t>
      </w:r>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bn </w:t>
      </w:r>
      <w:proofErr w:type="spellStart"/>
      <w:r w:rsidRPr="00BC4EAD">
        <w:rPr>
          <w:rFonts w:ascii="Segoe UI" w:hAnsi="Segoe UI" w:cs="Segoe UI"/>
          <w:b/>
          <w:bCs/>
          <w:sz w:val="21"/>
          <w:szCs w:val="21"/>
          <w:lang w:val="en"/>
        </w:rPr>
        <w:t>H</w:t>
      </w:r>
      <w:r w:rsidRPr="00BC4EAD">
        <w:rPr>
          <w:rStyle w:val="ts-alignment-element"/>
          <w:rFonts w:ascii="Segoe UI" w:hAnsi="Segoe UI" w:cs="Segoe UI"/>
          <w:b/>
          <w:bCs/>
          <w:sz w:val="21"/>
          <w:szCs w:val="21"/>
          <w:lang w:val="en"/>
        </w:rPr>
        <w:t>anbal</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hmed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:241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h, </w:t>
      </w:r>
      <w:proofErr w:type="spellStart"/>
      <w:r w:rsidRPr="00BC4EAD">
        <w:rPr>
          <w:rFonts w:ascii="Segoe UI" w:hAnsi="Segoe UI" w:cs="Segoe UI"/>
          <w:b/>
          <w:bCs/>
          <w:sz w:val="21"/>
          <w:szCs w:val="21"/>
          <w:lang w:val="en"/>
        </w:rPr>
        <w:t>M</w:t>
      </w:r>
      <w:r w:rsidRPr="00BC4EAD">
        <w:rPr>
          <w:rStyle w:val="ts-alignment-element"/>
          <w:rFonts w:ascii="Segoe UI" w:hAnsi="Segoe UI" w:cs="Segoe UI"/>
          <w:b/>
          <w:bCs/>
          <w:sz w:val="21"/>
          <w:szCs w:val="21"/>
          <w:lang w:val="en"/>
        </w:rPr>
        <w:t>as'ad</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mam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hmed,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he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nvestigation </w:t>
      </w:r>
      <w:r w:rsidRPr="00BC4EAD">
        <w:rPr>
          <w:rFonts w:ascii="Segoe UI" w:hAnsi="Segoe UI" w:cs="Segoe UI"/>
          <w:b/>
          <w:bCs/>
          <w:sz w:val="21"/>
          <w:szCs w:val="21"/>
          <w:lang w:val="en"/>
        </w:rPr>
        <w:t>o</w:t>
      </w:r>
      <w:r w:rsidRPr="00BC4EAD">
        <w:rPr>
          <w:rStyle w:val="ts-alignment-element"/>
          <w:rFonts w:ascii="Segoe UI" w:hAnsi="Segoe UI" w:cs="Segoe UI"/>
          <w:b/>
          <w:bCs/>
          <w:sz w:val="21"/>
          <w:szCs w:val="21"/>
          <w:lang w:val="en"/>
        </w:rPr>
        <w:t xml:space="preserve">f </w:t>
      </w:r>
      <w:r w:rsidRPr="00BC4EAD">
        <w:rPr>
          <w:rFonts w:ascii="Segoe UI" w:hAnsi="Segoe UI" w:cs="Segoe UI"/>
          <w:b/>
          <w:bCs/>
          <w:sz w:val="21"/>
          <w:szCs w:val="21"/>
          <w:lang w:val="en"/>
        </w:rPr>
        <w:t>S</w:t>
      </w:r>
      <w:r w:rsidRPr="00BC4EAD">
        <w:rPr>
          <w:rStyle w:val="ts-alignment-element"/>
          <w:rFonts w:ascii="Segoe UI" w:hAnsi="Segoe UI" w:cs="Segoe UI"/>
          <w:b/>
          <w:bCs/>
          <w:sz w:val="21"/>
          <w:szCs w:val="21"/>
          <w:lang w:val="en"/>
        </w:rPr>
        <w:t xml:space="preserve">hoaib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l-Arnaout,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del </w:t>
      </w:r>
      <w:r w:rsidRPr="00BC4EAD">
        <w:rPr>
          <w:rFonts w:ascii="Segoe UI" w:hAnsi="Segoe UI" w:cs="Segoe UI"/>
          <w:b/>
          <w:bCs/>
          <w:sz w:val="21"/>
          <w:szCs w:val="21"/>
          <w:lang w:val="en"/>
        </w:rPr>
        <w:t>M</w:t>
      </w:r>
      <w:r w:rsidRPr="00BC4EAD">
        <w:rPr>
          <w:rStyle w:val="ts-alignment-element"/>
          <w:rFonts w:ascii="Segoe UI" w:hAnsi="Segoe UI" w:cs="Segoe UI"/>
          <w:b/>
          <w:bCs/>
          <w:sz w:val="21"/>
          <w:szCs w:val="21"/>
          <w:lang w:val="en"/>
        </w:rPr>
        <w:t xml:space="preserve">urshid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nd </w:t>
      </w:r>
      <w:r w:rsidRPr="00BC4EAD">
        <w:rPr>
          <w:rFonts w:ascii="Segoe UI" w:hAnsi="Segoe UI" w:cs="Segoe UI"/>
          <w:b/>
          <w:bCs/>
          <w:sz w:val="21"/>
          <w:szCs w:val="21"/>
          <w:lang w:val="en"/>
        </w:rPr>
        <w:t>others (</w:t>
      </w:r>
      <w:r w:rsidRPr="00BC4EAD">
        <w:rPr>
          <w:rStyle w:val="ts-alignment-element"/>
          <w:rFonts w:ascii="Segoe UI" w:hAnsi="Segoe UI" w:cs="Segoe UI"/>
          <w:b/>
          <w:bCs/>
          <w:sz w:val="21"/>
          <w:szCs w:val="21"/>
          <w:lang w:val="en"/>
        </w:rPr>
        <w:t>Al-</w:t>
      </w:r>
      <w:proofErr w:type="spellStart"/>
      <w:r w:rsidRPr="00BC4EAD">
        <w:rPr>
          <w:rStyle w:val="ts-alignment-element"/>
          <w:rFonts w:ascii="Segoe UI" w:hAnsi="Segoe UI" w:cs="Segoe UI"/>
          <w:b/>
          <w:bCs/>
          <w:sz w:val="21"/>
          <w:szCs w:val="21"/>
          <w:lang w:val="en"/>
        </w:rPr>
        <w:t>Resala</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F</w:t>
      </w:r>
      <w:r w:rsidRPr="00BC4EAD">
        <w:rPr>
          <w:rStyle w:val="ts-alignment-element"/>
          <w:rFonts w:ascii="Segoe UI" w:hAnsi="Segoe UI" w:cs="Segoe UI"/>
          <w:b/>
          <w:bCs/>
          <w:sz w:val="21"/>
          <w:szCs w:val="21"/>
          <w:lang w:val="en"/>
        </w:rPr>
        <w:t xml:space="preserve">oundation,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1, </w:t>
      </w:r>
      <w:r w:rsidRPr="00BC4EAD">
        <w:rPr>
          <w:rFonts w:ascii="Segoe UI" w:hAnsi="Segoe UI" w:cs="Segoe UI"/>
          <w:b/>
          <w:bCs/>
          <w:sz w:val="21"/>
          <w:szCs w:val="21"/>
          <w:lang w:val="en"/>
        </w:rPr>
        <w:t>1</w:t>
      </w:r>
      <w:r w:rsidRPr="00BC4EAD">
        <w:rPr>
          <w:rStyle w:val="ts-alignment-element"/>
          <w:rFonts w:ascii="Segoe UI" w:hAnsi="Segoe UI" w:cs="Segoe UI"/>
          <w:b/>
          <w:bCs/>
          <w:sz w:val="21"/>
          <w:szCs w:val="21"/>
          <w:lang w:val="en"/>
        </w:rPr>
        <w:t xml:space="preserve">421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h, </w:t>
      </w:r>
      <w:r w:rsidRPr="00BC4EAD">
        <w:rPr>
          <w:rFonts w:ascii="Segoe UI" w:hAnsi="Segoe UI" w:cs="Segoe UI"/>
          <w:b/>
          <w:bCs/>
          <w:sz w:val="21"/>
          <w:szCs w:val="21"/>
          <w:lang w:val="en"/>
        </w:rPr>
        <w:t>2</w:t>
      </w:r>
      <w:r w:rsidRPr="00BC4EAD">
        <w:rPr>
          <w:rStyle w:val="ts-alignment-element"/>
          <w:rFonts w:ascii="Segoe UI" w:hAnsi="Segoe UI" w:cs="Segoe UI"/>
          <w:b/>
          <w:bCs/>
          <w:sz w:val="21"/>
          <w:szCs w:val="21"/>
          <w:lang w:val="en"/>
        </w:rPr>
        <w:t xml:space="preserve">001). </w:t>
      </w:r>
    </w:p>
    <w:p w14:paraId="16B8E4FC" w14:textId="77777777" w:rsidR="00773452" w:rsidRPr="00BC4EAD" w:rsidRDefault="00773452" w:rsidP="006D66A2">
      <w:pPr>
        <w:autoSpaceDE w:val="0"/>
        <w:autoSpaceDN w:val="0"/>
        <w:bidi/>
        <w:adjustRightInd w:val="0"/>
        <w:spacing w:after="0" w:line="240" w:lineRule="auto"/>
        <w:jc w:val="right"/>
        <w:rPr>
          <w:rFonts w:ascii="Segoe UI" w:hAnsi="Segoe UI" w:cs="Segoe UI"/>
          <w:b/>
          <w:bCs/>
          <w:sz w:val="21"/>
          <w:szCs w:val="21"/>
          <w:lang w:val="en"/>
        </w:rPr>
      </w:pPr>
    </w:p>
    <w:p w14:paraId="21F59ADE" w14:textId="2796E0E7" w:rsidR="00773452" w:rsidRPr="00BC4EAD" w:rsidRDefault="00773452" w:rsidP="006D66A2">
      <w:pPr>
        <w:autoSpaceDE w:val="0"/>
        <w:autoSpaceDN w:val="0"/>
        <w:bidi/>
        <w:adjustRightInd w:val="0"/>
        <w:spacing w:after="0" w:line="240" w:lineRule="auto"/>
        <w:jc w:val="right"/>
        <w:rPr>
          <w:rStyle w:val="ts-alignment-element"/>
          <w:rFonts w:ascii="Segoe UI" w:hAnsi="Segoe UI" w:cs="Segoe UI"/>
          <w:b/>
          <w:bCs/>
          <w:sz w:val="21"/>
          <w:szCs w:val="21"/>
          <w:lang w:val="en"/>
        </w:rPr>
      </w:pPr>
      <w:r w:rsidRPr="00BC4EAD">
        <w:rPr>
          <w:rFonts w:ascii="Segoe UI" w:hAnsi="Segoe UI" w:cs="Segoe UI"/>
          <w:b/>
          <w:bCs/>
          <w:sz w:val="21"/>
          <w:szCs w:val="21"/>
          <w:lang w:val="en"/>
        </w:rPr>
        <w:t>9</w:t>
      </w:r>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l-</w:t>
      </w:r>
      <w:proofErr w:type="spellStart"/>
      <w:r w:rsidRPr="00BC4EAD">
        <w:rPr>
          <w:rStyle w:val="ts-alignment-element"/>
          <w:rFonts w:ascii="Segoe UI" w:hAnsi="Segoe UI" w:cs="Segoe UI"/>
          <w:b/>
          <w:bCs/>
          <w:sz w:val="21"/>
          <w:szCs w:val="21"/>
          <w:lang w:val="en"/>
        </w:rPr>
        <w:t>Dhahabi</w:t>
      </w:r>
      <w:proofErr w:type="spellEnd"/>
      <w:r w:rsidRPr="00BC4EAD">
        <w:rPr>
          <w:rStyle w:val="ts-alignment-element"/>
          <w:rFonts w:ascii="Segoe UI" w:hAnsi="Segoe UI" w:cs="Segoe UI"/>
          <w:b/>
          <w:bCs/>
          <w:sz w:val="21"/>
          <w:szCs w:val="21"/>
          <w:lang w:val="en"/>
        </w:rPr>
        <w:t xml:space="preserve">, </w:t>
      </w:r>
      <w:proofErr w:type="spellStart"/>
      <w:r w:rsidRPr="00BC4EAD">
        <w:rPr>
          <w:rFonts w:ascii="Segoe UI" w:hAnsi="Segoe UI" w:cs="Segoe UI"/>
          <w:b/>
          <w:bCs/>
          <w:sz w:val="21"/>
          <w:szCs w:val="21"/>
          <w:lang w:val="en"/>
        </w:rPr>
        <w:t>S</w:t>
      </w:r>
      <w:r w:rsidRPr="00BC4EAD">
        <w:rPr>
          <w:rStyle w:val="ts-alignment-element"/>
          <w:rFonts w:ascii="Segoe UI" w:hAnsi="Segoe UI" w:cs="Segoe UI"/>
          <w:b/>
          <w:bCs/>
          <w:sz w:val="21"/>
          <w:szCs w:val="21"/>
          <w:lang w:val="en"/>
        </w:rPr>
        <w:t>hamseddine</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M</w:t>
      </w:r>
      <w:r w:rsidRPr="00BC4EAD">
        <w:rPr>
          <w:rStyle w:val="ts-alignment-element"/>
          <w:rFonts w:ascii="Segoe UI" w:hAnsi="Segoe UI" w:cs="Segoe UI"/>
          <w:b/>
          <w:bCs/>
          <w:sz w:val="21"/>
          <w:szCs w:val="21"/>
          <w:lang w:val="en"/>
        </w:rPr>
        <w:t xml:space="preserve">ohammed </w:t>
      </w:r>
      <w:r w:rsidRPr="00BC4EAD">
        <w:rPr>
          <w:rFonts w:ascii="Segoe UI" w:hAnsi="Segoe UI" w:cs="Segoe UI"/>
          <w:b/>
          <w:bCs/>
          <w:sz w:val="21"/>
          <w:szCs w:val="21"/>
          <w:lang w:val="en"/>
        </w:rPr>
        <w:t>b</w:t>
      </w:r>
      <w:r w:rsidRPr="00BC4EAD">
        <w:rPr>
          <w:rStyle w:val="ts-alignment-element"/>
          <w:rFonts w:ascii="Segoe UI" w:hAnsi="Segoe UI" w:cs="Segoe UI"/>
          <w:b/>
          <w:bCs/>
          <w:sz w:val="21"/>
          <w:szCs w:val="21"/>
          <w:lang w:val="en"/>
        </w:rPr>
        <w:t xml:space="preserve">in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hmed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:748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h,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he </w:t>
      </w:r>
      <w:r w:rsidRPr="00BC4EAD">
        <w:rPr>
          <w:rFonts w:ascii="Segoe UI" w:hAnsi="Segoe UI" w:cs="Segoe UI"/>
          <w:b/>
          <w:bCs/>
          <w:sz w:val="21"/>
          <w:szCs w:val="21"/>
          <w:lang w:val="en"/>
        </w:rPr>
        <w:t>P</w:t>
      </w:r>
      <w:r w:rsidRPr="00BC4EAD">
        <w:rPr>
          <w:rStyle w:val="ts-alignment-element"/>
          <w:rFonts w:ascii="Segoe UI" w:hAnsi="Segoe UI" w:cs="Segoe UI"/>
          <w:b/>
          <w:bCs/>
          <w:sz w:val="21"/>
          <w:szCs w:val="21"/>
          <w:lang w:val="en"/>
        </w:rPr>
        <w:t xml:space="preserve">reservation </w:t>
      </w:r>
      <w:r w:rsidR="00B36287">
        <w:rPr>
          <w:rFonts w:ascii="Segoe UI" w:hAnsi="Segoe UI" w:cs="Segoe UI"/>
          <w:b/>
          <w:bCs/>
          <w:sz w:val="21"/>
          <w:szCs w:val="21"/>
          <w:lang w:val="en"/>
        </w:rPr>
        <w:t>Reminder</w:t>
      </w:r>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w:t>
      </w:r>
      <w:r w:rsidRPr="00BC4EAD">
        <w:rPr>
          <w:rStyle w:val="ts-alignment-element"/>
          <w:rFonts w:ascii="Segoe UI" w:hAnsi="Segoe UI" w:cs="Segoe UI"/>
          <w:b/>
          <w:bCs/>
          <w:sz w:val="21"/>
          <w:szCs w:val="21"/>
          <w:lang w:val="en"/>
        </w:rPr>
        <w:t xml:space="preserve">Beirut, </w:t>
      </w:r>
      <w:r w:rsidRPr="00BC4EAD">
        <w:rPr>
          <w:rFonts w:ascii="Segoe UI" w:hAnsi="Segoe UI" w:cs="Segoe UI"/>
          <w:b/>
          <w:bCs/>
          <w:sz w:val="21"/>
          <w:szCs w:val="21"/>
          <w:lang w:val="en"/>
        </w:rPr>
        <w:t>D</w:t>
      </w:r>
      <w:r w:rsidRPr="00BC4EAD">
        <w:rPr>
          <w:rStyle w:val="ts-alignment-element"/>
          <w:rFonts w:ascii="Segoe UI" w:hAnsi="Segoe UI" w:cs="Segoe UI"/>
          <w:b/>
          <w:bCs/>
          <w:sz w:val="21"/>
          <w:szCs w:val="21"/>
          <w:lang w:val="en"/>
        </w:rPr>
        <w:t xml:space="preserve">ar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l-Suri,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1, </w:t>
      </w:r>
      <w:r w:rsidRPr="00BC4EAD">
        <w:rPr>
          <w:rFonts w:ascii="Segoe UI" w:hAnsi="Segoe UI" w:cs="Segoe UI"/>
          <w:b/>
          <w:bCs/>
          <w:sz w:val="21"/>
          <w:szCs w:val="21"/>
          <w:lang w:val="en"/>
        </w:rPr>
        <w:t>1</w:t>
      </w:r>
      <w:r w:rsidRPr="00BC4EAD">
        <w:rPr>
          <w:rStyle w:val="ts-alignment-element"/>
          <w:rFonts w:ascii="Segoe UI" w:hAnsi="Segoe UI" w:cs="Segoe UI"/>
          <w:b/>
          <w:bCs/>
          <w:sz w:val="21"/>
          <w:szCs w:val="21"/>
          <w:lang w:val="en"/>
        </w:rPr>
        <w:t xml:space="preserve">419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h, </w:t>
      </w:r>
      <w:r w:rsidRPr="00BC4EAD">
        <w:rPr>
          <w:rFonts w:ascii="Segoe UI" w:hAnsi="Segoe UI" w:cs="Segoe UI"/>
          <w:b/>
          <w:bCs/>
          <w:sz w:val="21"/>
          <w:szCs w:val="21"/>
          <w:lang w:val="en"/>
        </w:rPr>
        <w:t>1</w:t>
      </w:r>
      <w:r w:rsidRPr="00BC4EAD">
        <w:rPr>
          <w:rStyle w:val="ts-alignment-element"/>
          <w:rFonts w:ascii="Segoe UI" w:hAnsi="Segoe UI" w:cs="Segoe UI"/>
          <w:b/>
          <w:bCs/>
          <w:sz w:val="21"/>
          <w:szCs w:val="21"/>
          <w:lang w:val="en"/>
        </w:rPr>
        <w:t>998).</w:t>
      </w:r>
    </w:p>
    <w:p w14:paraId="0BE40D96" w14:textId="77777777" w:rsidR="00773452" w:rsidRPr="00BC4EAD" w:rsidRDefault="00773452" w:rsidP="006D66A2">
      <w:pPr>
        <w:autoSpaceDE w:val="0"/>
        <w:autoSpaceDN w:val="0"/>
        <w:bidi/>
        <w:adjustRightInd w:val="0"/>
        <w:spacing w:after="0" w:line="240" w:lineRule="auto"/>
        <w:jc w:val="right"/>
        <w:rPr>
          <w:rStyle w:val="ts-alignment-element"/>
          <w:rFonts w:ascii="Segoe UI" w:hAnsi="Segoe UI" w:cs="Segoe UI"/>
          <w:b/>
          <w:bCs/>
          <w:sz w:val="21"/>
          <w:szCs w:val="21"/>
          <w:lang w:val="en"/>
        </w:rPr>
      </w:pPr>
    </w:p>
    <w:p w14:paraId="334CFA92" w14:textId="6788F320" w:rsidR="00773452" w:rsidRPr="00BC4EAD" w:rsidRDefault="00773452" w:rsidP="006D66A2">
      <w:pPr>
        <w:autoSpaceDE w:val="0"/>
        <w:autoSpaceDN w:val="0"/>
        <w:bidi/>
        <w:adjustRightInd w:val="0"/>
        <w:spacing w:after="0" w:line="240" w:lineRule="auto"/>
        <w:jc w:val="right"/>
        <w:rPr>
          <w:rStyle w:val="ts-alignment-element"/>
          <w:rFonts w:ascii="Segoe UI" w:hAnsi="Segoe UI" w:cs="Segoe UI"/>
          <w:b/>
          <w:bCs/>
          <w:sz w:val="21"/>
          <w:szCs w:val="21"/>
          <w:lang w:val="en"/>
        </w:rPr>
      </w:pPr>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1</w:t>
      </w:r>
      <w:r w:rsidRPr="00BC4EAD">
        <w:rPr>
          <w:rStyle w:val="ts-alignment-element"/>
          <w:rFonts w:ascii="Segoe UI" w:hAnsi="Segoe UI" w:cs="Segoe UI"/>
          <w:b/>
          <w:bCs/>
          <w:sz w:val="21"/>
          <w:szCs w:val="21"/>
          <w:lang w:val="en"/>
        </w:rPr>
        <w:t xml:space="preserve">0/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l-Razi, </w:t>
      </w:r>
      <w:r w:rsidRPr="00BC4EAD">
        <w:rPr>
          <w:rFonts w:ascii="Segoe UI" w:hAnsi="Segoe UI" w:cs="Segoe UI"/>
          <w:b/>
          <w:bCs/>
          <w:sz w:val="21"/>
          <w:szCs w:val="21"/>
          <w:lang w:val="en"/>
        </w:rPr>
        <w:t>F</w:t>
      </w:r>
      <w:r w:rsidRPr="00BC4EAD">
        <w:rPr>
          <w:rStyle w:val="ts-alignment-element"/>
          <w:rFonts w:ascii="Segoe UI" w:hAnsi="Segoe UI" w:cs="Segoe UI"/>
          <w:b/>
          <w:bCs/>
          <w:sz w:val="21"/>
          <w:szCs w:val="21"/>
          <w:lang w:val="en"/>
        </w:rPr>
        <w:t xml:space="preserve">akhreddin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:606H, </w:t>
      </w:r>
      <w:r w:rsidRPr="00BC4EAD">
        <w:rPr>
          <w:rFonts w:ascii="Segoe UI" w:hAnsi="Segoe UI" w:cs="Segoe UI"/>
          <w:b/>
          <w:bCs/>
          <w:sz w:val="21"/>
          <w:szCs w:val="21"/>
          <w:lang w:val="en"/>
        </w:rPr>
        <w:t>K</w:t>
      </w:r>
      <w:r w:rsidRPr="00BC4EAD">
        <w:rPr>
          <w:rStyle w:val="ts-alignment-element"/>
          <w:rFonts w:ascii="Segoe UI" w:hAnsi="Segoe UI" w:cs="Segoe UI"/>
          <w:b/>
          <w:bCs/>
          <w:sz w:val="21"/>
          <w:szCs w:val="21"/>
          <w:lang w:val="en"/>
        </w:rPr>
        <w:t xml:space="preserve">eys </w:t>
      </w:r>
      <w:r w:rsidRPr="00BC4EAD">
        <w:rPr>
          <w:rFonts w:ascii="Segoe UI" w:hAnsi="Segoe UI" w:cs="Segoe UI"/>
          <w:b/>
          <w:bCs/>
          <w:sz w:val="21"/>
          <w:szCs w:val="21"/>
          <w:lang w:val="en"/>
        </w:rPr>
        <w:t>of the U</w:t>
      </w:r>
      <w:r w:rsidRPr="00BC4EAD">
        <w:rPr>
          <w:rStyle w:val="ts-alignment-element"/>
          <w:rFonts w:ascii="Segoe UI" w:hAnsi="Segoe UI" w:cs="Segoe UI"/>
          <w:b/>
          <w:bCs/>
          <w:sz w:val="21"/>
          <w:szCs w:val="21"/>
          <w:lang w:val="en"/>
        </w:rPr>
        <w:t xml:space="preserve">nseen, </w:t>
      </w:r>
      <w:r w:rsidRPr="00BC4EAD">
        <w:rPr>
          <w:rFonts w:ascii="Segoe UI" w:hAnsi="Segoe UI" w:cs="Segoe UI"/>
          <w:b/>
          <w:bCs/>
          <w:sz w:val="21"/>
          <w:szCs w:val="21"/>
          <w:lang w:val="en"/>
        </w:rPr>
        <w:t>(</w:t>
      </w:r>
      <w:r w:rsidRPr="00BC4EAD">
        <w:rPr>
          <w:rStyle w:val="ts-alignment-element"/>
          <w:rFonts w:ascii="Segoe UI" w:hAnsi="Segoe UI" w:cs="Segoe UI"/>
          <w:b/>
          <w:bCs/>
          <w:sz w:val="21"/>
          <w:szCs w:val="21"/>
          <w:lang w:val="en"/>
        </w:rPr>
        <w:t xml:space="preserve">Beirut,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rab </w:t>
      </w:r>
      <w:r w:rsidRPr="00BC4EAD">
        <w:rPr>
          <w:rFonts w:ascii="Segoe UI" w:hAnsi="Segoe UI" w:cs="Segoe UI"/>
          <w:b/>
          <w:bCs/>
          <w:sz w:val="21"/>
          <w:szCs w:val="21"/>
          <w:lang w:val="en"/>
        </w:rPr>
        <w:t>H</w:t>
      </w:r>
      <w:r w:rsidRPr="00BC4EAD">
        <w:rPr>
          <w:rStyle w:val="ts-alignment-element"/>
          <w:rFonts w:ascii="Segoe UI" w:hAnsi="Segoe UI" w:cs="Segoe UI"/>
          <w:b/>
          <w:bCs/>
          <w:sz w:val="21"/>
          <w:szCs w:val="21"/>
          <w:lang w:val="en"/>
        </w:rPr>
        <w:t xml:space="preserve">eritage </w:t>
      </w:r>
      <w:r w:rsidRPr="00BC4EAD">
        <w:rPr>
          <w:rFonts w:ascii="Segoe UI" w:hAnsi="Segoe UI" w:cs="Segoe UI"/>
          <w:b/>
          <w:bCs/>
          <w:sz w:val="21"/>
          <w:szCs w:val="21"/>
          <w:lang w:val="en"/>
        </w:rPr>
        <w:t>R</w:t>
      </w:r>
      <w:r w:rsidRPr="00BC4EAD">
        <w:rPr>
          <w:rStyle w:val="ts-alignment-element"/>
          <w:rFonts w:ascii="Segoe UI" w:hAnsi="Segoe UI" w:cs="Segoe UI"/>
          <w:b/>
          <w:bCs/>
          <w:sz w:val="21"/>
          <w:szCs w:val="21"/>
          <w:lang w:val="en"/>
        </w:rPr>
        <w:t xml:space="preserve">evival </w:t>
      </w:r>
      <w:r w:rsidRPr="00BC4EAD">
        <w:rPr>
          <w:rFonts w:ascii="Segoe UI" w:hAnsi="Segoe UI" w:cs="Segoe UI"/>
          <w:b/>
          <w:bCs/>
          <w:sz w:val="21"/>
          <w:szCs w:val="21"/>
          <w:lang w:val="en"/>
        </w:rPr>
        <w:t>H</w:t>
      </w:r>
      <w:r w:rsidRPr="00BC4EAD">
        <w:rPr>
          <w:rStyle w:val="ts-alignment-element"/>
          <w:rFonts w:ascii="Segoe UI" w:hAnsi="Segoe UI" w:cs="Segoe UI"/>
          <w:b/>
          <w:bCs/>
          <w:sz w:val="21"/>
          <w:szCs w:val="21"/>
          <w:lang w:val="en"/>
        </w:rPr>
        <w:t xml:space="preserve">ouse,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3, </w:t>
      </w:r>
      <w:r w:rsidRPr="00BC4EAD">
        <w:rPr>
          <w:rFonts w:ascii="Segoe UI" w:hAnsi="Segoe UI" w:cs="Segoe UI"/>
          <w:b/>
          <w:bCs/>
          <w:sz w:val="21"/>
          <w:szCs w:val="21"/>
          <w:lang w:val="en"/>
        </w:rPr>
        <w:t>1</w:t>
      </w:r>
      <w:r w:rsidRPr="00BC4EAD">
        <w:rPr>
          <w:rStyle w:val="ts-alignment-element"/>
          <w:rFonts w:ascii="Segoe UI" w:hAnsi="Segoe UI" w:cs="Segoe UI"/>
          <w:b/>
          <w:bCs/>
          <w:sz w:val="21"/>
          <w:szCs w:val="21"/>
          <w:lang w:val="en"/>
        </w:rPr>
        <w:t xml:space="preserve">420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h).</w:t>
      </w:r>
    </w:p>
    <w:p w14:paraId="6806CA3A" w14:textId="77777777" w:rsidR="00773452" w:rsidRPr="00BC4EAD" w:rsidRDefault="00773452" w:rsidP="006D66A2">
      <w:pPr>
        <w:autoSpaceDE w:val="0"/>
        <w:autoSpaceDN w:val="0"/>
        <w:bidi/>
        <w:adjustRightInd w:val="0"/>
        <w:spacing w:after="0" w:line="240" w:lineRule="auto"/>
        <w:jc w:val="right"/>
        <w:rPr>
          <w:rStyle w:val="ts-alignment-element"/>
          <w:rFonts w:ascii="Segoe UI" w:hAnsi="Segoe UI" w:cs="Segoe UI"/>
          <w:b/>
          <w:bCs/>
          <w:sz w:val="21"/>
          <w:szCs w:val="21"/>
          <w:lang w:val="en"/>
        </w:rPr>
      </w:pPr>
    </w:p>
    <w:p w14:paraId="3D6DC7D0" w14:textId="2F3038FB" w:rsidR="00773452" w:rsidRPr="00BC4EAD" w:rsidRDefault="00773452" w:rsidP="006D66A2">
      <w:pPr>
        <w:autoSpaceDE w:val="0"/>
        <w:autoSpaceDN w:val="0"/>
        <w:bidi/>
        <w:adjustRightInd w:val="0"/>
        <w:spacing w:after="0" w:line="240" w:lineRule="auto"/>
        <w:jc w:val="right"/>
        <w:rPr>
          <w:rStyle w:val="ts-alignment-element"/>
          <w:rFonts w:ascii="Segoe UI" w:hAnsi="Segoe UI" w:cs="Segoe UI"/>
          <w:b/>
          <w:bCs/>
          <w:sz w:val="21"/>
          <w:szCs w:val="21"/>
          <w:lang w:val="en"/>
        </w:rPr>
      </w:pPr>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1</w:t>
      </w:r>
      <w:r w:rsidRPr="00BC4EAD">
        <w:rPr>
          <w:rStyle w:val="ts-alignment-element"/>
          <w:rFonts w:ascii="Segoe UI" w:hAnsi="Segoe UI" w:cs="Segoe UI"/>
          <w:b/>
          <w:bCs/>
          <w:sz w:val="21"/>
          <w:szCs w:val="21"/>
          <w:lang w:val="en"/>
        </w:rPr>
        <w:t xml:space="preserve">1/ </w:t>
      </w:r>
      <w:r w:rsidRPr="00BC4EAD">
        <w:rPr>
          <w:rFonts w:ascii="Segoe UI" w:hAnsi="Segoe UI" w:cs="Segoe UI"/>
          <w:b/>
          <w:bCs/>
          <w:sz w:val="21"/>
          <w:szCs w:val="21"/>
          <w:lang w:val="en"/>
        </w:rPr>
        <w:t>Z</w:t>
      </w:r>
      <w:r w:rsidRPr="00BC4EAD">
        <w:rPr>
          <w:rStyle w:val="ts-alignment-element"/>
          <w:rFonts w:ascii="Segoe UI" w:hAnsi="Segoe UI" w:cs="Segoe UI"/>
          <w:b/>
          <w:bCs/>
          <w:sz w:val="21"/>
          <w:szCs w:val="21"/>
          <w:lang w:val="en"/>
        </w:rPr>
        <w:t xml:space="preserve">ubeidi, </w:t>
      </w:r>
      <w:r w:rsidRPr="00BC4EAD">
        <w:rPr>
          <w:rFonts w:ascii="Segoe UI" w:hAnsi="Segoe UI" w:cs="Segoe UI"/>
          <w:b/>
          <w:bCs/>
          <w:sz w:val="21"/>
          <w:szCs w:val="21"/>
          <w:lang w:val="en"/>
        </w:rPr>
        <w:t>M</w:t>
      </w:r>
      <w:r w:rsidRPr="00BC4EAD">
        <w:rPr>
          <w:rStyle w:val="ts-alignment-element"/>
          <w:rFonts w:ascii="Segoe UI" w:hAnsi="Segoe UI" w:cs="Segoe UI"/>
          <w:b/>
          <w:bCs/>
          <w:sz w:val="21"/>
          <w:szCs w:val="21"/>
          <w:lang w:val="en"/>
        </w:rPr>
        <w:t xml:space="preserve">ohammed </w:t>
      </w:r>
      <w:r w:rsidRPr="00BC4EAD">
        <w:rPr>
          <w:rFonts w:ascii="Segoe UI" w:hAnsi="Segoe UI" w:cs="Segoe UI"/>
          <w:b/>
          <w:bCs/>
          <w:sz w:val="21"/>
          <w:szCs w:val="21"/>
          <w:lang w:val="en"/>
        </w:rPr>
        <w:t>b</w:t>
      </w:r>
      <w:r w:rsidRPr="00BC4EAD">
        <w:rPr>
          <w:rStyle w:val="ts-alignment-element"/>
          <w:rFonts w:ascii="Segoe UI" w:hAnsi="Segoe UI" w:cs="Segoe UI"/>
          <w:b/>
          <w:bCs/>
          <w:sz w:val="21"/>
          <w:szCs w:val="21"/>
          <w:lang w:val="en"/>
        </w:rPr>
        <w:t xml:space="preserve">in </w:t>
      </w:r>
      <w:r w:rsidRPr="00BC4EAD">
        <w:rPr>
          <w:rFonts w:ascii="Segoe UI" w:hAnsi="Segoe UI" w:cs="Segoe UI"/>
          <w:b/>
          <w:bCs/>
          <w:sz w:val="21"/>
          <w:szCs w:val="21"/>
          <w:lang w:val="en"/>
        </w:rPr>
        <w:t>M</w:t>
      </w:r>
      <w:r w:rsidRPr="00BC4EAD">
        <w:rPr>
          <w:rStyle w:val="ts-alignment-element"/>
          <w:rFonts w:ascii="Segoe UI" w:hAnsi="Segoe UI" w:cs="Segoe UI"/>
          <w:b/>
          <w:bCs/>
          <w:sz w:val="21"/>
          <w:szCs w:val="21"/>
          <w:lang w:val="en"/>
        </w:rPr>
        <w:t xml:space="preserve">ohammed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:1205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h, </w:t>
      </w:r>
      <w:r w:rsidRPr="00BC4EAD">
        <w:rPr>
          <w:rFonts w:ascii="Segoe UI" w:hAnsi="Segoe UI" w:cs="Segoe UI"/>
          <w:b/>
          <w:bCs/>
          <w:sz w:val="21"/>
          <w:szCs w:val="21"/>
          <w:lang w:val="en"/>
        </w:rPr>
        <w:t>C</w:t>
      </w:r>
      <w:r w:rsidRPr="00BC4EAD">
        <w:rPr>
          <w:rStyle w:val="ts-alignment-element"/>
          <w:rFonts w:ascii="Segoe UI" w:hAnsi="Segoe UI" w:cs="Segoe UI"/>
          <w:b/>
          <w:bCs/>
          <w:sz w:val="21"/>
          <w:szCs w:val="21"/>
          <w:lang w:val="en"/>
        </w:rPr>
        <w:t xml:space="preserve">rown </w:t>
      </w:r>
      <w:r w:rsidRPr="00BC4EAD">
        <w:rPr>
          <w:rFonts w:ascii="Segoe UI" w:hAnsi="Segoe UI" w:cs="Segoe UI"/>
          <w:b/>
          <w:bCs/>
          <w:sz w:val="21"/>
          <w:szCs w:val="21"/>
          <w:lang w:val="en"/>
        </w:rPr>
        <w:t>o</w:t>
      </w:r>
      <w:r w:rsidRPr="00BC4EAD">
        <w:rPr>
          <w:rStyle w:val="ts-alignment-element"/>
          <w:rFonts w:ascii="Segoe UI" w:hAnsi="Segoe UI" w:cs="Segoe UI"/>
          <w:b/>
          <w:bCs/>
          <w:sz w:val="21"/>
          <w:szCs w:val="21"/>
          <w:lang w:val="en"/>
        </w:rPr>
        <w:t xml:space="preserve">f </w:t>
      </w:r>
      <w:r w:rsidRPr="00BC4EAD">
        <w:rPr>
          <w:rFonts w:ascii="Segoe UI" w:hAnsi="Segoe UI" w:cs="Segoe UI"/>
          <w:b/>
          <w:bCs/>
          <w:sz w:val="21"/>
          <w:szCs w:val="21"/>
          <w:lang w:val="en"/>
        </w:rPr>
        <w:t>the B</w:t>
      </w:r>
      <w:r w:rsidRPr="00BC4EAD">
        <w:rPr>
          <w:rStyle w:val="ts-alignment-element"/>
          <w:rFonts w:ascii="Segoe UI" w:hAnsi="Segoe UI" w:cs="Segoe UI"/>
          <w:b/>
          <w:bCs/>
          <w:sz w:val="21"/>
          <w:szCs w:val="21"/>
          <w:lang w:val="en"/>
        </w:rPr>
        <w:t xml:space="preserve">ride </w:t>
      </w:r>
      <w:r w:rsidRPr="00BC4EAD">
        <w:rPr>
          <w:rFonts w:ascii="Segoe UI" w:hAnsi="Segoe UI" w:cs="Segoe UI"/>
          <w:b/>
          <w:bCs/>
          <w:sz w:val="21"/>
          <w:szCs w:val="21"/>
          <w:lang w:val="en"/>
        </w:rPr>
        <w:t>f</w:t>
      </w:r>
      <w:r w:rsidRPr="00BC4EAD">
        <w:rPr>
          <w:rStyle w:val="ts-alignment-element"/>
          <w:rFonts w:ascii="Segoe UI" w:hAnsi="Segoe UI" w:cs="Segoe UI"/>
          <w:b/>
          <w:bCs/>
          <w:sz w:val="21"/>
          <w:szCs w:val="21"/>
          <w:lang w:val="en"/>
        </w:rPr>
        <w:t xml:space="preserve">rom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he </w:t>
      </w:r>
      <w:r w:rsidRPr="00BC4EAD">
        <w:rPr>
          <w:rFonts w:ascii="Segoe UI" w:hAnsi="Segoe UI" w:cs="Segoe UI"/>
          <w:b/>
          <w:bCs/>
          <w:sz w:val="21"/>
          <w:szCs w:val="21"/>
          <w:lang w:val="en"/>
        </w:rPr>
        <w:t>J</w:t>
      </w:r>
      <w:r w:rsidRPr="00BC4EAD">
        <w:rPr>
          <w:rStyle w:val="ts-alignment-element"/>
          <w:rFonts w:ascii="Segoe UI" w:hAnsi="Segoe UI" w:cs="Segoe UI"/>
          <w:b/>
          <w:bCs/>
          <w:sz w:val="21"/>
          <w:szCs w:val="21"/>
          <w:lang w:val="en"/>
        </w:rPr>
        <w:t xml:space="preserve">ewels </w:t>
      </w:r>
      <w:r w:rsidRPr="00BC4EAD">
        <w:rPr>
          <w:rFonts w:ascii="Segoe UI" w:hAnsi="Segoe UI" w:cs="Segoe UI"/>
          <w:b/>
          <w:bCs/>
          <w:sz w:val="21"/>
          <w:szCs w:val="21"/>
          <w:lang w:val="en"/>
        </w:rPr>
        <w:t>o</w:t>
      </w:r>
      <w:r w:rsidRPr="00BC4EAD">
        <w:rPr>
          <w:rStyle w:val="ts-alignment-element"/>
          <w:rFonts w:ascii="Segoe UI" w:hAnsi="Segoe UI" w:cs="Segoe UI"/>
          <w:b/>
          <w:bCs/>
          <w:sz w:val="21"/>
          <w:szCs w:val="21"/>
          <w:lang w:val="en"/>
        </w:rPr>
        <w:t xml:space="preserve">f </w:t>
      </w:r>
      <w:r w:rsidRPr="00BC4EAD">
        <w:rPr>
          <w:rFonts w:ascii="Segoe UI" w:hAnsi="Segoe UI" w:cs="Segoe UI"/>
          <w:b/>
          <w:bCs/>
          <w:sz w:val="21"/>
          <w:szCs w:val="21"/>
          <w:lang w:val="en"/>
        </w:rPr>
        <w:t>the D</w:t>
      </w:r>
      <w:r w:rsidRPr="00BC4EAD">
        <w:rPr>
          <w:rStyle w:val="ts-alignment-element"/>
          <w:rFonts w:ascii="Segoe UI" w:hAnsi="Segoe UI" w:cs="Segoe UI"/>
          <w:b/>
          <w:bCs/>
          <w:sz w:val="21"/>
          <w:szCs w:val="21"/>
          <w:lang w:val="en"/>
        </w:rPr>
        <w:t xml:space="preserve">ictionary,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nvestigation: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G</w:t>
      </w:r>
      <w:r w:rsidRPr="00BC4EAD">
        <w:rPr>
          <w:rStyle w:val="ts-alignment-element"/>
          <w:rFonts w:ascii="Segoe UI" w:hAnsi="Segoe UI" w:cs="Segoe UI"/>
          <w:b/>
          <w:bCs/>
          <w:sz w:val="21"/>
          <w:szCs w:val="21"/>
          <w:lang w:val="en"/>
        </w:rPr>
        <w:t xml:space="preserve">roup </w:t>
      </w:r>
      <w:r w:rsidRPr="00BC4EAD">
        <w:rPr>
          <w:rFonts w:ascii="Segoe UI" w:hAnsi="Segoe UI" w:cs="Segoe UI"/>
          <w:b/>
          <w:bCs/>
          <w:sz w:val="21"/>
          <w:szCs w:val="21"/>
          <w:lang w:val="en"/>
        </w:rPr>
        <w:t>o</w:t>
      </w:r>
      <w:r w:rsidRPr="00BC4EAD">
        <w:rPr>
          <w:rStyle w:val="ts-alignment-element"/>
          <w:rFonts w:ascii="Segoe UI" w:hAnsi="Segoe UI" w:cs="Segoe UI"/>
          <w:b/>
          <w:bCs/>
          <w:sz w:val="21"/>
          <w:szCs w:val="21"/>
          <w:lang w:val="en"/>
        </w:rPr>
        <w:t xml:space="preserve">f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nvestigators </w:t>
      </w:r>
      <w:r w:rsidRPr="00BC4EAD">
        <w:rPr>
          <w:rFonts w:ascii="Segoe UI" w:hAnsi="Segoe UI" w:cs="Segoe UI"/>
          <w:b/>
          <w:bCs/>
          <w:sz w:val="21"/>
          <w:szCs w:val="21"/>
          <w:lang w:val="en"/>
        </w:rPr>
        <w:t>(</w:t>
      </w:r>
      <w:r w:rsidRPr="00BC4EAD">
        <w:rPr>
          <w:rStyle w:val="ts-alignment-element"/>
          <w:rFonts w:ascii="Segoe UI" w:hAnsi="Segoe UI" w:cs="Segoe UI"/>
          <w:b/>
          <w:bCs/>
          <w:sz w:val="21"/>
          <w:szCs w:val="21"/>
          <w:lang w:val="en"/>
        </w:rPr>
        <w:t xml:space="preserve">Dar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l-</w:t>
      </w:r>
      <w:proofErr w:type="spellStart"/>
      <w:r w:rsidRPr="00BC4EAD">
        <w:rPr>
          <w:rStyle w:val="ts-alignment-element"/>
          <w:rFonts w:ascii="Segoe UI" w:hAnsi="Segoe UI" w:cs="Segoe UI"/>
          <w:b/>
          <w:bCs/>
          <w:sz w:val="21"/>
          <w:szCs w:val="21"/>
          <w:lang w:val="en"/>
        </w:rPr>
        <w:t>Hidaya</w:t>
      </w:r>
      <w:proofErr w:type="spellEnd"/>
      <w:r w:rsidRPr="00BC4EAD">
        <w:rPr>
          <w:rStyle w:val="ts-alignment-element"/>
          <w:rFonts w:ascii="Segoe UI" w:hAnsi="Segoe UI" w:cs="Segoe UI"/>
          <w:b/>
          <w:bCs/>
          <w:sz w:val="21"/>
          <w:szCs w:val="21"/>
          <w:lang w:val="en"/>
        </w:rPr>
        <w:t xml:space="preserve">). </w:t>
      </w:r>
    </w:p>
    <w:p w14:paraId="47FF7B76" w14:textId="77777777" w:rsidR="00773452" w:rsidRPr="00BC4EAD" w:rsidRDefault="00773452" w:rsidP="006D66A2">
      <w:pPr>
        <w:autoSpaceDE w:val="0"/>
        <w:autoSpaceDN w:val="0"/>
        <w:bidi/>
        <w:adjustRightInd w:val="0"/>
        <w:spacing w:after="0" w:line="240" w:lineRule="auto"/>
        <w:jc w:val="right"/>
        <w:rPr>
          <w:rFonts w:ascii="Segoe UI" w:hAnsi="Segoe UI" w:cs="Segoe UI"/>
          <w:b/>
          <w:bCs/>
          <w:sz w:val="21"/>
          <w:szCs w:val="21"/>
          <w:lang w:val="en"/>
        </w:rPr>
      </w:pPr>
    </w:p>
    <w:p w14:paraId="40706E0F" w14:textId="6C71ABD7" w:rsidR="00773452" w:rsidRPr="00BC4EAD" w:rsidRDefault="00773452" w:rsidP="006D66A2">
      <w:pPr>
        <w:autoSpaceDE w:val="0"/>
        <w:autoSpaceDN w:val="0"/>
        <w:bidi/>
        <w:adjustRightInd w:val="0"/>
        <w:spacing w:after="0" w:line="240" w:lineRule="auto"/>
        <w:jc w:val="right"/>
        <w:rPr>
          <w:rStyle w:val="ts-alignment-element"/>
          <w:rFonts w:ascii="Segoe UI" w:hAnsi="Segoe UI" w:cs="Segoe UI"/>
          <w:b/>
          <w:bCs/>
          <w:sz w:val="21"/>
          <w:szCs w:val="21"/>
          <w:lang w:val="en"/>
        </w:rPr>
      </w:pPr>
      <w:r w:rsidRPr="00BC4EAD">
        <w:rPr>
          <w:rFonts w:ascii="Segoe UI" w:hAnsi="Segoe UI" w:cs="Segoe UI"/>
          <w:b/>
          <w:bCs/>
          <w:sz w:val="21"/>
          <w:szCs w:val="21"/>
          <w:lang w:val="en"/>
        </w:rPr>
        <w:t>1</w:t>
      </w:r>
      <w:r w:rsidRPr="00BC4EAD">
        <w:rPr>
          <w:rStyle w:val="ts-alignment-element"/>
          <w:rFonts w:ascii="Segoe UI" w:hAnsi="Segoe UI" w:cs="Segoe UI"/>
          <w:b/>
          <w:bCs/>
          <w:sz w:val="21"/>
          <w:szCs w:val="21"/>
          <w:lang w:val="en"/>
        </w:rPr>
        <w:t xml:space="preserve">2/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l-</w:t>
      </w:r>
      <w:proofErr w:type="spellStart"/>
      <w:r w:rsidRPr="00BC4EAD">
        <w:rPr>
          <w:rStyle w:val="ts-alignment-element"/>
          <w:rFonts w:ascii="Segoe UI" w:hAnsi="Segoe UI" w:cs="Segoe UI"/>
          <w:b/>
          <w:bCs/>
          <w:sz w:val="21"/>
          <w:szCs w:val="21"/>
          <w:lang w:val="en"/>
        </w:rPr>
        <w:t>Zamakhshari</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M</w:t>
      </w:r>
      <w:r w:rsidRPr="00BC4EAD">
        <w:rPr>
          <w:rStyle w:val="ts-alignment-element"/>
          <w:rFonts w:ascii="Segoe UI" w:hAnsi="Segoe UI" w:cs="Segoe UI"/>
          <w:b/>
          <w:bCs/>
          <w:sz w:val="21"/>
          <w:szCs w:val="21"/>
          <w:lang w:val="en"/>
        </w:rPr>
        <w:t xml:space="preserve">ahmoud </w:t>
      </w:r>
      <w:r w:rsidRPr="00BC4EAD">
        <w:rPr>
          <w:rFonts w:ascii="Segoe UI" w:hAnsi="Segoe UI" w:cs="Segoe UI"/>
          <w:b/>
          <w:bCs/>
          <w:sz w:val="21"/>
          <w:szCs w:val="21"/>
          <w:lang w:val="en"/>
        </w:rPr>
        <w:t>b</w:t>
      </w:r>
      <w:r w:rsidRPr="00BC4EAD">
        <w:rPr>
          <w:rStyle w:val="ts-alignment-element"/>
          <w:rFonts w:ascii="Segoe UI" w:hAnsi="Segoe UI" w:cs="Segoe UI"/>
          <w:b/>
          <w:bCs/>
          <w:sz w:val="21"/>
          <w:szCs w:val="21"/>
          <w:lang w:val="en"/>
        </w:rPr>
        <w:t xml:space="preserve">in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mr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:538H, </w:t>
      </w:r>
      <w:r w:rsidRPr="00BC4EAD">
        <w:rPr>
          <w:rFonts w:ascii="Segoe UI" w:hAnsi="Segoe UI" w:cs="Segoe UI"/>
          <w:b/>
          <w:bCs/>
          <w:sz w:val="21"/>
          <w:szCs w:val="21"/>
          <w:lang w:val="en"/>
        </w:rPr>
        <w:t>S</w:t>
      </w:r>
      <w:r w:rsidRPr="00BC4EAD">
        <w:rPr>
          <w:rStyle w:val="ts-alignment-element"/>
          <w:rFonts w:ascii="Segoe UI" w:hAnsi="Segoe UI" w:cs="Segoe UI"/>
          <w:b/>
          <w:bCs/>
          <w:sz w:val="21"/>
          <w:szCs w:val="21"/>
          <w:lang w:val="en"/>
        </w:rPr>
        <w:t xml:space="preserve">cout </w:t>
      </w:r>
      <w:r w:rsidRPr="00BC4EAD">
        <w:rPr>
          <w:rFonts w:ascii="Segoe UI" w:hAnsi="Segoe UI" w:cs="Segoe UI"/>
          <w:b/>
          <w:bCs/>
          <w:sz w:val="21"/>
          <w:szCs w:val="21"/>
          <w:lang w:val="en"/>
        </w:rPr>
        <w:t>o</w:t>
      </w:r>
      <w:r w:rsidRPr="00BC4EAD">
        <w:rPr>
          <w:rStyle w:val="ts-alignment-element"/>
          <w:rFonts w:ascii="Segoe UI" w:hAnsi="Segoe UI" w:cs="Segoe UI"/>
          <w:b/>
          <w:bCs/>
          <w:sz w:val="21"/>
          <w:szCs w:val="21"/>
          <w:lang w:val="en"/>
        </w:rPr>
        <w:t xml:space="preserve">n </w:t>
      </w:r>
      <w:r w:rsidRPr="00BC4EAD">
        <w:rPr>
          <w:rFonts w:ascii="Segoe UI" w:hAnsi="Segoe UI" w:cs="Segoe UI"/>
          <w:b/>
          <w:bCs/>
          <w:sz w:val="21"/>
          <w:szCs w:val="21"/>
          <w:lang w:val="en"/>
        </w:rPr>
        <w:t>the F</w:t>
      </w:r>
      <w:r w:rsidRPr="00BC4EAD">
        <w:rPr>
          <w:rStyle w:val="ts-alignment-element"/>
          <w:rFonts w:ascii="Segoe UI" w:hAnsi="Segoe UI" w:cs="Segoe UI"/>
          <w:b/>
          <w:bCs/>
          <w:sz w:val="21"/>
          <w:szCs w:val="21"/>
          <w:lang w:val="en"/>
        </w:rPr>
        <w:t xml:space="preserve">acts </w:t>
      </w:r>
      <w:r w:rsidRPr="00BC4EAD">
        <w:rPr>
          <w:rFonts w:ascii="Segoe UI" w:hAnsi="Segoe UI" w:cs="Segoe UI"/>
          <w:b/>
          <w:bCs/>
          <w:sz w:val="21"/>
          <w:szCs w:val="21"/>
          <w:lang w:val="en"/>
        </w:rPr>
        <w:t>o</w:t>
      </w:r>
      <w:r w:rsidRPr="00BC4EAD">
        <w:rPr>
          <w:rStyle w:val="ts-alignment-element"/>
          <w:rFonts w:ascii="Segoe UI" w:hAnsi="Segoe UI" w:cs="Segoe UI"/>
          <w:b/>
          <w:bCs/>
          <w:sz w:val="21"/>
          <w:szCs w:val="21"/>
          <w:lang w:val="en"/>
        </w:rPr>
        <w:t xml:space="preserve">f </w:t>
      </w:r>
      <w:r w:rsidRPr="00BC4EAD">
        <w:rPr>
          <w:rFonts w:ascii="Segoe UI" w:hAnsi="Segoe UI" w:cs="Segoe UI"/>
          <w:b/>
          <w:bCs/>
          <w:sz w:val="21"/>
          <w:szCs w:val="21"/>
          <w:lang w:val="en"/>
        </w:rPr>
        <w:t xml:space="preserve">The </w:t>
      </w:r>
      <w:r w:rsidR="00D5320C">
        <w:rPr>
          <w:rFonts w:ascii="Segoe UI" w:hAnsi="Segoe UI" w:cs="Segoe UI"/>
          <w:b/>
          <w:bCs/>
          <w:sz w:val="21"/>
          <w:szCs w:val="21"/>
          <w:lang w:val="en"/>
        </w:rPr>
        <w:t>Revelation</w:t>
      </w:r>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w:t>
      </w:r>
      <w:r w:rsidRPr="00BC4EAD">
        <w:rPr>
          <w:rStyle w:val="ts-alignment-element"/>
          <w:rFonts w:ascii="Segoe UI" w:hAnsi="Segoe UI" w:cs="Segoe UI"/>
          <w:b/>
          <w:bCs/>
          <w:sz w:val="21"/>
          <w:szCs w:val="21"/>
          <w:lang w:val="en"/>
        </w:rPr>
        <w:t xml:space="preserve">Beirut,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rab </w:t>
      </w:r>
      <w:r w:rsidRPr="00BC4EAD">
        <w:rPr>
          <w:rFonts w:ascii="Segoe UI" w:hAnsi="Segoe UI" w:cs="Segoe UI"/>
          <w:b/>
          <w:bCs/>
          <w:sz w:val="21"/>
          <w:szCs w:val="21"/>
          <w:lang w:val="en"/>
        </w:rPr>
        <w:t>B</w:t>
      </w:r>
      <w:r w:rsidRPr="00BC4EAD">
        <w:rPr>
          <w:rStyle w:val="ts-alignment-element"/>
          <w:rFonts w:ascii="Segoe UI" w:hAnsi="Segoe UI" w:cs="Segoe UI"/>
          <w:b/>
          <w:bCs/>
          <w:sz w:val="21"/>
          <w:szCs w:val="21"/>
          <w:lang w:val="en"/>
        </w:rPr>
        <w:t xml:space="preserve">ook </w:t>
      </w:r>
      <w:r w:rsidRPr="00BC4EAD">
        <w:rPr>
          <w:rFonts w:ascii="Segoe UI" w:hAnsi="Segoe UI" w:cs="Segoe UI"/>
          <w:b/>
          <w:bCs/>
          <w:sz w:val="21"/>
          <w:szCs w:val="21"/>
          <w:lang w:val="en"/>
        </w:rPr>
        <w:t>H</w:t>
      </w:r>
      <w:r w:rsidRPr="00BC4EAD">
        <w:rPr>
          <w:rStyle w:val="ts-alignment-element"/>
          <w:rFonts w:ascii="Segoe UI" w:hAnsi="Segoe UI" w:cs="Segoe UI"/>
          <w:b/>
          <w:bCs/>
          <w:sz w:val="21"/>
          <w:szCs w:val="21"/>
          <w:lang w:val="en"/>
        </w:rPr>
        <w:t xml:space="preserve">ouse,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3, </w:t>
      </w:r>
      <w:r w:rsidRPr="00BC4EAD">
        <w:rPr>
          <w:rFonts w:ascii="Segoe UI" w:hAnsi="Segoe UI" w:cs="Segoe UI"/>
          <w:b/>
          <w:bCs/>
          <w:sz w:val="21"/>
          <w:szCs w:val="21"/>
          <w:lang w:val="en"/>
        </w:rPr>
        <w:t>1</w:t>
      </w:r>
      <w:r w:rsidRPr="00BC4EAD">
        <w:rPr>
          <w:rStyle w:val="ts-alignment-element"/>
          <w:rFonts w:ascii="Segoe UI" w:hAnsi="Segoe UI" w:cs="Segoe UI"/>
          <w:b/>
          <w:bCs/>
          <w:sz w:val="21"/>
          <w:szCs w:val="21"/>
          <w:lang w:val="en"/>
        </w:rPr>
        <w:t xml:space="preserve">407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h).</w:t>
      </w:r>
    </w:p>
    <w:p w14:paraId="02F9738D" w14:textId="77777777" w:rsidR="00773452" w:rsidRPr="00BC4EAD" w:rsidRDefault="00773452" w:rsidP="006D66A2">
      <w:pPr>
        <w:autoSpaceDE w:val="0"/>
        <w:autoSpaceDN w:val="0"/>
        <w:bidi/>
        <w:adjustRightInd w:val="0"/>
        <w:spacing w:after="0" w:line="240" w:lineRule="auto"/>
        <w:jc w:val="right"/>
        <w:rPr>
          <w:rStyle w:val="ts-alignment-element"/>
          <w:rFonts w:ascii="Segoe UI" w:hAnsi="Segoe UI" w:cs="Segoe UI"/>
          <w:b/>
          <w:bCs/>
          <w:sz w:val="21"/>
          <w:szCs w:val="21"/>
          <w:lang w:val="en"/>
        </w:rPr>
      </w:pPr>
    </w:p>
    <w:p w14:paraId="32486FDB" w14:textId="71E89718" w:rsidR="00773452" w:rsidRPr="00BC4EAD" w:rsidRDefault="00773452" w:rsidP="006D66A2">
      <w:pPr>
        <w:autoSpaceDE w:val="0"/>
        <w:autoSpaceDN w:val="0"/>
        <w:bidi/>
        <w:adjustRightInd w:val="0"/>
        <w:spacing w:after="0" w:line="240" w:lineRule="auto"/>
        <w:jc w:val="right"/>
        <w:rPr>
          <w:rStyle w:val="ts-alignment-element"/>
          <w:rFonts w:ascii="Segoe UI" w:hAnsi="Segoe UI" w:cs="Segoe UI"/>
          <w:b/>
          <w:bCs/>
          <w:sz w:val="21"/>
          <w:szCs w:val="21"/>
          <w:lang w:val="en"/>
        </w:rPr>
      </w:pPr>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1</w:t>
      </w:r>
      <w:r w:rsidRPr="00BC4EAD">
        <w:rPr>
          <w:rStyle w:val="ts-alignment-element"/>
          <w:rFonts w:ascii="Segoe UI" w:hAnsi="Segoe UI" w:cs="Segoe UI"/>
          <w:b/>
          <w:bCs/>
          <w:sz w:val="21"/>
          <w:szCs w:val="21"/>
          <w:lang w:val="en"/>
        </w:rPr>
        <w:t xml:space="preserve">3/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l-</w:t>
      </w:r>
      <w:proofErr w:type="spellStart"/>
      <w:r w:rsidRPr="00BC4EAD">
        <w:rPr>
          <w:rStyle w:val="ts-alignment-element"/>
          <w:rFonts w:ascii="Segoe UI" w:hAnsi="Segoe UI" w:cs="Segoe UI"/>
          <w:b/>
          <w:bCs/>
          <w:sz w:val="21"/>
          <w:szCs w:val="21"/>
          <w:lang w:val="en"/>
        </w:rPr>
        <w:t>Subki</w:t>
      </w:r>
      <w:proofErr w:type="spellEnd"/>
      <w:r w:rsidRPr="00BC4EAD">
        <w:rPr>
          <w:rStyle w:val="ts-alignment-element"/>
          <w:rFonts w:ascii="Segoe UI" w:hAnsi="Segoe UI" w:cs="Segoe UI"/>
          <w:b/>
          <w:bCs/>
          <w:sz w:val="21"/>
          <w:szCs w:val="21"/>
          <w:lang w:val="en"/>
        </w:rPr>
        <w:t xml:space="preserve">, </w:t>
      </w:r>
      <w:proofErr w:type="spellStart"/>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ajeddine</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bdul </w:t>
      </w:r>
      <w:r w:rsidRPr="00BC4EAD">
        <w:rPr>
          <w:rFonts w:ascii="Segoe UI" w:hAnsi="Segoe UI" w:cs="Segoe UI"/>
          <w:b/>
          <w:bCs/>
          <w:sz w:val="21"/>
          <w:szCs w:val="21"/>
          <w:lang w:val="en"/>
        </w:rPr>
        <w:t>W</w:t>
      </w:r>
      <w:r w:rsidRPr="00BC4EAD">
        <w:rPr>
          <w:rStyle w:val="ts-alignment-element"/>
          <w:rFonts w:ascii="Segoe UI" w:hAnsi="Segoe UI" w:cs="Segoe UI"/>
          <w:b/>
          <w:bCs/>
          <w:sz w:val="21"/>
          <w:szCs w:val="21"/>
          <w:lang w:val="en"/>
        </w:rPr>
        <w:t xml:space="preserve">ahab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:771H, </w:t>
      </w:r>
      <w:r w:rsidRPr="00BC4EAD">
        <w:rPr>
          <w:rFonts w:ascii="Segoe UI" w:hAnsi="Segoe UI" w:cs="Segoe UI"/>
          <w:b/>
          <w:bCs/>
          <w:sz w:val="21"/>
          <w:szCs w:val="21"/>
          <w:lang w:val="en"/>
        </w:rPr>
        <w:t>G</w:t>
      </w:r>
      <w:r w:rsidRPr="00BC4EAD">
        <w:rPr>
          <w:rStyle w:val="ts-alignment-element"/>
          <w:rFonts w:ascii="Segoe UI" w:hAnsi="Segoe UI" w:cs="Segoe UI"/>
          <w:b/>
          <w:bCs/>
          <w:sz w:val="21"/>
          <w:szCs w:val="21"/>
          <w:lang w:val="en"/>
        </w:rPr>
        <w:t xml:space="preserve">rand </w:t>
      </w:r>
      <w:proofErr w:type="spellStart"/>
      <w:r w:rsidRPr="00BC4EAD">
        <w:rPr>
          <w:rFonts w:ascii="Segoe UI" w:hAnsi="Segoe UI" w:cs="Segoe UI"/>
          <w:b/>
          <w:bCs/>
          <w:sz w:val="21"/>
          <w:szCs w:val="21"/>
          <w:lang w:val="en"/>
        </w:rPr>
        <w:t>S</w:t>
      </w:r>
      <w:r w:rsidRPr="00BC4EAD">
        <w:rPr>
          <w:rStyle w:val="ts-alignment-element"/>
          <w:rFonts w:ascii="Segoe UI" w:hAnsi="Segoe UI" w:cs="Segoe UI"/>
          <w:b/>
          <w:bCs/>
          <w:sz w:val="21"/>
          <w:szCs w:val="21"/>
          <w:lang w:val="en"/>
        </w:rPr>
        <w:t>hafi'i</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l</w:t>
      </w:r>
      <w:r w:rsidRPr="00BC4EAD">
        <w:rPr>
          <w:rStyle w:val="ts-alignment-element"/>
          <w:rFonts w:ascii="Segoe UI" w:hAnsi="Segoe UI" w:cs="Segoe UI"/>
          <w:b/>
          <w:bCs/>
          <w:sz w:val="21"/>
          <w:szCs w:val="21"/>
          <w:lang w:val="en"/>
        </w:rPr>
        <w:t xml:space="preserve">ayers,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nvestigation: </w:t>
      </w:r>
      <w:r w:rsidRPr="00BC4EAD">
        <w:rPr>
          <w:rFonts w:ascii="Segoe UI" w:hAnsi="Segoe UI" w:cs="Segoe UI"/>
          <w:b/>
          <w:bCs/>
          <w:sz w:val="21"/>
          <w:szCs w:val="21"/>
          <w:lang w:val="en"/>
        </w:rPr>
        <w:t>M</w:t>
      </w:r>
      <w:r w:rsidRPr="00BC4EAD">
        <w:rPr>
          <w:rStyle w:val="ts-alignment-element"/>
          <w:rFonts w:ascii="Segoe UI" w:hAnsi="Segoe UI" w:cs="Segoe UI"/>
          <w:b/>
          <w:bCs/>
          <w:sz w:val="21"/>
          <w:szCs w:val="21"/>
          <w:lang w:val="en"/>
        </w:rPr>
        <w:t xml:space="preserve">ahmoud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l-</w:t>
      </w:r>
      <w:proofErr w:type="spellStart"/>
      <w:r w:rsidRPr="00BC4EAD">
        <w:rPr>
          <w:rStyle w:val="ts-alignment-element"/>
          <w:rFonts w:ascii="Segoe UI" w:hAnsi="Segoe UI" w:cs="Segoe UI"/>
          <w:b/>
          <w:bCs/>
          <w:sz w:val="21"/>
          <w:szCs w:val="21"/>
          <w:lang w:val="en"/>
        </w:rPr>
        <w:t>Tanaji</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nd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bdel </w:t>
      </w:r>
      <w:r w:rsidRPr="00BC4EAD">
        <w:rPr>
          <w:rFonts w:ascii="Segoe UI" w:hAnsi="Segoe UI" w:cs="Segoe UI"/>
          <w:b/>
          <w:bCs/>
          <w:sz w:val="21"/>
          <w:szCs w:val="21"/>
          <w:lang w:val="en"/>
        </w:rPr>
        <w:t>F</w:t>
      </w:r>
      <w:r w:rsidRPr="00BC4EAD">
        <w:rPr>
          <w:rStyle w:val="ts-alignment-element"/>
          <w:rFonts w:ascii="Segoe UI" w:hAnsi="Segoe UI" w:cs="Segoe UI"/>
          <w:b/>
          <w:bCs/>
          <w:sz w:val="21"/>
          <w:szCs w:val="21"/>
          <w:lang w:val="en"/>
        </w:rPr>
        <w:t xml:space="preserve">attah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l-</w:t>
      </w:r>
      <w:proofErr w:type="spellStart"/>
      <w:r w:rsidRPr="00BC4EAD">
        <w:rPr>
          <w:rStyle w:val="ts-alignment-element"/>
          <w:rFonts w:ascii="Segoe UI" w:hAnsi="Segoe UI" w:cs="Segoe UI"/>
          <w:b/>
          <w:bCs/>
          <w:sz w:val="21"/>
          <w:szCs w:val="21"/>
          <w:lang w:val="en"/>
        </w:rPr>
        <w:t>Helou</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w:t>
      </w:r>
      <w:proofErr w:type="spellStart"/>
      <w:r w:rsidRPr="00BC4EAD">
        <w:rPr>
          <w:rStyle w:val="ts-alignment-element"/>
          <w:rFonts w:ascii="Segoe UI" w:hAnsi="Segoe UI" w:cs="Segoe UI"/>
          <w:b/>
          <w:bCs/>
          <w:sz w:val="21"/>
          <w:szCs w:val="21"/>
          <w:lang w:val="en"/>
        </w:rPr>
        <w:t>Hijr</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f</w:t>
      </w:r>
      <w:r w:rsidRPr="00BC4EAD">
        <w:rPr>
          <w:rStyle w:val="ts-alignment-element"/>
          <w:rFonts w:ascii="Segoe UI" w:hAnsi="Segoe UI" w:cs="Segoe UI"/>
          <w:b/>
          <w:bCs/>
          <w:sz w:val="21"/>
          <w:szCs w:val="21"/>
          <w:lang w:val="en"/>
        </w:rPr>
        <w:t xml:space="preserve">or </w:t>
      </w:r>
      <w:r w:rsidRPr="00BC4EAD">
        <w:rPr>
          <w:rFonts w:ascii="Segoe UI" w:hAnsi="Segoe UI" w:cs="Segoe UI"/>
          <w:b/>
          <w:bCs/>
          <w:sz w:val="21"/>
          <w:szCs w:val="21"/>
          <w:lang w:val="en"/>
        </w:rPr>
        <w:t>p</w:t>
      </w:r>
      <w:r w:rsidRPr="00BC4EAD">
        <w:rPr>
          <w:rStyle w:val="ts-alignment-element"/>
          <w:rFonts w:ascii="Segoe UI" w:hAnsi="Segoe UI" w:cs="Segoe UI"/>
          <w:b/>
          <w:bCs/>
          <w:sz w:val="21"/>
          <w:szCs w:val="21"/>
          <w:lang w:val="en"/>
        </w:rPr>
        <w:t xml:space="preserve">rinting, </w:t>
      </w:r>
      <w:r w:rsidRPr="00BC4EAD">
        <w:rPr>
          <w:rFonts w:ascii="Segoe UI" w:hAnsi="Segoe UI" w:cs="Segoe UI"/>
          <w:b/>
          <w:bCs/>
          <w:sz w:val="21"/>
          <w:szCs w:val="21"/>
          <w:lang w:val="en"/>
        </w:rPr>
        <w:t>p</w:t>
      </w:r>
      <w:r w:rsidRPr="00BC4EAD">
        <w:rPr>
          <w:rStyle w:val="ts-alignment-element"/>
          <w:rFonts w:ascii="Segoe UI" w:hAnsi="Segoe UI" w:cs="Segoe UI"/>
          <w:b/>
          <w:bCs/>
          <w:sz w:val="21"/>
          <w:szCs w:val="21"/>
          <w:lang w:val="en"/>
        </w:rPr>
        <w:t xml:space="preserve">ublishing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nd </w:t>
      </w:r>
      <w:r w:rsidRPr="00BC4EAD">
        <w:rPr>
          <w:rFonts w:ascii="Segoe UI" w:hAnsi="Segoe UI" w:cs="Segoe UI"/>
          <w:b/>
          <w:bCs/>
          <w:sz w:val="21"/>
          <w:szCs w:val="21"/>
          <w:lang w:val="en"/>
        </w:rPr>
        <w:t>d</w:t>
      </w:r>
      <w:r w:rsidRPr="00BC4EAD">
        <w:rPr>
          <w:rStyle w:val="ts-alignment-element"/>
          <w:rFonts w:ascii="Segoe UI" w:hAnsi="Segoe UI" w:cs="Segoe UI"/>
          <w:b/>
          <w:bCs/>
          <w:sz w:val="21"/>
          <w:szCs w:val="21"/>
          <w:lang w:val="en"/>
        </w:rPr>
        <w:t xml:space="preserve">istribution,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2, </w:t>
      </w:r>
      <w:r w:rsidRPr="00BC4EAD">
        <w:rPr>
          <w:rFonts w:ascii="Segoe UI" w:hAnsi="Segoe UI" w:cs="Segoe UI"/>
          <w:b/>
          <w:bCs/>
          <w:sz w:val="21"/>
          <w:szCs w:val="21"/>
          <w:lang w:val="en"/>
        </w:rPr>
        <w:t>1</w:t>
      </w:r>
      <w:r w:rsidRPr="00BC4EAD">
        <w:rPr>
          <w:rStyle w:val="ts-alignment-element"/>
          <w:rFonts w:ascii="Segoe UI" w:hAnsi="Segoe UI" w:cs="Segoe UI"/>
          <w:b/>
          <w:bCs/>
          <w:sz w:val="21"/>
          <w:szCs w:val="21"/>
          <w:lang w:val="en"/>
        </w:rPr>
        <w:t xml:space="preserve">413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h). </w:t>
      </w:r>
    </w:p>
    <w:p w14:paraId="58B9FB3F" w14:textId="77777777" w:rsidR="00773452" w:rsidRPr="00BC4EAD" w:rsidRDefault="00773452" w:rsidP="006D66A2">
      <w:pPr>
        <w:autoSpaceDE w:val="0"/>
        <w:autoSpaceDN w:val="0"/>
        <w:bidi/>
        <w:adjustRightInd w:val="0"/>
        <w:spacing w:after="0" w:line="240" w:lineRule="auto"/>
        <w:jc w:val="right"/>
        <w:rPr>
          <w:rFonts w:ascii="Segoe UI" w:hAnsi="Segoe UI" w:cs="Segoe UI"/>
          <w:b/>
          <w:bCs/>
          <w:sz w:val="21"/>
          <w:szCs w:val="21"/>
          <w:lang w:val="en"/>
        </w:rPr>
      </w:pPr>
    </w:p>
    <w:p w14:paraId="081DFE46" w14:textId="3EED4122" w:rsidR="00773452" w:rsidRPr="00BC4EAD" w:rsidRDefault="00773452" w:rsidP="006D66A2">
      <w:pPr>
        <w:autoSpaceDE w:val="0"/>
        <w:autoSpaceDN w:val="0"/>
        <w:bidi/>
        <w:adjustRightInd w:val="0"/>
        <w:spacing w:after="0" w:line="240" w:lineRule="auto"/>
        <w:jc w:val="right"/>
        <w:rPr>
          <w:rStyle w:val="ts-alignment-element"/>
          <w:rFonts w:ascii="Segoe UI" w:hAnsi="Segoe UI" w:cs="Segoe UI"/>
          <w:b/>
          <w:bCs/>
          <w:sz w:val="21"/>
          <w:szCs w:val="21"/>
          <w:lang w:val="en"/>
        </w:rPr>
      </w:pPr>
      <w:r w:rsidRPr="00BC4EAD">
        <w:rPr>
          <w:rFonts w:ascii="Segoe UI" w:hAnsi="Segoe UI" w:cs="Segoe UI"/>
          <w:b/>
          <w:bCs/>
          <w:sz w:val="21"/>
          <w:szCs w:val="21"/>
          <w:lang w:val="en"/>
        </w:rPr>
        <w:lastRenderedPageBreak/>
        <w:t>1</w:t>
      </w:r>
      <w:r w:rsidRPr="00BC4EAD">
        <w:rPr>
          <w:rStyle w:val="ts-alignment-element"/>
          <w:rFonts w:ascii="Segoe UI" w:hAnsi="Segoe UI" w:cs="Segoe UI"/>
          <w:b/>
          <w:bCs/>
          <w:sz w:val="21"/>
          <w:szCs w:val="21"/>
          <w:lang w:val="en"/>
        </w:rPr>
        <w:t xml:space="preserve">4/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l-</w:t>
      </w:r>
      <w:proofErr w:type="spellStart"/>
      <w:r w:rsidRPr="00BC4EAD">
        <w:rPr>
          <w:rStyle w:val="ts-alignment-element"/>
          <w:rFonts w:ascii="Segoe UI" w:hAnsi="Segoe UI" w:cs="Segoe UI"/>
          <w:b/>
          <w:bCs/>
          <w:sz w:val="21"/>
          <w:szCs w:val="21"/>
          <w:lang w:val="en"/>
        </w:rPr>
        <w:t>Samani</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bu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l-Muzaffar </w:t>
      </w:r>
      <w:r w:rsidRPr="00BC4EAD">
        <w:rPr>
          <w:rFonts w:ascii="Segoe UI" w:hAnsi="Segoe UI" w:cs="Segoe UI"/>
          <w:b/>
          <w:bCs/>
          <w:sz w:val="21"/>
          <w:szCs w:val="21"/>
          <w:lang w:val="en"/>
        </w:rPr>
        <w:t>M</w:t>
      </w:r>
      <w:r w:rsidRPr="00BC4EAD">
        <w:rPr>
          <w:rStyle w:val="ts-alignment-element"/>
          <w:rFonts w:ascii="Segoe UI" w:hAnsi="Segoe UI" w:cs="Segoe UI"/>
          <w:b/>
          <w:bCs/>
          <w:sz w:val="21"/>
          <w:szCs w:val="21"/>
          <w:lang w:val="en"/>
        </w:rPr>
        <w:t xml:space="preserve">ansour </w:t>
      </w:r>
      <w:r w:rsidRPr="00BC4EAD">
        <w:rPr>
          <w:rFonts w:ascii="Segoe UI" w:hAnsi="Segoe UI" w:cs="Segoe UI"/>
          <w:b/>
          <w:bCs/>
          <w:sz w:val="21"/>
          <w:szCs w:val="21"/>
          <w:lang w:val="en"/>
        </w:rPr>
        <w:t>b</w:t>
      </w:r>
      <w:r w:rsidRPr="00BC4EAD">
        <w:rPr>
          <w:rStyle w:val="ts-alignment-element"/>
          <w:rFonts w:ascii="Segoe UI" w:hAnsi="Segoe UI" w:cs="Segoe UI"/>
          <w:b/>
          <w:bCs/>
          <w:sz w:val="21"/>
          <w:szCs w:val="21"/>
          <w:lang w:val="en"/>
        </w:rPr>
        <w:t xml:space="preserve">in </w:t>
      </w:r>
      <w:r w:rsidRPr="00BC4EAD">
        <w:rPr>
          <w:rFonts w:ascii="Segoe UI" w:hAnsi="Segoe UI" w:cs="Segoe UI"/>
          <w:b/>
          <w:bCs/>
          <w:sz w:val="21"/>
          <w:szCs w:val="21"/>
          <w:lang w:val="en"/>
        </w:rPr>
        <w:t>M</w:t>
      </w:r>
      <w:r w:rsidRPr="00BC4EAD">
        <w:rPr>
          <w:rStyle w:val="ts-alignment-element"/>
          <w:rFonts w:ascii="Segoe UI" w:hAnsi="Segoe UI" w:cs="Segoe UI"/>
          <w:b/>
          <w:bCs/>
          <w:sz w:val="21"/>
          <w:szCs w:val="21"/>
          <w:lang w:val="en"/>
        </w:rPr>
        <w:t xml:space="preserve">ohammed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4</w:t>
      </w:r>
      <w:r w:rsidRPr="00BC4EAD">
        <w:rPr>
          <w:rStyle w:val="ts-alignment-element"/>
          <w:rFonts w:ascii="Segoe UI" w:hAnsi="Segoe UI" w:cs="Segoe UI"/>
          <w:b/>
          <w:bCs/>
          <w:sz w:val="21"/>
          <w:szCs w:val="21"/>
          <w:lang w:val="en"/>
        </w:rPr>
        <w:t xml:space="preserve">89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h, </w:t>
      </w:r>
      <w:r w:rsidRPr="00BC4EAD">
        <w:rPr>
          <w:rFonts w:ascii="Segoe UI" w:hAnsi="Segoe UI" w:cs="Segoe UI"/>
          <w:b/>
          <w:bCs/>
          <w:sz w:val="21"/>
          <w:szCs w:val="21"/>
          <w:lang w:val="en"/>
        </w:rPr>
        <w:t>E</w:t>
      </w:r>
      <w:r w:rsidRPr="00BC4EAD">
        <w:rPr>
          <w:rStyle w:val="ts-alignment-element"/>
          <w:rFonts w:ascii="Segoe UI" w:hAnsi="Segoe UI" w:cs="Segoe UI"/>
          <w:b/>
          <w:bCs/>
          <w:sz w:val="21"/>
          <w:szCs w:val="21"/>
          <w:lang w:val="en"/>
        </w:rPr>
        <w:t xml:space="preserve">vidence </w:t>
      </w:r>
      <w:r w:rsidRPr="00BC4EAD">
        <w:rPr>
          <w:rFonts w:ascii="Segoe UI" w:hAnsi="Segoe UI" w:cs="Segoe UI"/>
          <w:b/>
          <w:bCs/>
          <w:sz w:val="21"/>
          <w:szCs w:val="21"/>
          <w:lang w:val="en"/>
        </w:rPr>
        <w:t>B</w:t>
      </w:r>
      <w:r w:rsidRPr="00BC4EAD">
        <w:rPr>
          <w:rStyle w:val="ts-alignment-element"/>
          <w:rFonts w:ascii="Segoe UI" w:hAnsi="Segoe UI" w:cs="Segoe UI"/>
          <w:b/>
          <w:bCs/>
          <w:sz w:val="21"/>
          <w:szCs w:val="21"/>
          <w:lang w:val="en"/>
        </w:rPr>
        <w:t xml:space="preserve">reakers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n </w:t>
      </w:r>
      <w:r w:rsidR="0064510B">
        <w:rPr>
          <w:rFonts w:ascii="Segoe UI" w:hAnsi="Segoe UI" w:cs="Segoe UI"/>
          <w:b/>
          <w:bCs/>
          <w:sz w:val="21"/>
          <w:szCs w:val="21"/>
          <w:lang w:val="en"/>
        </w:rPr>
        <w:t>Origins</w:t>
      </w:r>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nvestigation: </w:t>
      </w:r>
      <w:r w:rsidRPr="00BC4EAD">
        <w:rPr>
          <w:rFonts w:ascii="Segoe UI" w:hAnsi="Segoe UI" w:cs="Segoe UI"/>
          <w:b/>
          <w:bCs/>
          <w:sz w:val="21"/>
          <w:szCs w:val="21"/>
          <w:lang w:val="en"/>
        </w:rPr>
        <w:t>M</w:t>
      </w:r>
      <w:r w:rsidRPr="00BC4EAD">
        <w:rPr>
          <w:rStyle w:val="ts-alignment-element"/>
          <w:rFonts w:ascii="Segoe UI" w:hAnsi="Segoe UI" w:cs="Segoe UI"/>
          <w:b/>
          <w:bCs/>
          <w:sz w:val="21"/>
          <w:szCs w:val="21"/>
          <w:lang w:val="en"/>
        </w:rPr>
        <w:t xml:space="preserve">ohammed </w:t>
      </w:r>
      <w:r w:rsidRPr="00BC4EAD">
        <w:rPr>
          <w:rFonts w:ascii="Segoe UI" w:hAnsi="Segoe UI" w:cs="Segoe UI"/>
          <w:b/>
          <w:bCs/>
          <w:sz w:val="21"/>
          <w:szCs w:val="21"/>
          <w:lang w:val="en"/>
        </w:rPr>
        <w:t>H</w:t>
      </w:r>
      <w:r w:rsidRPr="00BC4EAD">
        <w:rPr>
          <w:rStyle w:val="ts-alignment-element"/>
          <w:rFonts w:ascii="Segoe UI" w:hAnsi="Segoe UI" w:cs="Segoe UI"/>
          <w:b/>
          <w:bCs/>
          <w:sz w:val="21"/>
          <w:szCs w:val="21"/>
          <w:lang w:val="en"/>
        </w:rPr>
        <w:t xml:space="preserve">assan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l-</w:t>
      </w:r>
      <w:proofErr w:type="spellStart"/>
      <w:r w:rsidRPr="00BC4EAD">
        <w:rPr>
          <w:rStyle w:val="ts-alignment-element"/>
          <w:rFonts w:ascii="Segoe UI" w:hAnsi="Segoe UI" w:cs="Segoe UI"/>
          <w:b/>
          <w:bCs/>
          <w:sz w:val="21"/>
          <w:szCs w:val="21"/>
          <w:lang w:val="en"/>
        </w:rPr>
        <w:t>Shafei</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w:t>
      </w:r>
      <w:r w:rsidRPr="00BC4EAD">
        <w:rPr>
          <w:rStyle w:val="ts-alignment-element"/>
          <w:rFonts w:ascii="Segoe UI" w:hAnsi="Segoe UI" w:cs="Segoe UI"/>
          <w:b/>
          <w:bCs/>
          <w:sz w:val="21"/>
          <w:szCs w:val="21"/>
          <w:lang w:val="en"/>
        </w:rPr>
        <w:t xml:space="preserve">Beirut, </w:t>
      </w:r>
      <w:r w:rsidRPr="00BC4EAD">
        <w:rPr>
          <w:rFonts w:ascii="Segoe UI" w:hAnsi="Segoe UI" w:cs="Segoe UI"/>
          <w:b/>
          <w:bCs/>
          <w:sz w:val="21"/>
          <w:szCs w:val="21"/>
          <w:lang w:val="en"/>
        </w:rPr>
        <w:t>D</w:t>
      </w:r>
      <w:r w:rsidRPr="00BC4EAD">
        <w:rPr>
          <w:rStyle w:val="ts-alignment-element"/>
          <w:rFonts w:ascii="Segoe UI" w:hAnsi="Segoe UI" w:cs="Segoe UI"/>
          <w:b/>
          <w:bCs/>
          <w:sz w:val="21"/>
          <w:szCs w:val="21"/>
          <w:lang w:val="en"/>
        </w:rPr>
        <w:t xml:space="preserve">ar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l-</w:t>
      </w:r>
      <w:proofErr w:type="spellStart"/>
      <w:r w:rsidRPr="00BC4EAD">
        <w:rPr>
          <w:rStyle w:val="ts-alignment-element"/>
          <w:rFonts w:ascii="Segoe UI" w:hAnsi="Segoe UI" w:cs="Segoe UI"/>
          <w:b/>
          <w:bCs/>
          <w:sz w:val="21"/>
          <w:szCs w:val="21"/>
          <w:lang w:val="en"/>
        </w:rPr>
        <w:t>Sama'i</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1, </w:t>
      </w:r>
      <w:r w:rsidRPr="00BC4EAD">
        <w:rPr>
          <w:rFonts w:ascii="Segoe UI" w:hAnsi="Segoe UI" w:cs="Segoe UI"/>
          <w:b/>
          <w:bCs/>
          <w:sz w:val="21"/>
          <w:szCs w:val="21"/>
          <w:lang w:val="en"/>
        </w:rPr>
        <w:t>1</w:t>
      </w:r>
      <w:r w:rsidRPr="00BC4EAD">
        <w:rPr>
          <w:rStyle w:val="ts-alignment-element"/>
          <w:rFonts w:ascii="Segoe UI" w:hAnsi="Segoe UI" w:cs="Segoe UI"/>
          <w:b/>
          <w:bCs/>
          <w:sz w:val="21"/>
          <w:szCs w:val="21"/>
          <w:lang w:val="en"/>
        </w:rPr>
        <w:t xml:space="preserve">418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h, </w:t>
      </w:r>
      <w:r w:rsidRPr="00BC4EAD">
        <w:rPr>
          <w:rFonts w:ascii="Segoe UI" w:hAnsi="Segoe UI" w:cs="Segoe UI"/>
          <w:b/>
          <w:bCs/>
          <w:sz w:val="21"/>
          <w:szCs w:val="21"/>
          <w:lang w:val="en"/>
        </w:rPr>
        <w:t>1</w:t>
      </w:r>
      <w:r w:rsidRPr="00BC4EAD">
        <w:rPr>
          <w:rStyle w:val="ts-alignment-element"/>
          <w:rFonts w:ascii="Segoe UI" w:hAnsi="Segoe UI" w:cs="Segoe UI"/>
          <w:b/>
          <w:bCs/>
          <w:sz w:val="21"/>
          <w:szCs w:val="21"/>
          <w:lang w:val="en"/>
        </w:rPr>
        <w:t xml:space="preserve">999). </w:t>
      </w:r>
    </w:p>
    <w:p w14:paraId="6980D771" w14:textId="77777777" w:rsidR="00773452" w:rsidRPr="00BC4EAD" w:rsidRDefault="00773452" w:rsidP="006D66A2">
      <w:pPr>
        <w:autoSpaceDE w:val="0"/>
        <w:autoSpaceDN w:val="0"/>
        <w:bidi/>
        <w:adjustRightInd w:val="0"/>
        <w:spacing w:after="0" w:line="240" w:lineRule="auto"/>
        <w:jc w:val="right"/>
        <w:rPr>
          <w:rStyle w:val="ts-alignment-element"/>
          <w:rFonts w:ascii="Segoe UI" w:hAnsi="Segoe UI" w:cs="Segoe UI"/>
          <w:b/>
          <w:bCs/>
          <w:sz w:val="21"/>
          <w:szCs w:val="21"/>
          <w:lang w:val="en"/>
        </w:rPr>
      </w:pPr>
    </w:p>
    <w:p w14:paraId="43B06FA9" w14:textId="77777777" w:rsidR="00773452" w:rsidRPr="00BC4EAD" w:rsidRDefault="00773452" w:rsidP="006D66A2">
      <w:pPr>
        <w:autoSpaceDE w:val="0"/>
        <w:autoSpaceDN w:val="0"/>
        <w:bidi/>
        <w:adjustRightInd w:val="0"/>
        <w:spacing w:after="0" w:line="240" w:lineRule="auto"/>
        <w:jc w:val="right"/>
        <w:rPr>
          <w:rStyle w:val="ts-alignment-element"/>
          <w:rFonts w:ascii="Segoe UI" w:hAnsi="Segoe UI" w:cs="Segoe UI"/>
          <w:b/>
          <w:bCs/>
          <w:sz w:val="21"/>
          <w:szCs w:val="21"/>
          <w:lang w:val="en"/>
        </w:rPr>
      </w:pPr>
      <w:r w:rsidRPr="00BC4EAD">
        <w:rPr>
          <w:rFonts w:ascii="Segoe UI" w:hAnsi="Segoe UI" w:cs="Segoe UI"/>
          <w:b/>
          <w:bCs/>
          <w:sz w:val="21"/>
          <w:szCs w:val="21"/>
          <w:lang w:val="en"/>
        </w:rPr>
        <w:t>1</w:t>
      </w:r>
      <w:r w:rsidRPr="00BC4EAD">
        <w:rPr>
          <w:rStyle w:val="ts-alignment-element"/>
          <w:rFonts w:ascii="Segoe UI" w:hAnsi="Segoe UI" w:cs="Segoe UI"/>
          <w:b/>
          <w:bCs/>
          <w:sz w:val="21"/>
          <w:szCs w:val="21"/>
          <w:lang w:val="en"/>
        </w:rPr>
        <w:t xml:space="preserve">5/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l-Tabari, </w:t>
      </w:r>
      <w:r w:rsidRPr="00BC4EAD">
        <w:rPr>
          <w:rFonts w:ascii="Segoe UI" w:hAnsi="Segoe UI" w:cs="Segoe UI"/>
          <w:b/>
          <w:bCs/>
          <w:sz w:val="21"/>
          <w:szCs w:val="21"/>
          <w:lang w:val="en"/>
        </w:rPr>
        <w:t>M</w:t>
      </w:r>
      <w:r w:rsidRPr="00BC4EAD">
        <w:rPr>
          <w:rStyle w:val="ts-alignment-element"/>
          <w:rFonts w:ascii="Segoe UI" w:hAnsi="Segoe UI" w:cs="Segoe UI"/>
          <w:b/>
          <w:bCs/>
          <w:sz w:val="21"/>
          <w:szCs w:val="21"/>
          <w:lang w:val="en"/>
        </w:rPr>
        <w:t xml:space="preserve">ohammed </w:t>
      </w:r>
      <w:r w:rsidRPr="00BC4EAD">
        <w:rPr>
          <w:rFonts w:ascii="Segoe UI" w:hAnsi="Segoe UI" w:cs="Segoe UI"/>
          <w:b/>
          <w:bCs/>
          <w:sz w:val="21"/>
          <w:szCs w:val="21"/>
          <w:lang w:val="en"/>
        </w:rPr>
        <w:t>b</w:t>
      </w:r>
      <w:r w:rsidRPr="00BC4EAD">
        <w:rPr>
          <w:rStyle w:val="ts-alignment-element"/>
          <w:rFonts w:ascii="Segoe UI" w:hAnsi="Segoe UI" w:cs="Segoe UI"/>
          <w:b/>
          <w:bCs/>
          <w:sz w:val="21"/>
          <w:szCs w:val="21"/>
          <w:lang w:val="en"/>
        </w:rPr>
        <w:t xml:space="preserve">in </w:t>
      </w:r>
      <w:r w:rsidRPr="00BC4EAD">
        <w:rPr>
          <w:rFonts w:ascii="Segoe UI" w:hAnsi="Segoe UI" w:cs="Segoe UI"/>
          <w:b/>
          <w:bCs/>
          <w:sz w:val="21"/>
          <w:szCs w:val="21"/>
          <w:lang w:val="en"/>
        </w:rPr>
        <w:t>G</w:t>
      </w:r>
      <w:r w:rsidRPr="00BC4EAD">
        <w:rPr>
          <w:rStyle w:val="ts-alignment-element"/>
          <w:rFonts w:ascii="Segoe UI" w:hAnsi="Segoe UI" w:cs="Segoe UI"/>
          <w:b/>
          <w:bCs/>
          <w:sz w:val="21"/>
          <w:szCs w:val="21"/>
          <w:lang w:val="en"/>
        </w:rPr>
        <w:t xml:space="preserve">reer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:311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h, </w:t>
      </w:r>
      <w:r w:rsidRPr="00BC4EAD">
        <w:rPr>
          <w:rFonts w:ascii="Segoe UI" w:hAnsi="Segoe UI" w:cs="Segoe UI"/>
          <w:b/>
          <w:bCs/>
          <w:sz w:val="21"/>
          <w:szCs w:val="21"/>
          <w:lang w:val="en"/>
        </w:rPr>
        <w:t>J</w:t>
      </w:r>
      <w:r w:rsidRPr="00BC4EAD">
        <w:rPr>
          <w:rStyle w:val="ts-alignment-element"/>
          <w:rFonts w:ascii="Segoe UI" w:hAnsi="Segoe UI" w:cs="Segoe UI"/>
          <w:b/>
          <w:bCs/>
          <w:sz w:val="21"/>
          <w:szCs w:val="21"/>
          <w:lang w:val="en"/>
        </w:rPr>
        <w:t xml:space="preserve">ama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l-Bayan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n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he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nterpretation </w:t>
      </w:r>
      <w:r w:rsidRPr="00BC4EAD">
        <w:rPr>
          <w:rFonts w:ascii="Segoe UI" w:hAnsi="Segoe UI" w:cs="Segoe UI"/>
          <w:b/>
          <w:bCs/>
          <w:sz w:val="21"/>
          <w:szCs w:val="21"/>
          <w:lang w:val="en"/>
        </w:rPr>
        <w:t>of the Q</w:t>
      </w:r>
      <w:r w:rsidRPr="00BC4EAD">
        <w:rPr>
          <w:rStyle w:val="ts-alignment-element"/>
          <w:rFonts w:ascii="Segoe UI" w:hAnsi="Segoe UI" w:cs="Segoe UI"/>
          <w:b/>
          <w:bCs/>
          <w:sz w:val="21"/>
          <w:szCs w:val="21"/>
          <w:lang w:val="en"/>
        </w:rPr>
        <w:t xml:space="preserve">ur'an,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nvestigation: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hmed </w:t>
      </w:r>
      <w:r w:rsidRPr="00BC4EAD">
        <w:rPr>
          <w:rFonts w:ascii="Segoe UI" w:hAnsi="Segoe UI" w:cs="Segoe UI"/>
          <w:b/>
          <w:bCs/>
          <w:sz w:val="21"/>
          <w:szCs w:val="21"/>
          <w:lang w:val="en"/>
        </w:rPr>
        <w:t>S</w:t>
      </w:r>
      <w:r w:rsidRPr="00BC4EAD">
        <w:rPr>
          <w:rStyle w:val="ts-alignment-element"/>
          <w:rFonts w:ascii="Segoe UI" w:hAnsi="Segoe UI" w:cs="Segoe UI"/>
          <w:b/>
          <w:bCs/>
          <w:sz w:val="21"/>
          <w:szCs w:val="21"/>
          <w:lang w:val="en"/>
        </w:rPr>
        <w:t xml:space="preserve">haker </w:t>
      </w:r>
      <w:r w:rsidRPr="00BC4EAD">
        <w:rPr>
          <w:rFonts w:ascii="Segoe UI" w:hAnsi="Segoe UI" w:cs="Segoe UI"/>
          <w:b/>
          <w:bCs/>
          <w:sz w:val="21"/>
          <w:szCs w:val="21"/>
          <w:lang w:val="en"/>
        </w:rPr>
        <w:t>(</w:t>
      </w:r>
      <w:r w:rsidRPr="00BC4EAD">
        <w:rPr>
          <w:rStyle w:val="ts-alignment-element"/>
          <w:rFonts w:ascii="Segoe UI" w:hAnsi="Segoe UI" w:cs="Segoe UI"/>
          <w:b/>
          <w:bCs/>
          <w:sz w:val="21"/>
          <w:szCs w:val="21"/>
          <w:lang w:val="en"/>
        </w:rPr>
        <w:t>Al-</w:t>
      </w:r>
      <w:proofErr w:type="spellStart"/>
      <w:r w:rsidRPr="00BC4EAD">
        <w:rPr>
          <w:rStyle w:val="ts-alignment-element"/>
          <w:rFonts w:ascii="Segoe UI" w:hAnsi="Segoe UI" w:cs="Segoe UI"/>
          <w:b/>
          <w:bCs/>
          <w:sz w:val="21"/>
          <w:szCs w:val="21"/>
          <w:lang w:val="en"/>
        </w:rPr>
        <w:t>Resala</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F</w:t>
      </w:r>
      <w:r w:rsidRPr="00BC4EAD">
        <w:rPr>
          <w:rStyle w:val="ts-alignment-element"/>
          <w:rFonts w:ascii="Segoe UI" w:hAnsi="Segoe UI" w:cs="Segoe UI"/>
          <w:b/>
          <w:bCs/>
          <w:sz w:val="21"/>
          <w:szCs w:val="21"/>
          <w:lang w:val="en"/>
        </w:rPr>
        <w:t xml:space="preserve">oundation,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1, </w:t>
      </w:r>
      <w:r w:rsidRPr="00BC4EAD">
        <w:rPr>
          <w:rFonts w:ascii="Segoe UI" w:hAnsi="Segoe UI" w:cs="Segoe UI"/>
          <w:b/>
          <w:bCs/>
          <w:sz w:val="21"/>
          <w:szCs w:val="21"/>
          <w:lang w:val="en"/>
        </w:rPr>
        <w:t>1</w:t>
      </w:r>
      <w:r w:rsidRPr="00BC4EAD">
        <w:rPr>
          <w:rStyle w:val="ts-alignment-element"/>
          <w:rFonts w:ascii="Segoe UI" w:hAnsi="Segoe UI" w:cs="Segoe UI"/>
          <w:b/>
          <w:bCs/>
          <w:sz w:val="21"/>
          <w:szCs w:val="21"/>
          <w:lang w:val="en"/>
        </w:rPr>
        <w:t xml:space="preserve">420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h, </w:t>
      </w:r>
      <w:r w:rsidRPr="00BC4EAD">
        <w:rPr>
          <w:rFonts w:ascii="Segoe UI" w:hAnsi="Segoe UI" w:cs="Segoe UI"/>
          <w:b/>
          <w:bCs/>
          <w:sz w:val="21"/>
          <w:szCs w:val="21"/>
          <w:lang w:val="en"/>
        </w:rPr>
        <w:t>2</w:t>
      </w:r>
      <w:r w:rsidRPr="00BC4EAD">
        <w:rPr>
          <w:rStyle w:val="ts-alignment-element"/>
          <w:rFonts w:ascii="Segoe UI" w:hAnsi="Segoe UI" w:cs="Segoe UI"/>
          <w:b/>
          <w:bCs/>
          <w:sz w:val="21"/>
          <w:szCs w:val="21"/>
          <w:lang w:val="en"/>
        </w:rPr>
        <w:t>000).</w:t>
      </w:r>
    </w:p>
    <w:p w14:paraId="5A6457BF" w14:textId="77777777" w:rsidR="00773452" w:rsidRPr="00BC4EAD" w:rsidRDefault="00773452" w:rsidP="006D66A2">
      <w:pPr>
        <w:autoSpaceDE w:val="0"/>
        <w:autoSpaceDN w:val="0"/>
        <w:bidi/>
        <w:adjustRightInd w:val="0"/>
        <w:spacing w:after="0" w:line="240" w:lineRule="auto"/>
        <w:jc w:val="right"/>
        <w:rPr>
          <w:rStyle w:val="ts-alignment-element"/>
          <w:rFonts w:ascii="Segoe UI" w:hAnsi="Segoe UI" w:cs="Segoe UI"/>
          <w:b/>
          <w:bCs/>
          <w:sz w:val="21"/>
          <w:szCs w:val="21"/>
          <w:lang w:val="en"/>
        </w:rPr>
      </w:pPr>
    </w:p>
    <w:p w14:paraId="16568FCC" w14:textId="77777777" w:rsidR="00773452" w:rsidRPr="00BC4EAD" w:rsidRDefault="00773452" w:rsidP="006D66A2">
      <w:pPr>
        <w:autoSpaceDE w:val="0"/>
        <w:autoSpaceDN w:val="0"/>
        <w:bidi/>
        <w:adjustRightInd w:val="0"/>
        <w:spacing w:after="0" w:line="240" w:lineRule="auto"/>
        <w:jc w:val="right"/>
        <w:rPr>
          <w:rStyle w:val="ts-alignment-element"/>
          <w:rFonts w:ascii="Segoe UI" w:hAnsi="Segoe UI" w:cs="Segoe UI"/>
          <w:b/>
          <w:bCs/>
          <w:sz w:val="21"/>
          <w:szCs w:val="21"/>
          <w:lang w:val="en"/>
        </w:rPr>
      </w:pPr>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1</w:t>
      </w:r>
      <w:r w:rsidRPr="00BC4EAD">
        <w:rPr>
          <w:rStyle w:val="ts-alignment-element"/>
          <w:rFonts w:ascii="Segoe UI" w:hAnsi="Segoe UI" w:cs="Segoe UI"/>
          <w:b/>
          <w:bCs/>
          <w:sz w:val="21"/>
          <w:szCs w:val="21"/>
          <w:lang w:val="en"/>
        </w:rPr>
        <w:t xml:space="preserve">6/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bn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shour, </w:t>
      </w:r>
      <w:r w:rsidRPr="00BC4EAD">
        <w:rPr>
          <w:rFonts w:ascii="Segoe UI" w:hAnsi="Segoe UI" w:cs="Segoe UI"/>
          <w:b/>
          <w:bCs/>
          <w:sz w:val="21"/>
          <w:szCs w:val="21"/>
          <w:lang w:val="en"/>
        </w:rPr>
        <w:t>M</w:t>
      </w:r>
      <w:r w:rsidRPr="00BC4EAD">
        <w:rPr>
          <w:rStyle w:val="ts-alignment-element"/>
          <w:rFonts w:ascii="Segoe UI" w:hAnsi="Segoe UI" w:cs="Segoe UI"/>
          <w:b/>
          <w:bCs/>
          <w:sz w:val="21"/>
          <w:szCs w:val="21"/>
          <w:lang w:val="en"/>
        </w:rPr>
        <w:t xml:space="preserve">ohamed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aher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:1393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h, </w:t>
      </w:r>
      <w:r w:rsidRPr="00BC4EAD">
        <w:rPr>
          <w:rFonts w:ascii="Segoe UI" w:hAnsi="Segoe UI" w:cs="Segoe UI"/>
          <w:b/>
          <w:bCs/>
          <w:sz w:val="21"/>
          <w:szCs w:val="21"/>
          <w:lang w:val="en"/>
        </w:rPr>
        <w:t>L</w:t>
      </w:r>
      <w:r w:rsidRPr="00BC4EAD">
        <w:rPr>
          <w:rStyle w:val="ts-alignment-element"/>
          <w:rFonts w:ascii="Segoe UI" w:hAnsi="Segoe UI" w:cs="Segoe UI"/>
          <w:b/>
          <w:bCs/>
          <w:sz w:val="21"/>
          <w:szCs w:val="21"/>
          <w:lang w:val="en"/>
        </w:rPr>
        <w:t xml:space="preserve">iberation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nd </w:t>
      </w:r>
      <w:r w:rsidRPr="00BC4EAD">
        <w:rPr>
          <w:rFonts w:ascii="Segoe UI" w:hAnsi="Segoe UI" w:cs="Segoe UI"/>
          <w:b/>
          <w:bCs/>
          <w:sz w:val="21"/>
          <w:szCs w:val="21"/>
          <w:lang w:val="en"/>
        </w:rPr>
        <w:t>E</w:t>
      </w:r>
      <w:r w:rsidRPr="00BC4EAD">
        <w:rPr>
          <w:rStyle w:val="ts-alignment-element"/>
          <w:rFonts w:ascii="Segoe UI" w:hAnsi="Segoe UI" w:cs="Segoe UI"/>
          <w:b/>
          <w:bCs/>
          <w:sz w:val="21"/>
          <w:szCs w:val="21"/>
          <w:lang w:val="en"/>
        </w:rPr>
        <w:t xml:space="preserve">nlightenment </w:t>
      </w:r>
      <w:r w:rsidRPr="00BC4EAD">
        <w:rPr>
          <w:rFonts w:ascii="Segoe UI" w:hAnsi="Segoe UI" w:cs="Segoe UI"/>
          <w:b/>
          <w:bCs/>
          <w:sz w:val="21"/>
          <w:szCs w:val="21"/>
          <w:lang w:val="en"/>
        </w:rPr>
        <w:t>(</w:t>
      </w:r>
      <w:r w:rsidRPr="00BC4EAD">
        <w:rPr>
          <w:rStyle w:val="ts-alignment-element"/>
          <w:rFonts w:ascii="Segoe UI" w:hAnsi="Segoe UI" w:cs="Segoe UI"/>
          <w:b/>
          <w:bCs/>
          <w:sz w:val="21"/>
          <w:szCs w:val="21"/>
          <w:lang w:val="en"/>
        </w:rPr>
        <w:t xml:space="preserve">Tunisia,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unisian </w:t>
      </w:r>
      <w:r w:rsidRPr="00BC4EAD">
        <w:rPr>
          <w:rFonts w:ascii="Segoe UI" w:hAnsi="Segoe UI" w:cs="Segoe UI"/>
          <w:b/>
          <w:bCs/>
          <w:sz w:val="21"/>
          <w:szCs w:val="21"/>
          <w:lang w:val="en"/>
        </w:rPr>
        <w:t>P</w:t>
      </w:r>
      <w:r w:rsidRPr="00BC4EAD">
        <w:rPr>
          <w:rStyle w:val="ts-alignment-element"/>
          <w:rFonts w:ascii="Segoe UI" w:hAnsi="Segoe UI" w:cs="Segoe UI"/>
          <w:b/>
          <w:bCs/>
          <w:sz w:val="21"/>
          <w:szCs w:val="21"/>
          <w:lang w:val="en"/>
        </w:rPr>
        <w:t xml:space="preserve">ublishing </w:t>
      </w:r>
      <w:r w:rsidRPr="00BC4EAD">
        <w:rPr>
          <w:rFonts w:ascii="Segoe UI" w:hAnsi="Segoe UI" w:cs="Segoe UI"/>
          <w:b/>
          <w:bCs/>
          <w:sz w:val="21"/>
          <w:szCs w:val="21"/>
          <w:lang w:val="en"/>
        </w:rPr>
        <w:t>H</w:t>
      </w:r>
      <w:r w:rsidRPr="00BC4EAD">
        <w:rPr>
          <w:rStyle w:val="ts-alignment-element"/>
          <w:rFonts w:ascii="Segoe UI" w:hAnsi="Segoe UI" w:cs="Segoe UI"/>
          <w:b/>
          <w:bCs/>
          <w:sz w:val="21"/>
          <w:szCs w:val="21"/>
          <w:lang w:val="en"/>
        </w:rPr>
        <w:t xml:space="preserve">ouse, </w:t>
      </w:r>
      <w:r w:rsidRPr="00BC4EAD">
        <w:rPr>
          <w:rFonts w:ascii="Segoe UI" w:hAnsi="Segoe UI" w:cs="Segoe UI"/>
          <w:b/>
          <w:bCs/>
          <w:sz w:val="21"/>
          <w:szCs w:val="21"/>
          <w:lang w:val="en"/>
        </w:rPr>
        <w:t>1</w:t>
      </w:r>
      <w:r w:rsidRPr="00BC4EAD">
        <w:rPr>
          <w:rStyle w:val="ts-alignment-element"/>
          <w:rFonts w:ascii="Segoe UI" w:hAnsi="Segoe UI" w:cs="Segoe UI"/>
          <w:b/>
          <w:bCs/>
          <w:sz w:val="21"/>
          <w:szCs w:val="21"/>
          <w:lang w:val="en"/>
        </w:rPr>
        <w:t>984).</w:t>
      </w:r>
    </w:p>
    <w:p w14:paraId="0B8E028B" w14:textId="77777777" w:rsidR="00773452" w:rsidRPr="00BC4EAD" w:rsidRDefault="00773452" w:rsidP="006D66A2">
      <w:pPr>
        <w:autoSpaceDE w:val="0"/>
        <w:autoSpaceDN w:val="0"/>
        <w:bidi/>
        <w:adjustRightInd w:val="0"/>
        <w:spacing w:after="0" w:line="240" w:lineRule="auto"/>
        <w:jc w:val="right"/>
        <w:rPr>
          <w:rStyle w:val="ts-alignment-element"/>
          <w:rFonts w:ascii="Segoe UI" w:hAnsi="Segoe UI" w:cs="Segoe UI"/>
          <w:b/>
          <w:bCs/>
          <w:sz w:val="21"/>
          <w:szCs w:val="21"/>
          <w:lang w:val="en"/>
        </w:rPr>
      </w:pPr>
    </w:p>
    <w:p w14:paraId="0FDD9C89" w14:textId="77777777" w:rsidR="00773452" w:rsidRPr="00BC4EAD" w:rsidRDefault="00773452" w:rsidP="006D66A2">
      <w:pPr>
        <w:autoSpaceDE w:val="0"/>
        <w:autoSpaceDN w:val="0"/>
        <w:bidi/>
        <w:adjustRightInd w:val="0"/>
        <w:spacing w:after="0" w:line="240" w:lineRule="auto"/>
        <w:jc w:val="right"/>
        <w:rPr>
          <w:rStyle w:val="ts-alignment-element"/>
          <w:rFonts w:ascii="Segoe UI" w:hAnsi="Segoe UI" w:cs="Segoe UI"/>
          <w:b/>
          <w:bCs/>
          <w:sz w:val="21"/>
          <w:szCs w:val="21"/>
          <w:lang w:val="en"/>
        </w:rPr>
      </w:pPr>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1</w:t>
      </w:r>
      <w:r w:rsidRPr="00BC4EAD">
        <w:rPr>
          <w:rStyle w:val="ts-alignment-element"/>
          <w:rFonts w:ascii="Segoe UI" w:hAnsi="Segoe UI" w:cs="Segoe UI"/>
          <w:b/>
          <w:bCs/>
          <w:sz w:val="21"/>
          <w:szCs w:val="21"/>
          <w:lang w:val="en"/>
        </w:rPr>
        <w:t xml:space="preserve">7/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ttar, </w:t>
      </w:r>
      <w:r w:rsidRPr="00BC4EAD">
        <w:rPr>
          <w:rFonts w:ascii="Segoe UI" w:hAnsi="Segoe UI" w:cs="Segoe UI"/>
          <w:b/>
          <w:bCs/>
          <w:sz w:val="21"/>
          <w:szCs w:val="21"/>
          <w:lang w:val="en"/>
        </w:rPr>
        <w:t>N</w:t>
      </w:r>
      <w:r w:rsidRPr="00BC4EAD">
        <w:rPr>
          <w:rStyle w:val="ts-alignment-element"/>
          <w:rFonts w:ascii="Segoe UI" w:hAnsi="Segoe UI" w:cs="Segoe UI"/>
          <w:b/>
          <w:bCs/>
          <w:sz w:val="21"/>
          <w:szCs w:val="21"/>
          <w:lang w:val="en"/>
        </w:rPr>
        <w:t xml:space="preserve">oureddine, </w:t>
      </w:r>
      <w:r w:rsidRPr="00BC4EAD">
        <w:rPr>
          <w:rFonts w:ascii="Segoe UI" w:hAnsi="Segoe UI" w:cs="Segoe UI"/>
          <w:b/>
          <w:bCs/>
          <w:sz w:val="21"/>
          <w:szCs w:val="21"/>
          <w:lang w:val="en"/>
        </w:rPr>
        <w:t>N</w:t>
      </w:r>
      <w:r w:rsidRPr="00BC4EAD">
        <w:rPr>
          <w:rStyle w:val="ts-alignment-element"/>
          <w:rFonts w:ascii="Segoe UI" w:hAnsi="Segoe UI" w:cs="Segoe UI"/>
          <w:b/>
          <w:bCs/>
          <w:sz w:val="21"/>
          <w:szCs w:val="21"/>
          <w:lang w:val="en"/>
        </w:rPr>
        <w:t xml:space="preserve">oureddine, </w:t>
      </w:r>
      <w:r w:rsidRPr="00BC4EAD">
        <w:rPr>
          <w:rFonts w:ascii="Segoe UI" w:hAnsi="Segoe UI" w:cs="Segoe UI"/>
          <w:b/>
          <w:bCs/>
          <w:sz w:val="21"/>
          <w:szCs w:val="21"/>
          <w:lang w:val="en"/>
        </w:rPr>
        <w:t>C</w:t>
      </w:r>
      <w:r w:rsidRPr="00BC4EAD">
        <w:rPr>
          <w:rStyle w:val="ts-alignment-element"/>
          <w:rFonts w:ascii="Segoe UI" w:hAnsi="Segoe UI" w:cs="Segoe UI"/>
          <w:b/>
          <w:bCs/>
          <w:sz w:val="21"/>
          <w:szCs w:val="21"/>
          <w:lang w:val="en"/>
        </w:rPr>
        <w:t xml:space="preserve">ritical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pproach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o </w:t>
      </w:r>
      <w:r w:rsidRPr="00BC4EAD">
        <w:rPr>
          <w:rFonts w:ascii="Segoe UI" w:hAnsi="Segoe UI" w:cs="Segoe UI"/>
          <w:b/>
          <w:bCs/>
          <w:sz w:val="21"/>
          <w:szCs w:val="21"/>
          <w:lang w:val="en"/>
        </w:rPr>
        <w:t>M</w:t>
      </w:r>
      <w:r w:rsidRPr="00BC4EAD">
        <w:rPr>
          <w:rStyle w:val="ts-alignment-element"/>
          <w:rFonts w:ascii="Segoe UI" w:hAnsi="Segoe UI" w:cs="Segoe UI"/>
          <w:b/>
          <w:bCs/>
          <w:sz w:val="21"/>
          <w:szCs w:val="21"/>
          <w:lang w:val="en"/>
        </w:rPr>
        <w:t xml:space="preserve">odern </w:t>
      </w:r>
      <w:r w:rsidRPr="00BC4EAD">
        <w:rPr>
          <w:rFonts w:ascii="Segoe UI" w:hAnsi="Segoe UI" w:cs="Segoe UI"/>
          <w:b/>
          <w:bCs/>
          <w:sz w:val="21"/>
          <w:szCs w:val="21"/>
          <w:lang w:val="en"/>
        </w:rPr>
        <w:t>S</w:t>
      </w:r>
      <w:r w:rsidRPr="00BC4EAD">
        <w:rPr>
          <w:rStyle w:val="ts-alignment-element"/>
          <w:rFonts w:ascii="Segoe UI" w:hAnsi="Segoe UI" w:cs="Segoe UI"/>
          <w:b/>
          <w:bCs/>
          <w:sz w:val="21"/>
          <w:szCs w:val="21"/>
          <w:lang w:val="en"/>
        </w:rPr>
        <w:t xml:space="preserve">cience </w:t>
      </w:r>
      <w:r w:rsidRPr="00BC4EAD">
        <w:rPr>
          <w:rFonts w:ascii="Segoe UI" w:hAnsi="Segoe UI" w:cs="Segoe UI"/>
          <w:b/>
          <w:bCs/>
          <w:sz w:val="21"/>
          <w:szCs w:val="21"/>
          <w:lang w:val="en"/>
        </w:rPr>
        <w:t>(</w:t>
      </w:r>
      <w:r w:rsidRPr="00BC4EAD">
        <w:rPr>
          <w:rStyle w:val="ts-alignment-element"/>
          <w:rFonts w:ascii="Segoe UI" w:hAnsi="Segoe UI" w:cs="Segoe UI"/>
          <w:b/>
          <w:bCs/>
          <w:sz w:val="21"/>
          <w:szCs w:val="21"/>
          <w:lang w:val="en"/>
        </w:rPr>
        <w:t xml:space="preserve">Damascus, </w:t>
      </w:r>
      <w:r w:rsidRPr="00BC4EAD">
        <w:rPr>
          <w:rFonts w:ascii="Segoe UI" w:hAnsi="Segoe UI" w:cs="Segoe UI"/>
          <w:b/>
          <w:bCs/>
          <w:sz w:val="21"/>
          <w:szCs w:val="21"/>
          <w:lang w:val="en"/>
        </w:rPr>
        <w:t>D</w:t>
      </w:r>
      <w:r w:rsidRPr="00BC4EAD">
        <w:rPr>
          <w:rStyle w:val="ts-alignment-element"/>
          <w:rFonts w:ascii="Segoe UI" w:hAnsi="Segoe UI" w:cs="Segoe UI"/>
          <w:b/>
          <w:bCs/>
          <w:sz w:val="21"/>
          <w:szCs w:val="21"/>
          <w:lang w:val="en"/>
        </w:rPr>
        <w:t xml:space="preserve">ar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l-Thought,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2, </w:t>
      </w:r>
      <w:r w:rsidRPr="00BC4EAD">
        <w:rPr>
          <w:rFonts w:ascii="Segoe UI" w:hAnsi="Segoe UI" w:cs="Segoe UI"/>
          <w:b/>
          <w:bCs/>
          <w:sz w:val="21"/>
          <w:szCs w:val="21"/>
          <w:lang w:val="en"/>
        </w:rPr>
        <w:t>1</w:t>
      </w:r>
      <w:r w:rsidRPr="00BC4EAD">
        <w:rPr>
          <w:rStyle w:val="ts-alignment-element"/>
          <w:rFonts w:ascii="Segoe UI" w:hAnsi="Segoe UI" w:cs="Segoe UI"/>
          <w:b/>
          <w:bCs/>
          <w:sz w:val="21"/>
          <w:szCs w:val="21"/>
          <w:lang w:val="en"/>
        </w:rPr>
        <w:t xml:space="preserve">399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h, </w:t>
      </w:r>
      <w:r w:rsidRPr="00BC4EAD">
        <w:rPr>
          <w:rFonts w:ascii="Segoe UI" w:hAnsi="Segoe UI" w:cs="Segoe UI"/>
          <w:b/>
          <w:bCs/>
          <w:sz w:val="21"/>
          <w:szCs w:val="21"/>
          <w:lang w:val="en"/>
        </w:rPr>
        <w:t>1</w:t>
      </w:r>
      <w:r w:rsidRPr="00BC4EAD">
        <w:rPr>
          <w:rStyle w:val="ts-alignment-element"/>
          <w:rFonts w:ascii="Segoe UI" w:hAnsi="Segoe UI" w:cs="Segoe UI"/>
          <w:b/>
          <w:bCs/>
          <w:sz w:val="21"/>
          <w:szCs w:val="21"/>
          <w:lang w:val="en"/>
        </w:rPr>
        <w:t xml:space="preserve">979). </w:t>
      </w:r>
    </w:p>
    <w:p w14:paraId="5B3E403D" w14:textId="77777777" w:rsidR="00773452" w:rsidRPr="00BC4EAD" w:rsidRDefault="00773452" w:rsidP="006D66A2">
      <w:pPr>
        <w:autoSpaceDE w:val="0"/>
        <w:autoSpaceDN w:val="0"/>
        <w:bidi/>
        <w:adjustRightInd w:val="0"/>
        <w:spacing w:after="0" w:line="240" w:lineRule="auto"/>
        <w:jc w:val="right"/>
        <w:rPr>
          <w:rStyle w:val="ts-alignment-element"/>
          <w:rFonts w:ascii="Segoe UI" w:hAnsi="Segoe UI" w:cs="Segoe UI"/>
          <w:b/>
          <w:bCs/>
          <w:sz w:val="21"/>
          <w:szCs w:val="21"/>
          <w:lang w:val="en"/>
        </w:rPr>
      </w:pPr>
    </w:p>
    <w:p w14:paraId="0E6E3CB8" w14:textId="26DFD278" w:rsidR="00773452" w:rsidRPr="00BC4EAD" w:rsidRDefault="00773452" w:rsidP="006D66A2">
      <w:pPr>
        <w:autoSpaceDE w:val="0"/>
        <w:autoSpaceDN w:val="0"/>
        <w:bidi/>
        <w:adjustRightInd w:val="0"/>
        <w:spacing w:after="0" w:line="240" w:lineRule="auto"/>
        <w:jc w:val="right"/>
        <w:rPr>
          <w:rStyle w:val="ts-alignment-element"/>
          <w:rFonts w:ascii="Segoe UI" w:hAnsi="Segoe UI" w:cs="Segoe UI"/>
          <w:b/>
          <w:bCs/>
          <w:sz w:val="21"/>
          <w:szCs w:val="21"/>
          <w:lang w:val="en"/>
        </w:rPr>
      </w:pPr>
      <w:r w:rsidRPr="00BC4EAD">
        <w:rPr>
          <w:rFonts w:ascii="Segoe UI" w:hAnsi="Segoe UI" w:cs="Segoe UI"/>
          <w:b/>
          <w:bCs/>
          <w:sz w:val="21"/>
          <w:szCs w:val="21"/>
          <w:lang w:val="en"/>
        </w:rPr>
        <w:t>1</w:t>
      </w:r>
      <w:r w:rsidRPr="00BC4EAD">
        <w:rPr>
          <w:rStyle w:val="ts-alignment-element"/>
          <w:rFonts w:ascii="Segoe UI" w:hAnsi="Segoe UI" w:cs="Segoe UI"/>
          <w:b/>
          <w:bCs/>
          <w:sz w:val="21"/>
          <w:szCs w:val="21"/>
          <w:lang w:val="en"/>
        </w:rPr>
        <w:t xml:space="preserve">8/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l-</w:t>
      </w:r>
      <w:proofErr w:type="spellStart"/>
      <w:r w:rsidRPr="00BC4EAD">
        <w:rPr>
          <w:rStyle w:val="ts-alignment-element"/>
          <w:rFonts w:ascii="Segoe UI" w:hAnsi="Segoe UI" w:cs="Segoe UI"/>
          <w:b/>
          <w:bCs/>
          <w:sz w:val="21"/>
          <w:szCs w:val="21"/>
          <w:lang w:val="en"/>
        </w:rPr>
        <w:t>Qarafi</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S</w:t>
      </w:r>
      <w:r w:rsidRPr="00BC4EAD">
        <w:rPr>
          <w:rStyle w:val="ts-alignment-element"/>
          <w:rFonts w:ascii="Segoe UI" w:hAnsi="Segoe UI" w:cs="Segoe UI"/>
          <w:b/>
          <w:bCs/>
          <w:sz w:val="21"/>
          <w:szCs w:val="21"/>
          <w:lang w:val="en"/>
        </w:rPr>
        <w:t xml:space="preserve">hihab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l-</w:t>
      </w:r>
      <w:proofErr w:type="spellStart"/>
      <w:r w:rsidRPr="00BC4EAD">
        <w:rPr>
          <w:rStyle w:val="ts-alignment-element"/>
          <w:rFonts w:ascii="Segoe UI" w:hAnsi="Segoe UI" w:cs="Segoe UI"/>
          <w:b/>
          <w:bCs/>
          <w:sz w:val="21"/>
          <w:szCs w:val="21"/>
          <w:lang w:val="en"/>
        </w:rPr>
        <w:t>Din.T</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6</w:t>
      </w:r>
      <w:r w:rsidRPr="00BC4EAD">
        <w:rPr>
          <w:rStyle w:val="ts-alignment-element"/>
          <w:rFonts w:ascii="Segoe UI" w:hAnsi="Segoe UI" w:cs="Segoe UI"/>
          <w:b/>
          <w:bCs/>
          <w:sz w:val="21"/>
          <w:szCs w:val="21"/>
          <w:lang w:val="en"/>
        </w:rPr>
        <w:t xml:space="preserve">84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h, </w:t>
      </w:r>
      <w:r w:rsidR="005E2821">
        <w:rPr>
          <w:rFonts w:ascii="Segoe UI" w:hAnsi="Segoe UI" w:cs="Segoe UI"/>
          <w:b/>
          <w:bCs/>
          <w:sz w:val="21"/>
          <w:szCs w:val="21"/>
          <w:lang w:val="en"/>
        </w:rPr>
        <w:t>Origins</w:t>
      </w:r>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n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he </w:t>
      </w:r>
      <w:r w:rsidRPr="00BC4EAD">
        <w:rPr>
          <w:rFonts w:ascii="Segoe UI" w:hAnsi="Segoe UI" w:cs="Segoe UI"/>
          <w:b/>
          <w:bCs/>
          <w:sz w:val="21"/>
          <w:szCs w:val="21"/>
          <w:lang w:val="en"/>
        </w:rPr>
        <w:t>E</w:t>
      </w:r>
      <w:r w:rsidRPr="00BC4EAD">
        <w:rPr>
          <w:rStyle w:val="ts-alignment-element"/>
          <w:rFonts w:ascii="Segoe UI" w:hAnsi="Segoe UI" w:cs="Segoe UI"/>
          <w:b/>
          <w:bCs/>
          <w:sz w:val="21"/>
          <w:szCs w:val="21"/>
          <w:lang w:val="en"/>
        </w:rPr>
        <w:t xml:space="preserve">xplanation </w:t>
      </w:r>
      <w:r w:rsidRPr="00BC4EAD">
        <w:rPr>
          <w:rFonts w:ascii="Segoe UI" w:hAnsi="Segoe UI" w:cs="Segoe UI"/>
          <w:b/>
          <w:bCs/>
          <w:sz w:val="21"/>
          <w:szCs w:val="21"/>
          <w:lang w:val="en"/>
        </w:rPr>
        <w:t xml:space="preserve">of </w:t>
      </w:r>
      <w:r w:rsidR="005E2821">
        <w:rPr>
          <w:rFonts w:ascii="Segoe UI" w:hAnsi="Segoe UI" w:cs="Segoe UI"/>
          <w:b/>
          <w:bCs/>
          <w:sz w:val="21"/>
          <w:szCs w:val="21"/>
          <w:lang w:val="en"/>
        </w:rPr>
        <w:t>Al-</w:t>
      </w:r>
      <w:proofErr w:type="spellStart"/>
      <w:r w:rsidR="005E2821">
        <w:rPr>
          <w:rFonts w:ascii="Segoe UI" w:hAnsi="Segoe UI" w:cs="Segoe UI"/>
          <w:b/>
          <w:bCs/>
          <w:sz w:val="21"/>
          <w:szCs w:val="21"/>
          <w:lang w:val="en"/>
        </w:rPr>
        <w:t>Mahsoul</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nvestigation: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del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hmed,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li </w:t>
      </w:r>
      <w:r w:rsidRPr="00BC4EAD">
        <w:rPr>
          <w:rFonts w:ascii="Segoe UI" w:hAnsi="Segoe UI" w:cs="Segoe UI"/>
          <w:b/>
          <w:bCs/>
          <w:sz w:val="21"/>
          <w:szCs w:val="21"/>
          <w:lang w:val="en"/>
        </w:rPr>
        <w:t>M</w:t>
      </w:r>
      <w:r w:rsidRPr="00BC4EAD">
        <w:rPr>
          <w:rStyle w:val="ts-alignment-element"/>
          <w:rFonts w:ascii="Segoe UI" w:hAnsi="Segoe UI" w:cs="Segoe UI"/>
          <w:b/>
          <w:bCs/>
          <w:sz w:val="21"/>
          <w:szCs w:val="21"/>
          <w:lang w:val="en"/>
        </w:rPr>
        <w:t xml:space="preserve">ohammed </w:t>
      </w:r>
      <w:r w:rsidRPr="00BC4EAD">
        <w:rPr>
          <w:rFonts w:ascii="Segoe UI" w:hAnsi="Segoe UI" w:cs="Segoe UI"/>
          <w:b/>
          <w:bCs/>
          <w:sz w:val="21"/>
          <w:szCs w:val="21"/>
          <w:lang w:val="en"/>
        </w:rPr>
        <w:t>(</w:t>
      </w:r>
      <w:r w:rsidRPr="00BC4EAD">
        <w:rPr>
          <w:rStyle w:val="ts-alignment-element"/>
          <w:rFonts w:ascii="Segoe UI" w:hAnsi="Segoe UI" w:cs="Segoe UI"/>
          <w:b/>
          <w:bCs/>
          <w:sz w:val="21"/>
          <w:szCs w:val="21"/>
          <w:lang w:val="en"/>
        </w:rPr>
        <w:t xml:space="preserve">Nizar </w:t>
      </w:r>
      <w:r w:rsidRPr="00BC4EAD">
        <w:rPr>
          <w:rFonts w:ascii="Segoe UI" w:hAnsi="Segoe UI" w:cs="Segoe UI"/>
          <w:b/>
          <w:bCs/>
          <w:sz w:val="21"/>
          <w:szCs w:val="21"/>
          <w:lang w:val="en"/>
        </w:rPr>
        <w:t>M</w:t>
      </w:r>
      <w:r w:rsidRPr="00BC4EAD">
        <w:rPr>
          <w:rStyle w:val="ts-alignment-element"/>
          <w:rFonts w:ascii="Segoe UI" w:hAnsi="Segoe UI" w:cs="Segoe UI"/>
          <w:b/>
          <w:bCs/>
          <w:sz w:val="21"/>
          <w:szCs w:val="21"/>
          <w:lang w:val="en"/>
        </w:rPr>
        <w:t xml:space="preserve">ustafa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l-Baz </w:t>
      </w:r>
      <w:r w:rsidRPr="00BC4EAD">
        <w:rPr>
          <w:rFonts w:ascii="Segoe UI" w:hAnsi="Segoe UI" w:cs="Segoe UI"/>
          <w:b/>
          <w:bCs/>
          <w:sz w:val="21"/>
          <w:szCs w:val="21"/>
          <w:lang w:val="en"/>
        </w:rPr>
        <w:t>L</w:t>
      </w:r>
      <w:r w:rsidRPr="00BC4EAD">
        <w:rPr>
          <w:rStyle w:val="ts-alignment-element"/>
          <w:rFonts w:ascii="Segoe UI" w:hAnsi="Segoe UI" w:cs="Segoe UI"/>
          <w:b/>
          <w:bCs/>
          <w:sz w:val="21"/>
          <w:szCs w:val="21"/>
          <w:lang w:val="en"/>
        </w:rPr>
        <w:t xml:space="preserve">ibrary,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1, </w:t>
      </w:r>
      <w:r w:rsidRPr="00BC4EAD">
        <w:rPr>
          <w:rFonts w:ascii="Segoe UI" w:hAnsi="Segoe UI" w:cs="Segoe UI"/>
          <w:b/>
          <w:bCs/>
          <w:sz w:val="21"/>
          <w:szCs w:val="21"/>
          <w:lang w:val="en"/>
        </w:rPr>
        <w:t>1</w:t>
      </w:r>
      <w:r w:rsidRPr="00BC4EAD">
        <w:rPr>
          <w:rStyle w:val="ts-alignment-element"/>
          <w:rFonts w:ascii="Segoe UI" w:hAnsi="Segoe UI" w:cs="Segoe UI"/>
          <w:b/>
          <w:bCs/>
          <w:sz w:val="21"/>
          <w:szCs w:val="21"/>
          <w:lang w:val="en"/>
        </w:rPr>
        <w:t xml:space="preserve">416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h </w:t>
      </w:r>
      <w:r w:rsidRPr="00BC4EAD">
        <w:rPr>
          <w:rFonts w:ascii="Segoe UI" w:hAnsi="Segoe UI" w:cs="Segoe UI"/>
          <w:b/>
          <w:bCs/>
          <w:sz w:val="21"/>
          <w:szCs w:val="21"/>
          <w:lang w:val="en"/>
        </w:rPr>
        <w:t>-</w:t>
      </w:r>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1</w:t>
      </w:r>
      <w:r w:rsidRPr="00BC4EAD">
        <w:rPr>
          <w:rStyle w:val="ts-alignment-element"/>
          <w:rFonts w:ascii="Segoe UI" w:hAnsi="Segoe UI" w:cs="Segoe UI"/>
          <w:b/>
          <w:bCs/>
          <w:sz w:val="21"/>
          <w:szCs w:val="21"/>
          <w:lang w:val="en"/>
        </w:rPr>
        <w:t xml:space="preserve">995). </w:t>
      </w:r>
    </w:p>
    <w:p w14:paraId="6F00198F" w14:textId="77777777" w:rsidR="00773452" w:rsidRPr="00BC4EAD" w:rsidRDefault="00773452" w:rsidP="006D66A2">
      <w:pPr>
        <w:autoSpaceDE w:val="0"/>
        <w:autoSpaceDN w:val="0"/>
        <w:bidi/>
        <w:adjustRightInd w:val="0"/>
        <w:spacing w:after="0" w:line="240" w:lineRule="auto"/>
        <w:jc w:val="right"/>
        <w:rPr>
          <w:rStyle w:val="ts-alignment-element"/>
          <w:rFonts w:ascii="Segoe UI" w:hAnsi="Segoe UI" w:cs="Segoe UI"/>
          <w:b/>
          <w:bCs/>
          <w:sz w:val="21"/>
          <w:szCs w:val="21"/>
          <w:lang w:val="en"/>
        </w:rPr>
      </w:pPr>
    </w:p>
    <w:p w14:paraId="740C79EE" w14:textId="052F45D3" w:rsidR="00773452" w:rsidRPr="00BC4EAD" w:rsidRDefault="00773452" w:rsidP="006D66A2">
      <w:pPr>
        <w:autoSpaceDE w:val="0"/>
        <w:autoSpaceDN w:val="0"/>
        <w:bidi/>
        <w:adjustRightInd w:val="0"/>
        <w:spacing w:after="0" w:line="240" w:lineRule="auto"/>
        <w:jc w:val="right"/>
        <w:rPr>
          <w:rStyle w:val="ts-alignment-element"/>
          <w:rFonts w:ascii="Segoe UI" w:hAnsi="Segoe UI" w:cs="Segoe UI"/>
          <w:b/>
          <w:bCs/>
          <w:sz w:val="21"/>
          <w:szCs w:val="21"/>
          <w:lang w:val="en"/>
        </w:rPr>
      </w:pPr>
      <w:r w:rsidRPr="00BC4EAD">
        <w:rPr>
          <w:rFonts w:ascii="Segoe UI" w:hAnsi="Segoe UI" w:cs="Segoe UI"/>
          <w:b/>
          <w:bCs/>
          <w:sz w:val="21"/>
          <w:szCs w:val="21"/>
          <w:lang w:val="en"/>
        </w:rPr>
        <w:t>1</w:t>
      </w:r>
      <w:r w:rsidRPr="00BC4EAD">
        <w:rPr>
          <w:rStyle w:val="ts-alignment-element"/>
          <w:rFonts w:ascii="Segoe UI" w:hAnsi="Segoe UI" w:cs="Segoe UI"/>
          <w:b/>
          <w:bCs/>
          <w:sz w:val="21"/>
          <w:szCs w:val="21"/>
          <w:lang w:val="en"/>
        </w:rPr>
        <w:t xml:space="preserve">9/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l-</w:t>
      </w:r>
      <w:proofErr w:type="spellStart"/>
      <w:r w:rsidRPr="00BC4EAD">
        <w:rPr>
          <w:rStyle w:val="ts-alignment-element"/>
          <w:rFonts w:ascii="Segoe UI" w:hAnsi="Segoe UI" w:cs="Segoe UI"/>
          <w:b/>
          <w:bCs/>
          <w:sz w:val="21"/>
          <w:szCs w:val="21"/>
          <w:lang w:val="en"/>
        </w:rPr>
        <w:t>Qartabi</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bu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bdullah </w:t>
      </w:r>
      <w:r w:rsidRPr="00BC4EAD">
        <w:rPr>
          <w:rFonts w:ascii="Segoe UI" w:hAnsi="Segoe UI" w:cs="Segoe UI"/>
          <w:b/>
          <w:bCs/>
          <w:sz w:val="21"/>
          <w:szCs w:val="21"/>
          <w:lang w:val="en"/>
        </w:rPr>
        <w:t>M</w:t>
      </w:r>
      <w:r w:rsidRPr="00BC4EAD">
        <w:rPr>
          <w:rStyle w:val="ts-alignment-element"/>
          <w:rFonts w:ascii="Segoe UI" w:hAnsi="Segoe UI" w:cs="Segoe UI"/>
          <w:b/>
          <w:bCs/>
          <w:sz w:val="21"/>
          <w:szCs w:val="21"/>
          <w:lang w:val="en"/>
        </w:rPr>
        <w:t xml:space="preserve">ohammed </w:t>
      </w:r>
      <w:r w:rsidRPr="00BC4EAD">
        <w:rPr>
          <w:rFonts w:ascii="Segoe UI" w:hAnsi="Segoe UI" w:cs="Segoe UI"/>
          <w:b/>
          <w:bCs/>
          <w:sz w:val="21"/>
          <w:szCs w:val="21"/>
          <w:lang w:val="en"/>
        </w:rPr>
        <w:t>b</w:t>
      </w:r>
      <w:r w:rsidRPr="00BC4EAD">
        <w:rPr>
          <w:rStyle w:val="ts-alignment-element"/>
          <w:rFonts w:ascii="Segoe UI" w:hAnsi="Segoe UI" w:cs="Segoe UI"/>
          <w:b/>
          <w:bCs/>
          <w:sz w:val="21"/>
          <w:szCs w:val="21"/>
          <w:lang w:val="en"/>
        </w:rPr>
        <w:t xml:space="preserve">in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hmed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6</w:t>
      </w:r>
      <w:r w:rsidRPr="00BC4EAD">
        <w:rPr>
          <w:rStyle w:val="ts-alignment-element"/>
          <w:rFonts w:ascii="Segoe UI" w:hAnsi="Segoe UI" w:cs="Segoe UI"/>
          <w:b/>
          <w:bCs/>
          <w:sz w:val="21"/>
          <w:szCs w:val="21"/>
          <w:lang w:val="en"/>
        </w:rPr>
        <w:t xml:space="preserve">71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h,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he </w:t>
      </w:r>
      <w:r w:rsidR="00805E0F">
        <w:rPr>
          <w:rFonts w:ascii="Segoe UI" w:hAnsi="Segoe UI" w:cs="Segoe UI"/>
          <w:b/>
          <w:bCs/>
          <w:sz w:val="21"/>
          <w:szCs w:val="21"/>
          <w:lang w:val="en"/>
        </w:rPr>
        <w:t>Rules</w:t>
      </w:r>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o</w:t>
      </w:r>
      <w:r w:rsidRPr="00BC4EAD">
        <w:rPr>
          <w:rStyle w:val="ts-alignment-element"/>
          <w:rFonts w:ascii="Segoe UI" w:hAnsi="Segoe UI" w:cs="Segoe UI"/>
          <w:b/>
          <w:bCs/>
          <w:sz w:val="21"/>
          <w:szCs w:val="21"/>
          <w:lang w:val="en"/>
        </w:rPr>
        <w:t xml:space="preserve">f </w:t>
      </w:r>
      <w:r w:rsidRPr="00BC4EAD">
        <w:rPr>
          <w:rFonts w:ascii="Segoe UI" w:hAnsi="Segoe UI" w:cs="Segoe UI"/>
          <w:b/>
          <w:bCs/>
          <w:sz w:val="21"/>
          <w:szCs w:val="21"/>
          <w:lang w:val="en"/>
        </w:rPr>
        <w:t>the Q</w:t>
      </w:r>
      <w:r w:rsidRPr="00BC4EAD">
        <w:rPr>
          <w:rStyle w:val="ts-alignment-element"/>
          <w:rFonts w:ascii="Segoe UI" w:hAnsi="Segoe UI" w:cs="Segoe UI"/>
          <w:b/>
          <w:bCs/>
          <w:sz w:val="21"/>
          <w:szCs w:val="21"/>
          <w:lang w:val="en"/>
        </w:rPr>
        <w:t xml:space="preserve">ur'an,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nvestigation: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hmed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l-</w:t>
      </w:r>
      <w:proofErr w:type="spellStart"/>
      <w:r w:rsidRPr="00BC4EAD">
        <w:rPr>
          <w:rStyle w:val="ts-alignment-element"/>
          <w:rFonts w:ascii="Segoe UI" w:hAnsi="Segoe UI" w:cs="Segoe UI"/>
          <w:b/>
          <w:bCs/>
          <w:sz w:val="21"/>
          <w:szCs w:val="21"/>
          <w:lang w:val="en"/>
        </w:rPr>
        <w:t>Bardouni</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nd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brahim </w:t>
      </w:r>
      <w:proofErr w:type="spellStart"/>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ttish</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w:t>
      </w:r>
      <w:r w:rsidRPr="00BC4EAD">
        <w:rPr>
          <w:rStyle w:val="ts-alignment-element"/>
          <w:rFonts w:ascii="Segoe UI" w:hAnsi="Segoe UI" w:cs="Segoe UI"/>
          <w:b/>
          <w:bCs/>
          <w:sz w:val="21"/>
          <w:szCs w:val="21"/>
          <w:lang w:val="en"/>
        </w:rPr>
        <w:t xml:space="preserve">Cairo, </w:t>
      </w:r>
      <w:r w:rsidRPr="00BC4EAD">
        <w:rPr>
          <w:rFonts w:ascii="Segoe UI" w:hAnsi="Segoe UI" w:cs="Segoe UI"/>
          <w:b/>
          <w:bCs/>
          <w:sz w:val="21"/>
          <w:szCs w:val="21"/>
          <w:lang w:val="en"/>
        </w:rPr>
        <w:t>E</w:t>
      </w:r>
      <w:r w:rsidRPr="00BC4EAD">
        <w:rPr>
          <w:rStyle w:val="ts-alignment-element"/>
          <w:rFonts w:ascii="Segoe UI" w:hAnsi="Segoe UI" w:cs="Segoe UI"/>
          <w:b/>
          <w:bCs/>
          <w:sz w:val="21"/>
          <w:szCs w:val="21"/>
          <w:lang w:val="en"/>
        </w:rPr>
        <w:t xml:space="preserve">gyptian </w:t>
      </w:r>
      <w:r w:rsidRPr="00BC4EAD">
        <w:rPr>
          <w:rFonts w:ascii="Segoe UI" w:hAnsi="Segoe UI" w:cs="Segoe UI"/>
          <w:b/>
          <w:bCs/>
          <w:sz w:val="21"/>
          <w:szCs w:val="21"/>
          <w:lang w:val="en"/>
        </w:rPr>
        <w:t>B</w:t>
      </w:r>
      <w:r w:rsidRPr="00BC4EAD">
        <w:rPr>
          <w:rStyle w:val="ts-alignment-element"/>
          <w:rFonts w:ascii="Segoe UI" w:hAnsi="Segoe UI" w:cs="Segoe UI"/>
          <w:b/>
          <w:bCs/>
          <w:sz w:val="21"/>
          <w:szCs w:val="21"/>
          <w:lang w:val="en"/>
        </w:rPr>
        <w:t xml:space="preserve">ook </w:t>
      </w:r>
      <w:r w:rsidRPr="00BC4EAD">
        <w:rPr>
          <w:rFonts w:ascii="Segoe UI" w:hAnsi="Segoe UI" w:cs="Segoe UI"/>
          <w:b/>
          <w:bCs/>
          <w:sz w:val="21"/>
          <w:szCs w:val="21"/>
          <w:lang w:val="en"/>
        </w:rPr>
        <w:t>H</w:t>
      </w:r>
      <w:r w:rsidRPr="00BC4EAD">
        <w:rPr>
          <w:rStyle w:val="ts-alignment-element"/>
          <w:rFonts w:ascii="Segoe UI" w:hAnsi="Segoe UI" w:cs="Segoe UI"/>
          <w:b/>
          <w:bCs/>
          <w:sz w:val="21"/>
          <w:szCs w:val="21"/>
          <w:lang w:val="en"/>
        </w:rPr>
        <w:t xml:space="preserve">ouse,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2, </w:t>
      </w:r>
      <w:r w:rsidRPr="00BC4EAD">
        <w:rPr>
          <w:rFonts w:ascii="Segoe UI" w:hAnsi="Segoe UI" w:cs="Segoe UI"/>
          <w:b/>
          <w:bCs/>
          <w:sz w:val="21"/>
          <w:szCs w:val="21"/>
          <w:lang w:val="en"/>
        </w:rPr>
        <w:t>1</w:t>
      </w:r>
      <w:r w:rsidRPr="00BC4EAD">
        <w:rPr>
          <w:rStyle w:val="ts-alignment-element"/>
          <w:rFonts w:ascii="Segoe UI" w:hAnsi="Segoe UI" w:cs="Segoe UI"/>
          <w:b/>
          <w:bCs/>
          <w:sz w:val="21"/>
          <w:szCs w:val="21"/>
          <w:lang w:val="en"/>
        </w:rPr>
        <w:t xml:space="preserve">384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h, </w:t>
      </w:r>
      <w:r w:rsidRPr="00BC4EAD">
        <w:rPr>
          <w:rFonts w:ascii="Segoe UI" w:hAnsi="Segoe UI" w:cs="Segoe UI"/>
          <w:b/>
          <w:bCs/>
          <w:sz w:val="21"/>
          <w:szCs w:val="21"/>
          <w:lang w:val="en"/>
        </w:rPr>
        <w:t>1</w:t>
      </w:r>
      <w:r w:rsidRPr="00BC4EAD">
        <w:rPr>
          <w:rStyle w:val="ts-alignment-element"/>
          <w:rFonts w:ascii="Segoe UI" w:hAnsi="Segoe UI" w:cs="Segoe UI"/>
          <w:b/>
          <w:bCs/>
          <w:sz w:val="21"/>
          <w:szCs w:val="21"/>
          <w:lang w:val="en"/>
        </w:rPr>
        <w:t>964).</w:t>
      </w:r>
    </w:p>
    <w:p w14:paraId="4B927826" w14:textId="77777777" w:rsidR="00773452" w:rsidRPr="00BC4EAD" w:rsidRDefault="00773452" w:rsidP="006D66A2">
      <w:pPr>
        <w:autoSpaceDE w:val="0"/>
        <w:autoSpaceDN w:val="0"/>
        <w:bidi/>
        <w:adjustRightInd w:val="0"/>
        <w:spacing w:after="0" w:line="240" w:lineRule="auto"/>
        <w:jc w:val="right"/>
        <w:rPr>
          <w:rStyle w:val="ts-alignment-element"/>
          <w:rFonts w:ascii="Segoe UI" w:hAnsi="Segoe UI" w:cs="Segoe UI"/>
          <w:b/>
          <w:bCs/>
          <w:sz w:val="21"/>
          <w:szCs w:val="21"/>
          <w:lang w:val="en"/>
        </w:rPr>
      </w:pPr>
    </w:p>
    <w:p w14:paraId="30BAB286" w14:textId="20E531A2" w:rsidR="00773452" w:rsidRPr="00BC4EAD" w:rsidRDefault="00773452" w:rsidP="006D66A2">
      <w:pPr>
        <w:autoSpaceDE w:val="0"/>
        <w:autoSpaceDN w:val="0"/>
        <w:bidi/>
        <w:adjustRightInd w:val="0"/>
        <w:spacing w:after="0" w:line="240" w:lineRule="auto"/>
        <w:jc w:val="right"/>
        <w:rPr>
          <w:rStyle w:val="ts-alignment-element"/>
          <w:rFonts w:ascii="Segoe UI" w:hAnsi="Segoe UI" w:cs="Segoe UI"/>
          <w:b/>
          <w:bCs/>
          <w:sz w:val="21"/>
          <w:szCs w:val="21"/>
          <w:lang w:val="en"/>
        </w:rPr>
      </w:pPr>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2</w:t>
      </w:r>
      <w:r w:rsidRPr="00BC4EAD">
        <w:rPr>
          <w:rStyle w:val="ts-alignment-element"/>
          <w:rFonts w:ascii="Segoe UI" w:hAnsi="Segoe UI" w:cs="Segoe UI"/>
          <w:b/>
          <w:bCs/>
          <w:sz w:val="21"/>
          <w:szCs w:val="21"/>
          <w:lang w:val="en"/>
        </w:rPr>
        <w:t xml:space="preserve">0/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l-</w:t>
      </w:r>
      <w:proofErr w:type="spellStart"/>
      <w:r w:rsidRPr="00BC4EAD">
        <w:rPr>
          <w:rStyle w:val="ts-alignment-element"/>
          <w:rFonts w:ascii="Segoe UI" w:hAnsi="Segoe UI" w:cs="Segoe UI"/>
          <w:b/>
          <w:bCs/>
          <w:sz w:val="21"/>
          <w:szCs w:val="21"/>
          <w:lang w:val="en"/>
        </w:rPr>
        <w:t>Qashiri</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M</w:t>
      </w:r>
      <w:r w:rsidRPr="00BC4EAD">
        <w:rPr>
          <w:rStyle w:val="ts-alignment-element"/>
          <w:rFonts w:ascii="Segoe UI" w:hAnsi="Segoe UI" w:cs="Segoe UI"/>
          <w:b/>
          <w:bCs/>
          <w:sz w:val="21"/>
          <w:szCs w:val="21"/>
          <w:lang w:val="en"/>
        </w:rPr>
        <w:t xml:space="preserve">uslim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bn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l-</w:t>
      </w:r>
      <w:proofErr w:type="spellStart"/>
      <w:r w:rsidRPr="00BC4EAD">
        <w:rPr>
          <w:rStyle w:val="ts-alignment-element"/>
          <w:rFonts w:ascii="Segoe UI" w:hAnsi="Segoe UI" w:cs="Segoe UI"/>
          <w:b/>
          <w:bCs/>
          <w:sz w:val="21"/>
          <w:szCs w:val="21"/>
          <w:lang w:val="en"/>
        </w:rPr>
        <w:t>Hajjaj</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:261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h, </w:t>
      </w:r>
      <w:r w:rsidR="00C305E8">
        <w:rPr>
          <w:rFonts w:ascii="Segoe UI" w:hAnsi="Segoe UI" w:cs="Segoe UI"/>
          <w:b/>
          <w:bCs/>
          <w:sz w:val="21"/>
          <w:szCs w:val="21"/>
          <w:lang w:val="en"/>
        </w:rPr>
        <w:t>Sahih</w:t>
      </w:r>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M</w:t>
      </w:r>
      <w:r w:rsidRPr="00BC4EAD">
        <w:rPr>
          <w:rStyle w:val="ts-alignment-element"/>
          <w:rFonts w:ascii="Segoe UI" w:hAnsi="Segoe UI" w:cs="Segoe UI"/>
          <w:b/>
          <w:bCs/>
          <w:sz w:val="21"/>
          <w:szCs w:val="21"/>
          <w:lang w:val="en"/>
        </w:rPr>
        <w:t xml:space="preserve">uslim,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nvestigation: </w:t>
      </w:r>
      <w:r w:rsidRPr="00BC4EAD">
        <w:rPr>
          <w:rFonts w:ascii="Segoe UI" w:hAnsi="Segoe UI" w:cs="Segoe UI"/>
          <w:b/>
          <w:bCs/>
          <w:sz w:val="21"/>
          <w:szCs w:val="21"/>
          <w:lang w:val="en"/>
        </w:rPr>
        <w:t>M</w:t>
      </w:r>
      <w:r w:rsidRPr="00BC4EAD">
        <w:rPr>
          <w:rStyle w:val="ts-alignment-element"/>
          <w:rFonts w:ascii="Segoe UI" w:hAnsi="Segoe UI" w:cs="Segoe UI"/>
          <w:b/>
          <w:bCs/>
          <w:sz w:val="21"/>
          <w:szCs w:val="21"/>
          <w:lang w:val="en"/>
        </w:rPr>
        <w:t xml:space="preserve">ohammed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bdel </w:t>
      </w:r>
      <w:proofErr w:type="spellStart"/>
      <w:r w:rsidRPr="00BC4EAD">
        <w:rPr>
          <w:rFonts w:ascii="Segoe UI" w:hAnsi="Segoe UI" w:cs="Segoe UI"/>
          <w:b/>
          <w:bCs/>
          <w:sz w:val="21"/>
          <w:szCs w:val="21"/>
          <w:lang w:val="en"/>
        </w:rPr>
        <w:t>B</w:t>
      </w:r>
      <w:r w:rsidRPr="00BC4EAD">
        <w:rPr>
          <w:rStyle w:val="ts-alignment-element"/>
          <w:rFonts w:ascii="Segoe UI" w:hAnsi="Segoe UI" w:cs="Segoe UI"/>
          <w:b/>
          <w:bCs/>
          <w:sz w:val="21"/>
          <w:szCs w:val="21"/>
          <w:lang w:val="en"/>
        </w:rPr>
        <w:t>aki</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w:t>
      </w:r>
      <w:r w:rsidRPr="00BC4EAD">
        <w:rPr>
          <w:rStyle w:val="ts-alignment-element"/>
          <w:rFonts w:ascii="Segoe UI" w:hAnsi="Segoe UI" w:cs="Segoe UI"/>
          <w:b/>
          <w:bCs/>
          <w:sz w:val="21"/>
          <w:szCs w:val="21"/>
          <w:lang w:val="en"/>
        </w:rPr>
        <w:t xml:space="preserve">Beirut,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rab </w:t>
      </w:r>
      <w:r w:rsidRPr="00BC4EAD">
        <w:rPr>
          <w:rFonts w:ascii="Segoe UI" w:hAnsi="Segoe UI" w:cs="Segoe UI"/>
          <w:b/>
          <w:bCs/>
          <w:sz w:val="21"/>
          <w:szCs w:val="21"/>
          <w:lang w:val="en"/>
        </w:rPr>
        <w:t>H</w:t>
      </w:r>
      <w:r w:rsidRPr="00BC4EAD">
        <w:rPr>
          <w:rStyle w:val="ts-alignment-element"/>
          <w:rFonts w:ascii="Segoe UI" w:hAnsi="Segoe UI" w:cs="Segoe UI"/>
          <w:b/>
          <w:bCs/>
          <w:sz w:val="21"/>
          <w:szCs w:val="21"/>
          <w:lang w:val="en"/>
        </w:rPr>
        <w:t xml:space="preserve">eritage </w:t>
      </w:r>
      <w:r w:rsidRPr="00BC4EAD">
        <w:rPr>
          <w:rFonts w:ascii="Segoe UI" w:hAnsi="Segoe UI" w:cs="Segoe UI"/>
          <w:b/>
          <w:bCs/>
          <w:sz w:val="21"/>
          <w:szCs w:val="21"/>
          <w:lang w:val="en"/>
        </w:rPr>
        <w:t>R</w:t>
      </w:r>
      <w:r w:rsidRPr="00BC4EAD">
        <w:rPr>
          <w:rStyle w:val="ts-alignment-element"/>
          <w:rFonts w:ascii="Segoe UI" w:hAnsi="Segoe UI" w:cs="Segoe UI"/>
          <w:b/>
          <w:bCs/>
          <w:sz w:val="21"/>
          <w:szCs w:val="21"/>
          <w:lang w:val="en"/>
        </w:rPr>
        <w:t xml:space="preserve">evival </w:t>
      </w:r>
      <w:r w:rsidRPr="00BC4EAD">
        <w:rPr>
          <w:rFonts w:ascii="Segoe UI" w:hAnsi="Segoe UI" w:cs="Segoe UI"/>
          <w:b/>
          <w:bCs/>
          <w:sz w:val="21"/>
          <w:szCs w:val="21"/>
          <w:lang w:val="en"/>
        </w:rPr>
        <w:t>H</w:t>
      </w:r>
      <w:r w:rsidRPr="00BC4EAD">
        <w:rPr>
          <w:rStyle w:val="ts-alignment-element"/>
          <w:rFonts w:ascii="Segoe UI" w:hAnsi="Segoe UI" w:cs="Segoe UI"/>
          <w:b/>
          <w:bCs/>
          <w:sz w:val="21"/>
          <w:szCs w:val="21"/>
          <w:lang w:val="en"/>
        </w:rPr>
        <w:t>ouse).</w:t>
      </w:r>
    </w:p>
    <w:p w14:paraId="3AD34CE2" w14:textId="77777777" w:rsidR="00773452" w:rsidRPr="00BC4EAD" w:rsidRDefault="00773452" w:rsidP="006D66A2">
      <w:pPr>
        <w:autoSpaceDE w:val="0"/>
        <w:autoSpaceDN w:val="0"/>
        <w:bidi/>
        <w:adjustRightInd w:val="0"/>
        <w:spacing w:after="0" w:line="240" w:lineRule="auto"/>
        <w:jc w:val="right"/>
        <w:rPr>
          <w:rStyle w:val="ts-alignment-element"/>
          <w:rFonts w:ascii="Segoe UI" w:hAnsi="Segoe UI" w:cs="Segoe UI"/>
          <w:b/>
          <w:bCs/>
          <w:sz w:val="21"/>
          <w:szCs w:val="21"/>
          <w:lang w:val="en"/>
        </w:rPr>
      </w:pPr>
    </w:p>
    <w:p w14:paraId="4CE5FB44" w14:textId="72024CA4" w:rsidR="00773452" w:rsidRPr="00BC4EAD" w:rsidRDefault="00773452" w:rsidP="006D66A2">
      <w:pPr>
        <w:autoSpaceDE w:val="0"/>
        <w:autoSpaceDN w:val="0"/>
        <w:bidi/>
        <w:adjustRightInd w:val="0"/>
        <w:spacing w:after="0" w:line="240" w:lineRule="auto"/>
        <w:jc w:val="right"/>
        <w:rPr>
          <w:rStyle w:val="ts-alignment-element"/>
          <w:rFonts w:ascii="Segoe UI" w:hAnsi="Segoe UI" w:cs="Segoe UI"/>
          <w:b/>
          <w:bCs/>
          <w:sz w:val="21"/>
          <w:szCs w:val="21"/>
          <w:lang w:val="en"/>
        </w:rPr>
      </w:pPr>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2</w:t>
      </w:r>
      <w:r w:rsidRPr="00BC4EAD">
        <w:rPr>
          <w:rStyle w:val="ts-alignment-element"/>
          <w:rFonts w:ascii="Segoe UI" w:hAnsi="Segoe UI" w:cs="Segoe UI"/>
          <w:b/>
          <w:bCs/>
          <w:sz w:val="21"/>
          <w:szCs w:val="21"/>
          <w:lang w:val="en"/>
        </w:rPr>
        <w:t xml:space="preserve">1/ </w:t>
      </w:r>
      <w:r w:rsidRPr="00BC4EAD">
        <w:rPr>
          <w:rFonts w:ascii="Segoe UI" w:hAnsi="Segoe UI" w:cs="Segoe UI"/>
          <w:b/>
          <w:bCs/>
          <w:sz w:val="21"/>
          <w:szCs w:val="21"/>
          <w:lang w:val="en"/>
        </w:rPr>
        <w:t>K</w:t>
      </w:r>
      <w:r w:rsidRPr="00BC4EAD">
        <w:rPr>
          <w:rStyle w:val="ts-alignment-element"/>
          <w:rFonts w:ascii="Segoe UI" w:hAnsi="Segoe UI" w:cs="Segoe UI"/>
          <w:b/>
          <w:bCs/>
          <w:sz w:val="21"/>
          <w:szCs w:val="21"/>
          <w:lang w:val="en"/>
        </w:rPr>
        <w:t xml:space="preserve">ia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l-</w:t>
      </w:r>
      <w:proofErr w:type="spellStart"/>
      <w:r w:rsidRPr="00BC4EAD">
        <w:rPr>
          <w:rStyle w:val="ts-alignment-element"/>
          <w:rFonts w:ascii="Segoe UI" w:hAnsi="Segoe UI" w:cs="Segoe UI"/>
          <w:b/>
          <w:bCs/>
          <w:sz w:val="21"/>
          <w:szCs w:val="21"/>
          <w:lang w:val="en"/>
        </w:rPr>
        <w:t>Hrasi</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li </w:t>
      </w:r>
      <w:r w:rsidRPr="00BC4EAD">
        <w:rPr>
          <w:rFonts w:ascii="Segoe UI" w:hAnsi="Segoe UI" w:cs="Segoe UI"/>
          <w:b/>
          <w:bCs/>
          <w:sz w:val="21"/>
          <w:szCs w:val="21"/>
          <w:lang w:val="en"/>
        </w:rPr>
        <w:t>b</w:t>
      </w:r>
      <w:r w:rsidRPr="00BC4EAD">
        <w:rPr>
          <w:rStyle w:val="ts-alignment-element"/>
          <w:rFonts w:ascii="Segoe UI" w:hAnsi="Segoe UI" w:cs="Segoe UI"/>
          <w:b/>
          <w:bCs/>
          <w:sz w:val="21"/>
          <w:szCs w:val="21"/>
          <w:lang w:val="en"/>
        </w:rPr>
        <w:t xml:space="preserve">in </w:t>
      </w:r>
      <w:r w:rsidRPr="00BC4EAD">
        <w:rPr>
          <w:rFonts w:ascii="Segoe UI" w:hAnsi="Segoe UI" w:cs="Segoe UI"/>
          <w:b/>
          <w:bCs/>
          <w:sz w:val="21"/>
          <w:szCs w:val="21"/>
          <w:lang w:val="en"/>
        </w:rPr>
        <w:t>M</w:t>
      </w:r>
      <w:r w:rsidRPr="00BC4EAD">
        <w:rPr>
          <w:rStyle w:val="ts-alignment-element"/>
          <w:rFonts w:ascii="Segoe UI" w:hAnsi="Segoe UI" w:cs="Segoe UI"/>
          <w:b/>
          <w:bCs/>
          <w:sz w:val="21"/>
          <w:szCs w:val="21"/>
          <w:lang w:val="en"/>
        </w:rPr>
        <w:t xml:space="preserve">ohammed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:504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h, </w:t>
      </w:r>
      <w:r w:rsidR="000E489D">
        <w:rPr>
          <w:rFonts w:ascii="Segoe UI" w:hAnsi="Segoe UI" w:cs="Segoe UI"/>
          <w:b/>
          <w:bCs/>
          <w:sz w:val="21"/>
          <w:szCs w:val="21"/>
          <w:lang w:val="en"/>
        </w:rPr>
        <w:t>Rules</w:t>
      </w:r>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o</w:t>
      </w:r>
      <w:r w:rsidRPr="00BC4EAD">
        <w:rPr>
          <w:rStyle w:val="ts-alignment-element"/>
          <w:rFonts w:ascii="Segoe UI" w:hAnsi="Segoe UI" w:cs="Segoe UI"/>
          <w:b/>
          <w:bCs/>
          <w:sz w:val="21"/>
          <w:szCs w:val="21"/>
          <w:lang w:val="en"/>
        </w:rPr>
        <w:t xml:space="preserve">f </w:t>
      </w:r>
      <w:r w:rsidRPr="00BC4EAD">
        <w:rPr>
          <w:rFonts w:ascii="Segoe UI" w:hAnsi="Segoe UI" w:cs="Segoe UI"/>
          <w:b/>
          <w:bCs/>
          <w:sz w:val="21"/>
          <w:szCs w:val="21"/>
          <w:lang w:val="en"/>
        </w:rPr>
        <w:t>the Q</w:t>
      </w:r>
      <w:r w:rsidRPr="00BC4EAD">
        <w:rPr>
          <w:rStyle w:val="ts-alignment-element"/>
          <w:rFonts w:ascii="Segoe UI" w:hAnsi="Segoe UI" w:cs="Segoe UI"/>
          <w:b/>
          <w:bCs/>
          <w:sz w:val="21"/>
          <w:szCs w:val="21"/>
          <w:lang w:val="en"/>
        </w:rPr>
        <w:t xml:space="preserve">ur'an,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nvestigation: </w:t>
      </w:r>
      <w:r w:rsidRPr="00BC4EAD">
        <w:rPr>
          <w:rFonts w:ascii="Segoe UI" w:hAnsi="Segoe UI" w:cs="Segoe UI"/>
          <w:b/>
          <w:bCs/>
          <w:sz w:val="21"/>
          <w:szCs w:val="21"/>
          <w:lang w:val="en"/>
        </w:rPr>
        <w:t>M</w:t>
      </w:r>
      <w:r w:rsidRPr="00BC4EAD">
        <w:rPr>
          <w:rStyle w:val="ts-alignment-element"/>
          <w:rFonts w:ascii="Segoe UI" w:hAnsi="Segoe UI" w:cs="Segoe UI"/>
          <w:b/>
          <w:bCs/>
          <w:sz w:val="21"/>
          <w:szCs w:val="21"/>
          <w:lang w:val="en"/>
        </w:rPr>
        <w:t xml:space="preserve">usa </w:t>
      </w:r>
      <w:r w:rsidRPr="00BC4EAD">
        <w:rPr>
          <w:rFonts w:ascii="Segoe UI" w:hAnsi="Segoe UI" w:cs="Segoe UI"/>
          <w:b/>
          <w:bCs/>
          <w:sz w:val="21"/>
          <w:szCs w:val="21"/>
          <w:lang w:val="en"/>
        </w:rPr>
        <w:t>M</w:t>
      </w:r>
      <w:r w:rsidRPr="00BC4EAD">
        <w:rPr>
          <w:rStyle w:val="ts-alignment-element"/>
          <w:rFonts w:ascii="Segoe UI" w:hAnsi="Segoe UI" w:cs="Segoe UI"/>
          <w:b/>
          <w:bCs/>
          <w:sz w:val="21"/>
          <w:szCs w:val="21"/>
          <w:lang w:val="en"/>
        </w:rPr>
        <w:t xml:space="preserve">ohammed </w:t>
      </w:r>
      <w:r w:rsidRPr="00BC4EAD">
        <w:rPr>
          <w:rFonts w:ascii="Segoe UI" w:hAnsi="Segoe UI" w:cs="Segoe UI"/>
          <w:b/>
          <w:bCs/>
          <w:sz w:val="21"/>
          <w:szCs w:val="21"/>
          <w:lang w:val="en"/>
        </w:rPr>
        <w:t xml:space="preserve">and </w:t>
      </w:r>
      <w:proofErr w:type="spellStart"/>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zza</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ttia </w:t>
      </w:r>
      <w:r w:rsidRPr="00BC4EAD">
        <w:rPr>
          <w:rFonts w:ascii="Segoe UI" w:hAnsi="Segoe UI" w:cs="Segoe UI"/>
          <w:b/>
          <w:bCs/>
          <w:sz w:val="21"/>
          <w:szCs w:val="21"/>
          <w:lang w:val="en"/>
        </w:rPr>
        <w:t>(</w:t>
      </w:r>
      <w:r w:rsidRPr="00BC4EAD">
        <w:rPr>
          <w:rStyle w:val="ts-alignment-element"/>
          <w:rFonts w:ascii="Segoe UI" w:hAnsi="Segoe UI" w:cs="Segoe UI"/>
          <w:b/>
          <w:bCs/>
          <w:sz w:val="21"/>
          <w:szCs w:val="21"/>
          <w:lang w:val="en"/>
        </w:rPr>
        <w:t xml:space="preserve">Beirut, </w:t>
      </w:r>
      <w:r w:rsidRPr="00BC4EAD">
        <w:rPr>
          <w:rFonts w:ascii="Segoe UI" w:hAnsi="Segoe UI" w:cs="Segoe UI"/>
          <w:b/>
          <w:bCs/>
          <w:sz w:val="21"/>
          <w:szCs w:val="21"/>
          <w:lang w:val="en"/>
        </w:rPr>
        <w:t>D</w:t>
      </w:r>
      <w:r w:rsidRPr="00BC4EAD">
        <w:rPr>
          <w:rStyle w:val="ts-alignment-element"/>
          <w:rFonts w:ascii="Segoe UI" w:hAnsi="Segoe UI" w:cs="Segoe UI"/>
          <w:b/>
          <w:bCs/>
          <w:sz w:val="21"/>
          <w:szCs w:val="21"/>
          <w:lang w:val="en"/>
        </w:rPr>
        <w:t xml:space="preserve">ar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l-Suri,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2, </w:t>
      </w:r>
      <w:r w:rsidRPr="00BC4EAD">
        <w:rPr>
          <w:rFonts w:ascii="Segoe UI" w:hAnsi="Segoe UI" w:cs="Segoe UI"/>
          <w:b/>
          <w:bCs/>
          <w:sz w:val="21"/>
          <w:szCs w:val="21"/>
          <w:lang w:val="en"/>
        </w:rPr>
        <w:t>1</w:t>
      </w:r>
      <w:r w:rsidRPr="00BC4EAD">
        <w:rPr>
          <w:rStyle w:val="ts-alignment-element"/>
          <w:rFonts w:ascii="Segoe UI" w:hAnsi="Segoe UI" w:cs="Segoe UI"/>
          <w:b/>
          <w:bCs/>
          <w:sz w:val="21"/>
          <w:szCs w:val="21"/>
          <w:lang w:val="en"/>
        </w:rPr>
        <w:t xml:space="preserve">405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h).</w:t>
      </w:r>
    </w:p>
    <w:p w14:paraId="4EE2EF66" w14:textId="77777777" w:rsidR="00773452" w:rsidRPr="00BC4EAD" w:rsidRDefault="00773452" w:rsidP="006D66A2">
      <w:pPr>
        <w:autoSpaceDE w:val="0"/>
        <w:autoSpaceDN w:val="0"/>
        <w:bidi/>
        <w:adjustRightInd w:val="0"/>
        <w:spacing w:after="0" w:line="240" w:lineRule="auto"/>
        <w:jc w:val="right"/>
        <w:rPr>
          <w:rStyle w:val="ts-alignment-element"/>
          <w:rFonts w:ascii="Segoe UI" w:hAnsi="Segoe UI" w:cs="Segoe UI"/>
          <w:b/>
          <w:bCs/>
          <w:sz w:val="21"/>
          <w:szCs w:val="21"/>
          <w:lang w:val="en"/>
        </w:rPr>
      </w:pPr>
    </w:p>
    <w:p w14:paraId="6E4D75C4" w14:textId="346EB123" w:rsidR="00773452" w:rsidRPr="00BC4EAD" w:rsidRDefault="00773452" w:rsidP="006D66A2">
      <w:pPr>
        <w:autoSpaceDE w:val="0"/>
        <w:autoSpaceDN w:val="0"/>
        <w:bidi/>
        <w:adjustRightInd w:val="0"/>
        <w:spacing w:after="0" w:line="240" w:lineRule="auto"/>
        <w:jc w:val="right"/>
        <w:rPr>
          <w:rStyle w:val="ts-alignment-element"/>
          <w:rFonts w:ascii="Segoe UI" w:hAnsi="Segoe UI" w:cs="Segoe UI"/>
          <w:b/>
          <w:bCs/>
          <w:sz w:val="21"/>
          <w:szCs w:val="21"/>
          <w:lang w:val="en"/>
        </w:rPr>
      </w:pPr>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2</w:t>
      </w:r>
      <w:r w:rsidRPr="00BC4EAD">
        <w:rPr>
          <w:rStyle w:val="ts-alignment-element"/>
          <w:rFonts w:ascii="Segoe UI" w:hAnsi="Segoe UI" w:cs="Segoe UI"/>
          <w:b/>
          <w:bCs/>
          <w:sz w:val="21"/>
          <w:szCs w:val="21"/>
          <w:lang w:val="en"/>
        </w:rPr>
        <w:t xml:space="preserve">2/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bn </w:t>
      </w:r>
      <w:r w:rsidRPr="00BC4EAD">
        <w:rPr>
          <w:rFonts w:ascii="Segoe UI" w:hAnsi="Segoe UI" w:cs="Segoe UI"/>
          <w:b/>
          <w:bCs/>
          <w:sz w:val="21"/>
          <w:szCs w:val="21"/>
          <w:lang w:val="en"/>
        </w:rPr>
        <w:t>M</w:t>
      </w:r>
      <w:r w:rsidRPr="00BC4EAD">
        <w:rPr>
          <w:rStyle w:val="ts-alignment-element"/>
          <w:rFonts w:ascii="Segoe UI" w:hAnsi="Segoe UI" w:cs="Segoe UI"/>
          <w:b/>
          <w:bCs/>
          <w:sz w:val="21"/>
          <w:szCs w:val="21"/>
          <w:lang w:val="en"/>
        </w:rPr>
        <w:t>a</w:t>
      </w:r>
      <w:r w:rsidR="00E6754C">
        <w:rPr>
          <w:rStyle w:val="ts-alignment-element"/>
          <w:rFonts w:ascii="Segoe UI" w:hAnsi="Segoe UI" w:cs="Segoe UI"/>
          <w:b/>
          <w:bCs/>
          <w:sz w:val="21"/>
          <w:szCs w:val="21"/>
          <w:lang w:val="en"/>
        </w:rPr>
        <w:t>j</w:t>
      </w:r>
      <w:r w:rsidRPr="00BC4EAD">
        <w:rPr>
          <w:rStyle w:val="ts-alignment-element"/>
          <w:rFonts w:ascii="Segoe UI" w:hAnsi="Segoe UI" w:cs="Segoe UI"/>
          <w:b/>
          <w:bCs/>
          <w:sz w:val="21"/>
          <w:szCs w:val="21"/>
          <w:lang w:val="en"/>
        </w:rPr>
        <w:t xml:space="preserve">a,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bu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bdullah </w:t>
      </w:r>
      <w:r w:rsidRPr="00BC4EAD">
        <w:rPr>
          <w:rFonts w:ascii="Segoe UI" w:hAnsi="Segoe UI" w:cs="Segoe UI"/>
          <w:b/>
          <w:bCs/>
          <w:sz w:val="21"/>
          <w:szCs w:val="21"/>
          <w:lang w:val="en"/>
        </w:rPr>
        <w:t>M</w:t>
      </w:r>
      <w:r w:rsidRPr="00BC4EAD">
        <w:rPr>
          <w:rStyle w:val="ts-alignment-element"/>
          <w:rFonts w:ascii="Segoe UI" w:hAnsi="Segoe UI" w:cs="Segoe UI"/>
          <w:b/>
          <w:bCs/>
          <w:sz w:val="21"/>
          <w:szCs w:val="21"/>
          <w:lang w:val="en"/>
        </w:rPr>
        <w:t xml:space="preserve">ohammed </w:t>
      </w:r>
      <w:r w:rsidRPr="00BC4EAD">
        <w:rPr>
          <w:rFonts w:ascii="Segoe UI" w:hAnsi="Segoe UI" w:cs="Segoe UI"/>
          <w:b/>
          <w:bCs/>
          <w:sz w:val="21"/>
          <w:szCs w:val="21"/>
          <w:lang w:val="en"/>
        </w:rPr>
        <w:t>b</w:t>
      </w:r>
      <w:r w:rsidRPr="00BC4EAD">
        <w:rPr>
          <w:rStyle w:val="ts-alignment-element"/>
          <w:rFonts w:ascii="Segoe UI" w:hAnsi="Segoe UI" w:cs="Segoe UI"/>
          <w:b/>
          <w:bCs/>
          <w:sz w:val="21"/>
          <w:szCs w:val="21"/>
          <w:lang w:val="en"/>
        </w:rPr>
        <w:t xml:space="preserve">in </w:t>
      </w:r>
      <w:r w:rsidRPr="00BC4EAD">
        <w:rPr>
          <w:rFonts w:ascii="Segoe UI" w:hAnsi="Segoe UI" w:cs="Segoe UI"/>
          <w:b/>
          <w:bCs/>
          <w:sz w:val="21"/>
          <w:szCs w:val="21"/>
          <w:lang w:val="en"/>
        </w:rPr>
        <w:t>Y</w:t>
      </w:r>
      <w:r w:rsidRPr="00BC4EAD">
        <w:rPr>
          <w:rStyle w:val="ts-alignment-element"/>
          <w:rFonts w:ascii="Segoe UI" w:hAnsi="Segoe UI" w:cs="Segoe UI"/>
          <w:b/>
          <w:bCs/>
          <w:sz w:val="21"/>
          <w:szCs w:val="21"/>
          <w:lang w:val="en"/>
        </w:rPr>
        <w:t xml:space="preserve">azid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:273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h, </w:t>
      </w:r>
      <w:r w:rsidRPr="00BC4EAD">
        <w:rPr>
          <w:rFonts w:ascii="Segoe UI" w:hAnsi="Segoe UI" w:cs="Segoe UI"/>
          <w:b/>
          <w:bCs/>
          <w:sz w:val="21"/>
          <w:szCs w:val="21"/>
          <w:lang w:val="en"/>
        </w:rPr>
        <w:t>S</w:t>
      </w:r>
      <w:r w:rsidRPr="00BC4EAD">
        <w:rPr>
          <w:rStyle w:val="ts-alignment-element"/>
          <w:rFonts w:ascii="Segoe UI" w:hAnsi="Segoe UI" w:cs="Segoe UI"/>
          <w:b/>
          <w:bCs/>
          <w:sz w:val="21"/>
          <w:szCs w:val="21"/>
          <w:lang w:val="en"/>
        </w:rPr>
        <w:t xml:space="preserve">inan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bn </w:t>
      </w:r>
      <w:r w:rsidRPr="00BC4EAD">
        <w:rPr>
          <w:rFonts w:ascii="Segoe UI" w:hAnsi="Segoe UI" w:cs="Segoe UI"/>
          <w:b/>
          <w:bCs/>
          <w:sz w:val="21"/>
          <w:szCs w:val="21"/>
          <w:lang w:val="en"/>
        </w:rPr>
        <w:t>M</w:t>
      </w:r>
      <w:r w:rsidRPr="00BC4EAD">
        <w:rPr>
          <w:rStyle w:val="ts-alignment-element"/>
          <w:rFonts w:ascii="Segoe UI" w:hAnsi="Segoe UI" w:cs="Segoe UI"/>
          <w:b/>
          <w:bCs/>
          <w:sz w:val="21"/>
          <w:szCs w:val="21"/>
          <w:lang w:val="en"/>
        </w:rPr>
        <w:t>a</w:t>
      </w:r>
      <w:r w:rsidR="00BF2C24">
        <w:rPr>
          <w:rStyle w:val="ts-alignment-element"/>
          <w:rFonts w:ascii="Segoe UI" w:hAnsi="Segoe UI" w:cs="Segoe UI"/>
          <w:b/>
          <w:bCs/>
          <w:sz w:val="21"/>
          <w:szCs w:val="21"/>
          <w:lang w:val="en"/>
        </w:rPr>
        <w:t>j</w:t>
      </w:r>
      <w:r w:rsidRPr="00BC4EAD">
        <w:rPr>
          <w:rStyle w:val="ts-alignment-element"/>
          <w:rFonts w:ascii="Segoe UI" w:hAnsi="Segoe UI" w:cs="Segoe UI"/>
          <w:b/>
          <w:bCs/>
          <w:sz w:val="21"/>
          <w:szCs w:val="21"/>
          <w:lang w:val="en"/>
        </w:rPr>
        <w:t xml:space="preserve">a,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nvestigation: </w:t>
      </w:r>
      <w:r w:rsidRPr="00BC4EAD">
        <w:rPr>
          <w:rFonts w:ascii="Segoe UI" w:hAnsi="Segoe UI" w:cs="Segoe UI"/>
          <w:b/>
          <w:bCs/>
          <w:sz w:val="21"/>
          <w:szCs w:val="21"/>
          <w:lang w:val="en"/>
        </w:rPr>
        <w:t>M</w:t>
      </w:r>
      <w:r w:rsidRPr="00BC4EAD">
        <w:rPr>
          <w:rStyle w:val="ts-alignment-element"/>
          <w:rFonts w:ascii="Segoe UI" w:hAnsi="Segoe UI" w:cs="Segoe UI"/>
          <w:b/>
          <w:bCs/>
          <w:sz w:val="21"/>
          <w:szCs w:val="21"/>
          <w:lang w:val="en"/>
        </w:rPr>
        <w:t xml:space="preserve">ohammed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bdul </w:t>
      </w:r>
      <w:proofErr w:type="spellStart"/>
      <w:r w:rsidRPr="00BC4EAD">
        <w:rPr>
          <w:rFonts w:ascii="Segoe UI" w:hAnsi="Segoe UI" w:cs="Segoe UI"/>
          <w:b/>
          <w:bCs/>
          <w:sz w:val="21"/>
          <w:szCs w:val="21"/>
          <w:lang w:val="en"/>
        </w:rPr>
        <w:t>B</w:t>
      </w:r>
      <w:r w:rsidRPr="00BC4EAD">
        <w:rPr>
          <w:rStyle w:val="ts-alignment-element"/>
          <w:rFonts w:ascii="Segoe UI" w:hAnsi="Segoe UI" w:cs="Segoe UI"/>
          <w:b/>
          <w:bCs/>
          <w:sz w:val="21"/>
          <w:szCs w:val="21"/>
          <w:lang w:val="en"/>
        </w:rPr>
        <w:t>aki</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w:t>
      </w:r>
      <w:r w:rsidRPr="00BC4EAD">
        <w:rPr>
          <w:rStyle w:val="ts-alignment-element"/>
          <w:rFonts w:ascii="Segoe UI" w:hAnsi="Segoe UI" w:cs="Segoe UI"/>
          <w:b/>
          <w:bCs/>
          <w:sz w:val="21"/>
          <w:szCs w:val="21"/>
          <w:lang w:val="en"/>
        </w:rPr>
        <w:t xml:space="preserve">House </w:t>
      </w:r>
      <w:r w:rsidRPr="00BC4EAD">
        <w:rPr>
          <w:rFonts w:ascii="Segoe UI" w:hAnsi="Segoe UI" w:cs="Segoe UI"/>
          <w:b/>
          <w:bCs/>
          <w:sz w:val="21"/>
          <w:szCs w:val="21"/>
          <w:lang w:val="en"/>
        </w:rPr>
        <w:t>o</w:t>
      </w:r>
      <w:r w:rsidRPr="00BC4EAD">
        <w:rPr>
          <w:rStyle w:val="ts-alignment-element"/>
          <w:rFonts w:ascii="Segoe UI" w:hAnsi="Segoe UI" w:cs="Segoe UI"/>
          <w:b/>
          <w:bCs/>
          <w:sz w:val="21"/>
          <w:szCs w:val="21"/>
          <w:lang w:val="en"/>
        </w:rPr>
        <w:t xml:space="preserve">f </w:t>
      </w:r>
      <w:r w:rsidRPr="00BC4EAD">
        <w:rPr>
          <w:rFonts w:ascii="Segoe UI" w:hAnsi="Segoe UI" w:cs="Segoe UI"/>
          <w:b/>
          <w:bCs/>
          <w:sz w:val="21"/>
          <w:szCs w:val="21"/>
          <w:lang w:val="en"/>
        </w:rPr>
        <w:t>R</w:t>
      </w:r>
      <w:r w:rsidRPr="00BC4EAD">
        <w:rPr>
          <w:rStyle w:val="ts-alignment-element"/>
          <w:rFonts w:ascii="Segoe UI" w:hAnsi="Segoe UI" w:cs="Segoe UI"/>
          <w:b/>
          <w:bCs/>
          <w:sz w:val="21"/>
          <w:szCs w:val="21"/>
          <w:lang w:val="en"/>
        </w:rPr>
        <w:t xml:space="preserve">evival </w:t>
      </w:r>
      <w:r w:rsidRPr="00BC4EAD">
        <w:rPr>
          <w:rFonts w:ascii="Segoe UI" w:hAnsi="Segoe UI" w:cs="Segoe UI"/>
          <w:b/>
          <w:bCs/>
          <w:sz w:val="21"/>
          <w:szCs w:val="21"/>
          <w:lang w:val="en"/>
        </w:rPr>
        <w:t>of A</w:t>
      </w:r>
      <w:r w:rsidRPr="00BC4EAD">
        <w:rPr>
          <w:rStyle w:val="ts-alignment-element"/>
          <w:rFonts w:ascii="Segoe UI" w:hAnsi="Segoe UI" w:cs="Segoe UI"/>
          <w:b/>
          <w:bCs/>
          <w:sz w:val="21"/>
          <w:szCs w:val="21"/>
          <w:lang w:val="en"/>
        </w:rPr>
        <w:t xml:space="preserve">rabic </w:t>
      </w:r>
      <w:r w:rsidRPr="00BC4EAD">
        <w:rPr>
          <w:rFonts w:ascii="Segoe UI" w:hAnsi="Segoe UI" w:cs="Segoe UI"/>
          <w:b/>
          <w:bCs/>
          <w:sz w:val="21"/>
          <w:szCs w:val="21"/>
          <w:lang w:val="en"/>
        </w:rPr>
        <w:t>B</w:t>
      </w:r>
      <w:r w:rsidRPr="00BC4EAD">
        <w:rPr>
          <w:rStyle w:val="ts-alignment-element"/>
          <w:rFonts w:ascii="Segoe UI" w:hAnsi="Segoe UI" w:cs="Segoe UI"/>
          <w:b/>
          <w:bCs/>
          <w:sz w:val="21"/>
          <w:szCs w:val="21"/>
          <w:lang w:val="en"/>
        </w:rPr>
        <w:t xml:space="preserve">ooks </w:t>
      </w:r>
      <w:r w:rsidRPr="00BC4EAD">
        <w:rPr>
          <w:rFonts w:ascii="Segoe UI" w:hAnsi="Segoe UI" w:cs="Segoe UI"/>
          <w:b/>
          <w:bCs/>
          <w:sz w:val="21"/>
          <w:szCs w:val="21"/>
          <w:lang w:val="en"/>
        </w:rPr>
        <w:t>-</w:t>
      </w:r>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F</w:t>
      </w:r>
      <w:r w:rsidRPr="00BC4EAD">
        <w:rPr>
          <w:rStyle w:val="ts-alignment-element"/>
          <w:rFonts w:ascii="Segoe UI" w:hAnsi="Segoe UI" w:cs="Segoe UI"/>
          <w:b/>
          <w:bCs/>
          <w:sz w:val="21"/>
          <w:szCs w:val="21"/>
          <w:lang w:val="en"/>
        </w:rPr>
        <w:t xml:space="preserve">aisal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ssa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l-Babi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l-</w:t>
      </w:r>
      <w:proofErr w:type="spellStart"/>
      <w:r w:rsidRPr="00BC4EAD">
        <w:rPr>
          <w:rStyle w:val="ts-alignment-element"/>
          <w:rFonts w:ascii="Segoe UI" w:hAnsi="Segoe UI" w:cs="Segoe UI"/>
          <w:b/>
          <w:bCs/>
          <w:sz w:val="21"/>
          <w:szCs w:val="21"/>
          <w:lang w:val="en"/>
        </w:rPr>
        <w:t>Halabi</w:t>
      </w:r>
      <w:proofErr w:type="spellEnd"/>
      <w:r w:rsidRPr="00BC4EAD">
        <w:rPr>
          <w:rStyle w:val="ts-alignment-element"/>
          <w:rFonts w:ascii="Segoe UI" w:hAnsi="Segoe UI" w:cs="Segoe UI"/>
          <w:b/>
          <w:bCs/>
          <w:sz w:val="21"/>
          <w:szCs w:val="21"/>
          <w:lang w:val="en"/>
        </w:rPr>
        <w:t xml:space="preserve">). </w:t>
      </w:r>
    </w:p>
    <w:p w14:paraId="54AAF71E" w14:textId="77777777" w:rsidR="00773452" w:rsidRPr="00BC4EAD" w:rsidRDefault="00773452" w:rsidP="006D66A2">
      <w:pPr>
        <w:autoSpaceDE w:val="0"/>
        <w:autoSpaceDN w:val="0"/>
        <w:bidi/>
        <w:adjustRightInd w:val="0"/>
        <w:spacing w:after="0" w:line="240" w:lineRule="auto"/>
        <w:jc w:val="right"/>
        <w:rPr>
          <w:rStyle w:val="ts-alignment-element"/>
          <w:rFonts w:ascii="Segoe UI" w:hAnsi="Segoe UI" w:cs="Segoe UI"/>
          <w:b/>
          <w:bCs/>
          <w:sz w:val="21"/>
          <w:szCs w:val="21"/>
          <w:lang w:val="en"/>
        </w:rPr>
      </w:pPr>
    </w:p>
    <w:p w14:paraId="0324FCE8" w14:textId="22E16934" w:rsidR="00773452" w:rsidRPr="00BC4EAD" w:rsidRDefault="00773452" w:rsidP="006D66A2">
      <w:pPr>
        <w:autoSpaceDE w:val="0"/>
        <w:autoSpaceDN w:val="0"/>
        <w:bidi/>
        <w:adjustRightInd w:val="0"/>
        <w:spacing w:after="0" w:line="240" w:lineRule="auto"/>
        <w:jc w:val="right"/>
        <w:rPr>
          <w:rStyle w:val="ts-alignment-element"/>
          <w:rFonts w:ascii="Segoe UI" w:hAnsi="Segoe UI" w:cs="Segoe UI"/>
          <w:b/>
          <w:bCs/>
          <w:sz w:val="21"/>
          <w:szCs w:val="21"/>
          <w:lang w:val="en"/>
        </w:rPr>
      </w:pPr>
      <w:r w:rsidRPr="00BC4EAD">
        <w:rPr>
          <w:rFonts w:ascii="Segoe UI" w:hAnsi="Segoe UI" w:cs="Segoe UI"/>
          <w:b/>
          <w:bCs/>
          <w:sz w:val="21"/>
          <w:szCs w:val="21"/>
          <w:lang w:val="en"/>
        </w:rPr>
        <w:t>2</w:t>
      </w:r>
      <w:r w:rsidRPr="00BC4EAD">
        <w:rPr>
          <w:rStyle w:val="ts-alignment-element"/>
          <w:rFonts w:ascii="Segoe UI" w:hAnsi="Segoe UI" w:cs="Segoe UI"/>
          <w:b/>
          <w:bCs/>
          <w:sz w:val="21"/>
          <w:szCs w:val="21"/>
          <w:lang w:val="en"/>
        </w:rPr>
        <w:t xml:space="preserve">3/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bn </w:t>
      </w:r>
      <w:proofErr w:type="spellStart"/>
      <w:r w:rsidR="00E824AF">
        <w:rPr>
          <w:rFonts w:ascii="Segoe UI" w:hAnsi="Segoe UI" w:cs="Segoe UI"/>
          <w:b/>
          <w:bCs/>
          <w:sz w:val="21"/>
          <w:szCs w:val="21"/>
          <w:lang w:val="en"/>
        </w:rPr>
        <w:t>Manthour</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M</w:t>
      </w:r>
      <w:r w:rsidRPr="00BC4EAD">
        <w:rPr>
          <w:rStyle w:val="ts-alignment-element"/>
          <w:rFonts w:ascii="Segoe UI" w:hAnsi="Segoe UI" w:cs="Segoe UI"/>
          <w:b/>
          <w:bCs/>
          <w:sz w:val="21"/>
          <w:szCs w:val="21"/>
          <w:lang w:val="en"/>
        </w:rPr>
        <w:t xml:space="preserve">ohammed </w:t>
      </w:r>
      <w:r w:rsidRPr="00BC4EAD">
        <w:rPr>
          <w:rFonts w:ascii="Segoe UI" w:hAnsi="Segoe UI" w:cs="Segoe UI"/>
          <w:b/>
          <w:bCs/>
          <w:sz w:val="21"/>
          <w:szCs w:val="21"/>
          <w:lang w:val="en"/>
        </w:rPr>
        <w:t>b</w:t>
      </w:r>
      <w:r w:rsidRPr="00BC4EAD">
        <w:rPr>
          <w:rStyle w:val="ts-alignment-element"/>
          <w:rFonts w:ascii="Segoe UI" w:hAnsi="Segoe UI" w:cs="Segoe UI"/>
          <w:b/>
          <w:bCs/>
          <w:sz w:val="21"/>
          <w:szCs w:val="21"/>
          <w:lang w:val="en"/>
        </w:rPr>
        <w:t xml:space="preserve">in </w:t>
      </w:r>
      <w:proofErr w:type="spellStart"/>
      <w:r w:rsidRPr="00BC4EAD">
        <w:rPr>
          <w:rFonts w:ascii="Segoe UI" w:hAnsi="Segoe UI" w:cs="Segoe UI"/>
          <w:b/>
          <w:bCs/>
          <w:sz w:val="21"/>
          <w:szCs w:val="21"/>
          <w:lang w:val="en"/>
        </w:rPr>
        <w:t>M</w:t>
      </w:r>
      <w:r w:rsidRPr="00BC4EAD">
        <w:rPr>
          <w:rStyle w:val="ts-alignment-element"/>
          <w:rFonts w:ascii="Segoe UI" w:hAnsi="Segoe UI" w:cs="Segoe UI"/>
          <w:b/>
          <w:bCs/>
          <w:sz w:val="21"/>
          <w:szCs w:val="21"/>
          <w:lang w:val="en"/>
        </w:rPr>
        <w:t>akram</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:711 </w:t>
      </w:r>
      <w:proofErr w:type="spellStart"/>
      <w:r w:rsidR="0029408B">
        <w:rPr>
          <w:rFonts w:ascii="Segoe UI" w:hAnsi="Segoe UI" w:cs="Segoe UI"/>
          <w:b/>
          <w:bCs/>
          <w:sz w:val="21"/>
          <w:szCs w:val="21"/>
          <w:lang w:val="en"/>
        </w:rPr>
        <w:t>Lis</w:t>
      </w:r>
      <w:r w:rsidRPr="00BC4EAD">
        <w:rPr>
          <w:rStyle w:val="ts-alignment-element"/>
          <w:rFonts w:ascii="Segoe UI" w:hAnsi="Segoe UI" w:cs="Segoe UI"/>
          <w:b/>
          <w:bCs/>
          <w:sz w:val="21"/>
          <w:szCs w:val="21"/>
          <w:lang w:val="en"/>
        </w:rPr>
        <w:t>an</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l-Arab, </w:t>
      </w:r>
      <w:r w:rsidRPr="00BC4EAD">
        <w:rPr>
          <w:rFonts w:ascii="Segoe UI" w:hAnsi="Segoe UI" w:cs="Segoe UI"/>
          <w:b/>
          <w:bCs/>
          <w:sz w:val="21"/>
          <w:szCs w:val="21"/>
          <w:lang w:val="en"/>
        </w:rPr>
        <w:t>(</w:t>
      </w:r>
      <w:r w:rsidRPr="00BC4EAD">
        <w:rPr>
          <w:rStyle w:val="ts-alignment-element"/>
          <w:rFonts w:ascii="Segoe UI" w:hAnsi="Segoe UI" w:cs="Segoe UI"/>
          <w:b/>
          <w:bCs/>
          <w:sz w:val="21"/>
          <w:szCs w:val="21"/>
          <w:lang w:val="en"/>
        </w:rPr>
        <w:t xml:space="preserve">Beirut, </w:t>
      </w:r>
      <w:r w:rsidRPr="00BC4EAD">
        <w:rPr>
          <w:rFonts w:ascii="Segoe UI" w:hAnsi="Segoe UI" w:cs="Segoe UI"/>
          <w:b/>
          <w:bCs/>
          <w:sz w:val="21"/>
          <w:szCs w:val="21"/>
          <w:lang w:val="en"/>
        </w:rPr>
        <w:t>D</w:t>
      </w:r>
      <w:r w:rsidRPr="00BC4EAD">
        <w:rPr>
          <w:rStyle w:val="ts-alignment-element"/>
          <w:rFonts w:ascii="Segoe UI" w:hAnsi="Segoe UI" w:cs="Segoe UI"/>
          <w:b/>
          <w:bCs/>
          <w:sz w:val="21"/>
          <w:szCs w:val="21"/>
          <w:lang w:val="en"/>
        </w:rPr>
        <w:t xml:space="preserve">ar </w:t>
      </w:r>
      <w:proofErr w:type="spellStart"/>
      <w:r w:rsidRPr="00BC4EAD">
        <w:rPr>
          <w:rFonts w:ascii="Segoe UI" w:hAnsi="Segoe UI" w:cs="Segoe UI"/>
          <w:b/>
          <w:bCs/>
          <w:sz w:val="21"/>
          <w:szCs w:val="21"/>
          <w:lang w:val="en"/>
        </w:rPr>
        <w:t>S</w:t>
      </w:r>
      <w:r w:rsidRPr="00BC4EAD">
        <w:rPr>
          <w:rStyle w:val="ts-alignment-element"/>
          <w:rFonts w:ascii="Segoe UI" w:hAnsi="Segoe UI" w:cs="Segoe UI"/>
          <w:b/>
          <w:bCs/>
          <w:sz w:val="21"/>
          <w:szCs w:val="21"/>
          <w:lang w:val="en"/>
        </w:rPr>
        <w:t>ader</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3, </w:t>
      </w:r>
      <w:r w:rsidRPr="00BC4EAD">
        <w:rPr>
          <w:rFonts w:ascii="Segoe UI" w:hAnsi="Segoe UI" w:cs="Segoe UI"/>
          <w:b/>
          <w:bCs/>
          <w:sz w:val="21"/>
          <w:szCs w:val="21"/>
          <w:lang w:val="en"/>
        </w:rPr>
        <w:t>1</w:t>
      </w:r>
      <w:r w:rsidRPr="00BC4EAD">
        <w:rPr>
          <w:rStyle w:val="ts-alignment-element"/>
          <w:rFonts w:ascii="Segoe UI" w:hAnsi="Segoe UI" w:cs="Segoe UI"/>
          <w:b/>
          <w:bCs/>
          <w:sz w:val="21"/>
          <w:szCs w:val="21"/>
          <w:lang w:val="en"/>
        </w:rPr>
        <w:t xml:space="preserve">414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h). </w:t>
      </w:r>
    </w:p>
    <w:p w14:paraId="5397BF16" w14:textId="77777777" w:rsidR="00773452" w:rsidRPr="00BC4EAD" w:rsidRDefault="00773452" w:rsidP="006D66A2">
      <w:pPr>
        <w:autoSpaceDE w:val="0"/>
        <w:autoSpaceDN w:val="0"/>
        <w:bidi/>
        <w:adjustRightInd w:val="0"/>
        <w:spacing w:after="0" w:line="240" w:lineRule="auto"/>
        <w:jc w:val="right"/>
        <w:rPr>
          <w:rStyle w:val="ts-alignment-element"/>
          <w:rFonts w:ascii="Segoe UI" w:hAnsi="Segoe UI" w:cs="Segoe UI"/>
          <w:b/>
          <w:bCs/>
          <w:sz w:val="21"/>
          <w:szCs w:val="21"/>
          <w:lang w:val="en"/>
        </w:rPr>
      </w:pPr>
    </w:p>
    <w:p w14:paraId="024852B1" w14:textId="77777777" w:rsidR="00773452" w:rsidRPr="00BC4EAD" w:rsidRDefault="00773452" w:rsidP="006D66A2">
      <w:pPr>
        <w:autoSpaceDE w:val="0"/>
        <w:autoSpaceDN w:val="0"/>
        <w:bidi/>
        <w:adjustRightInd w:val="0"/>
        <w:spacing w:after="0" w:line="240" w:lineRule="auto"/>
        <w:jc w:val="right"/>
        <w:rPr>
          <w:rStyle w:val="ts-alignment-element"/>
          <w:rFonts w:ascii="Segoe UI" w:hAnsi="Segoe UI" w:cs="Segoe UI"/>
          <w:b/>
          <w:bCs/>
          <w:sz w:val="21"/>
          <w:szCs w:val="21"/>
          <w:lang w:val="en"/>
        </w:rPr>
      </w:pPr>
      <w:r w:rsidRPr="00BC4EAD">
        <w:rPr>
          <w:rFonts w:ascii="Segoe UI" w:hAnsi="Segoe UI" w:cs="Segoe UI"/>
          <w:b/>
          <w:bCs/>
          <w:sz w:val="21"/>
          <w:szCs w:val="21"/>
          <w:lang w:val="en"/>
        </w:rPr>
        <w:t>2</w:t>
      </w:r>
      <w:r w:rsidRPr="00BC4EAD">
        <w:rPr>
          <w:rStyle w:val="ts-alignment-element"/>
          <w:rFonts w:ascii="Segoe UI" w:hAnsi="Segoe UI" w:cs="Segoe UI"/>
          <w:b/>
          <w:bCs/>
          <w:sz w:val="21"/>
          <w:szCs w:val="21"/>
          <w:lang w:val="en"/>
        </w:rPr>
        <w:t xml:space="preserve">4/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bn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l-Najjar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l-</w:t>
      </w:r>
      <w:proofErr w:type="spellStart"/>
      <w:r w:rsidRPr="00BC4EAD">
        <w:rPr>
          <w:rStyle w:val="ts-alignment-element"/>
          <w:rFonts w:ascii="Segoe UI" w:hAnsi="Segoe UI" w:cs="Segoe UI"/>
          <w:b/>
          <w:bCs/>
          <w:sz w:val="21"/>
          <w:szCs w:val="21"/>
          <w:lang w:val="en"/>
        </w:rPr>
        <w:t>Hambali</w:t>
      </w:r>
      <w:proofErr w:type="spellEnd"/>
      <w:r w:rsidRPr="00BC4EAD">
        <w:rPr>
          <w:rStyle w:val="ts-alignment-element"/>
          <w:rFonts w:ascii="Segoe UI" w:hAnsi="Segoe UI" w:cs="Segoe UI"/>
          <w:b/>
          <w:bCs/>
          <w:sz w:val="21"/>
          <w:szCs w:val="21"/>
          <w:lang w:val="en"/>
        </w:rPr>
        <w:t xml:space="preserve">, </w:t>
      </w:r>
      <w:proofErr w:type="spellStart"/>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aqi</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l-Din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bu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l-</w:t>
      </w:r>
      <w:proofErr w:type="spellStart"/>
      <w:r w:rsidRPr="00BC4EAD">
        <w:rPr>
          <w:rStyle w:val="ts-alignment-element"/>
          <w:rFonts w:ascii="Segoe UI" w:hAnsi="Segoe UI" w:cs="Segoe UI"/>
          <w:b/>
          <w:bCs/>
          <w:sz w:val="21"/>
          <w:szCs w:val="21"/>
          <w:lang w:val="en"/>
        </w:rPr>
        <w:t>Quwa</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:972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h, </w:t>
      </w:r>
      <w:r w:rsidRPr="00BC4EAD">
        <w:rPr>
          <w:rFonts w:ascii="Segoe UI" w:hAnsi="Segoe UI" w:cs="Segoe UI"/>
          <w:b/>
          <w:bCs/>
          <w:sz w:val="21"/>
          <w:szCs w:val="21"/>
          <w:lang w:val="en"/>
        </w:rPr>
        <w:t>E</w:t>
      </w:r>
      <w:r w:rsidRPr="00BC4EAD">
        <w:rPr>
          <w:rStyle w:val="ts-alignment-element"/>
          <w:rFonts w:ascii="Segoe UI" w:hAnsi="Segoe UI" w:cs="Segoe UI"/>
          <w:b/>
          <w:bCs/>
          <w:sz w:val="21"/>
          <w:szCs w:val="21"/>
          <w:lang w:val="en"/>
        </w:rPr>
        <w:t xml:space="preserve">xplaining </w:t>
      </w:r>
      <w:r w:rsidRPr="00BC4EAD">
        <w:rPr>
          <w:rFonts w:ascii="Segoe UI" w:hAnsi="Segoe UI" w:cs="Segoe UI"/>
          <w:b/>
          <w:bCs/>
          <w:sz w:val="21"/>
          <w:szCs w:val="21"/>
          <w:lang w:val="en"/>
        </w:rPr>
        <w:t>the E</w:t>
      </w:r>
      <w:r w:rsidRPr="00BC4EAD">
        <w:rPr>
          <w:rStyle w:val="ts-alignment-element"/>
          <w:rFonts w:ascii="Segoe UI" w:hAnsi="Segoe UI" w:cs="Segoe UI"/>
          <w:b/>
          <w:bCs/>
          <w:sz w:val="21"/>
          <w:szCs w:val="21"/>
          <w:lang w:val="en"/>
        </w:rPr>
        <w:t xml:space="preserve">nlightened </w:t>
      </w:r>
      <w:r w:rsidRPr="00BC4EAD">
        <w:rPr>
          <w:rFonts w:ascii="Segoe UI" w:hAnsi="Segoe UI" w:cs="Segoe UI"/>
          <w:b/>
          <w:bCs/>
          <w:sz w:val="21"/>
          <w:szCs w:val="21"/>
          <w:lang w:val="en"/>
        </w:rPr>
        <w:t>P</w:t>
      </w:r>
      <w:r w:rsidRPr="00BC4EAD">
        <w:rPr>
          <w:rStyle w:val="ts-alignment-element"/>
          <w:rFonts w:ascii="Segoe UI" w:hAnsi="Segoe UI" w:cs="Segoe UI"/>
          <w:b/>
          <w:bCs/>
          <w:sz w:val="21"/>
          <w:szCs w:val="21"/>
          <w:lang w:val="en"/>
        </w:rPr>
        <w:t xml:space="preserve">lanet,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nvestigation: </w:t>
      </w:r>
      <w:r w:rsidRPr="00BC4EAD">
        <w:rPr>
          <w:rFonts w:ascii="Segoe UI" w:hAnsi="Segoe UI" w:cs="Segoe UI"/>
          <w:b/>
          <w:bCs/>
          <w:sz w:val="21"/>
          <w:szCs w:val="21"/>
          <w:lang w:val="en"/>
        </w:rPr>
        <w:t>M</w:t>
      </w:r>
      <w:r w:rsidRPr="00BC4EAD">
        <w:rPr>
          <w:rStyle w:val="ts-alignment-element"/>
          <w:rFonts w:ascii="Segoe UI" w:hAnsi="Segoe UI" w:cs="Segoe UI"/>
          <w:b/>
          <w:bCs/>
          <w:sz w:val="21"/>
          <w:szCs w:val="21"/>
          <w:lang w:val="en"/>
        </w:rPr>
        <w:t xml:space="preserve">ohammed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l-</w:t>
      </w:r>
      <w:proofErr w:type="spellStart"/>
      <w:r w:rsidRPr="00BC4EAD">
        <w:rPr>
          <w:rStyle w:val="ts-alignment-element"/>
          <w:rFonts w:ascii="Segoe UI" w:hAnsi="Segoe UI" w:cs="Segoe UI"/>
          <w:b/>
          <w:bCs/>
          <w:sz w:val="21"/>
          <w:szCs w:val="21"/>
          <w:lang w:val="en"/>
        </w:rPr>
        <w:t>Zahili</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nd </w:t>
      </w:r>
      <w:proofErr w:type="spellStart"/>
      <w:r w:rsidRPr="00BC4EAD">
        <w:rPr>
          <w:rFonts w:ascii="Segoe UI" w:hAnsi="Segoe UI" w:cs="Segoe UI"/>
          <w:b/>
          <w:bCs/>
          <w:sz w:val="21"/>
          <w:szCs w:val="21"/>
          <w:lang w:val="en"/>
        </w:rPr>
        <w:t>N</w:t>
      </w:r>
      <w:r w:rsidRPr="00BC4EAD">
        <w:rPr>
          <w:rStyle w:val="ts-alignment-element"/>
          <w:rFonts w:ascii="Segoe UI" w:hAnsi="Segoe UI" w:cs="Segoe UI"/>
          <w:b/>
          <w:bCs/>
          <w:sz w:val="21"/>
          <w:szCs w:val="21"/>
          <w:lang w:val="en"/>
        </w:rPr>
        <w:t>azih</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H</w:t>
      </w:r>
      <w:r w:rsidRPr="00BC4EAD">
        <w:rPr>
          <w:rStyle w:val="ts-alignment-element"/>
          <w:rFonts w:ascii="Segoe UI" w:hAnsi="Segoe UI" w:cs="Segoe UI"/>
          <w:b/>
          <w:bCs/>
          <w:sz w:val="21"/>
          <w:szCs w:val="21"/>
          <w:lang w:val="en"/>
        </w:rPr>
        <w:t xml:space="preserve">ammad </w:t>
      </w:r>
      <w:r w:rsidRPr="00BC4EAD">
        <w:rPr>
          <w:rFonts w:ascii="Segoe UI" w:hAnsi="Segoe UI" w:cs="Segoe UI"/>
          <w:b/>
          <w:bCs/>
          <w:sz w:val="21"/>
          <w:szCs w:val="21"/>
          <w:lang w:val="en"/>
        </w:rPr>
        <w:t>(</w:t>
      </w:r>
      <w:r w:rsidRPr="00BC4EAD">
        <w:rPr>
          <w:rStyle w:val="ts-alignment-element"/>
          <w:rFonts w:ascii="Segoe UI" w:hAnsi="Segoe UI" w:cs="Segoe UI"/>
          <w:b/>
          <w:bCs/>
          <w:sz w:val="21"/>
          <w:szCs w:val="21"/>
          <w:lang w:val="en"/>
        </w:rPr>
        <w:t>Al-</w:t>
      </w:r>
      <w:proofErr w:type="spellStart"/>
      <w:r w:rsidRPr="00BC4EAD">
        <w:rPr>
          <w:rStyle w:val="ts-alignment-element"/>
          <w:rFonts w:ascii="Segoe UI" w:hAnsi="Segoe UI" w:cs="Segoe UI"/>
          <w:b/>
          <w:bCs/>
          <w:sz w:val="21"/>
          <w:szCs w:val="21"/>
          <w:lang w:val="en"/>
        </w:rPr>
        <w:t>Abaykan</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L</w:t>
      </w:r>
      <w:r w:rsidRPr="00BC4EAD">
        <w:rPr>
          <w:rStyle w:val="ts-alignment-element"/>
          <w:rFonts w:ascii="Segoe UI" w:hAnsi="Segoe UI" w:cs="Segoe UI"/>
          <w:b/>
          <w:bCs/>
          <w:sz w:val="21"/>
          <w:szCs w:val="21"/>
          <w:lang w:val="en"/>
        </w:rPr>
        <w:t xml:space="preserve">ibrary,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2, </w:t>
      </w:r>
      <w:r w:rsidRPr="00BC4EAD">
        <w:rPr>
          <w:rFonts w:ascii="Segoe UI" w:hAnsi="Segoe UI" w:cs="Segoe UI"/>
          <w:b/>
          <w:bCs/>
          <w:sz w:val="21"/>
          <w:szCs w:val="21"/>
          <w:lang w:val="en"/>
        </w:rPr>
        <w:t>1</w:t>
      </w:r>
      <w:r w:rsidRPr="00BC4EAD">
        <w:rPr>
          <w:rStyle w:val="ts-alignment-element"/>
          <w:rFonts w:ascii="Segoe UI" w:hAnsi="Segoe UI" w:cs="Segoe UI"/>
          <w:b/>
          <w:bCs/>
          <w:sz w:val="21"/>
          <w:szCs w:val="21"/>
          <w:lang w:val="en"/>
        </w:rPr>
        <w:t xml:space="preserve">418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h, </w:t>
      </w:r>
      <w:r w:rsidRPr="00BC4EAD">
        <w:rPr>
          <w:rFonts w:ascii="Segoe UI" w:hAnsi="Segoe UI" w:cs="Segoe UI"/>
          <w:b/>
          <w:bCs/>
          <w:sz w:val="21"/>
          <w:szCs w:val="21"/>
          <w:lang w:val="en"/>
        </w:rPr>
        <w:t>1</w:t>
      </w:r>
      <w:r w:rsidRPr="00BC4EAD">
        <w:rPr>
          <w:rStyle w:val="ts-alignment-element"/>
          <w:rFonts w:ascii="Segoe UI" w:hAnsi="Segoe UI" w:cs="Segoe UI"/>
          <w:b/>
          <w:bCs/>
          <w:sz w:val="21"/>
          <w:szCs w:val="21"/>
          <w:lang w:val="en"/>
        </w:rPr>
        <w:t>997).</w:t>
      </w:r>
    </w:p>
    <w:p w14:paraId="26ABCC8F" w14:textId="77777777" w:rsidR="00773452" w:rsidRPr="00BC4EAD" w:rsidRDefault="00773452" w:rsidP="006D66A2">
      <w:pPr>
        <w:autoSpaceDE w:val="0"/>
        <w:autoSpaceDN w:val="0"/>
        <w:bidi/>
        <w:adjustRightInd w:val="0"/>
        <w:spacing w:after="0" w:line="240" w:lineRule="auto"/>
        <w:jc w:val="right"/>
        <w:rPr>
          <w:rStyle w:val="ts-alignment-element"/>
          <w:rFonts w:ascii="Segoe UI" w:hAnsi="Segoe UI" w:cs="Segoe UI"/>
          <w:b/>
          <w:bCs/>
          <w:sz w:val="21"/>
          <w:szCs w:val="21"/>
          <w:lang w:val="en"/>
        </w:rPr>
      </w:pPr>
    </w:p>
    <w:p w14:paraId="6F0AA334" w14:textId="3204FFDD" w:rsidR="00773452" w:rsidRPr="00BC4EAD" w:rsidRDefault="00773452" w:rsidP="006D66A2">
      <w:pPr>
        <w:autoSpaceDE w:val="0"/>
        <w:autoSpaceDN w:val="0"/>
        <w:bidi/>
        <w:adjustRightInd w:val="0"/>
        <w:spacing w:after="0" w:line="240" w:lineRule="auto"/>
        <w:jc w:val="right"/>
        <w:rPr>
          <w:rStyle w:val="ts-alignment-element"/>
          <w:rFonts w:ascii="Segoe UI" w:hAnsi="Segoe UI" w:cs="Segoe UI"/>
          <w:b/>
          <w:bCs/>
          <w:sz w:val="21"/>
          <w:szCs w:val="21"/>
          <w:lang w:val="en"/>
        </w:rPr>
      </w:pPr>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2</w:t>
      </w:r>
      <w:r w:rsidRPr="00BC4EAD">
        <w:rPr>
          <w:rStyle w:val="ts-alignment-element"/>
          <w:rFonts w:ascii="Segoe UI" w:hAnsi="Segoe UI" w:cs="Segoe UI"/>
          <w:b/>
          <w:bCs/>
          <w:sz w:val="21"/>
          <w:szCs w:val="21"/>
          <w:lang w:val="en"/>
        </w:rPr>
        <w:t xml:space="preserve">5/ </w:t>
      </w:r>
      <w:r w:rsidR="0082382A" w:rsidRPr="00BC4EAD">
        <w:rPr>
          <w:rFonts w:ascii="Segoe UI" w:hAnsi="Segoe UI" w:cs="Segoe UI"/>
          <w:b/>
          <w:bCs/>
          <w:sz w:val="21"/>
          <w:szCs w:val="21"/>
          <w:lang w:val="en"/>
        </w:rPr>
        <w:t>An-</w:t>
      </w:r>
      <w:proofErr w:type="spellStart"/>
      <w:r w:rsidR="0082382A" w:rsidRPr="00BC4EAD">
        <w:rPr>
          <w:rFonts w:ascii="Segoe UI" w:hAnsi="Segoe UI" w:cs="Segoe UI"/>
          <w:b/>
          <w:bCs/>
          <w:sz w:val="21"/>
          <w:szCs w:val="21"/>
          <w:lang w:val="en"/>
        </w:rPr>
        <w:t>Nesa’i</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hmed </w:t>
      </w:r>
      <w:r w:rsidRPr="00BC4EAD">
        <w:rPr>
          <w:rFonts w:ascii="Segoe UI" w:hAnsi="Segoe UI" w:cs="Segoe UI"/>
          <w:b/>
          <w:bCs/>
          <w:sz w:val="21"/>
          <w:szCs w:val="21"/>
          <w:lang w:val="en"/>
        </w:rPr>
        <w:t>B</w:t>
      </w:r>
      <w:r w:rsidRPr="00BC4EAD">
        <w:rPr>
          <w:rStyle w:val="ts-alignment-element"/>
          <w:rFonts w:ascii="Segoe UI" w:hAnsi="Segoe UI" w:cs="Segoe UI"/>
          <w:b/>
          <w:bCs/>
          <w:sz w:val="21"/>
          <w:szCs w:val="21"/>
          <w:lang w:val="en"/>
        </w:rPr>
        <w:t xml:space="preserve">in </w:t>
      </w:r>
      <w:r w:rsidRPr="00BC4EAD">
        <w:rPr>
          <w:rFonts w:ascii="Segoe UI" w:hAnsi="Segoe UI" w:cs="Segoe UI"/>
          <w:b/>
          <w:bCs/>
          <w:sz w:val="21"/>
          <w:szCs w:val="21"/>
          <w:lang w:val="en"/>
        </w:rPr>
        <w:t>S</w:t>
      </w:r>
      <w:r w:rsidRPr="00BC4EAD">
        <w:rPr>
          <w:rStyle w:val="ts-alignment-element"/>
          <w:rFonts w:ascii="Segoe UI" w:hAnsi="Segoe UI" w:cs="Segoe UI"/>
          <w:b/>
          <w:bCs/>
          <w:sz w:val="21"/>
          <w:szCs w:val="21"/>
          <w:lang w:val="en"/>
        </w:rPr>
        <w:t xml:space="preserve">hoaib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:303H, </w:t>
      </w:r>
      <w:r w:rsidR="004960E1">
        <w:rPr>
          <w:rFonts w:ascii="Segoe UI" w:hAnsi="Segoe UI" w:cs="Segoe UI"/>
          <w:b/>
          <w:bCs/>
          <w:sz w:val="21"/>
          <w:szCs w:val="21"/>
          <w:lang w:val="en"/>
        </w:rPr>
        <w:t>Al-</w:t>
      </w:r>
      <w:proofErr w:type="spellStart"/>
      <w:r w:rsidR="004960E1">
        <w:rPr>
          <w:rFonts w:ascii="Segoe UI" w:hAnsi="Segoe UI" w:cs="Segoe UI"/>
          <w:b/>
          <w:bCs/>
          <w:sz w:val="21"/>
          <w:szCs w:val="21"/>
          <w:lang w:val="en"/>
        </w:rPr>
        <w:t>Sonan</w:t>
      </w:r>
      <w:proofErr w:type="spellEnd"/>
      <w:r w:rsidR="004960E1">
        <w:rPr>
          <w:rFonts w:ascii="Segoe UI" w:hAnsi="Segoe UI" w:cs="Segoe UI"/>
          <w:b/>
          <w:bCs/>
          <w:sz w:val="21"/>
          <w:szCs w:val="21"/>
          <w:lang w:val="en"/>
        </w:rPr>
        <w:t xml:space="preserve"> Al-Kubra</w:t>
      </w:r>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nvestigation: </w:t>
      </w:r>
      <w:r w:rsidRPr="00BC4EAD">
        <w:rPr>
          <w:rFonts w:ascii="Segoe UI" w:hAnsi="Segoe UI" w:cs="Segoe UI"/>
          <w:b/>
          <w:bCs/>
          <w:sz w:val="21"/>
          <w:szCs w:val="21"/>
          <w:lang w:val="en"/>
        </w:rPr>
        <w:t>H</w:t>
      </w:r>
      <w:r w:rsidRPr="00BC4EAD">
        <w:rPr>
          <w:rStyle w:val="ts-alignment-element"/>
          <w:rFonts w:ascii="Segoe UI" w:hAnsi="Segoe UI" w:cs="Segoe UI"/>
          <w:b/>
          <w:bCs/>
          <w:sz w:val="21"/>
          <w:szCs w:val="21"/>
          <w:lang w:val="en"/>
        </w:rPr>
        <w:t xml:space="preserve">assan </w:t>
      </w:r>
      <w:proofErr w:type="spellStart"/>
      <w:r w:rsidRPr="00BC4EAD">
        <w:rPr>
          <w:rFonts w:ascii="Segoe UI" w:hAnsi="Segoe UI" w:cs="Segoe UI"/>
          <w:b/>
          <w:bCs/>
          <w:sz w:val="21"/>
          <w:szCs w:val="21"/>
          <w:lang w:val="en"/>
        </w:rPr>
        <w:t>S</w:t>
      </w:r>
      <w:r w:rsidRPr="00BC4EAD">
        <w:rPr>
          <w:rStyle w:val="ts-alignment-element"/>
          <w:rFonts w:ascii="Segoe UI" w:hAnsi="Segoe UI" w:cs="Segoe UI"/>
          <w:b/>
          <w:bCs/>
          <w:sz w:val="21"/>
          <w:szCs w:val="21"/>
          <w:lang w:val="en"/>
        </w:rPr>
        <w:t>halabi</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w:t>
      </w:r>
      <w:r w:rsidRPr="00BC4EAD">
        <w:rPr>
          <w:rStyle w:val="ts-alignment-element"/>
          <w:rFonts w:ascii="Segoe UI" w:hAnsi="Segoe UI" w:cs="Segoe UI"/>
          <w:b/>
          <w:bCs/>
          <w:sz w:val="21"/>
          <w:szCs w:val="21"/>
          <w:lang w:val="en"/>
        </w:rPr>
        <w:t xml:space="preserve">Beirut,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l-</w:t>
      </w:r>
      <w:proofErr w:type="spellStart"/>
      <w:r w:rsidRPr="00BC4EAD">
        <w:rPr>
          <w:rStyle w:val="ts-alignment-element"/>
          <w:rFonts w:ascii="Segoe UI" w:hAnsi="Segoe UI" w:cs="Segoe UI"/>
          <w:b/>
          <w:bCs/>
          <w:sz w:val="21"/>
          <w:szCs w:val="21"/>
          <w:lang w:val="en"/>
        </w:rPr>
        <w:t>Resala</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F</w:t>
      </w:r>
      <w:r w:rsidRPr="00BC4EAD">
        <w:rPr>
          <w:rStyle w:val="ts-alignment-element"/>
          <w:rFonts w:ascii="Segoe UI" w:hAnsi="Segoe UI" w:cs="Segoe UI"/>
          <w:b/>
          <w:bCs/>
          <w:sz w:val="21"/>
          <w:szCs w:val="21"/>
          <w:lang w:val="en"/>
        </w:rPr>
        <w:t xml:space="preserve">oundation,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1, </w:t>
      </w:r>
      <w:r w:rsidRPr="00BC4EAD">
        <w:rPr>
          <w:rFonts w:ascii="Segoe UI" w:hAnsi="Segoe UI" w:cs="Segoe UI"/>
          <w:b/>
          <w:bCs/>
          <w:sz w:val="21"/>
          <w:szCs w:val="21"/>
          <w:lang w:val="en"/>
        </w:rPr>
        <w:t>1</w:t>
      </w:r>
      <w:r w:rsidRPr="00BC4EAD">
        <w:rPr>
          <w:rStyle w:val="ts-alignment-element"/>
          <w:rFonts w:ascii="Segoe UI" w:hAnsi="Segoe UI" w:cs="Segoe UI"/>
          <w:b/>
          <w:bCs/>
          <w:sz w:val="21"/>
          <w:szCs w:val="21"/>
          <w:lang w:val="en"/>
        </w:rPr>
        <w:t xml:space="preserve">421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h, </w:t>
      </w:r>
      <w:r w:rsidRPr="00BC4EAD">
        <w:rPr>
          <w:rFonts w:ascii="Segoe UI" w:hAnsi="Segoe UI" w:cs="Segoe UI"/>
          <w:b/>
          <w:bCs/>
          <w:sz w:val="21"/>
          <w:szCs w:val="21"/>
          <w:lang w:val="en"/>
        </w:rPr>
        <w:t>2</w:t>
      </w:r>
      <w:r w:rsidRPr="00BC4EAD">
        <w:rPr>
          <w:rStyle w:val="ts-alignment-element"/>
          <w:rFonts w:ascii="Segoe UI" w:hAnsi="Segoe UI" w:cs="Segoe UI"/>
          <w:b/>
          <w:bCs/>
          <w:sz w:val="21"/>
          <w:szCs w:val="21"/>
          <w:lang w:val="en"/>
        </w:rPr>
        <w:t>001).</w:t>
      </w:r>
    </w:p>
    <w:p w14:paraId="2F3D3B5C" w14:textId="77777777" w:rsidR="00773452" w:rsidRPr="00BC4EAD" w:rsidRDefault="00773452" w:rsidP="006D66A2">
      <w:pPr>
        <w:autoSpaceDE w:val="0"/>
        <w:autoSpaceDN w:val="0"/>
        <w:bidi/>
        <w:adjustRightInd w:val="0"/>
        <w:spacing w:after="0" w:line="240" w:lineRule="auto"/>
        <w:jc w:val="right"/>
        <w:rPr>
          <w:rStyle w:val="ts-alignment-element"/>
          <w:rFonts w:ascii="Segoe UI" w:hAnsi="Segoe UI" w:cs="Segoe UI"/>
          <w:b/>
          <w:bCs/>
          <w:sz w:val="21"/>
          <w:szCs w:val="21"/>
          <w:lang w:val="en"/>
        </w:rPr>
      </w:pPr>
    </w:p>
    <w:p w14:paraId="24E60EBB" w14:textId="75A50057" w:rsidR="00773452" w:rsidRPr="00BC4EAD" w:rsidRDefault="00773452" w:rsidP="006D66A2">
      <w:pPr>
        <w:autoSpaceDE w:val="0"/>
        <w:autoSpaceDN w:val="0"/>
        <w:bidi/>
        <w:adjustRightInd w:val="0"/>
        <w:spacing w:after="0" w:line="240" w:lineRule="auto"/>
        <w:jc w:val="right"/>
        <w:rPr>
          <w:rFonts w:ascii="Segoe UI" w:hAnsi="Segoe UI" w:cs="Segoe UI"/>
          <w:b/>
          <w:bCs/>
          <w:sz w:val="21"/>
          <w:szCs w:val="21"/>
          <w:rtl/>
          <w:lang w:val="en"/>
        </w:rPr>
      </w:pPr>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2</w:t>
      </w:r>
      <w:r w:rsidRPr="00BC4EAD">
        <w:rPr>
          <w:rStyle w:val="ts-alignment-element"/>
          <w:rFonts w:ascii="Segoe UI" w:hAnsi="Segoe UI" w:cs="Segoe UI"/>
          <w:b/>
          <w:bCs/>
          <w:sz w:val="21"/>
          <w:szCs w:val="21"/>
          <w:lang w:val="en"/>
        </w:rPr>
        <w:t xml:space="preserve">6/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l-</w:t>
      </w:r>
      <w:proofErr w:type="spellStart"/>
      <w:r w:rsidRPr="00BC4EAD">
        <w:rPr>
          <w:rStyle w:val="ts-alignment-element"/>
          <w:rFonts w:ascii="Segoe UI" w:hAnsi="Segoe UI" w:cs="Segoe UI"/>
          <w:b/>
          <w:bCs/>
          <w:sz w:val="21"/>
          <w:szCs w:val="21"/>
          <w:lang w:val="en"/>
        </w:rPr>
        <w:t>Nasfi</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bu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l-Barakat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bdullah </w:t>
      </w:r>
      <w:r w:rsidRPr="00BC4EAD">
        <w:rPr>
          <w:rFonts w:ascii="Segoe UI" w:hAnsi="Segoe UI" w:cs="Segoe UI"/>
          <w:b/>
          <w:bCs/>
          <w:sz w:val="21"/>
          <w:szCs w:val="21"/>
          <w:lang w:val="en"/>
        </w:rPr>
        <w:t>b</w:t>
      </w:r>
      <w:r w:rsidRPr="00BC4EAD">
        <w:rPr>
          <w:rStyle w:val="ts-alignment-element"/>
          <w:rFonts w:ascii="Segoe UI" w:hAnsi="Segoe UI" w:cs="Segoe UI"/>
          <w:b/>
          <w:bCs/>
          <w:sz w:val="21"/>
          <w:szCs w:val="21"/>
          <w:lang w:val="en"/>
        </w:rPr>
        <w:t xml:space="preserve">in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hmed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:710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h, </w:t>
      </w:r>
      <w:r w:rsidRPr="00BC4EAD">
        <w:rPr>
          <w:rFonts w:ascii="Segoe UI" w:hAnsi="Segoe UI" w:cs="Segoe UI"/>
          <w:b/>
          <w:bCs/>
          <w:sz w:val="21"/>
          <w:szCs w:val="21"/>
          <w:lang w:val="en"/>
        </w:rPr>
        <w:t>The</w:t>
      </w:r>
      <w:r w:rsidR="00467A19">
        <w:rPr>
          <w:rFonts w:ascii="Segoe UI" w:hAnsi="Segoe UI" w:cs="Segoe UI"/>
          <w:b/>
          <w:bCs/>
          <w:sz w:val="21"/>
          <w:szCs w:val="21"/>
          <w:lang w:val="en"/>
        </w:rPr>
        <w:t xml:space="preserve"> Understanding of </w:t>
      </w:r>
      <w:proofErr w:type="gramStart"/>
      <w:r w:rsidR="00467A19">
        <w:rPr>
          <w:rFonts w:ascii="Segoe UI" w:hAnsi="Segoe UI" w:cs="Segoe UI"/>
          <w:b/>
          <w:bCs/>
          <w:sz w:val="21"/>
          <w:szCs w:val="21"/>
          <w:lang w:val="en"/>
        </w:rPr>
        <w:t xml:space="preserve">the </w:t>
      </w:r>
      <w:r w:rsidRPr="00BC4EAD">
        <w:rPr>
          <w:rFonts w:ascii="Segoe UI" w:hAnsi="Segoe UI" w:cs="Segoe UI"/>
          <w:b/>
          <w:bCs/>
          <w:sz w:val="21"/>
          <w:szCs w:val="21"/>
          <w:lang w:val="en"/>
        </w:rPr>
        <w:t xml:space="preserve"> </w:t>
      </w:r>
      <w:r w:rsidR="006260AE">
        <w:rPr>
          <w:rFonts w:ascii="Segoe UI" w:hAnsi="Segoe UI" w:cs="Segoe UI"/>
          <w:b/>
          <w:bCs/>
          <w:sz w:val="21"/>
          <w:szCs w:val="21"/>
          <w:lang w:val="en"/>
        </w:rPr>
        <w:t>Revelation</w:t>
      </w:r>
      <w:proofErr w:type="gramEnd"/>
      <w:r w:rsidRPr="00BC4EAD">
        <w:rPr>
          <w:rFonts w:ascii="Segoe UI" w:hAnsi="Segoe UI" w:cs="Segoe UI"/>
          <w:b/>
          <w:bCs/>
          <w:sz w:val="21"/>
          <w:szCs w:val="21"/>
          <w:lang w:val="en"/>
        </w:rPr>
        <w:t xml:space="preserve"> a</w:t>
      </w:r>
      <w:r w:rsidRPr="00BC4EAD">
        <w:rPr>
          <w:rStyle w:val="ts-alignment-element"/>
          <w:rFonts w:ascii="Segoe UI" w:hAnsi="Segoe UI" w:cs="Segoe UI"/>
          <w:b/>
          <w:bCs/>
          <w:sz w:val="21"/>
          <w:szCs w:val="21"/>
          <w:lang w:val="en"/>
        </w:rPr>
        <w:t xml:space="preserve">nd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he </w:t>
      </w:r>
      <w:r w:rsidRPr="00BC4EAD">
        <w:rPr>
          <w:rFonts w:ascii="Segoe UI" w:hAnsi="Segoe UI" w:cs="Segoe UI"/>
          <w:b/>
          <w:bCs/>
          <w:sz w:val="21"/>
          <w:szCs w:val="21"/>
          <w:lang w:val="en"/>
        </w:rPr>
        <w:t>F</w:t>
      </w:r>
      <w:r w:rsidRPr="00BC4EAD">
        <w:rPr>
          <w:rStyle w:val="ts-alignment-element"/>
          <w:rFonts w:ascii="Segoe UI" w:hAnsi="Segoe UI" w:cs="Segoe UI"/>
          <w:b/>
          <w:bCs/>
          <w:sz w:val="21"/>
          <w:szCs w:val="21"/>
          <w:lang w:val="en"/>
        </w:rPr>
        <w:t xml:space="preserve">acts </w:t>
      </w:r>
      <w:r w:rsidRPr="00BC4EAD">
        <w:rPr>
          <w:rFonts w:ascii="Segoe UI" w:hAnsi="Segoe UI" w:cs="Segoe UI"/>
          <w:b/>
          <w:bCs/>
          <w:sz w:val="21"/>
          <w:szCs w:val="21"/>
          <w:lang w:val="en"/>
        </w:rPr>
        <w:t>of I</w:t>
      </w:r>
      <w:r w:rsidRPr="00BC4EAD">
        <w:rPr>
          <w:rStyle w:val="ts-alignment-element"/>
          <w:rFonts w:ascii="Segoe UI" w:hAnsi="Segoe UI" w:cs="Segoe UI"/>
          <w:b/>
          <w:bCs/>
          <w:sz w:val="21"/>
          <w:szCs w:val="21"/>
          <w:lang w:val="en"/>
        </w:rPr>
        <w:t xml:space="preserve">nterpretation, </w:t>
      </w:r>
      <w:r w:rsidRPr="00BC4EAD">
        <w:rPr>
          <w:rFonts w:ascii="Segoe UI" w:hAnsi="Segoe UI" w:cs="Segoe UI"/>
          <w:b/>
          <w:bCs/>
          <w:sz w:val="21"/>
          <w:szCs w:val="21"/>
          <w:lang w:val="en"/>
        </w:rPr>
        <w:t>I</w:t>
      </w:r>
      <w:r w:rsidRPr="00BC4EAD">
        <w:rPr>
          <w:rStyle w:val="ts-alignment-element"/>
          <w:rFonts w:ascii="Segoe UI" w:hAnsi="Segoe UI" w:cs="Segoe UI"/>
          <w:b/>
          <w:bCs/>
          <w:sz w:val="21"/>
          <w:szCs w:val="21"/>
          <w:lang w:val="en"/>
        </w:rPr>
        <w:t xml:space="preserve">nvestigation: </w:t>
      </w:r>
      <w:r w:rsidRPr="00BC4EAD">
        <w:rPr>
          <w:rFonts w:ascii="Segoe UI" w:hAnsi="Segoe UI" w:cs="Segoe UI"/>
          <w:b/>
          <w:bCs/>
          <w:sz w:val="21"/>
          <w:szCs w:val="21"/>
          <w:lang w:val="en"/>
        </w:rPr>
        <w:t>Y</w:t>
      </w:r>
      <w:r w:rsidRPr="00BC4EAD">
        <w:rPr>
          <w:rStyle w:val="ts-alignment-element"/>
          <w:rFonts w:ascii="Segoe UI" w:hAnsi="Segoe UI" w:cs="Segoe UI"/>
          <w:b/>
          <w:bCs/>
          <w:sz w:val="21"/>
          <w:szCs w:val="21"/>
          <w:lang w:val="en"/>
        </w:rPr>
        <w:t xml:space="preserve">oussef </w:t>
      </w:r>
      <w:proofErr w:type="spellStart"/>
      <w:r w:rsidRPr="00BC4EAD">
        <w:rPr>
          <w:rFonts w:ascii="Segoe UI" w:hAnsi="Segoe UI" w:cs="Segoe UI"/>
          <w:b/>
          <w:bCs/>
          <w:sz w:val="21"/>
          <w:szCs w:val="21"/>
          <w:lang w:val="en"/>
        </w:rPr>
        <w:t>B</w:t>
      </w:r>
      <w:r w:rsidRPr="00BC4EAD">
        <w:rPr>
          <w:rStyle w:val="ts-alignment-element"/>
          <w:rFonts w:ascii="Segoe UI" w:hAnsi="Segoe UI" w:cs="Segoe UI"/>
          <w:b/>
          <w:bCs/>
          <w:sz w:val="21"/>
          <w:szCs w:val="21"/>
          <w:lang w:val="en"/>
        </w:rPr>
        <w:t>adiwi</w:t>
      </w:r>
      <w:proofErr w:type="spellEnd"/>
      <w:r w:rsidRPr="00BC4EAD">
        <w:rPr>
          <w:rStyle w:val="ts-alignment-element"/>
          <w:rFonts w:ascii="Segoe UI" w:hAnsi="Segoe UI" w:cs="Segoe UI"/>
          <w:b/>
          <w:bCs/>
          <w:sz w:val="21"/>
          <w:szCs w:val="21"/>
          <w:lang w:val="en"/>
        </w:rPr>
        <w:t xml:space="preserve"> </w:t>
      </w:r>
      <w:r w:rsidRPr="00BC4EAD">
        <w:rPr>
          <w:rFonts w:ascii="Segoe UI" w:hAnsi="Segoe UI" w:cs="Segoe UI"/>
          <w:b/>
          <w:bCs/>
          <w:sz w:val="21"/>
          <w:szCs w:val="21"/>
          <w:lang w:val="en"/>
        </w:rPr>
        <w:t>(</w:t>
      </w:r>
      <w:r w:rsidRPr="00BC4EAD">
        <w:rPr>
          <w:rStyle w:val="ts-alignment-element"/>
          <w:rFonts w:ascii="Segoe UI" w:hAnsi="Segoe UI" w:cs="Segoe UI"/>
          <w:b/>
          <w:bCs/>
          <w:sz w:val="21"/>
          <w:szCs w:val="21"/>
          <w:lang w:val="en"/>
        </w:rPr>
        <w:t xml:space="preserve">Beirut, </w:t>
      </w:r>
      <w:r w:rsidRPr="00BC4EAD">
        <w:rPr>
          <w:rFonts w:ascii="Segoe UI" w:hAnsi="Segoe UI" w:cs="Segoe UI"/>
          <w:b/>
          <w:bCs/>
          <w:sz w:val="21"/>
          <w:szCs w:val="21"/>
          <w:lang w:val="en"/>
        </w:rPr>
        <w:t>D</w:t>
      </w:r>
      <w:r w:rsidRPr="00BC4EAD">
        <w:rPr>
          <w:rStyle w:val="ts-alignment-element"/>
          <w:rFonts w:ascii="Segoe UI" w:hAnsi="Segoe UI" w:cs="Segoe UI"/>
          <w:b/>
          <w:bCs/>
          <w:sz w:val="21"/>
          <w:szCs w:val="21"/>
          <w:lang w:val="en"/>
        </w:rPr>
        <w:t xml:space="preserve">ar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l-Kalam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l-Tayeb, </w:t>
      </w:r>
      <w:r w:rsidRPr="00BC4EAD">
        <w:rPr>
          <w:rFonts w:ascii="Segoe UI" w:hAnsi="Segoe UI" w:cs="Segoe UI"/>
          <w:b/>
          <w:bCs/>
          <w:sz w:val="21"/>
          <w:szCs w:val="21"/>
          <w:lang w:val="en"/>
        </w:rPr>
        <w:t>T</w:t>
      </w:r>
      <w:r w:rsidRPr="00BC4EAD">
        <w:rPr>
          <w:rStyle w:val="ts-alignment-element"/>
          <w:rFonts w:ascii="Segoe UI" w:hAnsi="Segoe UI" w:cs="Segoe UI"/>
          <w:b/>
          <w:bCs/>
          <w:sz w:val="21"/>
          <w:szCs w:val="21"/>
          <w:lang w:val="en"/>
        </w:rPr>
        <w:t xml:space="preserve">1, </w:t>
      </w:r>
      <w:r w:rsidRPr="00BC4EAD">
        <w:rPr>
          <w:rFonts w:ascii="Segoe UI" w:hAnsi="Segoe UI" w:cs="Segoe UI"/>
          <w:b/>
          <w:bCs/>
          <w:sz w:val="21"/>
          <w:szCs w:val="21"/>
          <w:lang w:val="en"/>
        </w:rPr>
        <w:t>1</w:t>
      </w:r>
      <w:r w:rsidRPr="00BC4EAD">
        <w:rPr>
          <w:rStyle w:val="ts-alignment-element"/>
          <w:rFonts w:ascii="Segoe UI" w:hAnsi="Segoe UI" w:cs="Segoe UI"/>
          <w:b/>
          <w:bCs/>
          <w:sz w:val="21"/>
          <w:szCs w:val="21"/>
          <w:lang w:val="en"/>
        </w:rPr>
        <w:t xml:space="preserve">419 </w:t>
      </w:r>
      <w:r w:rsidRPr="00BC4EAD">
        <w:rPr>
          <w:rFonts w:ascii="Segoe UI" w:hAnsi="Segoe UI" w:cs="Segoe UI"/>
          <w:b/>
          <w:bCs/>
          <w:sz w:val="21"/>
          <w:szCs w:val="21"/>
          <w:lang w:val="en"/>
        </w:rPr>
        <w:t>A</w:t>
      </w:r>
      <w:r w:rsidRPr="00BC4EAD">
        <w:rPr>
          <w:rStyle w:val="ts-alignment-element"/>
          <w:rFonts w:ascii="Segoe UI" w:hAnsi="Segoe UI" w:cs="Segoe UI"/>
          <w:b/>
          <w:bCs/>
          <w:sz w:val="21"/>
          <w:szCs w:val="21"/>
          <w:lang w:val="en"/>
        </w:rPr>
        <w:t xml:space="preserve">h, </w:t>
      </w:r>
      <w:r w:rsidRPr="00BC4EAD">
        <w:rPr>
          <w:rFonts w:ascii="Segoe UI" w:hAnsi="Segoe UI" w:cs="Segoe UI"/>
          <w:b/>
          <w:bCs/>
          <w:sz w:val="21"/>
          <w:szCs w:val="21"/>
          <w:lang w:val="en"/>
        </w:rPr>
        <w:t>1</w:t>
      </w:r>
      <w:r w:rsidRPr="00BC4EAD">
        <w:rPr>
          <w:rStyle w:val="ts-alignment-element"/>
          <w:rFonts w:ascii="Segoe UI" w:hAnsi="Segoe UI" w:cs="Segoe UI"/>
          <w:b/>
          <w:bCs/>
          <w:sz w:val="21"/>
          <w:szCs w:val="21"/>
          <w:lang w:val="en"/>
        </w:rPr>
        <w:t>998).</w:t>
      </w:r>
    </w:p>
    <w:sectPr w:rsidR="00773452" w:rsidRPr="00BC4EAD" w:rsidSect="003B0A5C">
      <w:footerReference w:type="default" r:id="rId8"/>
      <w:footnotePr>
        <w:numRestart w:val="eachPage"/>
      </w:foot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8076D" w14:textId="77777777" w:rsidR="000E3ECD" w:rsidRDefault="000E3ECD" w:rsidP="000645F9">
      <w:pPr>
        <w:spacing w:after="0" w:line="240" w:lineRule="auto"/>
      </w:pPr>
      <w:r>
        <w:separator/>
      </w:r>
    </w:p>
  </w:endnote>
  <w:endnote w:type="continuationSeparator" w:id="0">
    <w:p w14:paraId="14A5B02C" w14:textId="77777777" w:rsidR="000E3ECD" w:rsidRDefault="000E3ECD" w:rsidP="0006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Unicode MS">
    <w:altName w:val="@MS PGothic"/>
    <w:panose1 w:val="020B0604020202020204"/>
    <w:charset w:val="80"/>
    <w:family w:val="swiss"/>
    <w:pitch w:val="variable"/>
    <w:sig w:usb0="F7FFAFFF" w:usb1="E9DFFFFF" w:usb2="0000003F" w:usb3="00000000" w:csb0="003F01FF" w:csb1="00000000"/>
  </w:font>
  <w:font w:name="QCF2BSML">
    <w:altName w:val="Times New Roman"/>
    <w:charset w:val="00"/>
    <w:family w:val="auto"/>
    <w:pitch w:val="variable"/>
    <w:sig w:usb0="80002003" w:usb1="90000000" w:usb2="00000008" w:usb3="00000000" w:csb0="80000041"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723246"/>
      <w:docPartObj>
        <w:docPartGallery w:val="Page Numbers (Bottom of Page)"/>
        <w:docPartUnique/>
      </w:docPartObj>
    </w:sdtPr>
    <w:sdtContent>
      <w:p w14:paraId="0CC39A86" w14:textId="77777777" w:rsidR="009F30DA" w:rsidRDefault="009F30DA">
        <w:pPr>
          <w:pStyle w:val="Footer"/>
          <w:jc w:val="center"/>
        </w:pPr>
        <w:r>
          <w:fldChar w:fldCharType="begin"/>
        </w:r>
        <w:r>
          <w:instrText>PAGE   \* MERGEFORMAT</w:instrText>
        </w:r>
        <w:r>
          <w:fldChar w:fldCharType="separate"/>
        </w:r>
        <w:r w:rsidR="00724102" w:rsidRPr="00724102">
          <w:rPr>
            <w:rFonts w:cs="Calibri"/>
            <w:noProof/>
            <w:lang w:val="ar-SA"/>
          </w:rPr>
          <w:t>1</w:t>
        </w:r>
        <w:r>
          <w:rPr>
            <w:rFonts w:cs="Calibri"/>
            <w:noProof/>
            <w:lang w:val="ar-SA"/>
          </w:rPr>
          <w:fldChar w:fldCharType="end"/>
        </w:r>
      </w:p>
    </w:sdtContent>
  </w:sdt>
  <w:p w14:paraId="470BC9E4" w14:textId="77777777" w:rsidR="009F30DA" w:rsidRDefault="009F3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0ED57" w14:textId="77777777" w:rsidR="000E3ECD" w:rsidRDefault="000E3ECD" w:rsidP="000645F9">
      <w:pPr>
        <w:spacing w:after="0" w:line="240" w:lineRule="auto"/>
      </w:pPr>
      <w:r>
        <w:separator/>
      </w:r>
    </w:p>
  </w:footnote>
  <w:footnote w:type="continuationSeparator" w:id="0">
    <w:p w14:paraId="335F1076" w14:textId="77777777" w:rsidR="000E3ECD" w:rsidRDefault="000E3ECD" w:rsidP="000645F9">
      <w:pPr>
        <w:spacing w:after="0" w:line="240" w:lineRule="auto"/>
      </w:pPr>
      <w:r>
        <w:continuationSeparator/>
      </w:r>
    </w:p>
  </w:footnote>
  <w:footnote w:id="1">
    <w:p w14:paraId="6668E8F6" w14:textId="617CCB3D" w:rsidR="009F30DA" w:rsidRPr="00914DDD" w:rsidRDefault="009F30DA" w:rsidP="00F54659">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Pr>
        <w:t xml:space="preserve"> </w:t>
      </w:r>
      <w:r w:rsidRPr="00914DDD">
        <w:rPr>
          <w:rFonts w:ascii="Simplified Arabic" w:hAnsi="Simplified Arabic" w:cs="Simplified Arabic"/>
          <w:sz w:val="22"/>
          <w:szCs w:val="22"/>
          <w:rtl/>
        </w:rPr>
        <w:t xml:space="preserve"> ومن هذه الشروط: </w:t>
      </w:r>
      <w:r w:rsidRPr="00914DDD">
        <w:rPr>
          <w:rFonts w:ascii="Simplified Arabic" w:eastAsia="@Arial Unicode MS" w:hAnsi="Simplified Arabic" w:cs="Simplified Arabic"/>
          <w:sz w:val="22"/>
          <w:szCs w:val="22"/>
          <w:rtl/>
        </w:rPr>
        <w:t xml:space="preserve">أن يسلم الحكم من المعارض، أن لا يكون خرج مخرج الغالب، أن لا يقصد به تهويل الحكم وتفخيمه،  أن لا يكون </w:t>
      </w:r>
      <w:r w:rsidR="008E02AC" w:rsidRPr="00914DDD">
        <w:rPr>
          <w:rFonts w:ascii="Simplified Arabic" w:eastAsia="@Arial Unicode MS" w:hAnsi="Simplified Arabic" w:cs="Simplified Arabic"/>
          <w:sz w:val="22"/>
          <w:szCs w:val="22"/>
          <w:rtl/>
        </w:rPr>
        <w:t xml:space="preserve">خرج </w:t>
      </w:r>
      <w:r w:rsidRPr="00914DDD">
        <w:rPr>
          <w:rFonts w:ascii="Simplified Arabic" w:eastAsia="@Arial Unicode MS" w:hAnsi="Simplified Arabic" w:cs="Simplified Arabic"/>
          <w:sz w:val="22"/>
          <w:szCs w:val="22"/>
          <w:rtl/>
        </w:rPr>
        <w:t>مخرج الجواب على سؤال معين... وغيرها مما سيأتي ذكره لاحقا</w:t>
      </w:r>
      <w:r w:rsidR="001E5E24">
        <w:rPr>
          <w:rFonts w:ascii="Simplified Arabic" w:eastAsia="@Arial Unicode MS" w:hAnsi="Simplified Arabic" w:cs="Simplified Arabic" w:hint="cs"/>
          <w:sz w:val="22"/>
          <w:szCs w:val="22"/>
          <w:rtl/>
        </w:rPr>
        <w:t>ً</w:t>
      </w:r>
      <w:r w:rsidRPr="00914DDD">
        <w:rPr>
          <w:rFonts w:ascii="Simplified Arabic" w:eastAsia="@Arial Unicode MS" w:hAnsi="Simplified Arabic" w:cs="Simplified Arabic"/>
          <w:sz w:val="22"/>
          <w:szCs w:val="22"/>
          <w:rtl/>
        </w:rPr>
        <w:t xml:space="preserve"> في صفحات البحث.</w:t>
      </w:r>
    </w:p>
  </w:footnote>
  <w:footnote w:id="2">
    <w:p w14:paraId="6B3D37CB" w14:textId="6EEE58EA" w:rsidR="003C0FAD" w:rsidRPr="00914DDD" w:rsidRDefault="003C0FAD" w:rsidP="003C0FAD">
      <w:pPr>
        <w:pStyle w:val="FootnoteText"/>
        <w:jc w:val="right"/>
        <w:rPr>
          <w:rFonts w:ascii="Simplified Arabic" w:hAnsi="Simplified Arabic" w:cs="Simplified Arabic"/>
          <w:sz w:val="22"/>
          <w:szCs w:val="22"/>
          <w:rtl/>
          <w:lang w:bidi="ar-JO"/>
        </w:rPr>
      </w:pPr>
      <w:r w:rsidRPr="00914DDD">
        <w:rPr>
          <w:rFonts w:ascii="Simplified Arabic" w:hAnsi="Simplified Arabic" w:cs="Simplified Arabic"/>
          <w:sz w:val="22"/>
          <w:szCs w:val="22"/>
          <w:rtl/>
        </w:rPr>
        <w:t xml:space="preserve"> </w:t>
      </w:r>
      <w:r w:rsidRPr="00914DDD">
        <w:rPr>
          <w:rStyle w:val="FootnoteReference"/>
          <w:rFonts w:ascii="Simplified Arabic" w:hAnsi="Simplified Arabic" w:cs="Simplified Arabic"/>
          <w:sz w:val="22"/>
          <w:szCs w:val="22"/>
          <w:rtl/>
        </w:rPr>
        <w:t>2</w:t>
      </w:r>
      <w:r w:rsidRPr="00914DDD">
        <w:rPr>
          <w:rFonts w:ascii="Simplified Arabic" w:hAnsi="Simplified Arabic" w:cs="Simplified Arabic"/>
          <w:sz w:val="22"/>
          <w:szCs w:val="22"/>
          <w:rtl/>
        </w:rPr>
        <w:t xml:space="preserve"> التفاسير العشرة الواردة في قائمة المراجع في نهاية البحث</w:t>
      </w:r>
      <w:r w:rsidR="003E2399" w:rsidRPr="00914DDD">
        <w:rPr>
          <w:rFonts w:ascii="Simplified Arabic" w:hAnsi="Simplified Arabic" w:cs="Simplified Arabic"/>
          <w:sz w:val="22"/>
          <w:szCs w:val="22"/>
          <w:rtl/>
        </w:rPr>
        <w:t>.</w:t>
      </w:r>
    </w:p>
  </w:footnote>
  <w:footnote w:id="3">
    <w:p w14:paraId="61BE0CD7" w14:textId="77777777" w:rsidR="009F30DA" w:rsidRPr="00914DDD" w:rsidRDefault="009F30DA" w:rsidP="00C1766A">
      <w:pPr>
        <w:autoSpaceDE w:val="0"/>
        <w:autoSpaceDN w:val="0"/>
        <w:bidi/>
        <w:adjustRightInd w:val="0"/>
        <w:spacing w:after="0" w:line="240" w:lineRule="auto"/>
        <w:rPr>
          <w:rFonts w:ascii="Simplified Arabic" w:hAnsi="Simplified Arabic" w:cs="Simplified Arabic"/>
          <w:b/>
          <w:bCs/>
          <w:color w:val="000080"/>
          <w:rtl/>
        </w:rPr>
      </w:pPr>
      <w:r w:rsidRPr="00914DDD">
        <w:rPr>
          <w:rStyle w:val="FootnoteReference"/>
          <w:rFonts w:ascii="Simplified Arabic" w:hAnsi="Simplified Arabic" w:cs="Simplified Arabic"/>
        </w:rPr>
        <w:footnoteRef/>
      </w:r>
      <w:r w:rsidRPr="00914DDD">
        <w:rPr>
          <w:rFonts w:ascii="Simplified Arabic" w:hAnsi="Simplified Arabic" w:cs="Simplified Arabic"/>
          <w:rtl/>
        </w:rPr>
        <w:t xml:space="preserve"> ينظر: الجديع، عبد الله بن يوسف العنزي، </w:t>
      </w:r>
      <w:r w:rsidRPr="00914DDD">
        <w:rPr>
          <w:rFonts w:ascii="Simplified Arabic" w:hAnsi="Simplified Arabic" w:cs="Simplified Arabic"/>
          <w:b/>
          <w:bCs/>
          <w:rtl/>
        </w:rPr>
        <w:t>تيسير علم أصول الفقه</w:t>
      </w:r>
      <w:r w:rsidRPr="00914DDD">
        <w:rPr>
          <w:rFonts w:ascii="Simplified Arabic" w:hAnsi="Simplified Arabic" w:cs="Simplified Arabic"/>
          <w:rtl/>
        </w:rPr>
        <w:t xml:space="preserve"> ( بيروت، مؤسسة الريان للطباعة والنشر والتوزيع، ط1، 1418هـ، 1997م)، ص: 229-318</w:t>
      </w:r>
    </w:p>
  </w:footnote>
  <w:footnote w:id="4">
    <w:p w14:paraId="2B1A44DE" w14:textId="3876F59A" w:rsidR="00797980" w:rsidRPr="00914DDD" w:rsidRDefault="0046660B" w:rsidP="00797980">
      <w:pPr>
        <w:pStyle w:val="FootnoteText"/>
        <w:jc w:val="right"/>
        <w:rPr>
          <w:rFonts w:ascii="Simplified Arabic" w:hAnsi="Simplified Arabic" w:cs="Simplified Arabic"/>
          <w:sz w:val="22"/>
          <w:szCs w:val="22"/>
          <w:rtl/>
          <w:lang w:bidi="ar-JO"/>
        </w:rPr>
      </w:pPr>
      <w:r w:rsidRPr="00914DDD">
        <w:rPr>
          <w:rFonts w:ascii="Simplified Arabic" w:hAnsi="Simplified Arabic" w:cs="Simplified Arabic"/>
          <w:sz w:val="22"/>
          <w:szCs w:val="22"/>
          <w:rtl/>
          <w:lang w:bidi="ar-JO"/>
        </w:rPr>
        <w:t>2</w:t>
      </w:r>
      <w:r w:rsidR="00797980" w:rsidRPr="00914DDD">
        <w:rPr>
          <w:rFonts w:ascii="Simplified Arabic" w:hAnsi="Simplified Arabic" w:cs="Simplified Arabic"/>
          <w:sz w:val="22"/>
          <w:szCs w:val="22"/>
          <w:rtl/>
          <w:lang w:bidi="ar-JO"/>
        </w:rPr>
        <w:t xml:space="preserve"> ينظر: الشوكاني، محمد بن علي،</w:t>
      </w:r>
      <w:r w:rsidR="008654BB" w:rsidRPr="00914DDD">
        <w:rPr>
          <w:rFonts w:ascii="Simplified Arabic" w:hAnsi="Simplified Arabic" w:cs="Simplified Arabic"/>
          <w:sz w:val="22"/>
          <w:szCs w:val="22"/>
          <w:rtl/>
          <w:lang w:bidi="ar-JO"/>
        </w:rPr>
        <w:t xml:space="preserve"> </w:t>
      </w:r>
      <w:r w:rsidR="00726D84">
        <w:rPr>
          <w:rFonts w:ascii="Simplified Arabic" w:hAnsi="Simplified Arabic" w:cs="Simplified Arabic" w:hint="cs"/>
          <w:sz w:val="22"/>
          <w:szCs w:val="22"/>
          <w:rtl/>
          <w:lang w:bidi="ar-JO"/>
        </w:rPr>
        <w:t>(</w:t>
      </w:r>
      <w:r w:rsidR="008654BB" w:rsidRPr="00914DDD">
        <w:rPr>
          <w:rFonts w:ascii="Simplified Arabic" w:hAnsi="Simplified Arabic" w:cs="Simplified Arabic"/>
          <w:sz w:val="22"/>
          <w:szCs w:val="22"/>
          <w:rtl/>
          <w:lang w:bidi="ar-JO"/>
        </w:rPr>
        <w:t>ت: 125</w:t>
      </w:r>
      <w:r w:rsidR="00726D84">
        <w:rPr>
          <w:rFonts w:ascii="Simplified Arabic" w:hAnsi="Simplified Arabic" w:cs="Simplified Arabic" w:hint="cs"/>
          <w:sz w:val="22"/>
          <w:szCs w:val="22"/>
          <w:rtl/>
          <w:lang w:bidi="ar-JO"/>
        </w:rPr>
        <w:t>0</w:t>
      </w:r>
      <w:r w:rsidR="008654BB" w:rsidRPr="00914DDD">
        <w:rPr>
          <w:rFonts w:ascii="Simplified Arabic" w:hAnsi="Simplified Arabic" w:cs="Simplified Arabic"/>
          <w:sz w:val="22"/>
          <w:szCs w:val="22"/>
          <w:rtl/>
          <w:lang w:bidi="ar-JO"/>
        </w:rPr>
        <w:t>ه</w:t>
      </w:r>
      <w:r w:rsidR="00726D84">
        <w:rPr>
          <w:rFonts w:ascii="Simplified Arabic" w:hAnsi="Simplified Arabic" w:cs="Simplified Arabic" w:hint="cs"/>
          <w:sz w:val="22"/>
          <w:szCs w:val="22"/>
          <w:rtl/>
          <w:lang w:bidi="ar-JO"/>
        </w:rPr>
        <w:t>)</w:t>
      </w:r>
      <w:r w:rsidR="008654BB" w:rsidRPr="00C91040">
        <w:rPr>
          <w:rFonts w:ascii="Simplified Arabic" w:hAnsi="Simplified Arabic" w:cs="Simplified Arabic"/>
          <w:b/>
          <w:bCs/>
          <w:sz w:val="22"/>
          <w:szCs w:val="22"/>
          <w:rtl/>
          <w:lang w:bidi="ar-JO"/>
        </w:rPr>
        <w:t>ـ</w:t>
      </w:r>
      <w:r w:rsidR="00797980" w:rsidRPr="00C91040">
        <w:rPr>
          <w:rFonts w:ascii="Simplified Arabic" w:hAnsi="Simplified Arabic" w:cs="Simplified Arabic"/>
          <w:b/>
          <w:bCs/>
          <w:sz w:val="22"/>
          <w:szCs w:val="22"/>
          <w:rtl/>
          <w:lang w:bidi="ar-JO"/>
        </w:rPr>
        <w:t xml:space="preserve"> إرشاد الفحول إلى تحقيق الحق من علم الأصول</w:t>
      </w:r>
      <w:r w:rsidR="00797980" w:rsidRPr="00914DDD">
        <w:rPr>
          <w:rFonts w:ascii="Simplified Arabic" w:hAnsi="Simplified Arabic" w:cs="Simplified Arabic"/>
          <w:sz w:val="22"/>
          <w:szCs w:val="22"/>
          <w:rtl/>
          <w:lang w:bidi="ar-JO"/>
        </w:rPr>
        <w:t xml:space="preserve">، تحقيق: أحمد عزو عناية، </w:t>
      </w:r>
      <w:r w:rsidR="00A578D0" w:rsidRPr="00914DDD">
        <w:rPr>
          <w:rFonts w:ascii="Simplified Arabic" w:hAnsi="Simplified Arabic" w:cs="Simplified Arabic"/>
          <w:sz w:val="22"/>
          <w:szCs w:val="22"/>
          <w:rtl/>
          <w:lang w:bidi="ar-JO"/>
        </w:rPr>
        <w:t>دار الكتاب العربي، ط1، 1999م</w:t>
      </w:r>
      <w:r w:rsidR="00660C15" w:rsidRPr="00914DDD">
        <w:rPr>
          <w:rFonts w:ascii="Simplified Arabic" w:hAnsi="Simplified Arabic" w:cs="Simplified Arabic"/>
          <w:sz w:val="22"/>
          <w:szCs w:val="22"/>
          <w:rtl/>
          <w:lang w:bidi="ar-JO"/>
        </w:rPr>
        <w:t>.</w:t>
      </w:r>
      <w:r w:rsidR="00A578D0" w:rsidRPr="00914DDD">
        <w:rPr>
          <w:rFonts w:ascii="Simplified Arabic" w:hAnsi="Simplified Arabic" w:cs="Simplified Arabic"/>
          <w:sz w:val="22"/>
          <w:szCs w:val="22"/>
          <w:rtl/>
          <w:lang w:bidi="ar-JO"/>
        </w:rPr>
        <w:t xml:space="preserve"> 2/38. </w:t>
      </w:r>
    </w:p>
  </w:footnote>
  <w:footnote w:id="5">
    <w:p w14:paraId="14422A24" w14:textId="5C28EC3A" w:rsidR="00BC3A42" w:rsidRPr="00914DDD" w:rsidRDefault="0046660B" w:rsidP="00BC3A42">
      <w:pPr>
        <w:pStyle w:val="FootnoteText"/>
        <w:jc w:val="right"/>
        <w:rPr>
          <w:rFonts w:ascii="Simplified Arabic" w:hAnsi="Simplified Arabic" w:cs="Simplified Arabic"/>
          <w:sz w:val="22"/>
          <w:szCs w:val="22"/>
          <w:rtl/>
          <w:lang w:bidi="ar-JO"/>
        </w:rPr>
      </w:pPr>
      <w:r w:rsidRPr="00914DDD">
        <w:rPr>
          <w:rFonts w:ascii="Simplified Arabic" w:hAnsi="Simplified Arabic" w:cs="Simplified Arabic"/>
          <w:sz w:val="22"/>
          <w:szCs w:val="22"/>
          <w:rtl/>
          <w:lang w:bidi="ar-JO"/>
        </w:rPr>
        <w:t>3</w:t>
      </w:r>
      <w:r w:rsidR="00BC3A42" w:rsidRPr="00914DDD">
        <w:rPr>
          <w:rFonts w:ascii="Simplified Arabic" w:hAnsi="Simplified Arabic" w:cs="Simplified Arabic"/>
          <w:sz w:val="22"/>
          <w:szCs w:val="22"/>
          <w:rtl/>
          <w:lang w:bidi="ar-JO"/>
        </w:rPr>
        <w:t xml:space="preserve"> ينظر: ال</w:t>
      </w:r>
      <w:r w:rsidR="00960015">
        <w:rPr>
          <w:rFonts w:ascii="Simplified Arabic" w:hAnsi="Simplified Arabic" w:cs="Simplified Arabic" w:hint="cs"/>
          <w:sz w:val="22"/>
          <w:szCs w:val="22"/>
          <w:rtl/>
          <w:lang w:bidi="ar-JO"/>
        </w:rPr>
        <w:t>أ</w:t>
      </w:r>
      <w:r w:rsidR="00BC3A42" w:rsidRPr="00914DDD">
        <w:rPr>
          <w:rFonts w:ascii="Simplified Arabic" w:hAnsi="Simplified Arabic" w:cs="Simplified Arabic"/>
          <w:sz w:val="22"/>
          <w:szCs w:val="22"/>
          <w:rtl/>
          <w:lang w:bidi="ar-JO"/>
        </w:rPr>
        <w:t xml:space="preserve">صفهاني، محمود بن عبد الرحمن، </w:t>
      </w:r>
      <w:r w:rsidR="00BC3A42" w:rsidRPr="00914DDD">
        <w:rPr>
          <w:rFonts w:ascii="Simplified Arabic" w:hAnsi="Simplified Arabic" w:cs="Simplified Arabic"/>
          <w:b/>
          <w:bCs/>
          <w:sz w:val="22"/>
          <w:szCs w:val="22"/>
          <w:rtl/>
          <w:lang w:bidi="ar-JO"/>
        </w:rPr>
        <w:t>بيان المختصر شرح مختصر ابن الحاجب</w:t>
      </w:r>
      <w:r w:rsidR="00BC3A42" w:rsidRPr="00914DDD">
        <w:rPr>
          <w:rFonts w:ascii="Simplified Arabic" w:hAnsi="Simplified Arabic" w:cs="Simplified Arabic"/>
          <w:sz w:val="22"/>
          <w:szCs w:val="22"/>
          <w:rtl/>
          <w:lang w:bidi="ar-JO"/>
        </w:rPr>
        <w:t>، 2</w:t>
      </w:r>
      <w:r w:rsidR="00BC3A42" w:rsidRPr="00914DDD">
        <w:rPr>
          <w:rFonts w:ascii="Simplified Arabic" w:hAnsi="Simplified Arabic" w:cs="Simplified Arabic"/>
          <w:b/>
          <w:bCs/>
          <w:sz w:val="22"/>
          <w:szCs w:val="22"/>
          <w:rtl/>
        </w:rPr>
        <w:t>،</w:t>
      </w:r>
      <w:r w:rsidR="00BC3A42" w:rsidRPr="00914DDD">
        <w:rPr>
          <w:rFonts w:ascii="Simplified Arabic" w:hAnsi="Simplified Arabic" w:cs="Simplified Arabic"/>
          <w:sz w:val="22"/>
          <w:szCs w:val="22"/>
          <w:rtl/>
        </w:rPr>
        <w:t xml:space="preserve"> تحقيق: محمد مظهر بقا، دار </w:t>
      </w:r>
      <w:r w:rsidR="007126F8" w:rsidRPr="00914DDD">
        <w:rPr>
          <w:rFonts w:ascii="Simplified Arabic" w:hAnsi="Simplified Arabic" w:cs="Simplified Arabic"/>
          <w:sz w:val="22"/>
          <w:szCs w:val="22"/>
          <w:rtl/>
        </w:rPr>
        <w:t>ا</w:t>
      </w:r>
      <w:r w:rsidR="00BC3A42" w:rsidRPr="00914DDD">
        <w:rPr>
          <w:rFonts w:ascii="Simplified Arabic" w:hAnsi="Simplified Arabic" w:cs="Simplified Arabic"/>
          <w:sz w:val="22"/>
          <w:szCs w:val="22"/>
          <w:rtl/>
        </w:rPr>
        <w:t>لمدني، السعودية،</w:t>
      </w:r>
      <w:r w:rsidR="007126F8" w:rsidRPr="00914DDD">
        <w:rPr>
          <w:rFonts w:ascii="Simplified Arabic" w:hAnsi="Simplified Arabic" w:cs="Simplified Arabic"/>
          <w:sz w:val="22"/>
          <w:szCs w:val="22"/>
          <w:rtl/>
        </w:rPr>
        <w:t xml:space="preserve"> ط1، 2/440.</w:t>
      </w:r>
    </w:p>
  </w:footnote>
  <w:footnote w:id="6">
    <w:p w14:paraId="1FDEC367" w14:textId="6483D62A" w:rsidR="00346BFB" w:rsidRPr="00914DDD" w:rsidRDefault="0046660B" w:rsidP="00346BFB">
      <w:pPr>
        <w:pStyle w:val="FootnoteText"/>
        <w:jc w:val="right"/>
        <w:rPr>
          <w:rFonts w:ascii="Simplified Arabic" w:hAnsi="Simplified Arabic" w:cs="Simplified Arabic"/>
          <w:sz w:val="22"/>
          <w:szCs w:val="22"/>
          <w:rtl/>
          <w:lang w:bidi="ar-JO"/>
        </w:rPr>
      </w:pPr>
      <w:r w:rsidRPr="00914DDD">
        <w:rPr>
          <w:rFonts w:ascii="Simplified Arabic" w:hAnsi="Simplified Arabic" w:cs="Simplified Arabic"/>
          <w:sz w:val="22"/>
          <w:szCs w:val="22"/>
          <w:rtl/>
          <w:lang w:bidi="ar-JO"/>
        </w:rPr>
        <w:t>4</w:t>
      </w:r>
      <w:r w:rsidR="00346BFB" w:rsidRPr="00914DDD">
        <w:rPr>
          <w:rFonts w:ascii="Simplified Arabic" w:hAnsi="Simplified Arabic" w:cs="Simplified Arabic"/>
          <w:sz w:val="22"/>
          <w:szCs w:val="22"/>
          <w:rtl/>
          <w:lang w:bidi="ar-JO"/>
        </w:rPr>
        <w:t xml:space="preserve"> </w:t>
      </w:r>
      <w:r w:rsidR="00346BFB" w:rsidRPr="00914DDD">
        <w:rPr>
          <w:rFonts w:ascii="Simplified Arabic" w:hAnsi="Simplified Arabic" w:cs="Simplified Arabic"/>
          <w:sz w:val="22"/>
          <w:szCs w:val="22"/>
          <w:rtl/>
        </w:rPr>
        <w:t>الآمدي</w:t>
      </w:r>
      <w:r w:rsidR="00346BFB" w:rsidRPr="00914DDD">
        <w:rPr>
          <w:rFonts w:ascii="Simplified Arabic" w:hAnsi="Simplified Arabic" w:cs="Simplified Arabic"/>
          <w:b/>
          <w:bCs/>
          <w:sz w:val="22"/>
          <w:szCs w:val="22"/>
          <w:rtl/>
        </w:rPr>
        <w:t>،</w:t>
      </w:r>
      <w:r w:rsidR="00DB2010">
        <w:rPr>
          <w:rFonts w:ascii="Simplified Arabic" w:hAnsi="Simplified Arabic" w:cs="Simplified Arabic" w:hint="cs"/>
          <w:b/>
          <w:bCs/>
          <w:sz w:val="22"/>
          <w:szCs w:val="22"/>
          <w:rtl/>
        </w:rPr>
        <w:t xml:space="preserve"> </w:t>
      </w:r>
      <w:r w:rsidR="00DB2010" w:rsidRPr="00DB2010">
        <w:rPr>
          <w:rFonts w:ascii="Simplified Arabic" w:hAnsi="Simplified Arabic" w:cs="Simplified Arabic"/>
          <w:sz w:val="22"/>
          <w:szCs w:val="22"/>
          <w:rtl/>
        </w:rPr>
        <w:t>علي بن أبي علي بن محمد بن سالم</w:t>
      </w:r>
      <w:r w:rsidR="00DB2010">
        <w:rPr>
          <w:rFonts w:ascii="Simplified Arabic" w:hAnsi="Simplified Arabic" w:cs="Simplified Arabic" w:hint="cs"/>
          <w:b/>
          <w:bCs/>
          <w:sz w:val="22"/>
          <w:szCs w:val="22"/>
          <w:rtl/>
        </w:rPr>
        <w:t xml:space="preserve">، </w:t>
      </w:r>
      <w:r w:rsidR="00DB2010" w:rsidRPr="00DB2010">
        <w:rPr>
          <w:rFonts w:ascii="Simplified Arabic" w:hAnsi="Simplified Arabic" w:cs="Simplified Arabic" w:hint="cs"/>
          <w:sz w:val="22"/>
          <w:szCs w:val="22"/>
          <w:rtl/>
        </w:rPr>
        <w:t>(ت: 631هـ</w:t>
      </w:r>
      <w:r w:rsidR="00DB2010">
        <w:rPr>
          <w:rFonts w:ascii="Simplified Arabic" w:hAnsi="Simplified Arabic" w:cs="Simplified Arabic" w:hint="cs"/>
          <w:b/>
          <w:bCs/>
          <w:sz w:val="22"/>
          <w:szCs w:val="22"/>
          <w:rtl/>
        </w:rPr>
        <w:t>)،</w:t>
      </w:r>
      <w:r w:rsidR="00346BFB" w:rsidRPr="00914DDD">
        <w:rPr>
          <w:rFonts w:ascii="Simplified Arabic" w:hAnsi="Simplified Arabic" w:cs="Simplified Arabic"/>
          <w:b/>
          <w:bCs/>
          <w:sz w:val="22"/>
          <w:szCs w:val="22"/>
          <w:rtl/>
        </w:rPr>
        <w:t xml:space="preserve"> الإحكام في أصول الأحكام</w:t>
      </w:r>
      <w:r w:rsidR="00346BFB" w:rsidRPr="00914DDD">
        <w:rPr>
          <w:rFonts w:ascii="Simplified Arabic" w:hAnsi="Simplified Arabic" w:cs="Simplified Arabic"/>
          <w:sz w:val="22"/>
          <w:szCs w:val="22"/>
          <w:rtl/>
        </w:rPr>
        <w:t>،</w:t>
      </w:r>
      <w:r w:rsidR="008654BB" w:rsidRPr="00914DDD">
        <w:rPr>
          <w:rFonts w:ascii="Simplified Arabic" w:hAnsi="Simplified Arabic" w:cs="Simplified Arabic"/>
          <w:sz w:val="22"/>
          <w:szCs w:val="22"/>
          <w:rtl/>
        </w:rPr>
        <w:t xml:space="preserve"> ،</w:t>
      </w:r>
      <w:r w:rsidR="00346BFB" w:rsidRPr="00914DDD">
        <w:rPr>
          <w:rFonts w:ascii="Simplified Arabic" w:hAnsi="Simplified Arabic" w:cs="Simplified Arabic"/>
          <w:sz w:val="22"/>
          <w:szCs w:val="22"/>
          <w:rtl/>
        </w:rPr>
        <w:t xml:space="preserve"> تحقيق: عبد الرزاق عفيفي( بيروت، دمشق، المكتب الإسلامي)، </w:t>
      </w:r>
      <w:r w:rsidR="002B2993" w:rsidRPr="00914DDD">
        <w:rPr>
          <w:rFonts w:ascii="Simplified Arabic" w:hAnsi="Simplified Arabic" w:cs="Simplified Arabic"/>
          <w:sz w:val="22"/>
          <w:szCs w:val="22"/>
          <w:rtl/>
        </w:rPr>
        <w:t>3/69.</w:t>
      </w:r>
      <w:r w:rsidR="00346BFB" w:rsidRPr="00914DDD">
        <w:rPr>
          <w:rFonts w:ascii="Simplified Arabic" w:hAnsi="Simplified Arabic" w:cs="Simplified Arabic"/>
          <w:sz w:val="22"/>
          <w:szCs w:val="22"/>
          <w:rtl/>
        </w:rPr>
        <w:t xml:space="preserve"> </w:t>
      </w:r>
    </w:p>
  </w:footnote>
  <w:footnote w:id="7">
    <w:p w14:paraId="52FF8E63" w14:textId="2C0A1604" w:rsidR="009F30DA" w:rsidRPr="00914DDD" w:rsidRDefault="009265D7" w:rsidP="000E6422">
      <w:pPr>
        <w:pStyle w:val="FootnoteText"/>
        <w:bidi/>
        <w:rPr>
          <w:rFonts w:ascii="Simplified Arabic" w:hAnsi="Simplified Arabic" w:cs="Simplified Arabic"/>
          <w:sz w:val="22"/>
          <w:szCs w:val="22"/>
          <w:rtl/>
        </w:rPr>
      </w:pPr>
      <w:r>
        <w:rPr>
          <w:rStyle w:val="FootnoteReference"/>
          <w:rFonts w:ascii="Simplified Arabic" w:hAnsi="Simplified Arabic" w:cs="Simplified Arabic" w:hint="cs"/>
          <w:sz w:val="22"/>
          <w:szCs w:val="22"/>
          <w:rtl/>
        </w:rPr>
        <w:t>5</w:t>
      </w:r>
      <w:r w:rsidR="009F30DA" w:rsidRPr="00914DDD">
        <w:rPr>
          <w:rFonts w:ascii="Simplified Arabic" w:hAnsi="Simplified Arabic" w:cs="Simplified Arabic"/>
          <w:sz w:val="22"/>
          <w:szCs w:val="22"/>
          <w:rtl/>
        </w:rPr>
        <w:t xml:space="preserve"> ابن منظور، محمد بن مكرم</w:t>
      </w:r>
      <w:r w:rsidR="00DF2E8F">
        <w:rPr>
          <w:rFonts w:ascii="Simplified Arabic" w:hAnsi="Simplified Arabic" w:cs="Simplified Arabic" w:hint="cs"/>
          <w:sz w:val="22"/>
          <w:szCs w:val="22"/>
          <w:rtl/>
        </w:rPr>
        <w:t>،</w:t>
      </w:r>
      <w:r w:rsidR="009F30DA" w:rsidRPr="00914DDD">
        <w:rPr>
          <w:rFonts w:ascii="Simplified Arabic" w:hAnsi="Simplified Arabic" w:cs="Simplified Arabic"/>
          <w:sz w:val="22"/>
          <w:szCs w:val="22"/>
          <w:rtl/>
        </w:rPr>
        <w:t xml:space="preserve"> </w:t>
      </w:r>
      <w:r w:rsidR="005C7CBE">
        <w:rPr>
          <w:rFonts w:ascii="Simplified Arabic" w:hAnsi="Simplified Arabic" w:cs="Simplified Arabic" w:hint="cs"/>
          <w:sz w:val="22"/>
          <w:szCs w:val="22"/>
          <w:rtl/>
        </w:rPr>
        <w:t>(</w:t>
      </w:r>
      <w:r w:rsidR="009F30DA" w:rsidRPr="00914DDD">
        <w:rPr>
          <w:rFonts w:ascii="Simplified Arabic" w:hAnsi="Simplified Arabic" w:cs="Simplified Arabic"/>
          <w:sz w:val="22"/>
          <w:szCs w:val="22"/>
          <w:rtl/>
        </w:rPr>
        <w:t>ت:711هـ</w:t>
      </w:r>
      <w:r w:rsidR="005C7CBE">
        <w:rPr>
          <w:rFonts w:ascii="Simplified Arabic" w:hAnsi="Simplified Arabic" w:cs="Simplified Arabic" w:hint="cs"/>
          <w:sz w:val="22"/>
          <w:szCs w:val="22"/>
          <w:rtl/>
        </w:rPr>
        <w:t>)</w:t>
      </w:r>
      <w:r w:rsidR="009F30DA" w:rsidRPr="00914DDD">
        <w:rPr>
          <w:rFonts w:ascii="Simplified Arabic" w:hAnsi="Simplified Arabic" w:cs="Simplified Arabic"/>
          <w:sz w:val="22"/>
          <w:szCs w:val="22"/>
          <w:rtl/>
        </w:rPr>
        <w:t xml:space="preserve">، </w:t>
      </w:r>
      <w:r w:rsidR="009F30DA" w:rsidRPr="00914DDD">
        <w:rPr>
          <w:rFonts w:ascii="Simplified Arabic" w:hAnsi="Simplified Arabic" w:cs="Simplified Arabic"/>
          <w:b/>
          <w:bCs/>
          <w:sz w:val="22"/>
          <w:szCs w:val="22"/>
          <w:rtl/>
        </w:rPr>
        <w:t>لسان العرب،</w:t>
      </w:r>
      <w:r w:rsidR="009F30DA" w:rsidRPr="00914DDD">
        <w:rPr>
          <w:rFonts w:ascii="Simplified Arabic" w:hAnsi="Simplified Arabic" w:cs="Simplified Arabic"/>
          <w:sz w:val="22"/>
          <w:szCs w:val="22"/>
          <w:rtl/>
        </w:rPr>
        <w:t>(  بيروت، دار صادر ط3، 1414هـ ) ج 12، ص:459</w:t>
      </w:r>
    </w:p>
  </w:footnote>
  <w:footnote w:id="8">
    <w:p w14:paraId="31065697" w14:textId="2FF4C1C1" w:rsidR="009F30DA" w:rsidRPr="00914DDD" w:rsidRDefault="00E244A7" w:rsidP="00743F8A">
      <w:pPr>
        <w:pStyle w:val="FootnoteText"/>
        <w:bidi/>
        <w:rPr>
          <w:rFonts w:ascii="Simplified Arabic" w:hAnsi="Simplified Arabic" w:cs="Simplified Arabic"/>
          <w:sz w:val="22"/>
          <w:szCs w:val="22"/>
          <w:rtl/>
        </w:rPr>
      </w:pPr>
      <w:r>
        <w:rPr>
          <w:rStyle w:val="FootnoteReference"/>
          <w:rFonts w:ascii="Simplified Arabic" w:hAnsi="Simplified Arabic" w:cs="Simplified Arabic" w:hint="cs"/>
          <w:sz w:val="22"/>
          <w:szCs w:val="22"/>
          <w:rtl/>
        </w:rPr>
        <w:t>6</w:t>
      </w:r>
      <w:r w:rsidR="009F30DA" w:rsidRPr="00914DDD">
        <w:rPr>
          <w:rFonts w:ascii="Simplified Arabic" w:hAnsi="Simplified Arabic" w:cs="Simplified Arabic"/>
          <w:sz w:val="22"/>
          <w:szCs w:val="22"/>
          <w:rtl/>
        </w:rPr>
        <w:t xml:space="preserve"> القرافي، شهاب الدين</w:t>
      </w:r>
      <w:r w:rsidR="00DF2E8F">
        <w:rPr>
          <w:rFonts w:ascii="Simplified Arabic" w:hAnsi="Simplified Arabic" w:cs="Simplified Arabic" w:hint="cs"/>
          <w:sz w:val="22"/>
          <w:szCs w:val="22"/>
          <w:rtl/>
        </w:rPr>
        <w:t xml:space="preserve"> أحمد بن إدريس، </w:t>
      </w:r>
      <w:r w:rsidR="00A0360E">
        <w:rPr>
          <w:rFonts w:ascii="Simplified Arabic" w:hAnsi="Simplified Arabic" w:cs="Simplified Arabic" w:hint="cs"/>
          <w:sz w:val="22"/>
          <w:szCs w:val="22"/>
          <w:rtl/>
        </w:rPr>
        <w:t>(</w:t>
      </w:r>
      <w:r w:rsidR="009F30DA" w:rsidRPr="00914DDD">
        <w:rPr>
          <w:rFonts w:ascii="Simplified Arabic" w:hAnsi="Simplified Arabic" w:cs="Simplified Arabic"/>
          <w:sz w:val="22"/>
          <w:szCs w:val="22"/>
          <w:rtl/>
        </w:rPr>
        <w:t>ت 684ه</w:t>
      </w:r>
      <w:r w:rsidR="00A0360E">
        <w:rPr>
          <w:rFonts w:ascii="Simplified Arabic" w:hAnsi="Simplified Arabic" w:cs="Simplified Arabic" w:hint="cs"/>
          <w:sz w:val="22"/>
          <w:szCs w:val="22"/>
          <w:rtl/>
        </w:rPr>
        <w:t>)</w:t>
      </w:r>
      <w:r w:rsidR="009F30DA" w:rsidRPr="00914DDD">
        <w:rPr>
          <w:rFonts w:ascii="Simplified Arabic" w:hAnsi="Simplified Arabic" w:cs="Simplified Arabic"/>
          <w:sz w:val="22"/>
          <w:szCs w:val="22"/>
          <w:rtl/>
        </w:rPr>
        <w:t>ـ،</w:t>
      </w:r>
      <w:r w:rsidR="0046660B" w:rsidRPr="00914DDD">
        <w:rPr>
          <w:rFonts w:ascii="Simplified Arabic" w:hAnsi="Simplified Arabic" w:cs="Simplified Arabic"/>
          <w:sz w:val="22"/>
          <w:szCs w:val="22"/>
          <w:rtl/>
        </w:rPr>
        <w:t xml:space="preserve"> </w:t>
      </w:r>
      <w:r w:rsidR="009F30DA" w:rsidRPr="00914DDD">
        <w:rPr>
          <w:rFonts w:ascii="Simplified Arabic" w:hAnsi="Simplified Arabic" w:cs="Simplified Arabic"/>
          <w:b/>
          <w:bCs/>
          <w:sz w:val="22"/>
          <w:szCs w:val="22"/>
          <w:rtl/>
        </w:rPr>
        <w:t>نفائس الأصول في شرح المحصول</w:t>
      </w:r>
      <w:r w:rsidR="009F30DA" w:rsidRPr="00914DDD">
        <w:rPr>
          <w:rFonts w:ascii="Simplified Arabic" w:hAnsi="Simplified Arabic" w:cs="Simplified Arabic"/>
          <w:sz w:val="22"/>
          <w:szCs w:val="22"/>
          <w:rtl/>
        </w:rPr>
        <w:t>، تحقيق: عادل أحمد، علي محمد ( مكتبة نزار مصطفى الباز،</w:t>
      </w:r>
      <w:r w:rsidR="00DF2E8F">
        <w:rPr>
          <w:rFonts w:ascii="Simplified Arabic" w:hAnsi="Simplified Arabic" w:cs="Simplified Arabic" w:hint="cs"/>
          <w:sz w:val="22"/>
          <w:szCs w:val="22"/>
          <w:rtl/>
        </w:rPr>
        <w:t xml:space="preserve"> </w:t>
      </w:r>
      <w:r w:rsidR="009F30DA" w:rsidRPr="00914DDD">
        <w:rPr>
          <w:rFonts w:ascii="Simplified Arabic" w:hAnsi="Simplified Arabic" w:cs="Simplified Arabic"/>
          <w:sz w:val="22"/>
          <w:szCs w:val="22"/>
          <w:rtl/>
        </w:rPr>
        <w:t>ط1، 1416هـ - 1995م) ج3، ص:1344</w:t>
      </w:r>
      <w:r w:rsidR="008B5969">
        <w:rPr>
          <w:rFonts w:ascii="Simplified Arabic" w:hAnsi="Simplified Arabic" w:cs="Simplified Arabic" w:hint="cs"/>
          <w:sz w:val="22"/>
          <w:szCs w:val="22"/>
          <w:rtl/>
        </w:rPr>
        <w:t>.</w:t>
      </w:r>
    </w:p>
  </w:footnote>
  <w:footnote w:id="9">
    <w:p w14:paraId="5B34A48A" w14:textId="7FE8311C" w:rsidR="009F30DA" w:rsidRPr="00914DDD" w:rsidRDefault="009F30DA" w:rsidP="00743F8A">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الزبيدي، محمد بن محمد</w:t>
      </w:r>
      <w:r w:rsidR="0060745D">
        <w:rPr>
          <w:rFonts w:ascii="Simplified Arabic" w:hAnsi="Simplified Arabic" w:cs="Simplified Arabic" w:hint="cs"/>
          <w:sz w:val="22"/>
          <w:szCs w:val="22"/>
          <w:rtl/>
        </w:rPr>
        <w:t>،</w:t>
      </w:r>
      <w:r w:rsidRPr="00914DDD">
        <w:rPr>
          <w:rFonts w:ascii="Simplified Arabic" w:hAnsi="Simplified Arabic" w:cs="Simplified Arabic"/>
          <w:sz w:val="22"/>
          <w:szCs w:val="22"/>
          <w:rtl/>
        </w:rPr>
        <w:t xml:space="preserve"> ت:1205هـ،  </w:t>
      </w:r>
      <w:r w:rsidRPr="00914DDD">
        <w:rPr>
          <w:rFonts w:ascii="Simplified Arabic" w:hAnsi="Simplified Arabic" w:cs="Simplified Arabic"/>
          <w:b/>
          <w:bCs/>
          <w:sz w:val="22"/>
          <w:szCs w:val="22"/>
          <w:rtl/>
        </w:rPr>
        <w:t>تاج العروس من جواهر القاموس</w:t>
      </w:r>
      <w:r w:rsidRPr="00914DDD">
        <w:rPr>
          <w:rFonts w:ascii="Simplified Arabic" w:hAnsi="Simplified Arabic" w:cs="Simplified Arabic"/>
          <w:sz w:val="22"/>
          <w:szCs w:val="22"/>
          <w:rtl/>
        </w:rPr>
        <w:t>، تحقيق: مجموعة من المحققين ( دار الهداية) ج23، ص:253</w:t>
      </w:r>
      <w:r w:rsidR="004A7C3D">
        <w:rPr>
          <w:rFonts w:ascii="Simplified Arabic" w:hAnsi="Simplified Arabic" w:cs="Simplified Arabic" w:hint="cs"/>
          <w:sz w:val="22"/>
          <w:szCs w:val="22"/>
          <w:rtl/>
        </w:rPr>
        <w:t>.</w:t>
      </w:r>
    </w:p>
  </w:footnote>
  <w:footnote w:id="10">
    <w:p w14:paraId="0D991921" w14:textId="3B63D4D1" w:rsidR="009F30DA" w:rsidRPr="00914DDD" w:rsidRDefault="009F30DA" w:rsidP="008B7487">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00A2205D">
        <w:rPr>
          <w:rFonts w:ascii="Simplified Arabic" w:hAnsi="Simplified Arabic" w:cs="Simplified Arabic" w:hint="cs"/>
          <w:sz w:val="22"/>
          <w:szCs w:val="22"/>
          <w:rtl/>
        </w:rPr>
        <w:t xml:space="preserve"> </w:t>
      </w:r>
      <w:r w:rsidRPr="00914DDD">
        <w:rPr>
          <w:rFonts w:ascii="Simplified Arabic" w:hAnsi="Simplified Arabic" w:cs="Simplified Arabic"/>
          <w:sz w:val="22"/>
          <w:szCs w:val="22"/>
          <w:rtl/>
        </w:rPr>
        <w:t>الآمدي</w:t>
      </w:r>
      <w:r w:rsidRPr="00914DDD">
        <w:rPr>
          <w:rFonts w:ascii="Simplified Arabic" w:hAnsi="Simplified Arabic" w:cs="Simplified Arabic"/>
          <w:b/>
          <w:bCs/>
          <w:sz w:val="22"/>
          <w:szCs w:val="22"/>
          <w:rtl/>
        </w:rPr>
        <w:t>، الإحكام في أصول الأحكام</w:t>
      </w:r>
      <w:r w:rsidRPr="00914DDD">
        <w:rPr>
          <w:rFonts w:ascii="Simplified Arabic" w:hAnsi="Simplified Arabic" w:cs="Simplified Arabic"/>
          <w:sz w:val="22"/>
          <w:szCs w:val="22"/>
          <w:rtl/>
        </w:rPr>
        <w:t>،</w:t>
      </w:r>
      <w:r w:rsidR="001045A9">
        <w:rPr>
          <w:rFonts w:ascii="Simplified Arabic" w:hAnsi="Simplified Arabic" w:cs="Simplified Arabic" w:hint="cs"/>
          <w:sz w:val="22"/>
          <w:szCs w:val="22"/>
          <w:rtl/>
        </w:rPr>
        <w:t xml:space="preserve"> </w:t>
      </w:r>
      <w:r w:rsidRPr="00914DDD">
        <w:rPr>
          <w:rFonts w:ascii="Simplified Arabic" w:hAnsi="Simplified Arabic" w:cs="Simplified Arabic"/>
          <w:sz w:val="22"/>
          <w:szCs w:val="22"/>
          <w:rtl/>
        </w:rPr>
        <w:t xml:space="preserve">ج2، ص: 257، أما مفهوم الموافقة: " فهو ما كان حكم المسكوت عنه موافقا لحكم المنطوق" </w:t>
      </w:r>
      <w:r w:rsidRPr="00914DDD">
        <w:rPr>
          <w:rFonts w:ascii="Simplified Arabic" w:hAnsi="Simplified Arabic" w:cs="Simplified Arabic"/>
          <w:b/>
          <w:bCs/>
          <w:sz w:val="22"/>
          <w:szCs w:val="22"/>
          <w:rtl/>
        </w:rPr>
        <w:t>السابق</w:t>
      </w:r>
      <w:r w:rsidRPr="00914DDD">
        <w:rPr>
          <w:rFonts w:ascii="Simplified Arabic" w:hAnsi="Simplified Arabic" w:cs="Simplified Arabic"/>
          <w:sz w:val="22"/>
          <w:szCs w:val="22"/>
          <w:rtl/>
        </w:rPr>
        <w:t>: ج2، ص: 257</w:t>
      </w:r>
    </w:p>
  </w:footnote>
  <w:footnote w:id="11">
    <w:p w14:paraId="4D1C80B7" w14:textId="494EAAE8" w:rsidR="0084178E" w:rsidRPr="00914DDD" w:rsidRDefault="004F1EFB" w:rsidP="0084178E">
      <w:pPr>
        <w:pStyle w:val="FootnoteText"/>
        <w:jc w:val="right"/>
        <w:rPr>
          <w:rFonts w:ascii="Simplified Arabic" w:hAnsi="Simplified Arabic" w:cs="Simplified Arabic"/>
          <w:sz w:val="22"/>
          <w:szCs w:val="22"/>
          <w:rtl/>
          <w:lang w:bidi="ar-JO"/>
        </w:rPr>
      </w:pPr>
      <w:r>
        <w:rPr>
          <w:rFonts w:ascii="Simplified Arabic" w:hAnsi="Simplified Arabic" w:cs="Simplified Arabic" w:hint="cs"/>
          <w:sz w:val="22"/>
          <w:szCs w:val="22"/>
          <w:rtl/>
        </w:rPr>
        <w:t>3</w:t>
      </w:r>
      <w:r w:rsidR="0084178E" w:rsidRPr="00914DDD">
        <w:rPr>
          <w:rFonts w:ascii="Simplified Arabic" w:hAnsi="Simplified Arabic" w:cs="Simplified Arabic"/>
          <w:sz w:val="22"/>
          <w:szCs w:val="22"/>
          <w:rtl/>
        </w:rPr>
        <w:t xml:space="preserve"> ينظر: البخاري، عبد العزيز بن احمد بن محمد،</w:t>
      </w:r>
      <w:r w:rsidR="0084178E" w:rsidRPr="00914DDD">
        <w:rPr>
          <w:rFonts w:ascii="Simplified Arabic" w:hAnsi="Simplified Arabic" w:cs="Simplified Arabic"/>
          <w:b/>
          <w:bCs/>
          <w:sz w:val="22"/>
          <w:szCs w:val="22"/>
          <w:rtl/>
        </w:rPr>
        <w:t xml:space="preserve"> كشف الأسرار شرح أصول البزدوي</w:t>
      </w:r>
      <w:r w:rsidR="0084178E" w:rsidRPr="00914DDD">
        <w:rPr>
          <w:rFonts w:ascii="Simplified Arabic" w:hAnsi="Simplified Arabic" w:cs="Simplified Arabic"/>
          <w:sz w:val="22"/>
          <w:szCs w:val="22"/>
          <w:rtl/>
        </w:rPr>
        <w:t>، دار الكتاب الاسلامي، القاهرة- مصر، د.ط، 2/256.</w:t>
      </w:r>
    </w:p>
  </w:footnote>
  <w:footnote w:id="12">
    <w:p w14:paraId="5982C319" w14:textId="0564F372" w:rsidR="0084178E" w:rsidRPr="00914DDD" w:rsidRDefault="0084178E" w:rsidP="0084178E">
      <w:pPr>
        <w:pStyle w:val="FootnoteText"/>
        <w:jc w:val="right"/>
        <w:rPr>
          <w:rFonts w:ascii="Simplified Arabic" w:hAnsi="Simplified Arabic" w:cs="Simplified Arabic"/>
          <w:sz w:val="22"/>
          <w:szCs w:val="22"/>
          <w:rtl/>
          <w:lang w:bidi="ar-JO"/>
        </w:rPr>
      </w:pPr>
      <w:r w:rsidRPr="00914DDD">
        <w:rPr>
          <w:rFonts w:ascii="Simplified Arabic" w:hAnsi="Simplified Arabic" w:cs="Simplified Arabic"/>
          <w:sz w:val="22"/>
          <w:szCs w:val="22"/>
          <w:rtl/>
          <w:lang w:bidi="ar-JO"/>
        </w:rPr>
        <w:t xml:space="preserve"> </w:t>
      </w:r>
      <w:r w:rsidR="004F1EFB">
        <w:rPr>
          <w:rFonts w:ascii="Simplified Arabic" w:hAnsi="Simplified Arabic" w:cs="Simplified Arabic" w:hint="cs"/>
          <w:sz w:val="22"/>
          <w:szCs w:val="22"/>
          <w:rtl/>
          <w:lang w:bidi="ar-JO"/>
        </w:rPr>
        <w:t>4</w:t>
      </w:r>
      <w:r w:rsidRPr="00914DDD">
        <w:rPr>
          <w:rFonts w:ascii="Simplified Arabic" w:hAnsi="Simplified Arabic" w:cs="Simplified Arabic"/>
          <w:sz w:val="22"/>
          <w:szCs w:val="22"/>
          <w:rtl/>
          <w:lang w:bidi="ar-JO"/>
        </w:rPr>
        <w:t xml:space="preserve"> ينظر: الاصفهاني، </w:t>
      </w:r>
      <w:r w:rsidRPr="00914DDD">
        <w:rPr>
          <w:rFonts w:ascii="Simplified Arabic" w:hAnsi="Simplified Arabic" w:cs="Simplified Arabic"/>
          <w:b/>
          <w:bCs/>
          <w:sz w:val="22"/>
          <w:szCs w:val="22"/>
          <w:rtl/>
          <w:lang w:bidi="ar-JO"/>
        </w:rPr>
        <w:t>بيان المختصر شرح مختصر ابن الحاجب</w:t>
      </w:r>
      <w:r w:rsidRPr="00914DDD">
        <w:rPr>
          <w:rFonts w:ascii="Simplified Arabic" w:hAnsi="Simplified Arabic" w:cs="Simplified Arabic"/>
          <w:sz w:val="22"/>
          <w:szCs w:val="22"/>
          <w:rtl/>
          <w:lang w:bidi="ar-JO"/>
        </w:rPr>
        <w:t>، 2</w:t>
      </w:r>
      <w:r w:rsidRPr="00914DDD">
        <w:rPr>
          <w:rFonts w:ascii="Simplified Arabic" w:hAnsi="Simplified Arabic" w:cs="Simplified Arabic"/>
          <w:sz w:val="22"/>
          <w:szCs w:val="22"/>
          <w:rtl/>
        </w:rPr>
        <w:t xml:space="preserve">/476. وينظر: السبكي، علي بن عبد الكافي، </w:t>
      </w:r>
      <w:r w:rsidRPr="00914DDD">
        <w:rPr>
          <w:rFonts w:ascii="Simplified Arabic" w:hAnsi="Simplified Arabic" w:cs="Simplified Arabic"/>
          <w:b/>
          <w:bCs/>
          <w:sz w:val="22"/>
          <w:szCs w:val="22"/>
          <w:rtl/>
        </w:rPr>
        <w:t>الابهاج في شرح المنهاج</w:t>
      </w:r>
      <w:r w:rsidRPr="00914DDD">
        <w:rPr>
          <w:rFonts w:ascii="Simplified Arabic" w:hAnsi="Simplified Arabic" w:cs="Simplified Arabic"/>
          <w:sz w:val="22"/>
          <w:szCs w:val="22"/>
          <w:rtl/>
        </w:rPr>
        <w:t>، دار الكب العلمية، بيروت- لبنان، 1995م، 1/378.</w:t>
      </w:r>
    </w:p>
  </w:footnote>
  <w:footnote w:id="13">
    <w:p w14:paraId="08836F07" w14:textId="77777777" w:rsidR="0084178E" w:rsidRPr="00914DDD" w:rsidRDefault="0084178E" w:rsidP="0084178E">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أي مفهوم المخالفة</w:t>
      </w:r>
    </w:p>
  </w:footnote>
  <w:footnote w:id="14">
    <w:p w14:paraId="354703F6" w14:textId="35DF6F21" w:rsidR="0084178E" w:rsidRPr="00914DDD" w:rsidRDefault="003E4F81" w:rsidP="0084178E">
      <w:pPr>
        <w:pStyle w:val="FootnoteText"/>
        <w:jc w:val="right"/>
        <w:rPr>
          <w:rFonts w:ascii="Simplified Arabic" w:hAnsi="Simplified Arabic" w:cs="Simplified Arabic"/>
          <w:sz w:val="22"/>
          <w:szCs w:val="22"/>
          <w:rtl/>
          <w:lang w:bidi="ar-JO"/>
        </w:rPr>
      </w:pPr>
      <w:r>
        <w:rPr>
          <w:rFonts w:ascii="Simplified Arabic" w:hAnsi="Simplified Arabic" w:cs="Simplified Arabic" w:hint="cs"/>
          <w:sz w:val="22"/>
          <w:szCs w:val="22"/>
          <w:rtl/>
        </w:rPr>
        <w:t>2</w:t>
      </w:r>
      <w:r w:rsidR="0084178E" w:rsidRPr="00914DDD">
        <w:rPr>
          <w:rFonts w:ascii="Simplified Arabic" w:hAnsi="Simplified Arabic" w:cs="Simplified Arabic"/>
          <w:sz w:val="22"/>
          <w:szCs w:val="22"/>
          <w:rtl/>
          <w:lang w:bidi="ar-JO"/>
        </w:rPr>
        <w:t xml:space="preserve"> ينظر: الزركشي،</w:t>
      </w:r>
      <w:r w:rsidR="00A01F5C" w:rsidRPr="00914DDD">
        <w:rPr>
          <w:rFonts w:ascii="Simplified Arabic" w:hAnsi="Simplified Arabic" w:cs="Simplified Arabic"/>
          <w:sz w:val="22"/>
          <w:szCs w:val="22"/>
          <w:rtl/>
          <w:lang w:bidi="ar-JO"/>
        </w:rPr>
        <w:t xml:space="preserve"> ،</w:t>
      </w:r>
      <w:r w:rsidR="0084178E" w:rsidRPr="00914DDD">
        <w:rPr>
          <w:rFonts w:ascii="Simplified Arabic" w:hAnsi="Simplified Arabic" w:cs="Simplified Arabic"/>
          <w:sz w:val="22"/>
          <w:szCs w:val="22"/>
          <w:rtl/>
          <w:lang w:bidi="ar-JO"/>
        </w:rPr>
        <w:t xml:space="preserve"> محمد بن عبد الله بن بهادر،</w:t>
      </w:r>
      <w:r w:rsidR="00771532" w:rsidRPr="00771532">
        <w:rPr>
          <w:rtl/>
        </w:rPr>
        <w:t xml:space="preserve"> </w:t>
      </w:r>
      <w:r>
        <w:rPr>
          <w:rFonts w:hint="cs"/>
          <w:rtl/>
        </w:rPr>
        <w:t>(</w:t>
      </w:r>
      <w:r w:rsidR="00771532" w:rsidRPr="00771532">
        <w:rPr>
          <w:rFonts w:ascii="Simplified Arabic" w:hAnsi="Simplified Arabic" w:cs="Simplified Arabic"/>
          <w:sz w:val="22"/>
          <w:szCs w:val="22"/>
          <w:rtl/>
          <w:lang w:bidi="ar-JO"/>
        </w:rPr>
        <w:t>ت: 794ه</w:t>
      </w:r>
      <w:r>
        <w:rPr>
          <w:rFonts w:ascii="Simplified Arabic" w:hAnsi="Simplified Arabic" w:cs="Simplified Arabic" w:hint="cs"/>
          <w:sz w:val="22"/>
          <w:szCs w:val="22"/>
          <w:rtl/>
          <w:lang w:bidi="ar-JO"/>
        </w:rPr>
        <w:t>)</w:t>
      </w:r>
      <w:r w:rsidR="00771532" w:rsidRPr="00771532">
        <w:rPr>
          <w:rFonts w:ascii="Simplified Arabic" w:hAnsi="Simplified Arabic" w:cs="Simplified Arabic"/>
          <w:sz w:val="22"/>
          <w:szCs w:val="22"/>
          <w:rtl/>
          <w:lang w:bidi="ar-JO"/>
        </w:rPr>
        <w:t>ـ</w:t>
      </w:r>
      <w:r w:rsidR="00771532">
        <w:rPr>
          <w:rFonts w:ascii="Simplified Arabic" w:hAnsi="Simplified Arabic" w:cs="Simplified Arabic" w:hint="cs"/>
          <w:sz w:val="22"/>
          <w:szCs w:val="22"/>
          <w:rtl/>
          <w:lang w:bidi="ar-JO"/>
        </w:rPr>
        <w:t>،</w:t>
      </w:r>
      <w:r w:rsidR="0084178E" w:rsidRPr="00914DDD">
        <w:rPr>
          <w:rFonts w:ascii="Simplified Arabic" w:hAnsi="Simplified Arabic" w:cs="Simplified Arabic"/>
          <w:b/>
          <w:bCs/>
          <w:sz w:val="22"/>
          <w:szCs w:val="22"/>
          <w:rtl/>
          <w:lang w:bidi="ar-JO"/>
        </w:rPr>
        <w:t xml:space="preserve"> البحر المحيط في أصول الفقه</w:t>
      </w:r>
      <w:r w:rsidR="0084178E" w:rsidRPr="00914DDD">
        <w:rPr>
          <w:rFonts w:ascii="Simplified Arabic" w:hAnsi="Simplified Arabic" w:cs="Simplified Arabic"/>
          <w:sz w:val="22"/>
          <w:szCs w:val="22"/>
          <w:rtl/>
          <w:lang w:bidi="ar-JO"/>
        </w:rPr>
        <w:t>، دار</w:t>
      </w:r>
      <w:r w:rsidR="0095726A">
        <w:rPr>
          <w:rFonts w:ascii="Simplified Arabic" w:hAnsi="Simplified Arabic" w:cs="Simplified Arabic" w:hint="cs"/>
          <w:sz w:val="22"/>
          <w:szCs w:val="22"/>
          <w:rtl/>
          <w:lang w:bidi="ar-JO"/>
        </w:rPr>
        <w:t xml:space="preserve"> </w:t>
      </w:r>
      <w:r w:rsidR="0084178E" w:rsidRPr="00914DDD">
        <w:rPr>
          <w:rFonts w:ascii="Simplified Arabic" w:hAnsi="Simplified Arabic" w:cs="Simplified Arabic"/>
          <w:sz w:val="22"/>
          <w:szCs w:val="22"/>
          <w:rtl/>
          <w:lang w:bidi="ar-JO"/>
        </w:rPr>
        <w:t>الكتبي، القاهرة- مصر، 1995م، 5/181.</w:t>
      </w:r>
    </w:p>
  </w:footnote>
  <w:footnote w:id="15">
    <w:p w14:paraId="006FB27D" w14:textId="57B71D67" w:rsidR="0084178E" w:rsidRPr="00914DDD" w:rsidRDefault="0084178E" w:rsidP="0084178E">
      <w:pPr>
        <w:pStyle w:val="FootnoteText"/>
        <w:tabs>
          <w:tab w:val="left" w:pos="6330"/>
        </w:tabs>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متفق عليه، واللفظ للبخاري. لنص الحديث كاملا ينظر: البخاري، </w:t>
      </w:r>
      <w:r w:rsidRPr="00914DDD">
        <w:rPr>
          <w:rFonts w:ascii="Simplified Arabic" w:hAnsi="Simplified Arabic" w:cs="Simplified Arabic"/>
          <w:b/>
          <w:bCs/>
          <w:sz w:val="22"/>
          <w:szCs w:val="22"/>
          <w:rtl/>
        </w:rPr>
        <w:t>صحيح البخاري</w:t>
      </w:r>
      <w:r w:rsidRPr="00914DDD">
        <w:rPr>
          <w:rFonts w:ascii="Simplified Arabic" w:hAnsi="Simplified Arabic" w:cs="Simplified Arabic"/>
          <w:sz w:val="22"/>
          <w:szCs w:val="22"/>
          <w:rtl/>
        </w:rPr>
        <w:t xml:space="preserve">، بدء الوحي، باب كيف كان بدء الوحي إلى رسول الله، ج1، ص:6، رقم:1. وينظر: مسلم، </w:t>
      </w:r>
      <w:r w:rsidRPr="00914DDD">
        <w:rPr>
          <w:rFonts w:ascii="Simplified Arabic" w:hAnsi="Simplified Arabic" w:cs="Simplified Arabic"/>
          <w:b/>
          <w:bCs/>
          <w:sz w:val="22"/>
          <w:szCs w:val="22"/>
          <w:rtl/>
        </w:rPr>
        <w:t>صحيح مسلم</w:t>
      </w:r>
      <w:r w:rsidRPr="00914DDD">
        <w:rPr>
          <w:rFonts w:ascii="Simplified Arabic" w:hAnsi="Simplified Arabic" w:cs="Simplified Arabic"/>
          <w:sz w:val="22"/>
          <w:szCs w:val="22"/>
          <w:rtl/>
        </w:rPr>
        <w:t>، كتاب الإمارة، باب في قوله صلى الله عليه وسلم إنما الأعمال بالنية وأنه يدخل فيه الغزو وغيره، ج3، ص:1515، رقم:1907</w:t>
      </w:r>
      <w:r w:rsidR="003E4F81">
        <w:rPr>
          <w:rFonts w:ascii="Simplified Arabic" w:hAnsi="Simplified Arabic" w:cs="Simplified Arabic" w:hint="cs"/>
          <w:sz w:val="22"/>
          <w:szCs w:val="22"/>
          <w:rtl/>
        </w:rPr>
        <w:t>.</w:t>
      </w:r>
      <w:r w:rsidRPr="00914DDD">
        <w:rPr>
          <w:rFonts w:ascii="Simplified Arabic" w:hAnsi="Simplified Arabic" w:cs="Simplified Arabic"/>
          <w:sz w:val="22"/>
          <w:szCs w:val="22"/>
          <w:rtl/>
        </w:rPr>
        <w:tab/>
      </w:r>
    </w:p>
  </w:footnote>
  <w:footnote w:id="16">
    <w:p w14:paraId="581F08C6" w14:textId="6FA03139" w:rsidR="0084178E" w:rsidRPr="00914DDD" w:rsidRDefault="00291292" w:rsidP="0084178E">
      <w:pPr>
        <w:pStyle w:val="FootnoteText"/>
        <w:jc w:val="right"/>
        <w:rPr>
          <w:rFonts w:ascii="Simplified Arabic" w:hAnsi="Simplified Arabic" w:cs="Simplified Arabic"/>
          <w:sz w:val="22"/>
          <w:szCs w:val="22"/>
          <w:rtl/>
          <w:lang w:bidi="ar-JO"/>
        </w:rPr>
      </w:pPr>
      <w:r>
        <w:rPr>
          <w:rFonts w:ascii="Simplified Arabic" w:hAnsi="Simplified Arabic" w:cs="Simplified Arabic" w:hint="cs"/>
          <w:sz w:val="22"/>
          <w:szCs w:val="22"/>
          <w:rtl/>
        </w:rPr>
        <w:t>4</w:t>
      </w:r>
      <w:r w:rsidR="0084178E" w:rsidRPr="00914DDD">
        <w:rPr>
          <w:rFonts w:ascii="Simplified Arabic" w:hAnsi="Simplified Arabic" w:cs="Simplified Arabic"/>
          <w:sz w:val="22"/>
          <w:szCs w:val="22"/>
          <w:rtl/>
        </w:rPr>
        <w:t xml:space="preserve"> </w:t>
      </w:r>
      <w:r w:rsidR="0084178E" w:rsidRPr="00914DDD">
        <w:rPr>
          <w:rFonts w:ascii="Simplified Arabic" w:hAnsi="Simplified Arabic" w:cs="Simplified Arabic"/>
          <w:sz w:val="22"/>
          <w:szCs w:val="22"/>
          <w:rtl/>
          <w:lang w:bidi="ar-JO"/>
        </w:rPr>
        <w:t xml:space="preserve">ينظر: الزركشي، </w:t>
      </w:r>
      <w:r w:rsidR="0084178E" w:rsidRPr="00914DDD">
        <w:rPr>
          <w:rFonts w:ascii="Simplified Arabic" w:hAnsi="Simplified Arabic" w:cs="Simplified Arabic"/>
          <w:b/>
          <w:bCs/>
          <w:sz w:val="22"/>
          <w:szCs w:val="22"/>
          <w:rtl/>
          <w:lang w:bidi="ar-JO"/>
        </w:rPr>
        <w:t>البحر المحيط</w:t>
      </w:r>
      <w:r w:rsidR="0084178E" w:rsidRPr="00914DDD">
        <w:rPr>
          <w:rFonts w:ascii="Simplified Arabic" w:hAnsi="Simplified Arabic" w:cs="Simplified Arabic"/>
          <w:sz w:val="22"/>
          <w:szCs w:val="22"/>
          <w:rtl/>
          <w:lang w:bidi="ar-JO"/>
        </w:rPr>
        <w:t>، 5/170</w:t>
      </w:r>
    </w:p>
  </w:footnote>
  <w:footnote w:id="17">
    <w:p w14:paraId="39A089F2" w14:textId="18D1E117" w:rsidR="0084178E" w:rsidRPr="00914DDD" w:rsidRDefault="00291292" w:rsidP="0084178E">
      <w:pPr>
        <w:pStyle w:val="FootnoteText"/>
        <w:bidi/>
        <w:rPr>
          <w:rFonts w:ascii="Simplified Arabic" w:hAnsi="Simplified Arabic" w:cs="Simplified Arabic"/>
          <w:sz w:val="22"/>
          <w:szCs w:val="22"/>
          <w:rtl/>
        </w:rPr>
      </w:pPr>
      <w:r>
        <w:rPr>
          <w:rStyle w:val="FootnoteReference"/>
          <w:rFonts w:ascii="Simplified Arabic" w:hAnsi="Simplified Arabic" w:cs="Simplified Arabic" w:hint="cs"/>
          <w:sz w:val="22"/>
          <w:szCs w:val="22"/>
          <w:rtl/>
        </w:rPr>
        <w:t>5</w:t>
      </w:r>
      <w:r w:rsidR="0084178E" w:rsidRPr="00914DDD">
        <w:rPr>
          <w:rFonts w:ascii="Simplified Arabic" w:hAnsi="Simplified Arabic" w:cs="Simplified Arabic"/>
          <w:sz w:val="22"/>
          <w:szCs w:val="22"/>
          <w:rtl/>
        </w:rPr>
        <w:t xml:space="preserve"> ينظر: الأصفهاني محمود بن عبد الرحمن، </w:t>
      </w:r>
      <w:r w:rsidR="0084178E" w:rsidRPr="00914DDD">
        <w:rPr>
          <w:rFonts w:ascii="Simplified Arabic" w:hAnsi="Simplified Arabic" w:cs="Simplified Arabic"/>
          <w:b/>
          <w:bCs/>
          <w:sz w:val="22"/>
          <w:szCs w:val="22"/>
          <w:rtl/>
        </w:rPr>
        <w:t>بيان المختصر شرح مختصر ابن الحاجب</w:t>
      </w:r>
      <w:r w:rsidR="0084178E" w:rsidRPr="00914DDD">
        <w:rPr>
          <w:rFonts w:ascii="Simplified Arabic" w:hAnsi="Simplified Arabic" w:cs="Simplified Arabic"/>
          <w:sz w:val="22"/>
          <w:szCs w:val="22"/>
          <w:rtl/>
        </w:rPr>
        <w:t xml:space="preserve">، 2/479. وينظر: العطار، حسن بن محمد بن محمود، </w:t>
      </w:r>
      <w:r w:rsidR="0084178E" w:rsidRPr="00914DDD">
        <w:rPr>
          <w:rFonts w:ascii="Simplified Arabic" w:hAnsi="Simplified Arabic" w:cs="Simplified Arabic"/>
          <w:b/>
          <w:bCs/>
          <w:color w:val="000000"/>
          <w:sz w:val="22"/>
          <w:szCs w:val="22"/>
          <w:rtl/>
          <w:lang w:val="en-GB" w:bidi="ar-JO"/>
        </w:rPr>
        <w:t>حاشية العطار على شرح الجلال المحلي على جمع الجوامع،</w:t>
      </w:r>
      <w:r w:rsidR="0084178E" w:rsidRPr="00914DDD">
        <w:rPr>
          <w:rFonts w:ascii="Simplified Arabic" w:hAnsi="Simplified Arabic" w:cs="Simplified Arabic"/>
          <w:color w:val="000000"/>
          <w:sz w:val="22"/>
          <w:szCs w:val="22"/>
          <w:rtl/>
          <w:lang w:val="en-GB" w:bidi="ar-JO"/>
        </w:rPr>
        <w:t xml:space="preserve"> دار الكتب العلمية- بيروت، د. ط، ج1، ص332.</w:t>
      </w:r>
    </w:p>
  </w:footnote>
  <w:footnote w:id="18">
    <w:p w14:paraId="5ED8CB13" w14:textId="689F9A68" w:rsidR="0084178E" w:rsidRPr="00914DDD" w:rsidRDefault="0084178E" w:rsidP="0084178E">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ابن النجار الحنبلي، تقي الدين أبو البقاء ت:972هـ، </w:t>
      </w:r>
      <w:r w:rsidRPr="00914DDD">
        <w:rPr>
          <w:rFonts w:ascii="Simplified Arabic" w:hAnsi="Simplified Arabic" w:cs="Simplified Arabic"/>
          <w:b/>
          <w:bCs/>
          <w:sz w:val="22"/>
          <w:szCs w:val="22"/>
          <w:rtl/>
        </w:rPr>
        <w:t>شرح الكوكب المنير</w:t>
      </w:r>
      <w:r w:rsidRPr="00914DDD">
        <w:rPr>
          <w:rFonts w:ascii="Simplified Arabic" w:hAnsi="Simplified Arabic" w:cs="Simplified Arabic"/>
          <w:sz w:val="22"/>
          <w:szCs w:val="22"/>
          <w:rtl/>
        </w:rPr>
        <w:t>، تحقيق: محمد الزحيلي ونزيه حماد ( مكتبة العبيكان، ط2، 1418هـ، 1997م) ج:3، ص: 493</w:t>
      </w:r>
      <w:r w:rsidR="00DA6FAD">
        <w:rPr>
          <w:rFonts w:ascii="Simplified Arabic" w:hAnsi="Simplified Arabic" w:cs="Simplified Arabic" w:hint="cs"/>
          <w:sz w:val="22"/>
          <w:szCs w:val="22"/>
          <w:rtl/>
        </w:rPr>
        <w:t>.</w:t>
      </w:r>
    </w:p>
  </w:footnote>
  <w:footnote w:id="19">
    <w:p w14:paraId="3DF380A7" w14:textId="277257D0" w:rsidR="0084178E" w:rsidRPr="00914DDD" w:rsidRDefault="0084178E" w:rsidP="0084178E">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الجديع، </w:t>
      </w:r>
      <w:r w:rsidRPr="00914DDD">
        <w:rPr>
          <w:rFonts w:ascii="Simplified Arabic" w:hAnsi="Simplified Arabic" w:cs="Simplified Arabic"/>
          <w:b/>
          <w:bCs/>
          <w:sz w:val="22"/>
          <w:szCs w:val="22"/>
          <w:rtl/>
        </w:rPr>
        <w:t>تيسر علم أصول الفقه</w:t>
      </w:r>
      <w:r w:rsidRPr="00914DDD">
        <w:rPr>
          <w:rFonts w:ascii="Simplified Arabic" w:hAnsi="Simplified Arabic" w:cs="Simplified Arabic"/>
          <w:sz w:val="22"/>
          <w:szCs w:val="22"/>
          <w:rtl/>
        </w:rPr>
        <w:t>، ص:323-326</w:t>
      </w:r>
      <w:r w:rsidR="00DA6FAD">
        <w:rPr>
          <w:rFonts w:ascii="Simplified Arabic" w:hAnsi="Simplified Arabic" w:cs="Simplified Arabic" w:hint="cs"/>
          <w:sz w:val="22"/>
          <w:szCs w:val="22"/>
          <w:rtl/>
        </w:rPr>
        <w:t>.</w:t>
      </w:r>
    </w:p>
  </w:footnote>
  <w:footnote w:id="20">
    <w:p w14:paraId="419B5DF6" w14:textId="0C45CAB7" w:rsidR="0084178E" w:rsidRPr="00914DDD" w:rsidRDefault="0084178E" w:rsidP="0084178E">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مسلم، </w:t>
      </w:r>
      <w:r w:rsidRPr="00914DDD">
        <w:rPr>
          <w:rFonts w:ascii="Simplified Arabic" w:hAnsi="Simplified Arabic" w:cs="Simplified Arabic"/>
          <w:b/>
          <w:bCs/>
          <w:sz w:val="22"/>
          <w:szCs w:val="22"/>
          <w:rtl/>
        </w:rPr>
        <w:t>صحيح مسلم</w:t>
      </w:r>
      <w:r w:rsidRPr="00914DDD">
        <w:rPr>
          <w:rFonts w:ascii="Simplified Arabic" w:hAnsi="Simplified Arabic" w:cs="Simplified Arabic"/>
          <w:sz w:val="22"/>
          <w:szCs w:val="22"/>
          <w:rtl/>
        </w:rPr>
        <w:t>، كتاب النكاح، باب استئذان الثيب في النكاح بالنطق والبكر بالسكوت، ج2، ص:1037، رقم: 1421</w:t>
      </w:r>
    </w:p>
  </w:footnote>
  <w:footnote w:id="21">
    <w:p w14:paraId="0070714D" w14:textId="77777777" w:rsidR="0084178E" w:rsidRPr="00914DDD" w:rsidRDefault="0084178E" w:rsidP="0084178E">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w:t>
      </w:r>
      <w:r w:rsidRPr="00914DDD">
        <w:rPr>
          <w:rFonts w:ascii="Simplified Arabic" w:hAnsi="Simplified Arabic" w:cs="Simplified Arabic"/>
          <w:b/>
          <w:bCs/>
          <w:sz w:val="22"/>
          <w:szCs w:val="22"/>
          <w:rtl/>
        </w:rPr>
        <w:t>المصدر السابق</w:t>
      </w:r>
    </w:p>
  </w:footnote>
  <w:footnote w:id="22">
    <w:p w14:paraId="74B73CA9" w14:textId="48E929C6" w:rsidR="0084178E" w:rsidRPr="00914DDD" w:rsidRDefault="0084178E" w:rsidP="0084178E">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b/>
          <w:bCs/>
          <w:sz w:val="22"/>
          <w:szCs w:val="22"/>
          <w:rtl/>
        </w:rPr>
        <w:t xml:space="preserve"> </w:t>
      </w:r>
      <w:r w:rsidRPr="00914DDD">
        <w:rPr>
          <w:rFonts w:ascii="Simplified Arabic" w:hAnsi="Simplified Arabic" w:cs="Simplified Arabic"/>
          <w:sz w:val="22"/>
          <w:szCs w:val="22"/>
          <w:rtl/>
        </w:rPr>
        <w:t>الزركشي، محمد بن عبد الله بن بهادر</w:t>
      </w:r>
      <w:r w:rsidRPr="00914DDD">
        <w:rPr>
          <w:rFonts w:ascii="Simplified Arabic" w:hAnsi="Simplified Arabic" w:cs="Simplified Arabic"/>
          <w:b/>
          <w:bCs/>
          <w:sz w:val="22"/>
          <w:szCs w:val="22"/>
          <w:rtl/>
        </w:rPr>
        <w:t xml:space="preserve">، البحر المحيط، </w:t>
      </w:r>
      <w:r w:rsidRPr="00914DDD">
        <w:rPr>
          <w:rFonts w:ascii="Simplified Arabic" w:hAnsi="Simplified Arabic" w:cs="Simplified Arabic"/>
          <w:sz w:val="22"/>
          <w:szCs w:val="22"/>
          <w:rtl/>
        </w:rPr>
        <w:t>/146</w:t>
      </w:r>
      <w:r w:rsidR="00DF7957">
        <w:rPr>
          <w:rFonts w:ascii="Simplified Arabic" w:hAnsi="Simplified Arabic" w:cs="Simplified Arabic" w:hint="cs"/>
          <w:sz w:val="22"/>
          <w:szCs w:val="22"/>
          <w:rtl/>
        </w:rPr>
        <w:t>.</w:t>
      </w:r>
    </w:p>
  </w:footnote>
  <w:footnote w:id="23">
    <w:p w14:paraId="349F073F" w14:textId="77777777" w:rsidR="0084178E" w:rsidRPr="00914DDD" w:rsidRDefault="0084178E" w:rsidP="0084178E">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ينظر: الجديع</w:t>
      </w:r>
      <w:r w:rsidRPr="00914DDD">
        <w:rPr>
          <w:rFonts w:ascii="Simplified Arabic" w:hAnsi="Simplified Arabic" w:cs="Simplified Arabic"/>
          <w:b/>
          <w:bCs/>
          <w:sz w:val="22"/>
          <w:szCs w:val="22"/>
          <w:rtl/>
        </w:rPr>
        <w:t>، يسير علم أصول الفقه</w:t>
      </w:r>
      <w:r w:rsidRPr="00914DDD">
        <w:rPr>
          <w:rFonts w:ascii="Simplified Arabic" w:hAnsi="Simplified Arabic" w:cs="Simplified Arabic"/>
          <w:sz w:val="22"/>
          <w:szCs w:val="22"/>
          <w:rtl/>
        </w:rPr>
        <w:t>، ص 325.</w:t>
      </w:r>
    </w:p>
  </w:footnote>
  <w:footnote w:id="24">
    <w:p w14:paraId="53E5D7D3" w14:textId="77777777" w:rsidR="0084178E" w:rsidRPr="00914DDD" w:rsidRDefault="0084178E" w:rsidP="0084178E">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متفق عليه . لنص الحديث كاملا، ينظر: البخاري، </w:t>
      </w:r>
      <w:r w:rsidRPr="00914DDD">
        <w:rPr>
          <w:rFonts w:ascii="Simplified Arabic" w:hAnsi="Simplified Arabic" w:cs="Simplified Arabic"/>
          <w:b/>
          <w:bCs/>
          <w:sz w:val="22"/>
          <w:szCs w:val="22"/>
          <w:rtl/>
        </w:rPr>
        <w:t>صحيح البخاري</w:t>
      </w:r>
      <w:r w:rsidRPr="00914DDD">
        <w:rPr>
          <w:rFonts w:ascii="Simplified Arabic" w:hAnsi="Simplified Arabic" w:cs="Simplified Arabic"/>
          <w:sz w:val="22"/>
          <w:szCs w:val="22"/>
          <w:rtl/>
        </w:rPr>
        <w:t xml:space="preserve">، أبواب الوتر، باب ما جاء في الوتر، ج2، ص:24، رقم:990. وينظر: مسلم، </w:t>
      </w:r>
      <w:r w:rsidRPr="00914DDD">
        <w:rPr>
          <w:rFonts w:ascii="Simplified Arabic" w:hAnsi="Simplified Arabic" w:cs="Simplified Arabic"/>
          <w:b/>
          <w:bCs/>
          <w:sz w:val="22"/>
          <w:szCs w:val="22"/>
          <w:rtl/>
        </w:rPr>
        <w:t>صحيح مسلم</w:t>
      </w:r>
      <w:r w:rsidRPr="00914DDD">
        <w:rPr>
          <w:rFonts w:ascii="Simplified Arabic" w:hAnsi="Simplified Arabic" w:cs="Simplified Arabic"/>
          <w:sz w:val="22"/>
          <w:szCs w:val="22"/>
          <w:rtl/>
        </w:rPr>
        <w:t>، كتاب صلاة المسافرين وقصرها، باب صلاة الليل مثنى مثنى والوتر ركعة من آخر الليل، ج1، ص:516، رقم: 749.</w:t>
      </w:r>
    </w:p>
  </w:footnote>
  <w:footnote w:id="25">
    <w:p w14:paraId="33958E9F" w14:textId="74DDEF7D" w:rsidR="0084178E" w:rsidRPr="00914DDD" w:rsidRDefault="0084178E" w:rsidP="0084178E">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ابن الهمام، </w:t>
      </w:r>
      <w:r w:rsidRPr="00914DDD">
        <w:rPr>
          <w:rFonts w:ascii="Simplified Arabic" w:hAnsi="Simplified Arabic" w:cs="Simplified Arabic"/>
          <w:color w:val="000000"/>
          <w:sz w:val="22"/>
          <w:szCs w:val="22"/>
          <w:rtl/>
          <w:lang w:val="en-GB" w:bidi="ar-JO"/>
        </w:rPr>
        <w:t>كمال الدين محمد بن عبد الواحد السيواسي</w:t>
      </w:r>
      <w:r w:rsidRPr="00914DDD">
        <w:rPr>
          <w:rFonts w:ascii="Simplified Arabic" w:hAnsi="Simplified Arabic" w:cs="Simplified Arabic"/>
          <w:b/>
          <w:bCs/>
          <w:color w:val="000000"/>
          <w:sz w:val="22"/>
          <w:szCs w:val="22"/>
          <w:rtl/>
          <w:lang w:val="en-GB" w:bidi="ar-JO"/>
        </w:rPr>
        <w:t xml:space="preserve">، </w:t>
      </w:r>
      <w:r w:rsidR="00FF09C8">
        <w:rPr>
          <w:rFonts w:ascii="Simplified Arabic" w:hAnsi="Simplified Arabic" w:cs="Simplified Arabic" w:hint="cs"/>
          <w:b/>
          <w:bCs/>
          <w:color w:val="000000"/>
          <w:sz w:val="22"/>
          <w:szCs w:val="22"/>
          <w:rtl/>
          <w:lang w:val="en-GB" w:bidi="ar-JO"/>
        </w:rPr>
        <w:t>(</w:t>
      </w:r>
      <w:r w:rsidR="00CF0D8E" w:rsidRPr="00FF09C8">
        <w:rPr>
          <w:rFonts w:ascii="Simplified Arabic" w:hAnsi="Simplified Arabic" w:cs="Simplified Arabic"/>
          <w:color w:val="000000"/>
          <w:sz w:val="22"/>
          <w:szCs w:val="22"/>
          <w:rtl/>
          <w:lang w:val="en-GB" w:bidi="ar-JO"/>
        </w:rPr>
        <w:t>ت: 861ه</w:t>
      </w:r>
      <w:r w:rsidR="00FF09C8">
        <w:rPr>
          <w:rFonts w:ascii="Simplified Arabic" w:hAnsi="Simplified Arabic" w:cs="Simplified Arabic" w:hint="cs"/>
          <w:b/>
          <w:bCs/>
          <w:color w:val="000000"/>
          <w:sz w:val="22"/>
          <w:szCs w:val="22"/>
          <w:rtl/>
          <w:lang w:val="en-GB" w:bidi="ar-JO"/>
        </w:rPr>
        <w:t>)</w:t>
      </w:r>
      <w:r w:rsidR="00CF0D8E" w:rsidRPr="00914DDD">
        <w:rPr>
          <w:rFonts w:ascii="Simplified Arabic" w:hAnsi="Simplified Arabic" w:cs="Simplified Arabic"/>
          <w:b/>
          <w:bCs/>
          <w:color w:val="000000"/>
          <w:sz w:val="22"/>
          <w:szCs w:val="22"/>
          <w:rtl/>
          <w:lang w:val="en-GB" w:bidi="ar-JO"/>
        </w:rPr>
        <w:t xml:space="preserve">، </w:t>
      </w:r>
      <w:r w:rsidRPr="00914DDD">
        <w:rPr>
          <w:rFonts w:ascii="Simplified Arabic" w:hAnsi="Simplified Arabic" w:cs="Simplified Arabic"/>
          <w:b/>
          <w:bCs/>
          <w:color w:val="000000"/>
          <w:sz w:val="22"/>
          <w:szCs w:val="22"/>
          <w:rtl/>
          <w:lang w:val="en-GB" w:bidi="ar-JO"/>
        </w:rPr>
        <w:t xml:space="preserve">فتح القدير، </w:t>
      </w:r>
      <w:r w:rsidRPr="00914DDD">
        <w:rPr>
          <w:rFonts w:ascii="Simplified Arabic" w:hAnsi="Simplified Arabic" w:cs="Simplified Arabic"/>
          <w:color w:val="000000"/>
          <w:sz w:val="22"/>
          <w:szCs w:val="22"/>
          <w:rtl/>
          <w:lang w:val="en-GB" w:bidi="ar-JO"/>
        </w:rPr>
        <w:t>دار الفكر- بيروت، د.ط، د.ت، ج1،</w:t>
      </w:r>
      <w:r w:rsidR="00064EEB">
        <w:rPr>
          <w:rFonts w:ascii="Simplified Arabic" w:hAnsi="Simplified Arabic" w:cs="Simplified Arabic" w:hint="cs"/>
          <w:color w:val="000000"/>
          <w:sz w:val="22"/>
          <w:szCs w:val="22"/>
          <w:rtl/>
          <w:lang w:val="en-GB" w:bidi="ar-JO"/>
        </w:rPr>
        <w:t xml:space="preserve"> </w:t>
      </w:r>
      <w:r w:rsidRPr="00914DDD">
        <w:rPr>
          <w:rFonts w:ascii="Simplified Arabic" w:hAnsi="Simplified Arabic" w:cs="Simplified Arabic"/>
          <w:color w:val="000000"/>
          <w:sz w:val="22"/>
          <w:szCs w:val="22"/>
          <w:rtl/>
          <w:lang w:val="en-GB" w:bidi="ar-JO"/>
        </w:rPr>
        <w:t>ص499.</w:t>
      </w:r>
    </w:p>
  </w:footnote>
  <w:footnote w:id="26">
    <w:p w14:paraId="0B8D42DB" w14:textId="62BE53EF" w:rsidR="0084178E" w:rsidRPr="00914DDD" w:rsidRDefault="0084178E" w:rsidP="0084178E">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b/>
          <w:bCs/>
          <w:sz w:val="22"/>
          <w:szCs w:val="22"/>
        </w:rPr>
        <w:footnoteRef/>
      </w:r>
      <w:r w:rsidRPr="00914DDD">
        <w:rPr>
          <w:rFonts w:ascii="Simplified Arabic" w:hAnsi="Simplified Arabic" w:cs="Simplified Arabic"/>
          <w:b/>
          <w:bCs/>
          <w:sz w:val="22"/>
          <w:szCs w:val="22"/>
          <w:rtl/>
        </w:rPr>
        <w:t xml:space="preserve"> </w:t>
      </w:r>
      <w:r w:rsidRPr="00914DDD">
        <w:rPr>
          <w:rFonts w:ascii="Simplified Arabic" w:hAnsi="Simplified Arabic" w:cs="Simplified Arabic"/>
          <w:sz w:val="22"/>
          <w:szCs w:val="22"/>
          <w:rtl/>
        </w:rPr>
        <w:t>الأصفهاني</w:t>
      </w:r>
      <w:r w:rsidRPr="00914DDD">
        <w:rPr>
          <w:rFonts w:ascii="Simplified Arabic" w:hAnsi="Simplified Arabic" w:cs="Simplified Arabic"/>
          <w:b/>
          <w:bCs/>
          <w:sz w:val="22"/>
          <w:szCs w:val="22"/>
          <w:rtl/>
        </w:rPr>
        <w:t xml:space="preserve">، </w:t>
      </w:r>
      <w:r w:rsidRPr="00914DDD">
        <w:rPr>
          <w:rFonts w:ascii="Simplified Arabic" w:hAnsi="Simplified Arabic" w:cs="Simplified Arabic"/>
          <w:b/>
          <w:bCs/>
          <w:color w:val="000000"/>
          <w:sz w:val="22"/>
          <w:szCs w:val="22"/>
          <w:rtl/>
          <w:lang w:val="en-GB" w:bidi="ar-JO"/>
        </w:rPr>
        <w:t xml:space="preserve">بيان المختصر شرح مختصر ابن الحاجب، </w:t>
      </w:r>
      <w:r w:rsidRPr="00914DDD">
        <w:rPr>
          <w:rFonts w:ascii="Simplified Arabic" w:hAnsi="Simplified Arabic" w:cs="Simplified Arabic"/>
          <w:color w:val="000000"/>
          <w:sz w:val="22"/>
          <w:szCs w:val="22"/>
          <w:rtl/>
          <w:lang w:val="en-GB" w:bidi="ar-JO"/>
        </w:rPr>
        <w:t xml:space="preserve">ج2، ص462. وينظر: المرداوي، علي بن سليمان، </w:t>
      </w:r>
      <w:r w:rsidRPr="00914DDD">
        <w:rPr>
          <w:rFonts w:ascii="Simplified Arabic" w:hAnsi="Simplified Arabic" w:cs="Simplified Arabic"/>
          <w:b/>
          <w:bCs/>
          <w:color w:val="000000"/>
          <w:sz w:val="22"/>
          <w:szCs w:val="22"/>
          <w:rtl/>
          <w:lang w:val="en-GB" w:bidi="ar-JO"/>
        </w:rPr>
        <w:t xml:space="preserve">التحبير شرح التحرير، </w:t>
      </w:r>
      <w:r w:rsidRPr="00914DDD">
        <w:rPr>
          <w:rFonts w:ascii="Simplified Arabic" w:hAnsi="Simplified Arabic" w:cs="Simplified Arabic"/>
          <w:color w:val="000000"/>
          <w:sz w:val="22"/>
          <w:szCs w:val="22"/>
          <w:rtl/>
          <w:lang w:val="en-GB" w:bidi="ar-JO"/>
        </w:rPr>
        <w:t>تحقيق: د. عوض القرني وآخرون، مكتبة الرشد، الرياض- السعودية، 6/2942</w:t>
      </w:r>
      <w:r w:rsidR="007934C3">
        <w:rPr>
          <w:rFonts w:ascii="Simplified Arabic" w:hAnsi="Simplified Arabic" w:cs="Simplified Arabic" w:hint="cs"/>
          <w:color w:val="000000"/>
          <w:sz w:val="22"/>
          <w:szCs w:val="22"/>
          <w:rtl/>
          <w:lang w:val="en-GB" w:bidi="ar-JO"/>
        </w:rPr>
        <w:t>.</w:t>
      </w:r>
    </w:p>
  </w:footnote>
  <w:footnote w:id="27">
    <w:p w14:paraId="454A7DE9" w14:textId="3A40CB26" w:rsidR="0084178E" w:rsidRPr="00914DDD" w:rsidRDefault="0084178E" w:rsidP="0084178E">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متفق عليه ، البخاري، </w:t>
      </w:r>
      <w:r w:rsidRPr="00914DDD">
        <w:rPr>
          <w:rFonts w:ascii="Simplified Arabic" w:hAnsi="Simplified Arabic" w:cs="Simplified Arabic"/>
          <w:b/>
          <w:bCs/>
          <w:sz w:val="22"/>
          <w:szCs w:val="22"/>
          <w:rtl/>
        </w:rPr>
        <w:t>صحيح البخاري</w:t>
      </w:r>
      <w:r w:rsidRPr="00914DDD">
        <w:rPr>
          <w:rFonts w:ascii="Simplified Arabic" w:hAnsi="Simplified Arabic" w:cs="Simplified Arabic"/>
          <w:sz w:val="22"/>
          <w:szCs w:val="22"/>
          <w:rtl/>
        </w:rPr>
        <w:t xml:space="preserve">، كتاب جزاء الصيد، باب ما يقتل المحرم من الدواب، ج3، ص:13، رقم:1828. ومسلم، </w:t>
      </w:r>
      <w:r w:rsidRPr="00914DDD">
        <w:rPr>
          <w:rFonts w:ascii="Simplified Arabic" w:hAnsi="Simplified Arabic" w:cs="Simplified Arabic"/>
          <w:b/>
          <w:bCs/>
          <w:sz w:val="22"/>
          <w:szCs w:val="22"/>
          <w:rtl/>
        </w:rPr>
        <w:t>صحيح مسلم</w:t>
      </w:r>
      <w:r w:rsidRPr="00914DDD">
        <w:rPr>
          <w:rFonts w:ascii="Simplified Arabic" w:hAnsi="Simplified Arabic" w:cs="Simplified Arabic"/>
          <w:sz w:val="22"/>
          <w:szCs w:val="22"/>
          <w:rtl/>
        </w:rPr>
        <w:t>، كتاب الحج، باب ما يندب للمحرم وغيره قتله من الدواب في الحل والحرم، ج2، ص: 857، رقم:1198</w:t>
      </w:r>
      <w:r w:rsidR="007934C3">
        <w:rPr>
          <w:rFonts w:ascii="Simplified Arabic" w:hAnsi="Simplified Arabic" w:cs="Simplified Arabic" w:hint="cs"/>
          <w:sz w:val="22"/>
          <w:szCs w:val="22"/>
          <w:rtl/>
        </w:rPr>
        <w:t>.</w:t>
      </w:r>
    </w:p>
  </w:footnote>
  <w:footnote w:id="28">
    <w:p w14:paraId="55CD2FE1" w14:textId="68A26D1C" w:rsidR="0084178E" w:rsidRPr="00914DDD" w:rsidRDefault="0084178E" w:rsidP="0084178E">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الجديع، </w:t>
      </w:r>
      <w:r w:rsidRPr="00914DDD">
        <w:rPr>
          <w:rFonts w:ascii="Simplified Arabic" w:hAnsi="Simplified Arabic" w:cs="Simplified Arabic"/>
          <w:b/>
          <w:bCs/>
          <w:sz w:val="22"/>
          <w:szCs w:val="22"/>
          <w:rtl/>
        </w:rPr>
        <w:t>تيسير علم أصول الفقه</w:t>
      </w:r>
      <w:r w:rsidRPr="00914DDD">
        <w:rPr>
          <w:rFonts w:ascii="Simplified Arabic" w:hAnsi="Simplified Arabic" w:cs="Simplified Arabic"/>
          <w:sz w:val="22"/>
          <w:szCs w:val="22"/>
          <w:rtl/>
        </w:rPr>
        <w:t>، 326</w:t>
      </w:r>
      <w:r w:rsidR="007934C3">
        <w:rPr>
          <w:rFonts w:ascii="Simplified Arabic" w:hAnsi="Simplified Arabic" w:cs="Simplified Arabic" w:hint="cs"/>
          <w:sz w:val="22"/>
          <w:szCs w:val="22"/>
          <w:rtl/>
        </w:rPr>
        <w:t>.</w:t>
      </w:r>
    </w:p>
  </w:footnote>
  <w:footnote w:id="29">
    <w:p w14:paraId="3BB2BB95" w14:textId="122D22F3" w:rsidR="0084178E" w:rsidRPr="00914DDD" w:rsidRDefault="0084178E" w:rsidP="0084178E">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ينظر: ابن النجار الحنبلي، </w:t>
      </w:r>
      <w:r w:rsidRPr="00914DDD">
        <w:rPr>
          <w:rFonts w:ascii="Simplified Arabic" w:hAnsi="Simplified Arabic" w:cs="Simplified Arabic"/>
          <w:b/>
          <w:bCs/>
          <w:sz w:val="22"/>
          <w:szCs w:val="22"/>
          <w:rtl/>
        </w:rPr>
        <w:t>شرح الكوكب المنير</w:t>
      </w:r>
      <w:r w:rsidRPr="00914DDD">
        <w:rPr>
          <w:rFonts w:ascii="Simplified Arabic" w:hAnsi="Simplified Arabic" w:cs="Simplified Arabic"/>
          <w:sz w:val="22"/>
          <w:szCs w:val="22"/>
          <w:rtl/>
        </w:rPr>
        <w:t>، ج:3، ص:493-496</w:t>
      </w:r>
      <w:r w:rsidR="007934C3">
        <w:rPr>
          <w:rFonts w:ascii="Simplified Arabic" w:hAnsi="Simplified Arabic" w:cs="Simplified Arabic" w:hint="cs"/>
          <w:sz w:val="22"/>
          <w:szCs w:val="22"/>
          <w:rtl/>
        </w:rPr>
        <w:t>.</w:t>
      </w:r>
    </w:p>
  </w:footnote>
  <w:footnote w:id="30">
    <w:p w14:paraId="52D30BBC" w14:textId="5A553708" w:rsidR="0084178E" w:rsidRPr="00914DDD" w:rsidRDefault="0084178E" w:rsidP="0084178E">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ينظر: البخاري، </w:t>
      </w:r>
      <w:r w:rsidRPr="00914DDD">
        <w:rPr>
          <w:rFonts w:ascii="Simplified Arabic" w:hAnsi="Simplified Arabic" w:cs="Simplified Arabic"/>
          <w:b/>
          <w:bCs/>
          <w:sz w:val="22"/>
          <w:szCs w:val="22"/>
          <w:rtl/>
        </w:rPr>
        <w:t>صحيح البخاري</w:t>
      </w:r>
      <w:r w:rsidRPr="00914DDD">
        <w:rPr>
          <w:rFonts w:ascii="Simplified Arabic" w:hAnsi="Simplified Arabic" w:cs="Simplified Arabic"/>
          <w:sz w:val="22"/>
          <w:szCs w:val="22"/>
          <w:rtl/>
        </w:rPr>
        <w:t>، كتاب الزكاة، باب زكاة الغنم، ج2، 118، رقم:1454</w:t>
      </w:r>
      <w:r w:rsidR="007934C3">
        <w:rPr>
          <w:rFonts w:ascii="Simplified Arabic" w:hAnsi="Simplified Arabic" w:cs="Simplified Arabic" w:hint="cs"/>
          <w:sz w:val="22"/>
          <w:szCs w:val="22"/>
          <w:rtl/>
        </w:rPr>
        <w:t>.</w:t>
      </w:r>
    </w:p>
  </w:footnote>
  <w:footnote w:id="31">
    <w:p w14:paraId="05760584" w14:textId="2919B583" w:rsidR="0084178E" w:rsidRPr="00914DDD" w:rsidRDefault="0084178E" w:rsidP="0084178E">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ابن النجار الحنبلي، </w:t>
      </w:r>
      <w:r w:rsidRPr="00914DDD">
        <w:rPr>
          <w:rFonts w:ascii="Simplified Arabic" w:hAnsi="Simplified Arabic" w:cs="Simplified Arabic"/>
          <w:b/>
          <w:bCs/>
          <w:sz w:val="22"/>
          <w:szCs w:val="22"/>
          <w:rtl/>
        </w:rPr>
        <w:t>شرح الكوكب المنير</w:t>
      </w:r>
      <w:r w:rsidRPr="00914DDD">
        <w:rPr>
          <w:rFonts w:ascii="Simplified Arabic" w:hAnsi="Simplified Arabic" w:cs="Simplified Arabic"/>
          <w:sz w:val="22"/>
          <w:szCs w:val="22"/>
          <w:rtl/>
        </w:rPr>
        <w:t>، ج:3، ص:494</w:t>
      </w:r>
      <w:r w:rsidR="007934C3">
        <w:rPr>
          <w:rFonts w:ascii="Simplified Arabic" w:hAnsi="Simplified Arabic" w:cs="Simplified Arabic" w:hint="cs"/>
          <w:sz w:val="22"/>
          <w:szCs w:val="22"/>
          <w:rtl/>
        </w:rPr>
        <w:t>.</w:t>
      </w:r>
    </w:p>
  </w:footnote>
  <w:footnote w:id="32">
    <w:p w14:paraId="1BBE40BE" w14:textId="707037AD" w:rsidR="0084178E" w:rsidRPr="00914DDD" w:rsidRDefault="0084178E" w:rsidP="0084178E">
      <w:pPr>
        <w:pStyle w:val="FootnoteText"/>
        <w:bidi/>
        <w:rPr>
          <w:rFonts w:ascii="Simplified Arabic" w:hAnsi="Simplified Arabic" w:cs="Simplified Arabic"/>
          <w:sz w:val="22"/>
          <w:szCs w:val="22"/>
          <w:rtl/>
        </w:rPr>
      </w:pPr>
      <w:r w:rsidRPr="00914DDD">
        <w:rPr>
          <w:rFonts w:ascii="Simplified Arabic" w:hAnsi="Simplified Arabic" w:cs="Simplified Arabic"/>
          <w:b/>
          <w:bCs/>
          <w:sz w:val="22"/>
          <w:szCs w:val="22"/>
          <w:rtl/>
        </w:rPr>
        <w:t xml:space="preserve"> </w:t>
      </w:r>
      <w:r w:rsidRPr="00914DDD">
        <w:rPr>
          <w:rStyle w:val="FootnoteReference"/>
          <w:rFonts w:ascii="Simplified Arabic" w:hAnsi="Simplified Arabic" w:cs="Simplified Arabic"/>
          <w:sz w:val="22"/>
          <w:szCs w:val="22"/>
        </w:rPr>
        <w:footnoteRef/>
      </w:r>
      <w:r w:rsidR="00A12B18">
        <w:rPr>
          <w:rFonts w:ascii="Simplified Arabic" w:hAnsi="Simplified Arabic" w:cs="Simplified Arabic" w:hint="cs"/>
          <w:b/>
          <w:bCs/>
          <w:sz w:val="22"/>
          <w:szCs w:val="22"/>
          <w:rtl/>
        </w:rPr>
        <w:t xml:space="preserve"> </w:t>
      </w:r>
      <w:r w:rsidRPr="00914DDD">
        <w:rPr>
          <w:rFonts w:ascii="Simplified Arabic" w:hAnsi="Simplified Arabic" w:cs="Simplified Arabic"/>
          <w:b/>
          <w:bCs/>
          <w:sz w:val="22"/>
          <w:szCs w:val="22"/>
          <w:rtl/>
        </w:rPr>
        <w:t>الم</w:t>
      </w:r>
      <w:r w:rsidR="009D7E26">
        <w:rPr>
          <w:rFonts w:ascii="Simplified Arabic" w:hAnsi="Simplified Arabic" w:cs="Simplified Arabic" w:hint="cs"/>
          <w:b/>
          <w:bCs/>
          <w:sz w:val="22"/>
          <w:szCs w:val="22"/>
          <w:rtl/>
        </w:rPr>
        <w:t>صدر</w:t>
      </w:r>
      <w:r w:rsidRPr="00914DDD">
        <w:rPr>
          <w:rFonts w:ascii="Simplified Arabic" w:hAnsi="Simplified Arabic" w:cs="Simplified Arabic"/>
          <w:b/>
          <w:bCs/>
          <w:sz w:val="22"/>
          <w:szCs w:val="22"/>
          <w:rtl/>
        </w:rPr>
        <w:t xml:space="preserve"> السابق</w:t>
      </w:r>
      <w:r w:rsidRPr="00914DDD">
        <w:rPr>
          <w:rFonts w:ascii="Simplified Arabic" w:hAnsi="Simplified Arabic" w:cs="Simplified Arabic"/>
          <w:sz w:val="22"/>
          <w:szCs w:val="22"/>
          <w:rtl/>
        </w:rPr>
        <w:t>: ج3، ص:493</w:t>
      </w:r>
      <w:r w:rsidR="006978F1">
        <w:rPr>
          <w:rFonts w:ascii="Simplified Arabic" w:hAnsi="Simplified Arabic" w:cs="Simplified Arabic" w:hint="cs"/>
          <w:sz w:val="22"/>
          <w:szCs w:val="22"/>
          <w:rtl/>
        </w:rPr>
        <w:t>.</w:t>
      </w:r>
    </w:p>
  </w:footnote>
  <w:footnote w:id="33">
    <w:p w14:paraId="6CC67DCE" w14:textId="63623FE0" w:rsidR="0084178E" w:rsidRPr="00914DDD" w:rsidRDefault="0084178E" w:rsidP="0084178E">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ابن النجار الحنبلي، </w:t>
      </w:r>
      <w:r w:rsidRPr="00914DDD">
        <w:rPr>
          <w:rFonts w:ascii="Simplified Arabic" w:hAnsi="Simplified Arabic" w:cs="Simplified Arabic"/>
          <w:b/>
          <w:bCs/>
          <w:sz w:val="22"/>
          <w:szCs w:val="22"/>
          <w:rtl/>
        </w:rPr>
        <w:t>شرح الكوكب المنير</w:t>
      </w:r>
      <w:r w:rsidRPr="00914DDD">
        <w:rPr>
          <w:rFonts w:ascii="Simplified Arabic" w:hAnsi="Simplified Arabic" w:cs="Simplified Arabic"/>
          <w:sz w:val="22"/>
          <w:szCs w:val="22"/>
          <w:rtl/>
        </w:rPr>
        <w:t>، ج3، ص:495</w:t>
      </w:r>
      <w:r w:rsidR="00186F90">
        <w:rPr>
          <w:rFonts w:ascii="Simplified Arabic" w:hAnsi="Simplified Arabic" w:cs="Simplified Arabic" w:hint="cs"/>
          <w:sz w:val="22"/>
          <w:szCs w:val="22"/>
          <w:rtl/>
        </w:rPr>
        <w:t>.</w:t>
      </w:r>
    </w:p>
  </w:footnote>
  <w:footnote w:id="34">
    <w:p w14:paraId="15D53E4D" w14:textId="05E65346" w:rsidR="0084178E" w:rsidRPr="00914DDD" w:rsidRDefault="0084178E" w:rsidP="0084178E">
      <w:pPr>
        <w:pStyle w:val="FootnoteText"/>
        <w:jc w:val="right"/>
        <w:rPr>
          <w:rFonts w:ascii="Simplified Arabic" w:hAnsi="Simplified Arabic" w:cs="Simplified Arabic"/>
          <w:sz w:val="22"/>
          <w:szCs w:val="22"/>
          <w:rtl/>
          <w:lang w:bidi="ar-JO"/>
        </w:rPr>
      </w:pPr>
      <w:r w:rsidRPr="00914DDD">
        <w:rPr>
          <w:rFonts w:ascii="Simplified Arabic" w:hAnsi="Simplified Arabic" w:cs="Simplified Arabic"/>
          <w:sz w:val="22"/>
          <w:szCs w:val="22"/>
        </w:rPr>
        <w:t xml:space="preserve"> </w:t>
      </w:r>
      <w:r w:rsidRPr="00914DDD">
        <w:rPr>
          <w:rFonts w:ascii="Simplified Arabic" w:hAnsi="Simplified Arabic" w:cs="Simplified Arabic"/>
          <w:sz w:val="22"/>
          <w:szCs w:val="22"/>
          <w:rtl/>
          <w:lang w:bidi="ar-JO"/>
        </w:rPr>
        <w:t xml:space="preserve"> </w:t>
      </w: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lang w:bidi="ar-JO"/>
        </w:rPr>
        <w:t xml:space="preserve"> السجستاني (أبو داود)، سليمان بن الاشعث،</w:t>
      </w:r>
      <w:r w:rsidR="00D55436" w:rsidRPr="00914DDD">
        <w:rPr>
          <w:rFonts w:ascii="Simplified Arabic" w:hAnsi="Simplified Arabic" w:cs="Simplified Arabic"/>
          <w:sz w:val="22"/>
          <w:szCs w:val="22"/>
          <w:rtl/>
          <w:lang w:bidi="ar-JO"/>
        </w:rPr>
        <w:t xml:space="preserve"> </w:t>
      </w:r>
      <w:r w:rsidR="0045281C">
        <w:rPr>
          <w:rFonts w:ascii="Simplified Arabic" w:hAnsi="Simplified Arabic" w:cs="Simplified Arabic" w:hint="cs"/>
          <w:sz w:val="22"/>
          <w:szCs w:val="22"/>
          <w:rtl/>
          <w:lang w:bidi="ar-JO"/>
        </w:rPr>
        <w:t>(</w:t>
      </w:r>
      <w:r w:rsidR="00D55436" w:rsidRPr="00914DDD">
        <w:rPr>
          <w:rFonts w:ascii="Simplified Arabic" w:hAnsi="Simplified Arabic" w:cs="Simplified Arabic"/>
          <w:sz w:val="22"/>
          <w:szCs w:val="22"/>
          <w:rtl/>
          <w:lang w:bidi="ar-JO"/>
        </w:rPr>
        <w:t>ت: 275ه</w:t>
      </w:r>
      <w:r w:rsidR="0045281C">
        <w:rPr>
          <w:rFonts w:ascii="Simplified Arabic" w:hAnsi="Simplified Arabic" w:cs="Simplified Arabic" w:hint="cs"/>
          <w:sz w:val="22"/>
          <w:szCs w:val="22"/>
          <w:rtl/>
          <w:lang w:bidi="ar-JO"/>
        </w:rPr>
        <w:t>)</w:t>
      </w:r>
      <w:r w:rsidR="00D55436" w:rsidRPr="00914DDD">
        <w:rPr>
          <w:rFonts w:ascii="Simplified Arabic" w:hAnsi="Simplified Arabic" w:cs="Simplified Arabic"/>
          <w:sz w:val="22"/>
          <w:szCs w:val="22"/>
          <w:rtl/>
          <w:lang w:bidi="ar-JO"/>
        </w:rPr>
        <w:t>،</w:t>
      </w:r>
      <w:r w:rsidRPr="00914DDD">
        <w:rPr>
          <w:rFonts w:ascii="Simplified Arabic" w:hAnsi="Simplified Arabic" w:cs="Simplified Arabic"/>
          <w:sz w:val="22"/>
          <w:szCs w:val="22"/>
          <w:rtl/>
          <w:lang w:bidi="ar-JO"/>
        </w:rPr>
        <w:t xml:space="preserve"> </w:t>
      </w:r>
      <w:r w:rsidRPr="00914DDD">
        <w:rPr>
          <w:rFonts w:ascii="Simplified Arabic" w:hAnsi="Simplified Arabic" w:cs="Simplified Arabic"/>
          <w:b/>
          <w:bCs/>
          <w:sz w:val="22"/>
          <w:szCs w:val="22"/>
          <w:rtl/>
          <w:lang w:bidi="ar-JO"/>
        </w:rPr>
        <w:t xml:space="preserve">سنن أبي داود، </w:t>
      </w:r>
      <w:r w:rsidRPr="00914DDD">
        <w:rPr>
          <w:rFonts w:ascii="Simplified Arabic" w:hAnsi="Simplified Arabic" w:cs="Simplified Arabic"/>
          <w:sz w:val="22"/>
          <w:szCs w:val="22"/>
          <w:rtl/>
          <w:lang w:bidi="ar-JO"/>
        </w:rPr>
        <w:t xml:space="preserve">تحقيق: </w:t>
      </w:r>
      <w:r w:rsidRPr="00914DDD">
        <w:rPr>
          <w:rFonts w:ascii="Simplified Arabic" w:hAnsi="Simplified Arabic" w:cs="Simplified Arabic"/>
          <w:color w:val="000000"/>
          <w:sz w:val="22"/>
          <w:szCs w:val="22"/>
          <w:rtl/>
          <w:lang w:val="en-GB" w:bidi="ar-JO"/>
        </w:rPr>
        <w:t>محمد محيي الدين عبد الحميد،</w:t>
      </w:r>
      <w:r w:rsidR="007F67A0">
        <w:rPr>
          <w:rFonts w:ascii="Simplified Arabic" w:hAnsi="Simplified Arabic" w:cs="Simplified Arabic" w:hint="cs"/>
          <w:color w:val="000000"/>
          <w:sz w:val="22"/>
          <w:szCs w:val="22"/>
          <w:rtl/>
          <w:lang w:val="en-GB" w:bidi="ar-JO"/>
        </w:rPr>
        <w:t xml:space="preserve"> كتاب البيوع، باب في الرجل يبيع ما ليس عنده،</w:t>
      </w:r>
      <w:r w:rsidRPr="00914DDD">
        <w:rPr>
          <w:rFonts w:ascii="Simplified Arabic" w:hAnsi="Simplified Arabic" w:cs="Simplified Arabic"/>
          <w:color w:val="000000"/>
          <w:sz w:val="22"/>
          <w:szCs w:val="22"/>
          <w:rtl/>
          <w:lang w:val="en-GB" w:bidi="ar-JO"/>
        </w:rPr>
        <w:t xml:space="preserve"> المكتبة العصرية، صيدا- لبنان، 3/283 </w:t>
      </w:r>
      <w:r w:rsidRPr="00914DDD">
        <w:rPr>
          <w:rFonts w:ascii="Simplified Arabic" w:hAnsi="Simplified Arabic" w:cs="Simplified Arabic"/>
          <w:sz w:val="22"/>
          <w:szCs w:val="22"/>
          <w:rtl/>
          <w:lang w:bidi="ar-JO"/>
        </w:rPr>
        <w:t>، صححه الألباني.</w:t>
      </w:r>
    </w:p>
  </w:footnote>
  <w:footnote w:id="35">
    <w:p w14:paraId="30C3CA31" w14:textId="620104BE" w:rsidR="0084178E" w:rsidRPr="00914DDD" w:rsidRDefault="0084178E" w:rsidP="0084178E">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b/>
          <w:bCs/>
          <w:sz w:val="22"/>
          <w:szCs w:val="22"/>
          <w:rtl/>
        </w:rPr>
        <w:t xml:space="preserve"> </w:t>
      </w:r>
      <w:r w:rsidRPr="00914DDD">
        <w:rPr>
          <w:rFonts w:ascii="Simplified Arabic" w:hAnsi="Simplified Arabic" w:cs="Simplified Arabic"/>
          <w:sz w:val="22"/>
          <w:szCs w:val="22"/>
          <w:rtl/>
        </w:rPr>
        <w:t xml:space="preserve">ابن النجار الحنبلي، </w:t>
      </w:r>
      <w:r w:rsidRPr="00914DDD">
        <w:rPr>
          <w:rFonts w:ascii="Simplified Arabic" w:hAnsi="Simplified Arabic" w:cs="Simplified Arabic"/>
          <w:b/>
          <w:bCs/>
          <w:sz w:val="22"/>
          <w:szCs w:val="22"/>
          <w:rtl/>
        </w:rPr>
        <w:t>شرح الكوكب المنير</w:t>
      </w:r>
      <w:r w:rsidRPr="00914DDD">
        <w:rPr>
          <w:rFonts w:ascii="Simplified Arabic" w:hAnsi="Simplified Arabic" w:cs="Simplified Arabic"/>
          <w:sz w:val="22"/>
          <w:szCs w:val="22"/>
          <w:rtl/>
        </w:rPr>
        <w:t>، ج:3، ص:496</w:t>
      </w:r>
      <w:r w:rsidR="00186F90">
        <w:rPr>
          <w:rFonts w:ascii="Simplified Arabic" w:hAnsi="Simplified Arabic" w:cs="Simplified Arabic" w:hint="cs"/>
          <w:sz w:val="22"/>
          <w:szCs w:val="22"/>
          <w:rtl/>
        </w:rPr>
        <w:t>.</w:t>
      </w:r>
    </w:p>
  </w:footnote>
  <w:footnote w:id="36">
    <w:p w14:paraId="4565B60B" w14:textId="378723CB" w:rsidR="009F30DA" w:rsidRPr="00914DDD" w:rsidRDefault="009F30DA" w:rsidP="00721E82">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المقصود بجمهور أصحابنا أي جمهور علماء الشافعية فهو شافعي المذهب.</w:t>
      </w:r>
      <w:r w:rsidR="008714CB" w:rsidRPr="00914DDD">
        <w:rPr>
          <w:rFonts w:ascii="Simplified Arabic" w:hAnsi="Simplified Arabic" w:cs="Simplified Arabic"/>
          <w:sz w:val="22"/>
          <w:szCs w:val="22"/>
          <w:rtl/>
        </w:rPr>
        <w:t xml:space="preserve"> ينظر ترجمة </w:t>
      </w:r>
      <w:r w:rsidR="00FC069F" w:rsidRPr="00914DDD">
        <w:rPr>
          <w:rFonts w:ascii="Simplified Arabic" w:hAnsi="Simplified Arabic" w:cs="Simplified Arabic"/>
          <w:sz w:val="22"/>
          <w:szCs w:val="22"/>
          <w:rtl/>
        </w:rPr>
        <w:t>ل</w:t>
      </w:r>
      <w:r w:rsidR="008714CB" w:rsidRPr="00914DDD">
        <w:rPr>
          <w:rFonts w:ascii="Simplified Arabic" w:hAnsi="Simplified Arabic" w:cs="Simplified Arabic"/>
          <w:sz w:val="22"/>
          <w:szCs w:val="22"/>
          <w:rtl/>
        </w:rPr>
        <w:t xml:space="preserve">لإمام </w:t>
      </w:r>
      <w:r w:rsidR="00FC069F" w:rsidRPr="00914DDD">
        <w:rPr>
          <w:rFonts w:ascii="Simplified Arabic" w:hAnsi="Simplified Arabic" w:cs="Simplified Arabic"/>
          <w:sz w:val="22"/>
          <w:szCs w:val="22"/>
          <w:rtl/>
        </w:rPr>
        <w:t xml:space="preserve">أبو </w:t>
      </w:r>
      <w:r w:rsidR="00415530" w:rsidRPr="00914DDD">
        <w:rPr>
          <w:rFonts w:ascii="Simplified Arabic" w:hAnsi="Simplified Arabic" w:cs="Simplified Arabic"/>
          <w:sz w:val="22"/>
          <w:szCs w:val="22"/>
          <w:rtl/>
        </w:rPr>
        <w:t>ال</w:t>
      </w:r>
      <w:r w:rsidR="00FC069F" w:rsidRPr="00914DDD">
        <w:rPr>
          <w:rFonts w:ascii="Simplified Arabic" w:hAnsi="Simplified Arabic" w:cs="Simplified Arabic"/>
          <w:sz w:val="22"/>
          <w:szCs w:val="22"/>
          <w:rtl/>
        </w:rPr>
        <w:t xml:space="preserve">مظفر </w:t>
      </w:r>
      <w:r w:rsidR="008714CB" w:rsidRPr="00914DDD">
        <w:rPr>
          <w:rFonts w:ascii="Simplified Arabic" w:hAnsi="Simplified Arabic" w:cs="Simplified Arabic"/>
          <w:sz w:val="22"/>
          <w:szCs w:val="22"/>
          <w:rtl/>
        </w:rPr>
        <w:t xml:space="preserve">السمعاني في سير أعلام النبلاء </w:t>
      </w:r>
      <w:r w:rsidR="00A52922" w:rsidRPr="00914DDD">
        <w:rPr>
          <w:rFonts w:ascii="Simplified Arabic" w:hAnsi="Simplified Arabic" w:cs="Simplified Arabic"/>
          <w:sz w:val="22"/>
          <w:szCs w:val="22"/>
          <w:rtl/>
        </w:rPr>
        <w:t>للذهبي،</w:t>
      </w:r>
      <w:r w:rsidR="008714CB" w:rsidRPr="00914DDD">
        <w:rPr>
          <w:rFonts w:ascii="Simplified Arabic" w:hAnsi="Simplified Arabic" w:cs="Simplified Arabic"/>
          <w:sz w:val="22"/>
          <w:szCs w:val="22"/>
          <w:rtl/>
        </w:rPr>
        <w:t xml:space="preserve"> 14/55</w:t>
      </w:r>
      <w:r w:rsidR="004B424E" w:rsidRPr="00914DDD">
        <w:rPr>
          <w:rFonts w:ascii="Simplified Arabic" w:hAnsi="Simplified Arabic" w:cs="Simplified Arabic"/>
          <w:sz w:val="22"/>
          <w:szCs w:val="22"/>
          <w:rtl/>
        </w:rPr>
        <w:t>.</w:t>
      </w:r>
    </w:p>
  </w:footnote>
  <w:footnote w:id="37">
    <w:p w14:paraId="6A05A088" w14:textId="21D7BB61" w:rsidR="009F30DA" w:rsidRPr="00914DDD" w:rsidRDefault="009F30DA" w:rsidP="00D61779">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السمعاني، أبو المظفر منصور بن محمد</w:t>
      </w:r>
      <w:r w:rsidR="007B5B89">
        <w:rPr>
          <w:rFonts w:ascii="Simplified Arabic" w:hAnsi="Simplified Arabic" w:cs="Simplified Arabic" w:hint="cs"/>
          <w:sz w:val="22"/>
          <w:szCs w:val="22"/>
          <w:rtl/>
        </w:rPr>
        <w:t>،</w:t>
      </w:r>
      <w:r w:rsidRPr="00914DDD">
        <w:rPr>
          <w:rFonts w:ascii="Simplified Arabic" w:hAnsi="Simplified Arabic" w:cs="Simplified Arabic"/>
          <w:sz w:val="22"/>
          <w:szCs w:val="22"/>
          <w:rtl/>
        </w:rPr>
        <w:t xml:space="preserve"> </w:t>
      </w:r>
      <w:r w:rsidR="007B5B89">
        <w:rPr>
          <w:rFonts w:ascii="Simplified Arabic" w:hAnsi="Simplified Arabic" w:cs="Simplified Arabic" w:hint="cs"/>
          <w:sz w:val="22"/>
          <w:szCs w:val="22"/>
          <w:rtl/>
        </w:rPr>
        <w:t>(</w:t>
      </w:r>
      <w:r w:rsidRPr="00914DDD">
        <w:rPr>
          <w:rFonts w:ascii="Simplified Arabic" w:hAnsi="Simplified Arabic" w:cs="Simplified Arabic"/>
          <w:sz w:val="22"/>
          <w:szCs w:val="22"/>
          <w:rtl/>
        </w:rPr>
        <w:t>ت: 489هـ</w:t>
      </w:r>
      <w:r w:rsidR="007B5B89">
        <w:rPr>
          <w:rFonts w:ascii="Simplified Arabic" w:hAnsi="Simplified Arabic" w:cs="Simplified Arabic" w:hint="cs"/>
          <w:sz w:val="22"/>
          <w:szCs w:val="22"/>
          <w:rtl/>
        </w:rPr>
        <w:t>)</w:t>
      </w:r>
      <w:r w:rsidRPr="00914DDD">
        <w:rPr>
          <w:rFonts w:ascii="Simplified Arabic" w:hAnsi="Simplified Arabic" w:cs="Simplified Arabic"/>
          <w:sz w:val="22"/>
          <w:szCs w:val="22"/>
          <w:rtl/>
        </w:rPr>
        <w:t xml:space="preserve">، </w:t>
      </w:r>
      <w:r w:rsidRPr="00914DDD">
        <w:rPr>
          <w:rFonts w:ascii="Simplified Arabic" w:hAnsi="Simplified Arabic" w:cs="Simplified Arabic"/>
          <w:b/>
          <w:bCs/>
          <w:sz w:val="22"/>
          <w:szCs w:val="22"/>
          <w:rtl/>
        </w:rPr>
        <w:t>قواطع الأدلة في الأصول،</w:t>
      </w:r>
      <w:r w:rsidR="000809A1">
        <w:rPr>
          <w:rFonts w:ascii="Simplified Arabic" w:hAnsi="Simplified Arabic" w:cs="Simplified Arabic" w:hint="cs"/>
          <w:b/>
          <w:bCs/>
          <w:sz w:val="22"/>
          <w:szCs w:val="22"/>
          <w:rtl/>
        </w:rPr>
        <w:t xml:space="preserve"> </w:t>
      </w:r>
      <w:r w:rsidRPr="00914DDD">
        <w:rPr>
          <w:rFonts w:ascii="Simplified Arabic" w:hAnsi="Simplified Arabic" w:cs="Simplified Arabic"/>
          <w:sz w:val="22"/>
          <w:szCs w:val="22"/>
          <w:rtl/>
        </w:rPr>
        <w:t>تحقيق: محمد حسن الشافعي ( بيروت، دار الكتب العلمية، ط1، 1418هـ، 1999م) ج1، ص: 238، وما بين القوسين إضافة من الباحث</w:t>
      </w:r>
      <w:r w:rsidR="00CB0574" w:rsidRPr="00914DDD">
        <w:rPr>
          <w:rFonts w:ascii="Simplified Arabic" w:hAnsi="Simplified Arabic" w:cs="Simplified Arabic"/>
          <w:sz w:val="22"/>
          <w:szCs w:val="22"/>
          <w:rtl/>
        </w:rPr>
        <w:t>ين</w:t>
      </w:r>
      <w:r w:rsidRPr="00914DDD">
        <w:rPr>
          <w:rFonts w:ascii="Simplified Arabic" w:hAnsi="Simplified Arabic" w:cs="Simplified Arabic"/>
          <w:sz w:val="22"/>
          <w:szCs w:val="22"/>
          <w:rtl/>
        </w:rPr>
        <w:t xml:space="preserve"> للتوضيح حيث كان يتكلم عنه في الجمل السابقة.</w:t>
      </w:r>
    </w:p>
  </w:footnote>
  <w:footnote w:id="38">
    <w:p w14:paraId="74EC67C1" w14:textId="5C1FD1BA" w:rsidR="009F30DA" w:rsidRPr="00914DDD" w:rsidRDefault="009F30DA" w:rsidP="00AF7990">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وهذه الأدلة وغيرها نقلها وعقب عليها الآمدي في الإحكام، ينظر: الآمدي، </w:t>
      </w:r>
      <w:r w:rsidRPr="00914DDD">
        <w:rPr>
          <w:rFonts w:ascii="Simplified Arabic" w:hAnsi="Simplified Arabic" w:cs="Simplified Arabic"/>
          <w:b/>
          <w:bCs/>
          <w:sz w:val="22"/>
          <w:szCs w:val="22"/>
          <w:rtl/>
        </w:rPr>
        <w:t>الإحكام في أصول الأحكام</w:t>
      </w:r>
      <w:r w:rsidRPr="00914DDD">
        <w:rPr>
          <w:rFonts w:ascii="Simplified Arabic" w:hAnsi="Simplified Arabic" w:cs="Simplified Arabic"/>
          <w:sz w:val="22"/>
          <w:szCs w:val="22"/>
          <w:rtl/>
        </w:rPr>
        <w:t>، ج3، ص:71- 80</w:t>
      </w:r>
      <w:r w:rsidR="00186F90">
        <w:rPr>
          <w:rFonts w:ascii="Simplified Arabic" w:hAnsi="Simplified Arabic" w:cs="Simplified Arabic" w:hint="cs"/>
          <w:sz w:val="22"/>
          <w:szCs w:val="22"/>
          <w:rtl/>
        </w:rPr>
        <w:t>.</w:t>
      </w:r>
    </w:p>
  </w:footnote>
  <w:footnote w:id="39">
    <w:p w14:paraId="2C555BF6" w14:textId="10093956" w:rsidR="009F30DA" w:rsidRPr="00914DDD" w:rsidRDefault="009F30DA" w:rsidP="0014585D">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ينظر: البخاري،</w:t>
      </w:r>
      <w:r w:rsidR="00724102" w:rsidRPr="00914DDD">
        <w:rPr>
          <w:rFonts w:ascii="Simplified Arabic" w:hAnsi="Simplified Arabic" w:cs="Simplified Arabic"/>
          <w:sz w:val="22"/>
          <w:szCs w:val="22"/>
          <w:rtl/>
        </w:rPr>
        <w:t xml:space="preserve"> </w:t>
      </w:r>
      <w:r w:rsidRPr="00914DDD">
        <w:rPr>
          <w:rFonts w:ascii="Simplified Arabic" w:hAnsi="Simplified Arabic" w:cs="Simplified Arabic"/>
          <w:sz w:val="22"/>
          <w:szCs w:val="22"/>
          <w:rtl/>
        </w:rPr>
        <w:t xml:space="preserve">محمد بن إسماعيل ت:256هـ،  </w:t>
      </w:r>
      <w:r w:rsidRPr="00914DDD">
        <w:rPr>
          <w:rFonts w:ascii="Simplified Arabic" w:hAnsi="Simplified Arabic" w:cs="Simplified Arabic"/>
          <w:b/>
          <w:bCs/>
          <w:sz w:val="22"/>
          <w:szCs w:val="22"/>
          <w:rtl/>
        </w:rPr>
        <w:t>صحيح البخاري</w:t>
      </w:r>
      <w:r w:rsidRPr="00914DDD">
        <w:rPr>
          <w:rFonts w:ascii="Simplified Arabic" w:hAnsi="Simplified Arabic" w:cs="Simplified Arabic"/>
          <w:sz w:val="22"/>
          <w:szCs w:val="22"/>
          <w:rtl/>
        </w:rPr>
        <w:t xml:space="preserve">، تحقيق محمد زهير( دار طوق النجاة، ط1، 1422هـ) </w:t>
      </w:r>
      <w:r w:rsidR="004D1BB7" w:rsidRPr="00914DDD">
        <w:rPr>
          <w:rFonts w:ascii="Simplified Arabic" w:hAnsi="Simplified Arabic" w:cs="Simplified Arabic"/>
          <w:sz w:val="22"/>
          <w:szCs w:val="22"/>
          <w:rtl/>
        </w:rPr>
        <w:t xml:space="preserve">،باب قوله استغفر لهم أو لا تستغفر لهم، </w:t>
      </w:r>
      <w:r w:rsidRPr="00914DDD">
        <w:rPr>
          <w:rFonts w:ascii="Simplified Arabic" w:hAnsi="Simplified Arabic" w:cs="Simplified Arabic"/>
          <w:sz w:val="22"/>
          <w:szCs w:val="22"/>
          <w:rtl/>
        </w:rPr>
        <w:t>ج6، ص:67</w:t>
      </w:r>
      <w:r w:rsidR="004D1BB7" w:rsidRPr="00914DDD">
        <w:rPr>
          <w:rFonts w:ascii="Simplified Arabic" w:hAnsi="Simplified Arabic" w:cs="Simplified Arabic"/>
          <w:sz w:val="22"/>
          <w:szCs w:val="22"/>
          <w:rtl/>
        </w:rPr>
        <w:t>، رقم الحديث: 4670.</w:t>
      </w:r>
    </w:p>
  </w:footnote>
  <w:footnote w:id="40">
    <w:p w14:paraId="61B5C827" w14:textId="55A91227" w:rsidR="009F30DA" w:rsidRPr="00914DDD" w:rsidRDefault="009F30DA" w:rsidP="002271FA">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ينظر: الآمدي، </w:t>
      </w:r>
      <w:r w:rsidRPr="00914DDD">
        <w:rPr>
          <w:rFonts w:ascii="Simplified Arabic" w:hAnsi="Simplified Arabic" w:cs="Simplified Arabic"/>
          <w:b/>
          <w:bCs/>
          <w:sz w:val="22"/>
          <w:szCs w:val="22"/>
          <w:rtl/>
        </w:rPr>
        <w:t>الإحكام في أصول الأحكام</w:t>
      </w:r>
      <w:r w:rsidRPr="00914DDD">
        <w:rPr>
          <w:rFonts w:ascii="Simplified Arabic" w:hAnsi="Simplified Arabic" w:cs="Simplified Arabic"/>
          <w:sz w:val="22"/>
          <w:szCs w:val="22"/>
          <w:rtl/>
        </w:rPr>
        <w:t>، 3/74</w:t>
      </w:r>
      <w:r w:rsidR="003E3CBE">
        <w:rPr>
          <w:rFonts w:ascii="Simplified Arabic" w:hAnsi="Simplified Arabic" w:cs="Simplified Arabic" w:hint="cs"/>
          <w:sz w:val="22"/>
          <w:szCs w:val="22"/>
          <w:rtl/>
        </w:rPr>
        <w:t>.</w:t>
      </w:r>
    </w:p>
  </w:footnote>
  <w:footnote w:id="41">
    <w:p w14:paraId="2DD1D4B3" w14:textId="5EFA796A" w:rsidR="00575BF3" w:rsidRPr="00914DDD" w:rsidRDefault="0053499A" w:rsidP="00575BF3">
      <w:pPr>
        <w:pStyle w:val="FootnoteText"/>
        <w:jc w:val="right"/>
        <w:rPr>
          <w:rFonts w:ascii="Simplified Arabic" w:hAnsi="Simplified Arabic" w:cs="Simplified Arabic"/>
          <w:sz w:val="22"/>
          <w:szCs w:val="22"/>
          <w:rtl/>
          <w:lang w:bidi="ar-JO"/>
        </w:rPr>
      </w:pPr>
      <w:r>
        <w:rPr>
          <w:rFonts w:ascii="Simplified Arabic" w:hAnsi="Simplified Arabic" w:cs="Simplified Arabic" w:hint="cs"/>
          <w:sz w:val="22"/>
          <w:szCs w:val="22"/>
          <w:rtl/>
        </w:rPr>
        <w:t>3</w:t>
      </w:r>
      <w:r w:rsidR="002A1F19">
        <w:rPr>
          <w:rFonts w:ascii="Simplified Arabic" w:hAnsi="Simplified Arabic" w:cs="Simplified Arabic" w:hint="cs"/>
          <w:sz w:val="22"/>
          <w:szCs w:val="22"/>
          <w:rtl/>
        </w:rPr>
        <w:t xml:space="preserve"> </w:t>
      </w:r>
      <w:r w:rsidR="00575BF3" w:rsidRPr="00914DDD">
        <w:rPr>
          <w:rFonts w:ascii="Simplified Arabic" w:hAnsi="Simplified Arabic" w:cs="Simplified Arabic"/>
          <w:sz w:val="22"/>
          <w:szCs w:val="22"/>
          <w:rtl/>
        </w:rPr>
        <w:t>ينظر:</w:t>
      </w:r>
      <w:r w:rsidR="00B73EB6">
        <w:rPr>
          <w:rFonts w:ascii="Simplified Arabic" w:hAnsi="Simplified Arabic" w:cs="Simplified Arabic" w:hint="cs"/>
          <w:sz w:val="22"/>
          <w:szCs w:val="22"/>
          <w:rtl/>
        </w:rPr>
        <w:t xml:space="preserve"> </w:t>
      </w:r>
      <w:r w:rsidR="00572D0A">
        <w:rPr>
          <w:rFonts w:ascii="Simplified Arabic" w:hAnsi="Simplified Arabic" w:cs="Simplified Arabic" w:hint="cs"/>
          <w:sz w:val="22"/>
          <w:szCs w:val="22"/>
          <w:rtl/>
        </w:rPr>
        <w:t>ابن حجر</w:t>
      </w:r>
      <w:r w:rsidR="00575BF3" w:rsidRPr="00914DDD">
        <w:rPr>
          <w:rFonts w:ascii="Simplified Arabic" w:hAnsi="Simplified Arabic" w:cs="Simplified Arabic"/>
          <w:sz w:val="22"/>
          <w:szCs w:val="22"/>
          <w:rtl/>
        </w:rPr>
        <w:t xml:space="preserve"> </w:t>
      </w:r>
      <w:r w:rsidR="00572D0A">
        <w:rPr>
          <w:rFonts w:ascii="Simplified Arabic" w:hAnsi="Simplified Arabic" w:cs="Simplified Arabic" w:hint="cs"/>
          <w:sz w:val="22"/>
          <w:szCs w:val="22"/>
          <w:rtl/>
        </w:rPr>
        <w:t>العسقلاني</w:t>
      </w:r>
      <w:r w:rsidR="00575BF3" w:rsidRPr="00914DDD">
        <w:rPr>
          <w:rFonts w:ascii="Simplified Arabic" w:hAnsi="Simplified Arabic" w:cs="Simplified Arabic"/>
          <w:sz w:val="22"/>
          <w:szCs w:val="22"/>
          <w:rtl/>
        </w:rPr>
        <w:t xml:space="preserve">، </w:t>
      </w:r>
      <w:r w:rsidR="00AA7F58">
        <w:rPr>
          <w:rFonts w:ascii="Simplified Arabic" w:hAnsi="Simplified Arabic" w:cs="Simplified Arabic" w:hint="cs"/>
          <w:sz w:val="22"/>
          <w:szCs w:val="22"/>
          <w:rtl/>
        </w:rPr>
        <w:t>أ</w:t>
      </w:r>
      <w:r w:rsidR="00575BF3" w:rsidRPr="00914DDD">
        <w:rPr>
          <w:rFonts w:ascii="Simplified Arabic" w:hAnsi="Simplified Arabic" w:cs="Simplified Arabic"/>
          <w:sz w:val="22"/>
          <w:szCs w:val="22"/>
          <w:rtl/>
        </w:rPr>
        <w:t xml:space="preserve">حمد بن </w:t>
      </w:r>
      <w:r w:rsidR="00572D0A">
        <w:rPr>
          <w:rFonts w:ascii="Simplified Arabic" w:hAnsi="Simplified Arabic" w:cs="Simplified Arabic" w:hint="cs"/>
          <w:sz w:val="22"/>
          <w:szCs w:val="22"/>
          <w:rtl/>
        </w:rPr>
        <w:t>علي</w:t>
      </w:r>
      <w:r w:rsidR="002A5823">
        <w:rPr>
          <w:rFonts w:ascii="Simplified Arabic" w:hAnsi="Simplified Arabic" w:cs="Simplified Arabic" w:hint="cs"/>
          <w:b/>
          <w:bCs/>
          <w:sz w:val="22"/>
          <w:szCs w:val="22"/>
          <w:rtl/>
        </w:rPr>
        <w:t>، فتح الباري شرح صحيح البخاري</w:t>
      </w:r>
      <w:r w:rsidR="00575BF3" w:rsidRPr="00914DDD">
        <w:rPr>
          <w:rFonts w:ascii="Simplified Arabic" w:hAnsi="Simplified Arabic" w:cs="Simplified Arabic"/>
          <w:sz w:val="22"/>
          <w:szCs w:val="22"/>
          <w:rtl/>
        </w:rPr>
        <w:t>، جمع وترتيب:</w:t>
      </w:r>
      <w:r w:rsidR="002A5823">
        <w:rPr>
          <w:rFonts w:ascii="Simplified Arabic" w:hAnsi="Simplified Arabic" w:cs="Simplified Arabic" w:hint="cs"/>
          <w:sz w:val="22"/>
          <w:szCs w:val="22"/>
          <w:rtl/>
        </w:rPr>
        <w:t xml:space="preserve"> محمد فؤاد عبد الباقي، </w:t>
      </w:r>
      <w:r w:rsidR="00575BF3" w:rsidRPr="00914DDD">
        <w:rPr>
          <w:rFonts w:ascii="Simplified Arabic" w:hAnsi="Simplified Arabic" w:cs="Simplified Arabic"/>
          <w:sz w:val="22"/>
          <w:szCs w:val="22"/>
          <w:rtl/>
        </w:rPr>
        <w:t xml:space="preserve"> دار ال</w:t>
      </w:r>
      <w:r w:rsidR="002A5823">
        <w:rPr>
          <w:rFonts w:ascii="Simplified Arabic" w:hAnsi="Simplified Arabic" w:cs="Simplified Arabic" w:hint="cs"/>
          <w:sz w:val="22"/>
          <w:szCs w:val="22"/>
          <w:rtl/>
        </w:rPr>
        <w:t>معرفة</w:t>
      </w:r>
      <w:r w:rsidR="00575BF3" w:rsidRPr="00914DDD">
        <w:rPr>
          <w:rFonts w:ascii="Simplified Arabic" w:hAnsi="Simplified Arabic" w:cs="Simplified Arabic"/>
          <w:sz w:val="22"/>
          <w:szCs w:val="22"/>
          <w:rtl/>
        </w:rPr>
        <w:t xml:space="preserve">، </w:t>
      </w:r>
      <w:r w:rsidR="002A5823">
        <w:rPr>
          <w:rFonts w:ascii="Simplified Arabic" w:hAnsi="Simplified Arabic" w:cs="Simplified Arabic" w:hint="cs"/>
          <w:sz w:val="22"/>
          <w:szCs w:val="22"/>
          <w:rtl/>
        </w:rPr>
        <w:t>بيروت-لبنان</w:t>
      </w:r>
      <w:r w:rsidR="00575BF3" w:rsidRPr="00914DDD">
        <w:rPr>
          <w:rFonts w:ascii="Simplified Arabic" w:hAnsi="Simplified Arabic" w:cs="Simplified Arabic"/>
          <w:sz w:val="22"/>
          <w:szCs w:val="22"/>
          <w:rtl/>
        </w:rPr>
        <w:t xml:space="preserve">، ط1، </w:t>
      </w:r>
      <w:r w:rsidR="008E499A">
        <w:rPr>
          <w:rFonts w:ascii="Simplified Arabic" w:hAnsi="Simplified Arabic" w:cs="Simplified Arabic" w:hint="cs"/>
          <w:sz w:val="22"/>
          <w:szCs w:val="22"/>
          <w:rtl/>
        </w:rPr>
        <w:t xml:space="preserve">1379هـ، كتاب الفرائض، باب ميراث المرأة والزوج والولد مع غيره، </w:t>
      </w:r>
      <w:r w:rsidR="00EB27E4">
        <w:rPr>
          <w:rFonts w:ascii="Simplified Arabic" w:hAnsi="Simplified Arabic" w:cs="Simplified Arabic" w:hint="cs"/>
          <w:sz w:val="22"/>
          <w:szCs w:val="22"/>
          <w:rtl/>
        </w:rPr>
        <w:t>12</w:t>
      </w:r>
      <w:r w:rsidR="00575BF3" w:rsidRPr="00914DDD">
        <w:rPr>
          <w:rFonts w:ascii="Simplified Arabic" w:hAnsi="Simplified Arabic" w:cs="Simplified Arabic"/>
          <w:sz w:val="22"/>
          <w:szCs w:val="22"/>
          <w:rtl/>
        </w:rPr>
        <w:t>/</w:t>
      </w:r>
      <w:r w:rsidR="00EB27E4">
        <w:rPr>
          <w:rFonts w:ascii="Simplified Arabic" w:hAnsi="Simplified Arabic" w:cs="Simplified Arabic" w:hint="cs"/>
          <w:sz w:val="22"/>
          <w:szCs w:val="22"/>
          <w:rtl/>
        </w:rPr>
        <w:t>24</w:t>
      </w:r>
      <w:r w:rsidR="00575BF3" w:rsidRPr="00914DDD">
        <w:rPr>
          <w:rFonts w:ascii="Simplified Arabic" w:hAnsi="Simplified Arabic" w:cs="Simplified Arabic"/>
          <w:sz w:val="22"/>
          <w:szCs w:val="22"/>
          <w:rtl/>
        </w:rPr>
        <w:t>.</w:t>
      </w:r>
      <w:r w:rsidR="00575BF3" w:rsidRPr="00914DDD">
        <w:rPr>
          <w:rFonts w:ascii="Simplified Arabic" w:hAnsi="Simplified Arabic" w:cs="Simplified Arabic"/>
          <w:sz w:val="22"/>
          <w:szCs w:val="22"/>
        </w:rPr>
        <w:t xml:space="preserve"> </w:t>
      </w:r>
    </w:p>
  </w:footnote>
  <w:footnote w:id="42">
    <w:p w14:paraId="15CC6D91" w14:textId="5C09CEB5" w:rsidR="009F30DA" w:rsidRPr="00914DDD" w:rsidRDefault="009F30DA" w:rsidP="0090175A">
      <w:pPr>
        <w:bidi/>
        <w:rPr>
          <w:rFonts w:ascii="Simplified Arabic" w:hAnsi="Simplified Arabic" w:cs="Simplified Arabic"/>
          <w:rtl/>
        </w:rPr>
      </w:pPr>
      <w:r w:rsidRPr="00914DDD">
        <w:rPr>
          <w:rStyle w:val="FootnoteReference"/>
          <w:rFonts w:ascii="Simplified Arabic" w:hAnsi="Simplified Arabic" w:cs="Simplified Arabic"/>
        </w:rPr>
        <w:footnoteRef/>
      </w:r>
      <w:r w:rsidRPr="00914DDD">
        <w:rPr>
          <w:rFonts w:ascii="Simplified Arabic" w:hAnsi="Simplified Arabic" w:cs="Simplified Arabic"/>
          <w:rtl/>
        </w:rPr>
        <w:t xml:space="preserve"> </w:t>
      </w:r>
      <w:r w:rsidR="00836CFB" w:rsidRPr="00914DDD">
        <w:rPr>
          <w:rFonts w:ascii="Simplified Arabic" w:hAnsi="Simplified Arabic" w:cs="Simplified Arabic"/>
          <w:rtl/>
        </w:rPr>
        <w:t xml:space="preserve">ينظر: </w:t>
      </w:r>
      <w:r w:rsidR="00836CFB" w:rsidRPr="00E32449">
        <w:rPr>
          <w:rFonts w:ascii="Simplified Arabic" w:hAnsi="Simplified Arabic" w:cs="Simplified Arabic"/>
          <w:b/>
          <w:bCs/>
          <w:rtl/>
        </w:rPr>
        <w:t>سنن ابن ماجه</w:t>
      </w:r>
      <w:r w:rsidR="00836CFB" w:rsidRPr="00914DDD">
        <w:rPr>
          <w:rFonts w:ascii="Simplified Arabic" w:hAnsi="Simplified Arabic" w:cs="Simplified Arabic"/>
          <w:rtl/>
        </w:rPr>
        <w:t xml:space="preserve"> حد</w:t>
      </w:r>
      <w:r w:rsidR="00EF3ED0" w:rsidRPr="00914DDD">
        <w:rPr>
          <w:rFonts w:ascii="Simplified Arabic" w:hAnsi="Simplified Arabic" w:cs="Simplified Arabic"/>
          <w:rtl/>
        </w:rPr>
        <w:t>ي</w:t>
      </w:r>
      <w:r w:rsidR="00836CFB" w:rsidRPr="00914DDD">
        <w:rPr>
          <w:rFonts w:ascii="Simplified Arabic" w:hAnsi="Simplified Arabic" w:cs="Simplified Arabic"/>
          <w:rtl/>
        </w:rPr>
        <w:t xml:space="preserve">ث رقم (608)  </w:t>
      </w:r>
      <w:r w:rsidR="00836CFB" w:rsidRPr="00E32449">
        <w:rPr>
          <w:rFonts w:ascii="Simplified Arabic" w:hAnsi="Simplified Arabic" w:cs="Simplified Arabic"/>
          <w:b/>
          <w:bCs/>
          <w:rtl/>
        </w:rPr>
        <w:t xml:space="preserve">ومسند </w:t>
      </w:r>
      <w:r w:rsidR="00EF3ED0" w:rsidRPr="00E32449">
        <w:rPr>
          <w:rFonts w:ascii="Simplified Arabic" w:hAnsi="Simplified Arabic" w:cs="Simplified Arabic"/>
          <w:b/>
          <w:bCs/>
          <w:rtl/>
        </w:rPr>
        <w:t>أ</w:t>
      </w:r>
      <w:r w:rsidR="00836CFB" w:rsidRPr="00E32449">
        <w:rPr>
          <w:rFonts w:ascii="Simplified Arabic" w:hAnsi="Simplified Arabic" w:cs="Simplified Arabic"/>
          <w:b/>
          <w:bCs/>
          <w:rtl/>
        </w:rPr>
        <w:t>حمد</w:t>
      </w:r>
      <w:r w:rsidR="00836CFB" w:rsidRPr="00914DDD">
        <w:rPr>
          <w:rFonts w:ascii="Simplified Arabic" w:hAnsi="Simplified Arabic" w:cs="Simplified Arabic"/>
          <w:rtl/>
        </w:rPr>
        <w:t xml:space="preserve"> بتحقيق شعيب الا</w:t>
      </w:r>
      <w:r w:rsidR="00367D6F">
        <w:rPr>
          <w:rFonts w:ascii="Simplified Arabic" w:hAnsi="Simplified Arabic" w:cs="Simplified Arabic" w:hint="cs"/>
          <w:rtl/>
        </w:rPr>
        <w:t>ر</w:t>
      </w:r>
      <w:r w:rsidR="00836CFB" w:rsidRPr="00914DDD">
        <w:rPr>
          <w:rFonts w:ascii="Simplified Arabic" w:hAnsi="Simplified Arabic" w:cs="Simplified Arabic"/>
          <w:rtl/>
        </w:rPr>
        <w:t xml:space="preserve">ناؤوط حديث (26025) </w:t>
      </w:r>
      <w:r w:rsidR="003C4CEB" w:rsidRPr="00914DDD">
        <w:rPr>
          <w:rFonts w:ascii="Simplified Arabic" w:hAnsi="Simplified Arabic" w:cs="Simplified Arabic"/>
          <w:rtl/>
        </w:rPr>
        <w:t>صححه الأرناؤوط</w:t>
      </w:r>
      <w:r w:rsidR="007131E1" w:rsidRPr="00914DDD">
        <w:rPr>
          <w:rFonts w:ascii="Simplified Arabic" w:hAnsi="Simplified Arabic" w:cs="Simplified Arabic"/>
          <w:rtl/>
        </w:rPr>
        <w:br/>
      </w:r>
      <w:r w:rsidRPr="00914DDD">
        <w:rPr>
          <w:rFonts w:ascii="Simplified Arabic" w:hAnsi="Simplified Arabic" w:cs="Simplified Arabic"/>
          <w:rtl/>
        </w:rPr>
        <w:t xml:space="preserve">2001م) باب: حديث رفاعة بن رافع عن أبي بن كعب، ج35، ص:23. وينظر: الترمذي، محمد بن عيسى ت:279هـ، </w:t>
      </w:r>
      <w:r w:rsidRPr="00914DDD">
        <w:rPr>
          <w:rFonts w:ascii="Simplified Arabic" w:hAnsi="Simplified Arabic" w:cs="Simplified Arabic"/>
          <w:b/>
          <w:bCs/>
          <w:rtl/>
        </w:rPr>
        <w:t>سنن</w:t>
      </w:r>
      <w:r w:rsidR="00836CFB" w:rsidRPr="00914DDD">
        <w:rPr>
          <w:rFonts w:ascii="Simplified Arabic" w:hAnsi="Simplified Arabic" w:cs="Simplified Arabic"/>
          <w:b/>
          <w:bCs/>
          <w:rtl/>
        </w:rPr>
        <w:t xml:space="preserve"> </w:t>
      </w:r>
      <w:r w:rsidRPr="00914DDD">
        <w:rPr>
          <w:rFonts w:ascii="Simplified Arabic" w:hAnsi="Simplified Arabic" w:cs="Simplified Arabic"/>
          <w:b/>
          <w:bCs/>
          <w:rtl/>
        </w:rPr>
        <w:t>الترمذي</w:t>
      </w:r>
      <w:r w:rsidRPr="00914DDD">
        <w:rPr>
          <w:rFonts w:ascii="Simplified Arabic" w:hAnsi="Simplified Arabic" w:cs="Simplified Arabic"/>
          <w:rtl/>
        </w:rPr>
        <w:t>، تحقيق أحمد شاكر( مصر، شركة مكتبة ومطبعة مصطفى البابي الحلبي ط2، 1395هـ، 1975م) باب: ما جاء إذا التقى الختانان وجب الغسل، ج1، ص:180، رقم 108</w:t>
      </w:r>
      <w:r w:rsidR="003E3CBE">
        <w:rPr>
          <w:rFonts w:ascii="Simplified Arabic" w:hAnsi="Simplified Arabic" w:cs="Simplified Arabic" w:hint="cs"/>
          <w:rtl/>
        </w:rPr>
        <w:t>.</w:t>
      </w:r>
    </w:p>
  </w:footnote>
  <w:footnote w:id="43">
    <w:p w14:paraId="5E940EA5" w14:textId="39C5A4F8" w:rsidR="009F30DA" w:rsidRPr="00914DDD" w:rsidRDefault="009F30DA" w:rsidP="0090175A">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رواه مسلم، ينظر: مسلم، مسلم بن الحجاج ت:261هـ، </w:t>
      </w:r>
      <w:r w:rsidRPr="00914DDD">
        <w:rPr>
          <w:rFonts w:ascii="Simplified Arabic" w:hAnsi="Simplified Arabic" w:cs="Simplified Arabic"/>
          <w:b/>
          <w:bCs/>
          <w:sz w:val="22"/>
          <w:szCs w:val="22"/>
          <w:rtl/>
        </w:rPr>
        <w:t>صحيح مسلم</w:t>
      </w:r>
      <w:r w:rsidRPr="00914DDD">
        <w:rPr>
          <w:rFonts w:ascii="Simplified Arabic" w:hAnsi="Simplified Arabic" w:cs="Simplified Arabic"/>
          <w:sz w:val="22"/>
          <w:szCs w:val="22"/>
          <w:rtl/>
        </w:rPr>
        <w:t>، تحقيق: محمد عبد الباقي ( بيروت، دار إحياء التراث العربي) كتاب الحيض، باب: إنما الماء من الماء، ج1، ص: 269، رقم: 343</w:t>
      </w:r>
      <w:r w:rsidR="003E3CBE">
        <w:rPr>
          <w:rFonts w:ascii="Simplified Arabic" w:hAnsi="Simplified Arabic" w:cs="Simplified Arabic" w:hint="cs"/>
          <w:sz w:val="22"/>
          <w:szCs w:val="22"/>
          <w:rtl/>
        </w:rPr>
        <w:t>.</w:t>
      </w:r>
    </w:p>
  </w:footnote>
  <w:footnote w:id="44">
    <w:p w14:paraId="7102A7E8" w14:textId="6E5683D9" w:rsidR="009F30DA" w:rsidRPr="00914DDD" w:rsidRDefault="009F30DA" w:rsidP="008308A0">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للحديث كاملا ينظر: مسلم، </w:t>
      </w:r>
      <w:r w:rsidRPr="00914DDD">
        <w:rPr>
          <w:rFonts w:ascii="Simplified Arabic" w:hAnsi="Simplified Arabic" w:cs="Simplified Arabic"/>
          <w:b/>
          <w:bCs/>
          <w:sz w:val="22"/>
          <w:szCs w:val="22"/>
          <w:rtl/>
        </w:rPr>
        <w:t>صحيح مسلم</w:t>
      </w:r>
      <w:r w:rsidRPr="00914DDD">
        <w:rPr>
          <w:rFonts w:ascii="Simplified Arabic" w:hAnsi="Simplified Arabic" w:cs="Simplified Arabic"/>
          <w:sz w:val="22"/>
          <w:szCs w:val="22"/>
          <w:rtl/>
        </w:rPr>
        <w:t>، كتاب صلاة المسافرين وقصرها، باب صلاة المسافرين وقصرها، ج1، ص:478، رقم:686</w:t>
      </w:r>
      <w:r w:rsidR="003E3CBE">
        <w:rPr>
          <w:rFonts w:ascii="Simplified Arabic" w:hAnsi="Simplified Arabic" w:cs="Simplified Arabic" w:hint="cs"/>
          <w:sz w:val="22"/>
          <w:szCs w:val="22"/>
          <w:rtl/>
        </w:rPr>
        <w:t>.</w:t>
      </w:r>
    </w:p>
  </w:footnote>
  <w:footnote w:id="45">
    <w:p w14:paraId="0DF05291" w14:textId="72B7FFB4" w:rsidR="009F30DA" w:rsidRPr="00914DDD" w:rsidRDefault="009F30DA" w:rsidP="00741955">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ينظر: البخاري، </w:t>
      </w:r>
      <w:r w:rsidRPr="00914DDD">
        <w:rPr>
          <w:rFonts w:ascii="Simplified Arabic" w:hAnsi="Simplified Arabic" w:cs="Simplified Arabic"/>
          <w:b/>
          <w:bCs/>
          <w:sz w:val="22"/>
          <w:szCs w:val="22"/>
          <w:rtl/>
        </w:rPr>
        <w:t>صحيح البخاري</w:t>
      </w:r>
      <w:r w:rsidRPr="00914DDD">
        <w:rPr>
          <w:rFonts w:ascii="Simplified Arabic" w:hAnsi="Simplified Arabic" w:cs="Simplified Arabic"/>
          <w:sz w:val="22"/>
          <w:szCs w:val="22"/>
          <w:rtl/>
        </w:rPr>
        <w:t>، كتاب في الاستقراض وأداء الديون والحجر والتفليس، باب لصاحب الحق مقال، ج3، ص:118</w:t>
      </w:r>
      <w:r w:rsidR="00DE5EE3">
        <w:rPr>
          <w:rFonts w:ascii="Simplified Arabic" w:hAnsi="Simplified Arabic" w:cs="Simplified Arabic" w:hint="cs"/>
          <w:sz w:val="22"/>
          <w:szCs w:val="22"/>
          <w:rtl/>
        </w:rPr>
        <w:t>.</w:t>
      </w:r>
    </w:p>
  </w:footnote>
  <w:footnote w:id="46">
    <w:p w14:paraId="579C2BB6" w14:textId="6BDA0257" w:rsidR="009F30DA" w:rsidRPr="00914DDD" w:rsidRDefault="009F30DA" w:rsidP="00AF7990">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الآمدي، </w:t>
      </w:r>
      <w:r w:rsidRPr="00914DDD">
        <w:rPr>
          <w:rFonts w:ascii="Simplified Arabic" w:hAnsi="Simplified Arabic" w:cs="Simplified Arabic"/>
          <w:b/>
          <w:bCs/>
          <w:sz w:val="22"/>
          <w:szCs w:val="22"/>
          <w:rtl/>
        </w:rPr>
        <w:t>الإحكام في أصول الأحكام</w:t>
      </w:r>
      <w:r w:rsidRPr="00914DDD">
        <w:rPr>
          <w:rFonts w:ascii="Simplified Arabic" w:hAnsi="Simplified Arabic" w:cs="Simplified Arabic"/>
          <w:sz w:val="22"/>
          <w:szCs w:val="22"/>
          <w:rtl/>
        </w:rPr>
        <w:t>، 3/73</w:t>
      </w:r>
      <w:r w:rsidR="00DE5EE3">
        <w:rPr>
          <w:rFonts w:ascii="Simplified Arabic" w:hAnsi="Simplified Arabic" w:cs="Simplified Arabic" w:hint="cs"/>
          <w:sz w:val="22"/>
          <w:szCs w:val="22"/>
          <w:rtl/>
        </w:rPr>
        <w:t>.</w:t>
      </w:r>
    </w:p>
  </w:footnote>
  <w:footnote w:id="47">
    <w:p w14:paraId="1D45D74F" w14:textId="7591002F" w:rsidR="009F30DA" w:rsidRPr="00914DDD" w:rsidRDefault="009F30DA" w:rsidP="009B05F5">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ينظر</w:t>
      </w:r>
      <w:r w:rsidRPr="00914DDD">
        <w:rPr>
          <w:rFonts w:ascii="Simplified Arabic" w:hAnsi="Simplified Arabic" w:cs="Simplified Arabic"/>
          <w:b/>
          <w:bCs/>
          <w:sz w:val="22"/>
          <w:szCs w:val="22"/>
          <w:rtl/>
        </w:rPr>
        <w:t>:</w:t>
      </w:r>
      <w:r w:rsidR="00DE5EE3">
        <w:rPr>
          <w:rFonts w:ascii="Simplified Arabic" w:hAnsi="Simplified Arabic" w:cs="Simplified Arabic" w:hint="cs"/>
          <w:b/>
          <w:bCs/>
          <w:sz w:val="22"/>
          <w:szCs w:val="22"/>
          <w:rtl/>
        </w:rPr>
        <w:t xml:space="preserve"> المصدر</w:t>
      </w:r>
      <w:r w:rsidRPr="00914DDD">
        <w:rPr>
          <w:rFonts w:ascii="Simplified Arabic" w:hAnsi="Simplified Arabic" w:cs="Simplified Arabic"/>
          <w:b/>
          <w:bCs/>
          <w:sz w:val="22"/>
          <w:szCs w:val="22"/>
          <w:rtl/>
        </w:rPr>
        <w:t xml:space="preserve"> السابق</w:t>
      </w:r>
      <w:r w:rsidRPr="00914DDD">
        <w:rPr>
          <w:rFonts w:ascii="Simplified Arabic" w:hAnsi="Simplified Arabic" w:cs="Simplified Arabic"/>
          <w:sz w:val="22"/>
          <w:szCs w:val="22"/>
          <w:rtl/>
        </w:rPr>
        <w:t>: 3/ 77-80</w:t>
      </w:r>
      <w:r w:rsidR="00DE5EE3">
        <w:rPr>
          <w:rFonts w:ascii="Simplified Arabic" w:hAnsi="Simplified Arabic" w:cs="Simplified Arabic" w:hint="cs"/>
          <w:sz w:val="22"/>
          <w:szCs w:val="22"/>
          <w:rtl/>
        </w:rPr>
        <w:t>.</w:t>
      </w:r>
    </w:p>
  </w:footnote>
  <w:footnote w:id="48">
    <w:p w14:paraId="1B61C4A6" w14:textId="4CEF3F8A" w:rsidR="009F30DA" w:rsidRPr="00914DDD" w:rsidRDefault="009F30DA" w:rsidP="009B05F5">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ينظر</w:t>
      </w:r>
      <w:r w:rsidRPr="00914DDD">
        <w:rPr>
          <w:rFonts w:ascii="Simplified Arabic" w:hAnsi="Simplified Arabic" w:cs="Simplified Arabic"/>
          <w:b/>
          <w:bCs/>
          <w:sz w:val="22"/>
          <w:szCs w:val="22"/>
          <w:rtl/>
        </w:rPr>
        <w:t>:</w:t>
      </w:r>
      <w:r w:rsidR="00DE5EE3">
        <w:rPr>
          <w:rFonts w:ascii="Simplified Arabic" w:hAnsi="Simplified Arabic" w:cs="Simplified Arabic" w:hint="cs"/>
          <w:b/>
          <w:bCs/>
          <w:sz w:val="22"/>
          <w:szCs w:val="22"/>
          <w:rtl/>
        </w:rPr>
        <w:t xml:space="preserve"> المصدر</w:t>
      </w:r>
      <w:r w:rsidRPr="00914DDD">
        <w:rPr>
          <w:rFonts w:ascii="Simplified Arabic" w:hAnsi="Simplified Arabic" w:cs="Simplified Arabic"/>
          <w:b/>
          <w:bCs/>
          <w:sz w:val="22"/>
          <w:szCs w:val="22"/>
          <w:rtl/>
        </w:rPr>
        <w:t xml:space="preserve"> السابق</w:t>
      </w:r>
      <w:r w:rsidRPr="00914DDD">
        <w:rPr>
          <w:rFonts w:ascii="Simplified Arabic" w:hAnsi="Simplified Arabic" w:cs="Simplified Arabic"/>
          <w:sz w:val="22"/>
          <w:szCs w:val="22"/>
          <w:rtl/>
        </w:rPr>
        <w:t>، 3/77</w:t>
      </w:r>
      <w:r w:rsidR="000821C1">
        <w:rPr>
          <w:rFonts w:ascii="Simplified Arabic" w:hAnsi="Simplified Arabic" w:cs="Simplified Arabic" w:hint="cs"/>
          <w:sz w:val="22"/>
          <w:szCs w:val="22"/>
          <w:rtl/>
        </w:rPr>
        <w:t>.</w:t>
      </w:r>
    </w:p>
  </w:footnote>
  <w:footnote w:id="49">
    <w:p w14:paraId="10C1CAB5" w14:textId="1D973594" w:rsidR="009F30DA" w:rsidRPr="00914DDD" w:rsidRDefault="009F30DA" w:rsidP="001F1976">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أي مفهوم المخالفة</w:t>
      </w:r>
      <w:r w:rsidR="000821C1">
        <w:rPr>
          <w:rFonts w:ascii="Simplified Arabic" w:hAnsi="Simplified Arabic" w:cs="Simplified Arabic" w:hint="cs"/>
          <w:sz w:val="22"/>
          <w:szCs w:val="22"/>
          <w:rtl/>
        </w:rPr>
        <w:t>.</w:t>
      </w:r>
    </w:p>
  </w:footnote>
  <w:footnote w:id="50">
    <w:p w14:paraId="758A3048" w14:textId="116563A2" w:rsidR="009F30DA" w:rsidRPr="00914DDD" w:rsidRDefault="009F30DA" w:rsidP="001F1976">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ينظر: السمعاني، </w:t>
      </w:r>
      <w:r w:rsidRPr="00914DDD">
        <w:rPr>
          <w:rFonts w:ascii="Simplified Arabic" w:hAnsi="Simplified Arabic" w:cs="Simplified Arabic"/>
          <w:b/>
          <w:bCs/>
          <w:sz w:val="22"/>
          <w:szCs w:val="22"/>
          <w:rtl/>
        </w:rPr>
        <w:t>قواطع الأدلة في الأصول</w:t>
      </w:r>
      <w:r w:rsidRPr="00914DDD">
        <w:rPr>
          <w:rFonts w:ascii="Simplified Arabic" w:hAnsi="Simplified Arabic" w:cs="Simplified Arabic"/>
          <w:sz w:val="22"/>
          <w:szCs w:val="22"/>
          <w:rtl/>
        </w:rPr>
        <w:t>، 1/238</w:t>
      </w:r>
      <w:r w:rsidR="000821C1">
        <w:rPr>
          <w:rFonts w:ascii="Simplified Arabic" w:hAnsi="Simplified Arabic" w:cs="Simplified Arabic" w:hint="cs"/>
          <w:sz w:val="22"/>
          <w:szCs w:val="22"/>
          <w:rtl/>
        </w:rPr>
        <w:t>.</w:t>
      </w:r>
    </w:p>
  </w:footnote>
  <w:footnote w:id="51">
    <w:p w14:paraId="616126B7" w14:textId="01250A55" w:rsidR="006363B7" w:rsidRPr="00914DDD" w:rsidRDefault="007C27AA" w:rsidP="006363B7">
      <w:pPr>
        <w:pStyle w:val="FootnoteText"/>
        <w:jc w:val="right"/>
        <w:rPr>
          <w:rFonts w:ascii="Simplified Arabic" w:hAnsi="Simplified Arabic" w:cs="Simplified Arabic"/>
          <w:sz w:val="22"/>
          <w:szCs w:val="22"/>
          <w:rtl/>
          <w:lang w:bidi="ar-JO"/>
        </w:rPr>
      </w:pPr>
      <w:r w:rsidRPr="00914DDD">
        <w:rPr>
          <w:rFonts w:ascii="Simplified Arabic" w:hAnsi="Simplified Arabic" w:cs="Simplified Arabic"/>
          <w:sz w:val="22"/>
          <w:szCs w:val="22"/>
          <w:rtl/>
        </w:rPr>
        <w:t xml:space="preserve">ينظر: </w:t>
      </w:r>
      <w:r w:rsidR="006363B7" w:rsidRPr="00914DDD">
        <w:rPr>
          <w:rFonts w:ascii="Simplified Arabic" w:hAnsi="Simplified Arabic" w:cs="Simplified Arabic"/>
          <w:sz w:val="22"/>
          <w:szCs w:val="22"/>
          <w:rtl/>
        </w:rPr>
        <w:t xml:space="preserve">خلاف، عبد الوهاب، </w:t>
      </w:r>
      <w:r w:rsidR="006363B7" w:rsidRPr="00914DDD">
        <w:rPr>
          <w:rFonts w:ascii="Simplified Arabic" w:hAnsi="Simplified Arabic" w:cs="Simplified Arabic"/>
          <w:b/>
          <w:bCs/>
          <w:sz w:val="22"/>
          <w:szCs w:val="22"/>
          <w:rtl/>
        </w:rPr>
        <w:t>علم أصول الفقه</w:t>
      </w:r>
      <w:r w:rsidR="006363B7" w:rsidRPr="00914DDD">
        <w:rPr>
          <w:rFonts w:ascii="Simplified Arabic" w:hAnsi="Simplified Arabic" w:cs="Simplified Arabic"/>
          <w:sz w:val="22"/>
          <w:szCs w:val="22"/>
          <w:rtl/>
        </w:rPr>
        <w:t xml:space="preserve">،  دار القلم، </w:t>
      </w:r>
      <w:r w:rsidR="00E8255F" w:rsidRPr="00914DDD">
        <w:rPr>
          <w:rFonts w:ascii="Simplified Arabic" w:hAnsi="Simplified Arabic" w:cs="Simplified Arabic"/>
          <w:sz w:val="22"/>
          <w:szCs w:val="22"/>
          <w:rtl/>
        </w:rPr>
        <w:t>بيروت- لبنان، ط8</w:t>
      </w:r>
      <w:r w:rsidR="00020109" w:rsidRPr="00914DDD">
        <w:rPr>
          <w:rFonts w:ascii="Simplified Arabic" w:hAnsi="Simplified Arabic" w:cs="Simplified Arabic"/>
          <w:sz w:val="22"/>
          <w:szCs w:val="22"/>
          <w:rtl/>
        </w:rPr>
        <w:t>، ص158.</w:t>
      </w:r>
      <w:r w:rsidR="006363B7" w:rsidRPr="00914DDD">
        <w:rPr>
          <w:rFonts w:ascii="Simplified Arabic" w:hAnsi="Simplified Arabic" w:cs="Simplified Arabic"/>
          <w:sz w:val="22"/>
          <w:szCs w:val="22"/>
        </w:rPr>
        <w:t xml:space="preserve"> </w:t>
      </w:r>
      <w:r w:rsidR="0053499A">
        <w:rPr>
          <w:rFonts w:ascii="Simplified Arabic" w:hAnsi="Simplified Arabic" w:cs="Simplified Arabic" w:hint="cs"/>
          <w:sz w:val="22"/>
          <w:szCs w:val="22"/>
          <w:rtl/>
          <w:lang w:bidi="ar-JO"/>
        </w:rPr>
        <w:t>7</w:t>
      </w:r>
    </w:p>
  </w:footnote>
  <w:footnote w:id="52">
    <w:p w14:paraId="2FF88B03" w14:textId="6BC89D40" w:rsidR="00BC157C" w:rsidRPr="00914DDD" w:rsidRDefault="0053499A" w:rsidP="00BC157C">
      <w:pPr>
        <w:pStyle w:val="FootnoteText"/>
        <w:jc w:val="right"/>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8</w:t>
      </w:r>
      <w:r w:rsidR="00BC157C" w:rsidRPr="000821C1">
        <w:rPr>
          <w:rFonts w:ascii="Simplified Arabic" w:hAnsi="Simplified Arabic" w:cs="Simplified Arabic"/>
          <w:b/>
          <w:bCs/>
          <w:sz w:val="22"/>
          <w:szCs w:val="22"/>
          <w:rtl/>
          <w:lang w:bidi="ar-JO"/>
        </w:rPr>
        <w:t xml:space="preserve"> المصدر السابق</w:t>
      </w:r>
      <w:r w:rsidR="000821C1">
        <w:rPr>
          <w:rFonts w:ascii="Simplified Arabic" w:hAnsi="Simplified Arabic" w:cs="Simplified Arabic" w:hint="cs"/>
          <w:b/>
          <w:bCs/>
          <w:sz w:val="22"/>
          <w:szCs w:val="22"/>
          <w:rtl/>
          <w:lang w:bidi="ar-JO"/>
        </w:rPr>
        <w:t>.</w:t>
      </w:r>
    </w:p>
  </w:footnote>
  <w:footnote w:id="53">
    <w:p w14:paraId="516B32A4" w14:textId="4FFC7362" w:rsidR="009F30DA" w:rsidRPr="00914DDD" w:rsidRDefault="009F30DA" w:rsidP="0001239F">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ينظر – على سبيل المثال- : الآمدي، </w:t>
      </w:r>
      <w:r w:rsidRPr="00914DDD">
        <w:rPr>
          <w:rFonts w:ascii="Simplified Arabic" w:hAnsi="Simplified Arabic" w:cs="Simplified Arabic"/>
          <w:b/>
          <w:bCs/>
          <w:sz w:val="22"/>
          <w:szCs w:val="22"/>
          <w:rtl/>
        </w:rPr>
        <w:t>الإحكام في أصول الأحكام</w:t>
      </w:r>
      <w:r w:rsidRPr="00914DDD">
        <w:rPr>
          <w:rFonts w:ascii="Simplified Arabic" w:hAnsi="Simplified Arabic" w:cs="Simplified Arabic"/>
          <w:sz w:val="22"/>
          <w:szCs w:val="22"/>
          <w:rtl/>
        </w:rPr>
        <w:t>، 3/ 81-87</w:t>
      </w:r>
      <w:r w:rsidR="00807989">
        <w:rPr>
          <w:rFonts w:ascii="Simplified Arabic" w:hAnsi="Simplified Arabic" w:cs="Simplified Arabic" w:hint="cs"/>
          <w:sz w:val="22"/>
          <w:szCs w:val="22"/>
          <w:rtl/>
        </w:rPr>
        <w:t>.</w:t>
      </w:r>
    </w:p>
  </w:footnote>
  <w:footnote w:id="54">
    <w:p w14:paraId="226B5B4C" w14:textId="5B796EA6" w:rsidR="009F30DA" w:rsidRPr="00914DDD" w:rsidRDefault="009F30DA" w:rsidP="00665C24">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هناك تفاسير عرفت بالتفاسير الفقهية التي اقتصرت على تفسير ال</w:t>
      </w:r>
      <w:r w:rsidR="00904310">
        <w:rPr>
          <w:rFonts w:ascii="Simplified Arabic" w:hAnsi="Simplified Arabic" w:cs="Simplified Arabic" w:hint="cs"/>
          <w:sz w:val="22"/>
          <w:szCs w:val="22"/>
          <w:rtl/>
        </w:rPr>
        <w:t>أ</w:t>
      </w:r>
      <w:r w:rsidRPr="00914DDD">
        <w:rPr>
          <w:rFonts w:ascii="Simplified Arabic" w:hAnsi="Simplified Arabic" w:cs="Simplified Arabic"/>
          <w:sz w:val="22"/>
          <w:szCs w:val="22"/>
          <w:rtl/>
        </w:rPr>
        <w:t xml:space="preserve">حكام الفقهية من وجهة نظر مذهبية، مثل: الجصاص الحنفي، والكيا </w:t>
      </w:r>
      <w:r w:rsidR="00904310">
        <w:rPr>
          <w:rFonts w:ascii="Simplified Arabic" w:hAnsi="Simplified Arabic" w:cs="Simplified Arabic" w:hint="cs"/>
          <w:sz w:val="22"/>
          <w:szCs w:val="22"/>
          <w:rtl/>
        </w:rPr>
        <w:t>ال</w:t>
      </w:r>
      <w:r w:rsidRPr="00914DDD">
        <w:rPr>
          <w:rFonts w:ascii="Simplified Arabic" w:hAnsi="Simplified Arabic" w:cs="Simplified Arabic"/>
          <w:sz w:val="22"/>
          <w:szCs w:val="22"/>
          <w:rtl/>
        </w:rPr>
        <w:t>هراسي الشافعي، وابن عربي المالكي، وغيرهم.</w:t>
      </w:r>
    </w:p>
  </w:footnote>
  <w:footnote w:id="55">
    <w:p w14:paraId="0B9A3094" w14:textId="23D86CE6" w:rsidR="009F30DA" w:rsidRPr="00914DDD" w:rsidRDefault="009F30DA" w:rsidP="00665C24">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يذكر على سبيل المثال القرطبي في تفسيره الجامع ل</w:t>
      </w:r>
      <w:r w:rsidR="00045FAD">
        <w:rPr>
          <w:rFonts w:ascii="Simplified Arabic" w:hAnsi="Simplified Arabic" w:cs="Simplified Arabic" w:hint="cs"/>
          <w:sz w:val="22"/>
          <w:szCs w:val="22"/>
          <w:rtl/>
        </w:rPr>
        <w:t>أ</w:t>
      </w:r>
      <w:r w:rsidRPr="00914DDD">
        <w:rPr>
          <w:rFonts w:ascii="Simplified Arabic" w:hAnsi="Simplified Arabic" w:cs="Simplified Arabic"/>
          <w:sz w:val="22"/>
          <w:szCs w:val="22"/>
          <w:rtl/>
        </w:rPr>
        <w:t xml:space="preserve">حكام القرآن </w:t>
      </w:r>
      <w:r w:rsidR="00C01708" w:rsidRPr="00914DDD">
        <w:rPr>
          <w:rFonts w:ascii="Simplified Arabic" w:hAnsi="Simplified Arabic" w:cs="Simplified Arabic"/>
          <w:sz w:val="22"/>
          <w:szCs w:val="22"/>
          <w:rtl/>
        </w:rPr>
        <w:t>إذ</w:t>
      </w:r>
      <w:r w:rsidRPr="00914DDD">
        <w:rPr>
          <w:rFonts w:ascii="Simplified Arabic" w:hAnsi="Simplified Arabic" w:cs="Simplified Arabic"/>
          <w:sz w:val="22"/>
          <w:szCs w:val="22"/>
          <w:rtl/>
        </w:rPr>
        <w:t xml:space="preserve"> خالف مذهبه المالكي في عدة مسائل، ذهابا</w:t>
      </w:r>
      <w:r w:rsidR="002163E2">
        <w:rPr>
          <w:rFonts w:ascii="Simplified Arabic" w:hAnsi="Simplified Arabic" w:cs="Simplified Arabic" w:hint="cs"/>
          <w:sz w:val="22"/>
          <w:szCs w:val="22"/>
          <w:rtl/>
        </w:rPr>
        <w:t>ً</w:t>
      </w:r>
      <w:r w:rsidRPr="00914DDD">
        <w:rPr>
          <w:rFonts w:ascii="Simplified Arabic" w:hAnsi="Simplified Arabic" w:cs="Simplified Arabic"/>
          <w:sz w:val="22"/>
          <w:szCs w:val="22"/>
          <w:rtl/>
        </w:rPr>
        <w:t xml:space="preserve"> مع الدليل الذي ارتآه.</w:t>
      </w:r>
    </w:p>
  </w:footnote>
  <w:footnote w:id="56">
    <w:p w14:paraId="3546598F" w14:textId="4F1E2DA1" w:rsidR="009F30DA" w:rsidRPr="00914DDD" w:rsidRDefault="009F30DA" w:rsidP="00BC4EF2">
      <w:pPr>
        <w:autoSpaceDE w:val="0"/>
        <w:autoSpaceDN w:val="0"/>
        <w:bidi/>
        <w:adjustRightInd w:val="0"/>
        <w:spacing w:after="0" w:line="240" w:lineRule="auto"/>
        <w:rPr>
          <w:rFonts w:ascii="Simplified Arabic" w:hAnsi="Simplified Arabic" w:cs="Simplified Arabic"/>
          <w:b/>
          <w:bCs/>
          <w:color w:val="000080"/>
          <w:rtl/>
        </w:rPr>
      </w:pPr>
      <w:r w:rsidRPr="00914DDD">
        <w:rPr>
          <w:rStyle w:val="FootnoteReference"/>
          <w:rFonts w:ascii="Simplified Arabic" w:hAnsi="Simplified Arabic" w:cs="Simplified Arabic"/>
        </w:rPr>
        <w:footnoteRef/>
      </w:r>
      <w:r w:rsidRPr="00914DDD">
        <w:rPr>
          <w:rFonts w:ascii="Simplified Arabic" w:hAnsi="Simplified Arabic" w:cs="Simplified Arabic"/>
          <w:rtl/>
        </w:rPr>
        <w:t xml:space="preserve"> ينظر: البيضاوي، ناصر الدين أبو سعيد ت:685هـ، </w:t>
      </w:r>
      <w:r w:rsidRPr="00914DDD">
        <w:rPr>
          <w:rFonts w:ascii="Simplified Arabic" w:hAnsi="Simplified Arabic" w:cs="Simplified Arabic"/>
          <w:b/>
          <w:bCs/>
          <w:rtl/>
        </w:rPr>
        <w:t>أنوار التنزيل وأسرار التأويل</w:t>
      </w:r>
      <w:r w:rsidRPr="00914DDD">
        <w:rPr>
          <w:rFonts w:ascii="Simplified Arabic" w:hAnsi="Simplified Arabic" w:cs="Simplified Arabic"/>
          <w:rtl/>
        </w:rPr>
        <w:t>، تحقيق محمد المرعشلي ( بيروت، دار إحياء التراث العربي، ط1، 1418هـ) ج3، ص:91</w:t>
      </w:r>
      <w:r w:rsidR="00CF326A">
        <w:rPr>
          <w:rFonts w:ascii="Simplified Arabic" w:hAnsi="Simplified Arabic" w:cs="Simplified Arabic" w:hint="cs"/>
          <w:rtl/>
        </w:rPr>
        <w:t>.</w:t>
      </w:r>
    </w:p>
  </w:footnote>
  <w:footnote w:id="57">
    <w:p w14:paraId="66E69AD7" w14:textId="5BD37305" w:rsidR="009F30DA" w:rsidRPr="00914DDD" w:rsidRDefault="009F30DA" w:rsidP="00405B29">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005722AF">
        <w:rPr>
          <w:rFonts w:ascii="Simplified Arabic" w:hAnsi="Simplified Arabic" w:cs="Simplified Arabic" w:hint="cs"/>
          <w:sz w:val="22"/>
          <w:szCs w:val="22"/>
          <w:rtl/>
        </w:rPr>
        <w:t xml:space="preserve"> </w:t>
      </w:r>
      <w:r w:rsidRPr="00914DDD">
        <w:rPr>
          <w:rFonts w:ascii="Simplified Arabic" w:hAnsi="Simplified Arabic" w:cs="Simplified Arabic"/>
          <w:sz w:val="22"/>
          <w:szCs w:val="22"/>
          <w:rtl/>
        </w:rPr>
        <w:t xml:space="preserve">الآلوسي، شهاب الدين محمود ت:1270، </w:t>
      </w:r>
      <w:r w:rsidRPr="00914DDD">
        <w:rPr>
          <w:rFonts w:ascii="Simplified Arabic" w:hAnsi="Simplified Arabic" w:cs="Simplified Arabic"/>
          <w:b/>
          <w:bCs/>
          <w:sz w:val="22"/>
          <w:szCs w:val="22"/>
          <w:rtl/>
        </w:rPr>
        <w:t>روح المعاني في تفسير القرآن العظيم والسبع المثاني</w:t>
      </w:r>
      <w:r w:rsidRPr="00914DDD">
        <w:rPr>
          <w:rFonts w:ascii="Simplified Arabic" w:hAnsi="Simplified Arabic" w:cs="Simplified Arabic"/>
          <w:sz w:val="22"/>
          <w:szCs w:val="22"/>
          <w:rtl/>
        </w:rPr>
        <w:t>، تحقيق علي عطية ( بيروت، دار الكتب العلمية، ط1، 1415هـ) ج5، ص:336</w:t>
      </w:r>
      <w:r w:rsidR="00CF326A">
        <w:rPr>
          <w:rFonts w:ascii="Simplified Arabic" w:hAnsi="Simplified Arabic" w:cs="Simplified Arabic" w:hint="cs"/>
          <w:sz w:val="22"/>
          <w:szCs w:val="22"/>
          <w:rtl/>
        </w:rPr>
        <w:t>.</w:t>
      </w:r>
    </w:p>
  </w:footnote>
  <w:footnote w:id="58">
    <w:p w14:paraId="37CF066B" w14:textId="42018215" w:rsidR="009F30DA" w:rsidRPr="00914DDD" w:rsidRDefault="009F30DA" w:rsidP="00405B29">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ينظر: </w:t>
      </w:r>
      <w:r w:rsidR="001D0EDB" w:rsidRPr="006A6785">
        <w:rPr>
          <w:rFonts w:ascii="Simplified Arabic" w:hAnsi="Simplified Arabic" w:cs="Simplified Arabic" w:hint="cs"/>
          <w:b/>
          <w:bCs/>
          <w:sz w:val="22"/>
          <w:szCs w:val="22"/>
          <w:rtl/>
        </w:rPr>
        <w:t>المصدر</w:t>
      </w:r>
      <w:r w:rsidR="001D0EDB">
        <w:rPr>
          <w:rFonts w:ascii="Simplified Arabic" w:hAnsi="Simplified Arabic" w:cs="Simplified Arabic" w:hint="cs"/>
          <w:sz w:val="22"/>
          <w:szCs w:val="22"/>
          <w:rtl/>
        </w:rPr>
        <w:t xml:space="preserve"> </w:t>
      </w:r>
      <w:r w:rsidRPr="00914DDD">
        <w:rPr>
          <w:rFonts w:ascii="Simplified Arabic" w:hAnsi="Simplified Arabic" w:cs="Simplified Arabic"/>
          <w:b/>
          <w:bCs/>
          <w:sz w:val="22"/>
          <w:szCs w:val="22"/>
          <w:rtl/>
        </w:rPr>
        <w:t>السابق</w:t>
      </w:r>
      <w:r w:rsidRPr="00914DDD">
        <w:rPr>
          <w:rFonts w:ascii="Simplified Arabic" w:hAnsi="Simplified Arabic" w:cs="Simplified Arabic"/>
          <w:sz w:val="22"/>
          <w:szCs w:val="22"/>
          <w:rtl/>
        </w:rPr>
        <w:t>، ج5، ص:336-339</w:t>
      </w:r>
      <w:r w:rsidR="00CF326A">
        <w:rPr>
          <w:rFonts w:ascii="Simplified Arabic" w:hAnsi="Simplified Arabic" w:cs="Simplified Arabic" w:hint="cs"/>
          <w:sz w:val="22"/>
          <w:szCs w:val="22"/>
          <w:rtl/>
        </w:rPr>
        <w:t>.</w:t>
      </w:r>
    </w:p>
  </w:footnote>
  <w:footnote w:id="59">
    <w:p w14:paraId="1C360852" w14:textId="3BCAD1B8" w:rsidR="009F30DA" w:rsidRPr="00914DDD" w:rsidRDefault="009F30DA" w:rsidP="002C0289">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البخاري، </w:t>
      </w:r>
      <w:r w:rsidRPr="00914DDD">
        <w:rPr>
          <w:rFonts w:ascii="Simplified Arabic" w:hAnsi="Simplified Arabic" w:cs="Simplified Arabic"/>
          <w:b/>
          <w:bCs/>
          <w:sz w:val="22"/>
          <w:szCs w:val="22"/>
          <w:rtl/>
        </w:rPr>
        <w:t>صحيح البخاري</w:t>
      </w:r>
      <w:r w:rsidRPr="00914DDD">
        <w:rPr>
          <w:rFonts w:ascii="Simplified Arabic" w:hAnsi="Simplified Arabic" w:cs="Simplified Arabic"/>
          <w:sz w:val="22"/>
          <w:szCs w:val="22"/>
          <w:rtl/>
        </w:rPr>
        <w:t>، كتاب تفسير القرآن، باب قوله:" استغفر لهم أو لا تستغفر لهم إن تستغفر لهم سبعين مرة فلن يغفر الله لهم" ج6، ص:67، رقم 4670</w:t>
      </w:r>
      <w:r w:rsidR="00A1704B">
        <w:rPr>
          <w:rFonts w:ascii="Simplified Arabic" w:hAnsi="Simplified Arabic" w:cs="Simplified Arabic" w:hint="cs"/>
          <w:sz w:val="22"/>
          <w:szCs w:val="22"/>
          <w:rtl/>
        </w:rPr>
        <w:t>.</w:t>
      </w:r>
    </w:p>
  </w:footnote>
  <w:footnote w:id="60">
    <w:p w14:paraId="5FE9F646" w14:textId="581FF642" w:rsidR="009F30DA" w:rsidRPr="00D84A62" w:rsidRDefault="009F30DA" w:rsidP="0029011A">
      <w:pPr>
        <w:pStyle w:val="FootnoteText"/>
        <w:bidi/>
        <w:rPr>
          <w:rFonts w:ascii="Simplified Arabic" w:hAnsi="Simplified Arabic" w:cs="Simplified Arabic"/>
          <w:sz w:val="22"/>
          <w:szCs w:val="22"/>
          <w:rtl/>
          <w:lang w:val="en-GB" w:bidi="ar-JO"/>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ينظر:</w:t>
      </w:r>
      <w:r w:rsidR="00D84A62">
        <w:rPr>
          <w:rFonts w:ascii="Simplified Arabic" w:hAnsi="Simplified Arabic" w:cs="Simplified Arabic" w:hint="cs"/>
          <w:sz w:val="22"/>
          <w:szCs w:val="22"/>
          <w:rtl/>
        </w:rPr>
        <w:t xml:space="preserve"> البخاري، </w:t>
      </w:r>
      <w:r w:rsidR="00D84A62" w:rsidRPr="00C97788">
        <w:rPr>
          <w:rFonts w:ascii="Simplified Arabic" w:hAnsi="Simplified Arabic" w:cs="Simplified Arabic" w:hint="cs"/>
          <w:b/>
          <w:bCs/>
          <w:sz w:val="22"/>
          <w:szCs w:val="22"/>
          <w:rtl/>
        </w:rPr>
        <w:t>صحيح البخاري</w:t>
      </w:r>
      <w:r w:rsidR="00D84A62">
        <w:rPr>
          <w:rFonts w:ascii="Simplified Arabic" w:hAnsi="Simplified Arabic" w:cs="Simplified Arabic" w:hint="cs"/>
          <w:sz w:val="22"/>
          <w:szCs w:val="22"/>
          <w:rtl/>
        </w:rPr>
        <w:t>، كتاب الجنائ</w:t>
      </w:r>
      <w:r w:rsidR="00C34793">
        <w:rPr>
          <w:rFonts w:ascii="Simplified Arabic" w:hAnsi="Simplified Arabic" w:cs="Simplified Arabic" w:hint="cs"/>
          <w:sz w:val="22"/>
          <w:szCs w:val="22"/>
          <w:rtl/>
        </w:rPr>
        <w:t>ز</w:t>
      </w:r>
      <w:r w:rsidR="00D84A62">
        <w:rPr>
          <w:rFonts w:ascii="Simplified Arabic" w:hAnsi="Simplified Arabic" w:cs="Simplified Arabic" w:hint="cs"/>
          <w:sz w:val="22"/>
          <w:szCs w:val="22"/>
          <w:rtl/>
        </w:rPr>
        <w:t xml:space="preserve">، باب ما يكره من الصلاة على المنافقين والاستغفار لهم، </w:t>
      </w:r>
      <w:r w:rsidR="00D84A62">
        <w:rPr>
          <w:rFonts w:ascii="Simplified Arabic" w:hAnsi="Simplified Arabic" w:cs="Simplified Arabic"/>
          <w:sz w:val="22"/>
          <w:szCs w:val="22"/>
        </w:rPr>
        <w:t>2/97</w:t>
      </w:r>
      <w:r w:rsidR="00075DB2">
        <w:rPr>
          <w:rFonts w:ascii="Simplified Arabic" w:hAnsi="Simplified Arabic" w:cs="Simplified Arabic" w:hint="cs"/>
          <w:sz w:val="22"/>
          <w:szCs w:val="22"/>
          <w:rtl/>
          <w:lang w:bidi="ar-JO"/>
        </w:rPr>
        <w:t>.</w:t>
      </w:r>
    </w:p>
  </w:footnote>
  <w:footnote w:id="61">
    <w:p w14:paraId="2D99B605" w14:textId="1C4C5AD9" w:rsidR="009F30DA" w:rsidRPr="00914DDD" w:rsidRDefault="009F30DA" w:rsidP="0029011A">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ينظر: الجصاص، أحمد أبو بكر الرازي ت:370هـ، </w:t>
      </w:r>
      <w:r w:rsidRPr="00914DDD">
        <w:rPr>
          <w:rFonts w:ascii="Simplified Arabic" w:hAnsi="Simplified Arabic" w:cs="Simplified Arabic"/>
          <w:b/>
          <w:bCs/>
          <w:sz w:val="22"/>
          <w:szCs w:val="22"/>
          <w:rtl/>
        </w:rPr>
        <w:t>أحكام القرآن</w:t>
      </w:r>
      <w:r w:rsidRPr="00914DDD">
        <w:rPr>
          <w:rFonts w:ascii="Simplified Arabic" w:hAnsi="Simplified Arabic" w:cs="Simplified Arabic"/>
          <w:sz w:val="22"/>
          <w:szCs w:val="22"/>
          <w:rtl/>
        </w:rPr>
        <w:t>، تحقيق</w:t>
      </w:r>
      <w:r w:rsidR="008462DE">
        <w:rPr>
          <w:rFonts w:ascii="Simplified Arabic" w:hAnsi="Simplified Arabic" w:cs="Simplified Arabic" w:hint="cs"/>
          <w:sz w:val="22"/>
          <w:szCs w:val="22"/>
          <w:rtl/>
        </w:rPr>
        <w:t>:</w:t>
      </w:r>
      <w:r w:rsidRPr="00914DDD">
        <w:rPr>
          <w:rFonts w:ascii="Simplified Arabic" w:hAnsi="Simplified Arabic" w:cs="Simplified Arabic"/>
          <w:sz w:val="22"/>
          <w:szCs w:val="22"/>
          <w:rtl/>
        </w:rPr>
        <w:t xml:space="preserve"> محمد القمحاوي (بيروت، دار إحياء التراث العربي، ط: 1405هـ) ج4، ص:351</w:t>
      </w:r>
      <w:r w:rsidR="00A1704B">
        <w:rPr>
          <w:rFonts w:ascii="Simplified Arabic" w:hAnsi="Simplified Arabic" w:cs="Simplified Arabic" w:hint="cs"/>
          <w:sz w:val="22"/>
          <w:szCs w:val="22"/>
          <w:rtl/>
        </w:rPr>
        <w:t>.</w:t>
      </w:r>
    </w:p>
  </w:footnote>
  <w:footnote w:id="62">
    <w:p w14:paraId="7CE8A871" w14:textId="1088B173" w:rsidR="006A6B52" w:rsidRPr="00914DDD" w:rsidRDefault="006A6B52" w:rsidP="006A6B52">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Pr>
        <w:t xml:space="preserve"> </w:t>
      </w:r>
      <w:r w:rsidRPr="00914DDD">
        <w:rPr>
          <w:rFonts w:ascii="Simplified Arabic" w:hAnsi="Simplified Arabic" w:cs="Simplified Arabic"/>
          <w:sz w:val="22"/>
          <w:szCs w:val="22"/>
          <w:rtl/>
        </w:rPr>
        <w:t xml:space="preserve"> </w:t>
      </w:r>
      <w:r w:rsidR="0036730E" w:rsidRPr="00914DDD">
        <w:rPr>
          <w:rFonts w:ascii="Simplified Arabic" w:hAnsi="Simplified Arabic" w:cs="Simplified Arabic"/>
          <w:sz w:val="22"/>
          <w:szCs w:val="22"/>
          <w:rtl/>
        </w:rPr>
        <w:t xml:space="preserve">أي: صَوَّرَ في خياله أو في خيال السامع ظاهر اللفظ -وهو العدد المخصوص-، دون المعنى الخفي المراد- وهو التكثير». </w:t>
      </w:r>
    </w:p>
  </w:footnote>
  <w:footnote w:id="63">
    <w:p w14:paraId="0492F3F6" w14:textId="7D2623FE" w:rsidR="009F30DA" w:rsidRPr="00914DDD" w:rsidRDefault="009F30DA" w:rsidP="009B14C7">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ينظر: </w:t>
      </w:r>
      <w:r w:rsidR="00941244">
        <w:rPr>
          <w:rFonts w:ascii="Simplified Arabic" w:hAnsi="Simplified Arabic" w:cs="Simplified Arabic" w:hint="cs"/>
          <w:sz w:val="22"/>
          <w:szCs w:val="22"/>
          <w:rtl/>
        </w:rPr>
        <w:t xml:space="preserve">القسطلاني، أحمد بن محمد بن أبي بكر، </w:t>
      </w:r>
      <w:r w:rsidR="00941244" w:rsidRPr="00941244">
        <w:rPr>
          <w:rFonts w:ascii="Simplified Arabic" w:hAnsi="Simplified Arabic" w:cs="Simplified Arabic" w:hint="cs"/>
          <w:b/>
          <w:bCs/>
          <w:sz w:val="22"/>
          <w:szCs w:val="22"/>
          <w:rtl/>
        </w:rPr>
        <w:t>إرشاد الساري لشرح صحيح البخاري،</w:t>
      </w:r>
      <w:r w:rsidR="00941244">
        <w:rPr>
          <w:rFonts w:ascii="Simplified Arabic" w:hAnsi="Simplified Arabic" w:cs="Simplified Arabic" w:hint="cs"/>
          <w:sz w:val="22"/>
          <w:szCs w:val="22"/>
          <w:rtl/>
        </w:rPr>
        <w:t xml:space="preserve"> </w:t>
      </w:r>
      <w:r w:rsidR="00BD27E8">
        <w:rPr>
          <w:rFonts w:ascii="Simplified Arabic" w:hAnsi="Simplified Arabic" w:cs="Simplified Arabic" w:hint="cs"/>
          <w:sz w:val="22"/>
          <w:szCs w:val="22"/>
          <w:rtl/>
        </w:rPr>
        <w:t>المطبعة الاميرية الكبر، مصر، ط7، 1323ه.</w:t>
      </w:r>
    </w:p>
    <w:p w14:paraId="14A5D00E" w14:textId="76553F3D" w:rsidR="009F30DA" w:rsidRPr="00914DDD" w:rsidRDefault="009F30DA" w:rsidP="00901BBE">
      <w:pPr>
        <w:bidi/>
        <w:rPr>
          <w:rFonts w:ascii="Simplified Arabic" w:hAnsi="Simplified Arabic" w:cs="Simplified Arabic"/>
        </w:rPr>
      </w:pPr>
      <w:r w:rsidRPr="00914DDD">
        <w:rPr>
          <w:rFonts w:ascii="Simplified Arabic" w:hAnsi="Simplified Arabic" w:cs="Simplified Arabic"/>
          <w:rtl/>
        </w:rPr>
        <w:t xml:space="preserve">أما صاحب الحاشية: ابن المنير فقال إن الآية" كقول كثير عزة: أسيئي بنا أو أحسني لا ملومة، كانه يقول لها: امتحني محلك عندي، وقوة محبتي لك وعامليني بالإساءة والإحسان وانظري هل يتفاوت حالي معك مسيئة محسنة، وكذلك معنى الآية استغفر لهم أو لا تستغفر لهم وانظر هل يغفر لهم في حالتي الاستغفار وتركه؟ وهل يتفاوت الحالان أو لا." أما الخبر فهو في آية سواء عليهم أستغفرت لهم أم لم تستغفر لهم فلن يغفر الله لهم. / ابن المنير، </w:t>
      </w:r>
      <w:r w:rsidRPr="00914DDD">
        <w:rPr>
          <w:rFonts w:ascii="Simplified Arabic" w:hAnsi="Simplified Arabic" w:cs="Simplified Arabic"/>
          <w:b/>
          <w:bCs/>
          <w:rtl/>
        </w:rPr>
        <w:t>حاشية الكشاف</w:t>
      </w:r>
      <w:r w:rsidRPr="00914DDD">
        <w:rPr>
          <w:rFonts w:ascii="Simplified Arabic" w:hAnsi="Simplified Arabic" w:cs="Simplified Arabic"/>
          <w:rtl/>
        </w:rPr>
        <w:t>، ج2، ص:295</w:t>
      </w:r>
      <w:r w:rsidR="00201E79">
        <w:rPr>
          <w:rFonts w:ascii="Simplified Arabic" w:hAnsi="Simplified Arabic" w:cs="Simplified Arabic" w:hint="cs"/>
          <w:rtl/>
        </w:rPr>
        <w:t>.</w:t>
      </w:r>
    </w:p>
  </w:footnote>
  <w:footnote w:id="64">
    <w:p w14:paraId="7C8DF35A" w14:textId="3BD50608" w:rsidR="00772A47" w:rsidRPr="00914DDD" w:rsidRDefault="00772A47" w:rsidP="00772A47">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الكيا الهراسي،علي بن محمد ت:504 هـ، </w:t>
      </w:r>
      <w:r w:rsidRPr="00914DDD">
        <w:rPr>
          <w:rFonts w:ascii="Simplified Arabic" w:hAnsi="Simplified Arabic" w:cs="Simplified Arabic"/>
          <w:b/>
          <w:bCs/>
          <w:sz w:val="22"/>
          <w:szCs w:val="22"/>
          <w:rtl/>
        </w:rPr>
        <w:t>أحكام القرآن</w:t>
      </w:r>
      <w:r w:rsidRPr="00914DDD">
        <w:rPr>
          <w:rFonts w:ascii="Simplified Arabic" w:hAnsi="Simplified Arabic" w:cs="Simplified Arabic"/>
          <w:sz w:val="22"/>
          <w:szCs w:val="22"/>
          <w:rtl/>
        </w:rPr>
        <w:t>، تحقيق:</w:t>
      </w:r>
      <w:r w:rsidR="00D5197D" w:rsidRPr="00914DDD">
        <w:rPr>
          <w:rFonts w:ascii="Simplified Arabic" w:hAnsi="Simplified Arabic" w:cs="Simplified Arabic"/>
          <w:sz w:val="22"/>
          <w:szCs w:val="22"/>
          <w:rtl/>
        </w:rPr>
        <w:t xml:space="preserve"> </w:t>
      </w:r>
      <w:r w:rsidRPr="00914DDD">
        <w:rPr>
          <w:rFonts w:ascii="Simplified Arabic" w:hAnsi="Simplified Arabic" w:cs="Simplified Arabic"/>
          <w:sz w:val="22"/>
          <w:szCs w:val="22"/>
          <w:rtl/>
        </w:rPr>
        <w:t>موسى محمد وعزة عطية ( بيروت، دار الكتب العلمية، ط2، 1405هـ)  ج4، ص: 216</w:t>
      </w:r>
      <w:r w:rsidR="00201E79">
        <w:rPr>
          <w:rFonts w:ascii="Simplified Arabic" w:hAnsi="Simplified Arabic" w:cs="Simplified Arabic" w:hint="cs"/>
          <w:sz w:val="22"/>
          <w:szCs w:val="22"/>
          <w:rtl/>
        </w:rPr>
        <w:t>.</w:t>
      </w:r>
    </w:p>
  </w:footnote>
  <w:footnote w:id="65">
    <w:p w14:paraId="71F278D6" w14:textId="3F67FB4D" w:rsidR="009F30DA" w:rsidRPr="00914DDD" w:rsidRDefault="009F30DA" w:rsidP="0033405D">
      <w:pPr>
        <w:pStyle w:val="FootnoteText"/>
        <w:bidi/>
        <w:rPr>
          <w:rFonts w:ascii="Simplified Arabic" w:hAnsi="Simplified Arabic" w:cs="Simplified Arabic"/>
          <w:sz w:val="22"/>
          <w:szCs w:val="22"/>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ينظر: الرازي، فخر الدين ت:606هـ، </w:t>
      </w:r>
      <w:r w:rsidRPr="00914DDD">
        <w:rPr>
          <w:rFonts w:ascii="Simplified Arabic" w:hAnsi="Simplified Arabic" w:cs="Simplified Arabic"/>
          <w:b/>
          <w:bCs/>
          <w:sz w:val="22"/>
          <w:szCs w:val="22"/>
          <w:rtl/>
        </w:rPr>
        <w:t>مفاتيح الغيب</w:t>
      </w:r>
      <w:r w:rsidRPr="00914DDD">
        <w:rPr>
          <w:rFonts w:ascii="Simplified Arabic" w:hAnsi="Simplified Arabic" w:cs="Simplified Arabic"/>
          <w:sz w:val="22"/>
          <w:szCs w:val="22"/>
          <w:rtl/>
        </w:rPr>
        <w:t>، (بيروت، دار إحياء التراث العربي، ط3، 1420هـ) ج16، ص:111-113</w:t>
      </w:r>
      <w:r w:rsidR="00201E79">
        <w:rPr>
          <w:rFonts w:ascii="Simplified Arabic" w:hAnsi="Simplified Arabic" w:cs="Simplified Arabic" w:hint="cs"/>
          <w:sz w:val="22"/>
          <w:szCs w:val="22"/>
          <w:rtl/>
        </w:rPr>
        <w:t>.</w:t>
      </w:r>
    </w:p>
  </w:footnote>
  <w:footnote w:id="66">
    <w:p w14:paraId="68AC39C7" w14:textId="1320816E" w:rsidR="009F30DA" w:rsidRPr="00914DDD" w:rsidRDefault="009F30DA" w:rsidP="00DA63B8">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السبكي، تاج الدين عبد الوهاب ت:771هـ،  </w:t>
      </w:r>
      <w:r w:rsidRPr="00914DDD">
        <w:rPr>
          <w:rFonts w:ascii="Simplified Arabic" w:hAnsi="Simplified Arabic" w:cs="Simplified Arabic"/>
          <w:b/>
          <w:bCs/>
          <w:sz w:val="22"/>
          <w:szCs w:val="22"/>
          <w:rtl/>
        </w:rPr>
        <w:t>طبقات الشافعية الكبرى</w:t>
      </w:r>
      <w:r w:rsidRPr="00914DDD">
        <w:rPr>
          <w:rFonts w:ascii="Simplified Arabic" w:hAnsi="Simplified Arabic" w:cs="Simplified Arabic"/>
          <w:sz w:val="22"/>
          <w:szCs w:val="22"/>
          <w:rtl/>
        </w:rPr>
        <w:t>، تحقيق: محمود الطناجي، وعبد الفتاح الحلو ( هجر للطباعة والنشر والتوزيع، ط2، 1413هـ) ج3، ص:120</w:t>
      </w:r>
      <w:r w:rsidR="00201E79">
        <w:rPr>
          <w:rFonts w:ascii="Simplified Arabic" w:hAnsi="Simplified Arabic" w:cs="Simplified Arabic" w:hint="cs"/>
          <w:sz w:val="22"/>
          <w:szCs w:val="22"/>
          <w:rtl/>
        </w:rPr>
        <w:t>.</w:t>
      </w:r>
    </w:p>
  </w:footnote>
  <w:footnote w:id="67">
    <w:p w14:paraId="32316C26" w14:textId="7F3B556D" w:rsidR="009F30DA" w:rsidRPr="00914DDD" w:rsidRDefault="009F30DA" w:rsidP="00B3605D">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00E312FF">
        <w:rPr>
          <w:rFonts w:ascii="Simplified Arabic" w:hAnsi="Simplified Arabic" w:cs="Simplified Arabic" w:hint="cs"/>
          <w:sz w:val="22"/>
          <w:szCs w:val="22"/>
          <w:rtl/>
        </w:rPr>
        <w:t xml:space="preserve"> </w:t>
      </w:r>
      <w:r w:rsidRPr="00914DDD">
        <w:rPr>
          <w:rFonts w:ascii="Simplified Arabic" w:hAnsi="Simplified Arabic" w:cs="Simplified Arabic"/>
          <w:sz w:val="22"/>
          <w:szCs w:val="22"/>
          <w:rtl/>
        </w:rPr>
        <w:t>ينظر: الطبري</w:t>
      </w:r>
      <w:r w:rsidRPr="00914DDD">
        <w:rPr>
          <w:rFonts w:ascii="Simplified Arabic" w:hAnsi="Simplified Arabic" w:cs="Simplified Arabic"/>
          <w:b/>
          <w:bCs/>
          <w:sz w:val="22"/>
          <w:szCs w:val="22"/>
          <w:rtl/>
        </w:rPr>
        <w:t>،</w:t>
      </w:r>
      <w:r w:rsidRPr="00914DDD">
        <w:rPr>
          <w:rFonts w:ascii="Simplified Arabic" w:hAnsi="Simplified Arabic" w:cs="Simplified Arabic"/>
          <w:sz w:val="22"/>
          <w:szCs w:val="22"/>
          <w:rtl/>
        </w:rPr>
        <w:t xml:space="preserve"> محمد بن جرير </w:t>
      </w:r>
      <w:r w:rsidR="00E457F5">
        <w:rPr>
          <w:rFonts w:ascii="Simplified Arabic" w:hAnsi="Simplified Arabic" w:cs="Simplified Arabic" w:hint="cs"/>
          <w:sz w:val="22"/>
          <w:szCs w:val="22"/>
          <w:rtl/>
        </w:rPr>
        <w:t>(</w:t>
      </w:r>
      <w:r w:rsidRPr="00914DDD">
        <w:rPr>
          <w:rFonts w:ascii="Simplified Arabic" w:hAnsi="Simplified Arabic" w:cs="Simplified Arabic"/>
          <w:sz w:val="22"/>
          <w:szCs w:val="22"/>
          <w:rtl/>
        </w:rPr>
        <w:t>ت:311هـ</w:t>
      </w:r>
      <w:r w:rsidR="00E457F5">
        <w:rPr>
          <w:rFonts w:ascii="Simplified Arabic" w:hAnsi="Simplified Arabic" w:cs="Simplified Arabic" w:hint="cs"/>
          <w:sz w:val="22"/>
          <w:szCs w:val="22"/>
          <w:rtl/>
        </w:rPr>
        <w:t>)،</w:t>
      </w:r>
      <w:r w:rsidRPr="00914DDD">
        <w:rPr>
          <w:rFonts w:ascii="Simplified Arabic" w:hAnsi="Simplified Arabic" w:cs="Simplified Arabic"/>
          <w:b/>
          <w:bCs/>
          <w:sz w:val="22"/>
          <w:szCs w:val="22"/>
          <w:rtl/>
        </w:rPr>
        <w:t xml:space="preserve"> جامع البيان </w:t>
      </w:r>
      <w:r w:rsidR="00A72846" w:rsidRPr="00914DDD">
        <w:rPr>
          <w:rFonts w:ascii="Simplified Arabic" w:hAnsi="Simplified Arabic" w:cs="Simplified Arabic"/>
          <w:b/>
          <w:bCs/>
          <w:sz w:val="22"/>
          <w:szCs w:val="22"/>
          <w:rtl/>
        </w:rPr>
        <w:t>عن تأويل آي</w:t>
      </w:r>
      <w:r w:rsidRPr="00914DDD">
        <w:rPr>
          <w:rFonts w:ascii="Simplified Arabic" w:hAnsi="Simplified Arabic" w:cs="Simplified Arabic"/>
          <w:b/>
          <w:bCs/>
          <w:sz w:val="22"/>
          <w:szCs w:val="22"/>
          <w:rtl/>
        </w:rPr>
        <w:t xml:space="preserve"> القرآن</w:t>
      </w:r>
      <w:r w:rsidRPr="00914DDD">
        <w:rPr>
          <w:rFonts w:ascii="Simplified Arabic" w:hAnsi="Simplified Arabic" w:cs="Simplified Arabic"/>
          <w:sz w:val="22"/>
          <w:szCs w:val="22"/>
          <w:rtl/>
        </w:rPr>
        <w:t>، تحقيق: أحمد شاكر</w:t>
      </w:r>
      <w:r w:rsidR="00BD1A9E">
        <w:rPr>
          <w:rFonts w:ascii="Simplified Arabic" w:hAnsi="Simplified Arabic" w:cs="Simplified Arabic" w:hint="cs"/>
          <w:sz w:val="22"/>
          <w:szCs w:val="22"/>
          <w:rtl/>
        </w:rPr>
        <w:t>،</w:t>
      </w:r>
      <w:r w:rsidRPr="00914DDD">
        <w:rPr>
          <w:rFonts w:ascii="Simplified Arabic" w:hAnsi="Simplified Arabic" w:cs="Simplified Arabic"/>
          <w:sz w:val="22"/>
          <w:szCs w:val="22"/>
          <w:rtl/>
        </w:rPr>
        <w:t xml:space="preserve"> ( مؤسسة الرسالة، ط1، 1420هـ، 2000م) ج14، ص:394-397</w:t>
      </w:r>
      <w:r w:rsidR="00271B53">
        <w:rPr>
          <w:rFonts w:ascii="Simplified Arabic" w:hAnsi="Simplified Arabic" w:cs="Simplified Arabic" w:hint="cs"/>
          <w:sz w:val="22"/>
          <w:szCs w:val="22"/>
          <w:rtl/>
        </w:rPr>
        <w:t>.</w:t>
      </w:r>
    </w:p>
  </w:footnote>
  <w:footnote w:id="68">
    <w:p w14:paraId="281CB880" w14:textId="492E3955" w:rsidR="009F30DA" w:rsidRPr="00914DDD" w:rsidRDefault="009F30DA" w:rsidP="00060028">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ينظر: البخاري، </w:t>
      </w:r>
      <w:r w:rsidRPr="00914DDD">
        <w:rPr>
          <w:rFonts w:ascii="Simplified Arabic" w:hAnsi="Simplified Arabic" w:cs="Simplified Arabic"/>
          <w:b/>
          <w:bCs/>
          <w:sz w:val="22"/>
          <w:szCs w:val="22"/>
          <w:rtl/>
        </w:rPr>
        <w:t>صحيح البخاري</w:t>
      </w:r>
      <w:r w:rsidRPr="00914DDD">
        <w:rPr>
          <w:rFonts w:ascii="Simplified Arabic" w:hAnsi="Simplified Arabic" w:cs="Simplified Arabic"/>
          <w:sz w:val="22"/>
          <w:szCs w:val="22"/>
          <w:rtl/>
        </w:rPr>
        <w:t xml:space="preserve">، </w:t>
      </w:r>
      <w:r w:rsidR="00644488">
        <w:rPr>
          <w:rFonts w:ascii="Simplified Arabic" w:hAnsi="Simplified Arabic" w:cs="Simplified Arabic" w:hint="cs"/>
          <w:sz w:val="22"/>
          <w:szCs w:val="22"/>
          <w:rtl/>
        </w:rPr>
        <w:t xml:space="preserve">كتاب الجنائز، </w:t>
      </w:r>
      <w:r w:rsidR="001245AB" w:rsidRPr="00914DDD">
        <w:rPr>
          <w:rFonts w:ascii="Simplified Arabic" w:hAnsi="Simplified Arabic" w:cs="Simplified Arabic"/>
          <w:sz w:val="22"/>
          <w:szCs w:val="22"/>
          <w:rtl/>
        </w:rPr>
        <w:t xml:space="preserve">باب ما يكره من الصلاة على المنافقين، </w:t>
      </w:r>
      <w:r w:rsidRPr="00914DDD">
        <w:rPr>
          <w:rFonts w:ascii="Simplified Arabic" w:hAnsi="Simplified Arabic" w:cs="Simplified Arabic"/>
          <w:sz w:val="22"/>
          <w:szCs w:val="22"/>
          <w:rtl/>
        </w:rPr>
        <w:t>ج</w:t>
      </w:r>
      <w:r w:rsidR="00644488">
        <w:rPr>
          <w:rFonts w:ascii="Simplified Arabic" w:hAnsi="Simplified Arabic" w:cs="Simplified Arabic" w:hint="cs"/>
          <w:sz w:val="22"/>
          <w:szCs w:val="22"/>
          <w:rtl/>
        </w:rPr>
        <w:t>6</w:t>
      </w:r>
      <w:r w:rsidRPr="00914DDD">
        <w:rPr>
          <w:rFonts w:ascii="Simplified Arabic" w:hAnsi="Simplified Arabic" w:cs="Simplified Arabic"/>
          <w:sz w:val="22"/>
          <w:szCs w:val="22"/>
          <w:rtl/>
        </w:rPr>
        <w:t>، ص:</w:t>
      </w:r>
      <w:r w:rsidR="00644488">
        <w:rPr>
          <w:rFonts w:ascii="Simplified Arabic" w:hAnsi="Simplified Arabic" w:cs="Simplified Arabic" w:hint="cs"/>
          <w:sz w:val="22"/>
          <w:szCs w:val="22"/>
          <w:rtl/>
        </w:rPr>
        <w:t>67</w:t>
      </w:r>
      <w:r w:rsidRPr="00914DDD">
        <w:rPr>
          <w:rFonts w:ascii="Simplified Arabic" w:hAnsi="Simplified Arabic" w:cs="Simplified Arabic"/>
          <w:sz w:val="22"/>
          <w:szCs w:val="22"/>
          <w:rtl/>
        </w:rPr>
        <w:t xml:space="preserve">، رقم: </w:t>
      </w:r>
      <w:r w:rsidR="00C349FC">
        <w:rPr>
          <w:rFonts w:ascii="Simplified Arabic" w:hAnsi="Simplified Arabic" w:cs="Simplified Arabic" w:hint="cs"/>
          <w:sz w:val="22"/>
          <w:szCs w:val="22"/>
          <w:rtl/>
        </w:rPr>
        <w:t>4670</w:t>
      </w:r>
      <w:r w:rsidR="00CD3FF5" w:rsidRPr="00914DDD">
        <w:rPr>
          <w:rFonts w:ascii="Simplified Arabic" w:hAnsi="Simplified Arabic" w:cs="Simplified Arabic"/>
          <w:sz w:val="22"/>
          <w:szCs w:val="22"/>
          <w:rtl/>
        </w:rPr>
        <w:t>.</w:t>
      </w:r>
      <w:r w:rsidRPr="00914DDD">
        <w:rPr>
          <w:rFonts w:ascii="Simplified Arabic" w:hAnsi="Simplified Arabic" w:cs="Simplified Arabic"/>
          <w:sz w:val="22"/>
          <w:szCs w:val="22"/>
          <w:rtl/>
        </w:rPr>
        <w:t xml:space="preserve"> </w:t>
      </w:r>
      <w:r w:rsidR="00CD3FF5" w:rsidRPr="00914DDD">
        <w:rPr>
          <w:rFonts w:ascii="Simplified Arabic" w:hAnsi="Simplified Arabic" w:cs="Simplified Arabic"/>
          <w:sz w:val="22"/>
          <w:szCs w:val="22"/>
          <w:rtl/>
        </w:rPr>
        <w:t>وينظر:</w:t>
      </w:r>
      <w:r w:rsidRPr="00914DDD">
        <w:rPr>
          <w:rFonts w:ascii="Simplified Arabic" w:hAnsi="Simplified Arabic" w:cs="Simplified Arabic"/>
          <w:sz w:val="22"/>
          <w:szCs w:val="22"/>
          <w:rtl/>
        </w:rPr>
        <w:t xml:space="preserve"> </w:t>
      </w:r>
      <w:r w:rsidR="006A0EEF" w:rsidRPr="00914DDD">
        <w:rPr>
          <w:rFonts w:ascii="Simplified Arabic" w:hAnsi="Simplified Arabic" w:cs="Simplified Arabic"/>
          <w:sz w:val="22"/>
          <w:szCs w:val="22"/>
          <w:rtl/>
        </w:rPr>
        <w:t>الم</w:t>
      </w:r>
      <w:r w:rsidR="007A0CFC" w:rsidRPr="00914DDD">
        <w:rPr>
          <w:rFonts w:ascii="Simplified Arabic" w:hAnsi="Simplified Arabic" w:cs="Simplified Arabic"/>
          <w:sz w:val="22"/>
          <w:szCs w:val="22"/>
          <w:rtl/>
        </w:rPr>
        <w:t>صدر السابق</w:t>
      </w:r>
      <w:r w:rsidR="006A0EEF" w:rsidRPr="00914DDD">
        <w:rPr>
          <w:rFonts w:ascii="Simplified Arabic" w:hAnsi="Simplified Arabic" w:cs="Simplified Arabic"/>
          <w:sz w:val="22"/>
          <w:szCs w:val="22"/>
          <w:rtl/>
        </w:rPr>
        <w:t xml:space="preserve">: </w:t>
      </w:r>
      <w:r w:rsidR="001245AB" w:rsidRPr="00914DDD">
        <w:rPr>
          <w:rFonts w:ascii="Simplified Arabic" w:hAnsi="Simplified Arabic" w:cs="Simplified Arabic"/>
          <w:sz w:val="22"/>
          <w:szCs w:val="22"/>
          <w:rtl/>
        </w:rPr>
        <w:t xml:space="preserve">باب قوله: ولا تصل على أحد منهم مات أبدا، </w:t>
      </w:r>
      <w:r w:rsidRPr="00914DDD">
        <w:rPr>
          <w:rFonts w:ascii="Simplified Arabic" w:hAnsi="Simplified Arabic" w:cs="Simplified Arabic"/>
          <w:sz w:val="22"/>
          <w:szCs w:val="22"/>
          <w:rtl/>
        </w:rPr>
        <w:t>ج6، ص:68، رقم: 4672</w:t>
      </w:r>
      <w:r w:rsidR="00271B53">
        <w:rPr>
          <w:rFonts w:ascii="Simplified Arabic" w:hAnsi="Simplified Arabic" w:cs="Simplified Arabic" w:hint="cs"/>
          <w:sz w:val="22"/>
          <w:szCs w:val="22"/>
          <w:rtl/>
        </w:rPr>
        <w:t>.</w:t>
      </w:r>
    </w:p>
  </w:footnote>
  <w:footnote w:id="69">
    <w:p w14:paraId="70DEBF11" w14:textId="01BCE978" w:rsidR="009F30DA" w:rsidRPr="00914DDD" w:rsidRDefault="009F30DA" w:rsidP="00060028">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ينظر: البخاري، </w:t>
      </w:r>
      <w:r w:rsidRPr="00914DDD">
        <w:rPr>
          <w:rFonts w:ascii="Simplified Arabic" w:hAnsi="Simplified Arabic" w:cs="Simplified Arabic"/>
          <w:b/>
          <w:bCs/>
          <w:sz w:val="22"/>
          <w:szCs w:val="22"/>
          <w:rtl/>
        </w:rPr>
        <w:t>صحيح البخاري</w:t>
      </w:r>
      <w:r w:rsidRPr="00914DDD">
        <w:rPr>
          <w:rFonts w:ascii="Simplified Arabic" w:hAnsi="Simplified Arabic" w:cs="Simplified Arabic"/>
          <w:sz w:val="22"/>
          <w:szCs w:val="22"/>
          <w:rtl/>
        </w:rPr>
        <w:t>،</w:t>
      </w:r>
      <w:r w:rsidR="00184211" w:rsidRPr="00914DDD">
        <w:rPr>
          <w:rFonts w:ascii="Simplified Arabic" w:hAnsi="Simplified Arabic" w:cs="Simplified Arabic"/>
          <w:sz w:val="22"/>
          <w:szCs w:val="22"/>
          <w:rtl/>
        </w:rPr>
        <w:t xml:space="preserve"> </w:t>
      </w:r>
      <w:r w:rsidR="00C97788">
        <w:rPr>
          <w:rFonts w:ascii="Simplified Arabic" w:hAnsi="Simplified Arabic" w:cs="Simplified Arabic" w:hint="cs"/>
          <w:sz w:val="22"/>
          <w:szCs w:val="22"/>
          <w:rtl/>
        </w:rPr>
        <w:t xml:space="preserve"> كتاب الجنائز، </w:t>
      </w:r>
      <w:r w:rsidR="00184211" w:rsidRPr="00914DDD">
        <w:rPr>
          <w:rFonts w:ascii="Simplified Arabic" w:hAnsi="Simplified Arabic" w:cs="Simplified Arabic"/>
          <w:sz w:val="22"/>
          <w:szCs w:val="22"/>
          <w:rtl/>
        </w:rPr>
        <w:t>باب قوله: (استغفر لهم أو لا تستغفر لهم)،</w:t>
      </w:r>
      <w:r w:rsidRPr="00914DDD">
        <w:rPr>
          <w:rFonts w:ascii="Simplified Arabic" w:hAnsi="Simplified Arabic" w:cs="Simplified Arabic"/>
          <w:sz w:val="22"/>
          <w:szCs w:val="22"/>
          <w:rtl/>
        </w:rPr>
        <w:t xml:space="preserve"> ج6، ص: 68، رقم: 4670</w:t>
      </w:r>
      <w:r w:rsidR="00271B53">
        <w:rPr>
          <w:rFonts w:ascii="Simplified Arabic" w:hAnsi="Simplified Arabic" w:cs="Simplified Arabic" w:hint="cs"/>
          <w:sz w:val="22"/>
          <w:szCs w:val="22"/>
          <w:rtl/>
        </w:rPr>
        <w:t>.</w:t>
      </w:r>
    </w:p>
  </w:footnote>
  <w:footnote w:id="70">
    <w:p w14:paraId="2C54F4B3" w14:textId="25285289" w:rsidR="009F30DA" w:rsidRPr="00914DDD" w:rsidRDefault="009F30DA" w:rsidP="00896048">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ينظر: مسلم، </w:t>
      </w:r>
      <w:r w:rsidRPr="00914DDD">
        <w:rPr>
          <w:rFonts w:ascii="Simplified Arabic" w:hAnsi="Simplified Arabic" w:cs="Simplified Arabic"/>
          <w:b/>
          <w:bCs/>
          <w:sz w:val="22"/>
          <w:szCs w:val="22"/>
          <w:rtl/>
        </w:rPr>
        <w:t>صحيح مسلم</w:t>
      </w:r>
      <w:r w:rsidRPr="00914DDD">
        <w:rPr>
          <w:rFonts w:ascii="Simplified Arabic" w:hAnsi="Simplified Arabic" w:cs="Simplified Arabic"/>
          <w:sz w:val="22"/>
          <w:szCs w:val="22"/>
          <w:rtl/>
        </w:rPr>
        <w:t xml:space="preserve">، </w:t>
      </w:r>
      <w:r w:rsidR="006935F0" w:rsidRPr="00914DDD">
        <w:rPr>
          <w:rFonts w:ascii="Simplified Arabic" w:hAnsi="Simplified Arabic" w:cs="Simplified Arabic"/>
          <w:sz w:val="22"/>
          <w:szCs w:val="22"/>
          <w:rtl/>
        </w:rPr>
        <w:t xml:space="preserve">باب: من فضائل عمر بن الخطاب رضي الله عنه، </w:t>
      </w:r>
      <w:r w:rsidRPr="00914DDD">
        <w:rPr>
          <w:rFonts w:ascii="Simplified Arabic" w:hAnsi="Simplified Arabic" w:cs="Simplified Arabic"/>
          <w:sz w:val="22"/>
          <w:szCs w:val="22"/>
          <w:rtl/>
        </w:rPr>
        <w:t xml:space="preserve">ج4، ص:1865، رقم: 2400 </w:t>
      </w:r>
      <w:r w:rsidR="001046B5" w:rsidRPr="00914DDD">
        <w:rPr>
          <w:rFonts w:ascii="Simplified Arabic" w:hAnsi="Simplified Arabic" w:cs="Simplified Arabic"/>
          <w:sz w:val="22"/>
          <w:szCs w:val="22"/>
          <w:rtl/>
        </w:rPr>
        <w:t>. وينظر:</w:t>
      </w:r>
      <w:r w:rsidRPr="00914DDD">
        <w:rPr>
          <w:rFonts w:ascii="Simplified Arabic" w:hAnsi="Simplified Arabic" w:cs="Simplified Arabic"/>
          <w:sz w:val="22"/>
          <w:szCs w:val="22"/>
          <w:rtl/>
        </w:rPr>
        <w:t xml:space="preserve"> </w:t>
      </w:r>
      <w:r w:rsidR="000335E1" w:rsidRPr="00914DDD">
        <w:rPr>
          <w:rFonts w:ascii="Simplified Arabic" w:hAnsi="Simplified Arabic" w:cs="Simplified Arabic"/>
          <w:sz w:val="22"/>
          <w:szCs w:val="22"/>
          <w:rtl/>
        </w:rPr>
        <w:t>المصدر السابق، باب:</w:t>
      </w:r>
      <w:r w:rsidR="00BC00F7" w:rsidRPr="00914DDD">
        <w:rPr>
          <w:rFonts w:ascii="Simplified Arabic" w:hAnsi="Simplified Arabic" w:cs="Simplified Arabic"/>
          <w:sz w:val="22"/>
          <w:szCs w:val="22"/>
          <w:rtl/>
        </w:rPr>
        <w:t xml:space="preserve"> كتاب صفات المنافقين وأحكامهم</w:t>
      </w:r>
      <w:r w:rsidR="005E0BE6" w:rsidRPr="00914DDD">
        <w:rPr>
          <w:rFonts w:ascii="Simplified Arabic" w:hAnsi="Simplified Arabic" w:cs="Simplified Arabic"/>
          <w:sz w:val="22"/>
          <w:szCs w:val="22"/>
          <w:rtl/>
        </w:rPr>
        <w:t>،</w:t>
      </w:r>
      <w:r w:rsidR="000335E1" w:rsidRPr="00914DDD">
        <w:rPr>
          <w:rFonts w:ascii="Simplified Arabic" w:hAnsi="Simplified Arabic" w:cs="Simplified Arabic"/>
          <w:sz w:val="22"/>
          <w:szCs w:val="22"/>
          <w:rtl/>
        </w:rPr>
        <w:t xml:space="preserve"> </w:t>
      </w:r>
      <w:r w:rsidRPr="00914DDD">
        <w:rPr>
          <w:rFonts w:ascii="Simplified Arabic" w:hAnsi="Simplified Arabic" w:cs="Simplified Arabic"/>
          <w:sz w:val="22"/>
          <w:szCs w:val="22"/>
          <w:rtl/>
        </w:rPr>
        <w:t>ج4، ص: 2141، رقم: 2774</w:t>
      </w:r>
      <w:r w:rsidR="00271B53">
        <w:rPr>
          <w:rFonts w:ascii="Simplified Arabic" w:hAnsi="Simplified Arabic" w:cs="Simplified Arabic" w:hint="cs"/>
          <w:sz w:val="22"/>
          <w:szCs w:val="22"/>
          <w:rtl/>
        </w:rPr>
        <w:t>.</w:t>
      </w:r>
    </w:p>
  </w:footnote>
  <w:footnote w:id="71">
    <w:p w14:paraId="523C44E1" w14:textId="1FBB444B" w:rsidR="009F30DA" w:rsidRPr="00914DDD" w:rsidRDefault="009F30DA" w:rsidP="00896048">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ينظر: البخاري، </w:t>
      </w:r>
      <w:r w:rsidRPr="00914DDD">
        <w:rPr>
          <w:rFonts w:ascii="Simplified Arabic" w:hAnsi="Simplified Arabic" w:cs="Simplified Arabic"/>
          <w:b/>
          <w:bCs/>
          <w:sz w:val="22"/>
          <w:szCs w:val="22"/>
          <w:rtl/>
        </w:rPr>
        <w:t>صحيح البخار</w:t>
      </w:r>
      <w:r w:rsidR="008D4C78" w:rsidRPr="00914DDD">
        <w:rPr>
          <w:rFonts w:ascii="Simplified Arabic" w:hAnsi="Simplified Arabic" w:cs="Simplified Arabic"/>
          <w:b/>
          <w:bCs/>
          <w:sz w:val="22"/>
          <w:szCs w:val="22"/>
          <w:rtl/>
        </w:rPr>
        <w:t>ي،</w:t>
      </w:r>
      <w:r w:rsidR="00B723E8">
        <w:rPr>
          <w:rFonts w:ascii="Simplified Arabic" w:hAnsi="Simplified Arabic" w:cs="Simplified Arabic" w:hint="cs"/>
          <w:b/>
          <w:bCs/>
          <w:sz w:val="22"/>
          <w:szCs w:val="22"/>
          <w:rtl/>
        </w:rPr>
        <w:t xml:space="preserve"> كتاب الجنائز، </w:t>
      </w:r>
      <w:r w:rsidR="008D4C78" w:rsidRPr="00914DDD">
        <w:rPr>
          <w:rFonts w:ascii="Simplified Arabic" w:hAnsi="Simplified Arabic" w:cs="Simplified Arabic"/>
          <w:b/>
          <w:bCs/>
          <w:sz w:val="22"/>
          <w:szCs w:val="22"/>
          <w:rtl/>
        </w:rPr>
        <w:t xml:space="preserve"> </w:t>
      </w:r>
      <w:r w:rsidR="008D4C78" w:rsidRPr="00644488">
        <w:rPr>
          <w:rFonts w:ascii="Simplified Arabic" w:hAnsi="Simplified Arabic" w:cs="Simplified Arabic"/>
          <w:sz w:val="22"/>
          <w:szCs w:val="22"/>
          <w:rtl/>
        </w:rPr>
        <w:t>باب: القميص الذي يكف والذي لا يكف، ومن كفن بغ</w:t>
      </w:r>
      <w:r w:rsidR="00C547A6" w:rsidRPr="00644488">
        <w:rPr>
          <w:rFonts w:ascii="Simplified Arabic" w:hAnsi="Simplified Arabic" w:cs="Simplified Arabic"/>
          <w:sz w:val="22"/>
          <w:szCs w:val="22"/>
          <w:rtl/>
        </w:rPr>
        <w:t>ي</w:t>
      </w:r>
      <w:r w:rsidR="008D4C78" w:rsidRPr="00644488">
        <w:rPr>
          <w:rFonts w:ascii="Simplified Arabic" w:hAnsi="Simplified Arabic" w:cs="Simplified Arabic"/>
          <w:sz w:val="22"/>
          <w:szCs w:val="22"/>
          <w:rtl/>
        </w:rPr>
        <w:t>ر قميص</w:t>
      </w:r>
      <w:r w:rsidR="008D4C78" w:rsidRPr="00914DDD">
        <w:rPr>
          <w:rFonts w:ascii="Simplified Arabic" w:hAnsi="Simplified Arabic" w:cs="Simplified Arabic"/>
          <w:b/>
          <w:bCs/>
          <w:sz w:val="22"/>
          <w:szCs w:val="22"/>
          <w:rtl/>
        </w:rPr>
        <w:t xml:space="preserve">، </w:t>
      </w:r>
      <w:r w:rsidRPr="00914DDD">
        <w:rPr>
          <w:rFonts w:ascii="Simplified Arabic" w:hAnsi="Simplified Arabic" w:cs="Simplified Arabic"/>
          <w:sz w:val="22"/>
          <w:szCs w:val="22"/>
          <w:rtl/>
        </w:rPr>
        <w:t>ج2، ص: 76، رقم: 1269</w:t>
      </w:r>
      <w:r w:rsidR="00BD1A9E">
        <w:rPr>
          <w:rFonts w:ascii="Simplified Arabic" w:hAnsi="Simplified Arabic" w:cs="Simplified Arabic" w:hint="cs"/>
          <w:sz w:val="22"/>
          <w:szCs w:val="22"/>
          <w:rtl/>
        </w:rPr>
        <w:t>.</w:t>
      </w:r>
    </w:p>
  </w:footnote>
  <w:footnote w:id="72">
    <w:p w14:paraId="6D2B3B03" w14:textId="5D39E693" w:rsidR="009F30DA" w:rsidRPr="00914DDD" w:rsidRDefault="009F30DA" w:rsidP="00B72745">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ينظر : البخاري، </w:t>
      </w:r>
      <w:r w:rsidRPr="00914DDD">
        <w:rPr>
          <w:rFonts w:ascii="Simplified Arabic" w:hAnsi="Simplified Arabic" w:cs="Simplified Arabic"/>
          <w:b/>
          <w:bCs/>
          <w:sz w:val="22"/>
          <w:szCs w:val="22"/>
          <w:rtl/>
        </w:rPr>
        <w:t>صحيح البخاري</w:t>
      </w:r>
      <w:r w:rsidRPr="00914DDD">
        <w:rPr>
          <w:rFonts w:ascii="Simplified Arabic" w:hAnsi="Simplified Arabic" w:cs="Simplified Arabic"/>
          <w:sz w:val="22"/>
          <w:szCs w:val="22"/>
          <w:rtl/>
        </w:rPr>
        <w:t>،</w:t>
      </w:r>
      <w:r w:rsidR="00B723E8">
        <w:rPr>
          <w:rFonts w:ascii="Simplified Arabic" w:hAnsi="Simplified Arabic" w:cs="Simplified Arabic" w:hint="cs"/>
          <w:sz w:val="22"/>
          <w:szCs w:val="22"/>
          <w:rtl/>
        </w:rPr>
        <w:t xml:space="preserve"> كتاب الجنائز،</w:t>
      </w:r>
      <w:r w:rsidRPr="00914DDD">
        <w:rPr>
          <w:rFonts w:ascii="Simplified Arabic" w:hAnsi="Simplified Arabic" w:cs="Simplified Arabic"/>
          <w:sz w:val="22"/>
          <w:szCs w:val="22"/>
          <w:rtl/>
        </w:rPr>
        <w:t xml:space="preserve"> </w:t>
      </w:r>
      <w:r w:rsidR="00C547A6" w:rsidRPr="00914DDD">
        <w:rPr>
          <w:rFonts w:ascii="Simplified Arabic" w:hAnsi="Simplified Arabic" w:cs="Simplified Arabic"/>
          <w:sz w:val="22"/>
          <w:szCs w:val="22"/>
          <w:rtl/>
        </w:rPr>
        <w:t xml:space="preserve">باب: لبس القميص، </w:t>
      </w:r>
      <w:r w:rsidRPr="00914DDD">
        <w:rPr>
          <w:rFonts w:ascii="Simplified Arabic" w:hAnsi="Simplified Arabic" w:cs="Simplified Arabic"/>
          <w:sz w:val="22"/>
          <w:szCs w:val="22"/>
          <w:rtl/>
        </w:rPr>
        <w:t>ج7، ص: 143، رقم: 5796</w:t>
      </w:r>
      <w:r w:rsidR="00271B53">
        <w:rPr>
          <w:rFonts w:ascii="Simplified Arabic" w:hAnsi="Simplified Arabic" w:cs="Simplified Arabic" w:hint="cs"/>
          <w:sz w:val="22"/>
          <w:szCs w:val="22"/>
          <w:rtl/>
        </w:rPr>
        <w:t>.</w:t>
      </w:r>
    </w:p>
  </w:footnote>
  <w:footnote w:id="73">
    <w:p w14:paraId="2E83C2AC" w14:textId="50AF311E" w:rsidR="009F30DA" w:rsidRPr="00914DDD" w:rsidRDefault="009F30DA" w:rsidP="007864F4">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ينظر: ابن ماجة، أبو عبد الله محمد بن يزيد ت:273هـ، </w:t>
      </w:r>
      <w:r w:rsidRPr="00914DDD">
        <w:rPr>
          <w:rFonts w:ascii="Simplified Arabic" w:hAnsi="Simplified Arabic" w:cs="Simplified Arabic"/>
          <w:b/>
          <w:bCs/>
          <w:sz w:val="22"/>
          <w:szCs w:val="22"/>
          <w:rtl/>
        </w:rPr>
        <w:t>سنن ابن ماجة</w:t>
      </w:r>
      <w:r w:rsidRPr="00914DDD">
        <w:rPr>
          <w:rFonts w:ascii="Simplified Arabic" w:hAnsi="Simplified Arabic" w:cs="Simplified Arabic"/>
          <w:sz w:val="22"/>
          <w:szCs w:val="22"/>
          <w:rtl/>
        </w:rPr>
        <w:t>، تحقيق: محمد عبد الباقي (دار إحياء الكتب العربية – فيصل عيسى البابي الحلبي)</w:t>
      </w:r>
      <w:r w:rsidR="00830574" w:rsidRPr="00914DDD">
        <w:rPr>
          <w:rFonts w:ascii="Simplified Arabic" w:hAnsi="Simplified Arabic" w:cs="Simplified Arabic"/>
          <w:sz w:val="22"/>
          <w:szCs w:val="22"/>
          <w:rtl/>
        </w:rPr>
        <w:t xml:space="preserve">، </w:t>
      </w:r>
      <w:r w:rsidR="00104ECF">
        <w:rPr>
          <w:rFonts w:ascii="Simplified Arabic" w:hAnsi="Simplified Arabic" w:cs="Simplified Arabic" w:hint="cs"/>
          <w:sz w:val="22"/>
          <w:szCs w:val="22"/>
          <w:rtl/>
        </w:rPr>
        <w:t xml:space="preserve">كتاب الجنائز، </w:t>
      </w:r>
      <w:r w:rsidR="00830574" w:rsidRPr="00914DDD">
        <w:rPr>
          <w:rFonts w:ascii="Simplified Arabic" w:hAnsi="Simplified Arabic" w:cs="Simplified Arabic"/>
          <w:sz w:val="22"/>
          <w:szCs w:val="22"/>
          <w:rtl/>
        </w:rPr>
        <w:t>باب: في الصلاة على أهل القبلة،</w:t>
      </w:r>
      <w:r w:rsidRPr="00914DDD">
        <w:rPr>
          <w:rFonts w:ascii="Simplified Arabic" w:hAnsi="Simplified Arabic" w:cs="Simplified Arabic"/>
          <w:sz w:val="22"/>
          <w:szCs w:val="22"/>
          <w:rtl/>
        </w:rPr>
        <w:t xml:space="preserve"> ج1، ص: 487، رقم: 1523</w:t>
      </w:r>
      <w:r w:rsidR="00BA3C16" w:rsidRPr="00914DDD">
        <w:rPr>
          <w:rFonts w:ascii="Simplified Arabic" w:hAnsi="Simplified Arabic" w:cs="Simplified Arabic"/>
          <w:sz w:val="22"/>
          <w:szCs w:val="22"/>
          <w:rtl/>
        </w:rPr>
        <w:t>، صححه الألباني.</w:t>
      </w:r>
    </w:p>
  </w:footnote>
  <w:footnote w:id="74">
    <w:p w14:paraId="0FD01F92" w14:textId="2B190A8A" w:rsidR="009F30DA" w:rsidRPr="00914DDD" w:rsidRDefault="009F30DA" w:rsidP="007864F4">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ينظر: الترمذي، </w:t>
      </w:r>
      <w:r w:rsidRPr="00914DDD">
        <w:rPr>
          <w:rFonts w:ascii="Simplified Arabic" w:hAnsi="Simplified Arabic" w:cs="Simplified Arabic"/>
          <w:b/>
          <w:bCs/>
          <w:sz w:val="22"/>
          <w:szCs w:val="22"/>
          <w:rtl/>
        </w:rPr>
        <w:t>سنن الترمذي</w:t>
      </w:r>
      <w:r w:rsidRPr="00914DDD">
        <w:rPr>
          <w:rFonts w:ascii="Simplified Arabic" w:hAnsi="Simplified Arabic" w:cs="Simplified Arabic"/>
          <w:sz w:val="22"/>
          <w:szCs w:val="22"/>
          <w:rtl/>
        </w:rPr>
        <w:t>،</w:t>
      </w:r>
      <w:r w:rsidR="009E6F74">
        <w:rPr>
          <w:rFonts w:ascii="Simplified Arabic" w:hAnsi="Simplified Arabic" w:cs="Simplified Arabic" w:hint="cs"/>
          <w:sz w:val="22"/>
          <w:szCs w:val="22"/>
          <w:rtl/>
        </w:rPr>
        <w:t xml:space="preserve"> كتاب أبواب تفسير القرآن، </w:t>
      </w:r>
      <w:r w:rsidRPr="00914DDD">
        <w:rPr>
          <w:rFonts w:ascii="Simplified Arabic" w:hAnsi="Simplified Arabic" w:cs="Simplified Arabic"/>
          <w:sz w:val="22"/>
          <w:szCs w:val="22"/>
          <w:rtl/>
        </w:rPr>
        <w:t xml:space="preserve"> </w:t>
      </w:r>
      <w:r w:rsidR="00256BCB" w:rsidRPr="00914DDD">
        <w:rPr>
          <w:rFonts w:ascii="Simplified Arabic" w:hAnsi="Simplified Arabic" w:cs="Simplified Arabic"/>
          <w:sz w:val="22"/>
          <w:szCs w:val="22"/>
          <w:rtl/>
        </w:rPr>
        <w:t xml:space="preserve">باب: ومن سورة التوبة، </w:t>
      </w:r>
      <w:r w:rsidRPr="00914DDD">
        <w:rPr>
          <w:rFonts w:ascii="Simplified Arabic" w:hAnsi="Simplified Arabic" w:cs="Simplified Arabic"/>
          <w:sz w:val="22"/>
          <w:szCs w:val="22"/>
          <w:rtl/>
        </w:rPr>
        <w:t>ج5، ص: 279، رقم: 3098</w:t>
      </w:r>
      <w:r w:rsidR="00256BCB" w:rsidRPr="00914DDD">
        <w:rPr>
          <w:rFonts w:ascii="Simplified Arabic" w:hAnsi="Simplified Arabic" w:cs="Simplified Arabic"/>
          <w:sz w:val="22"/>
          <w:szCs w:val="22"/>
          <w:rtl/>
        </w:rPr>
        <w:t xml:space="preserve"> قال الترمذي: حديث حسن صحيح، وصححه الألباني.</w:t>
      </w:r>
    </w:p>
  </w:footnote>
  <w:footnote w:id="75">
    <w:p w14:paraId="3E57EAC6" w14:textId="6D7B2D91" w:rsidR="009F30DA" w:rsidRPr="00914DDD" w:rsidRDefault="009F30DA" w:rsidP="007864F4">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ينظر: النسائي،</w:t>
      </w:r>
      <w:r w:rsidR="00724102" w:rsidRPr="00914DDD">
        <w:rPr>
          <w:rFonts w:ascii="Simplified Arabic" w:hAnsi="Simplified Arabic" w:cs="Simplified Arabic"/>
          <w:sz w:val="22"/>
          <w:szCs w:val="22"/>
          <w:rtl/>
        </w:rPr>
        <w:t xml:space="preserve"> </w:t>
      </w:r>
      <w:r w:rsidRPr="00914DDD">
        <w:rPr>
          <w:rFonts w:ascii="Simplified Arabic" w:hAnsi="Simplified Arabic" w:cs="Simplified Arabic"/>
          <w:sz w:val="22"/>
          <w:szCs w:val="22"/>
          <w:rtl/>
        </w:rPr>
        <w:t xml:space="preserve">أحمد بن شعيب ت:303هـ، </w:t>
      </w:r>
      <w:r w:rsidRPr="00914DDD">
        <w:rPr>
          <w:rFonts w:ascii="Simplified Arabic" w:hAnsi="Simplified Arabic" w:cs="Simplified Arabic"/>
          <w:b/>
          <w:bCs/>
          <w:sz w:val="22"/>
          <w:szCs w:val="22"/>
          <w:rtl/>
        </w:rPr>
        <w:t>السنن الكبرى</w:t>
      </w:r>
      <w:r w:rsidRPr="00914DDD">
        <w:rPr>
          <w:rFonts w:ascii="Simplified Arabic" w:hAnsi="Simplified Arabic" w:cs="Simplified Arabic"/>
          <w:sz w:val="22"/>
          <w:szCs w:val="22"/>
          <w:rtl/>
        </w:rPr>
        <w:t>، تحقيق: حسن شلبي</w:t>
      </w:r>
      <w:r w:rsidR="00E90A89" w:rsidRPr="00914DDD">
        <w:rPr>
          <w:rFonts w:ascii="Simplified Arabic" w:hAnsi="Simplified Arabic" w:cs="Simplified Arabic"/>
          <w:sz w:val="22"/>
          <w:szCs w:val="22"/>
          <w:rtl/>
        </w:rPr>
        <w:t xml:space="preserve">، </w:t>
      </w:r>
      <w:r w:rsidR="0060379E">
        <w:rPr>
          <w:rFonts w:ascii="Simplified Arabic" w:hAnsi="Simplified Arabic" w:cs="Simplified Arabic" w:hint="cs"/>
          <w:sz w:val="22"/>
          <w:szCs w:val="22"/>
          <w:rtl/>
        </w:rPr>
        <w:t xml:space="preserve">كتاب الجنائز، </w:t>
      </w:r>
      <w:r w:rsidR="00E90A89" w:rsidRPr="00914DDD">
        <w:rPr>
          <w:rFonts w:ascii="Simplified Arabic" w:hAnsi="Simplified Arabic" w:cs="Simplified Arabic"/>
          <w:sz w:val="22"/>
          <w:szCs w:val="22"/>
          <w:rtl/>
        </w:rPr>
        <w:t>باب القميص في الكفن،</w:t>
      </w:r>
      <w:r w:rsidRPr="00914DDD">
        <w:rPr>
          <w:rFonts w:ascii="Simplified Arabic" w:hAnsi="Simplified Arabic" w:cs="Simplified Arabic"/>
          <w:sz w:val="22"/>
          <w:szCs w:val="22"/>
          <w:rtl/>
        </w:rPr>
        <w:t xml:space="preserve"> ( بيروت، مؤسسة الرسالة، ط1، 1421هـ، 2001م) ج2، ص: 411، رقم: 2038</w:t>
      </w:r>
      <w:r w:rsidR="00D33697" w:rsidRPr="00914DDD">
        <w:rPr>
          <w:rFonts w:ascii="Simplified Arabic" w:hAnsi="Simplified Arabic" w:cs="Simplified Arabic"/>
          <w:sz w:val="22"/>
          <w:szCs w:val="22"/>
          <w:rtl/>
        </w:rPr>
        <w:t xml:space="preserve">. وينظر: المصدر السابق، </w:t>
      </w:r>
      <w:r w:rsidR="00532CB0" w:rsidRPr="00914DDD">
        <w:rPr>
          <w:rFonts w:ascii="Simplified Arabic" w:hAnsi="Simplified Arabic" w:cs="Simplified Arabic"/>
          <w:sz w:val="22"/>
          <w:szCs w:val="22"/>
          <w:rtl/>
        </w:rPr>
        <w:t xml:space="preserve">باب: قوله تعالى: (استغفر لهم أو لا تستغفر لهم)، </w:t>
      </w:r>
      <w:r w:rsidRPr="00914DDD">
        <w:rPr>
          <w:rFonts w:ascii="Simplified Arabic" w:hAnsi="Simplified Arabic" w:cs="Simplified Arabic"/>
          <w:sz w:val="22"/>
          <w:szCs w:val="22"/>
          <w:rtl/>
        </w:rPr>
        <w:t>ج10، ص:117، رقم:11160</w:t>
      </w:r>
      <w:r w:rsidR="00D33697" w:rsidRPr="00914DDD">
        <w:rPr>
          <w:rFonts w:ascii="Simplified Arabic" w:hAnsi="Simplified Arabic" w:cs="Simplified Arabic"/>
          <w:sz w:val="22"/>
          <w:szCs w:val="22"/>
          <w:rtl/>
        </w:rPr>
        <w:t>، صححه الالباني.</w:t>
      </w:r>
    </w:p>
  </w:footnote>
  <w:footnote w:id="76">
    <w:p w14:paraId="4DD67363" w14:textId="07E5570C" w:rsidR="009F30DA" w:rsidRPr="00914DDD" w:rsidRDefault="009F30DA" w:rsidP="00902919">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في غير الكتب الستة توجد روايات عن عمر ليس فيها هذه الزيادة، وعدم وجود الزيادة لا يؤثر في المعنى.</w:t>
      </w:r>
    </w:p>
  </w:footnote>
  <w:footnote w:id="77">
    <w:p w14:paraId="3715856A" w14:textId="5C4709CA" w:rsidR="009F30DA" w:rsidRPr="00914DDD" w:rsidRDefault="009F30DA" w:rsidP="00147237">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ينظر: البخاري، </w:t>
      </w:r>
      <w:r w:rsidRPr="00914DDD">
        <w:rPr>
          <w:rFonts w:ascii="Simplified Arabic" w:hAnsi="Simplified Arabic" w:cs="Simplified Arabic"/>
          <w:b/>
          <w:bCs/>
          <w:sz w:val="22"/>
          <w:szCs w:val="22"/>
          <w:rtl/>
        </w:rPr>
        <w:t>صحيح البخاري</w:t>
      </w:r>
      <w:r w:rsidRPr="00914DDD">
        <w:rPr>
          <w:rFonts w:ascii="Simplified Arabic" w:hAnsi="Simplified Arabic" w:cs="Simplified Arabic"/>
          <w:sz w:val="22"/>
          <w:szCs w:val="22"/>
          <w:rtl/>
        </w:rPr>
        <w:t>،</w:t>
      </w:r>
      <w:r w:rsidR="00A72945">
        <w:rPr>
          <w:rFonts w:ascii="Simplified Arabic" w:hAnsi="Simplified Arabic" w:cs="Simplified Arabic" w:hint="cs"/>
          <w:sz w:val="22"/>
          <w:szCs w:val="22"/>
          <w:rtl/>
        </w:rPr>
        <w:t xml:space="preserve"> (مصدر سبق ذكره</w:t>
      </w:r>
      <w:r w:rsidR="00DB1532">
        <w:rPr>
          <w:rFonts w:ascii="Simplified Arabic" w:hAnsi="Simplified Arabic" w:cs="Simplified Arabic" w:hint="cs"/>
          <w:sz w:val="22"/>
          <w:szCs w:val="22"/>
          <w:rtl/>
        </w:rPr>
        <w:t>)</w:t>
      </w:r>
      <w:r w:rsidR="00A72945">
        <w:rPr>
          <w:rFonts w:ascii="Simplified Arabic" w:hAnsi="Simplified Arabic" w:cs="Simplified Arabic" w:hint="cs"/>
          <w:sz w:val="22"/>
          <w:szCs w:val="22"/>
          <w:rtl/>
        </w:rPr>
        <w:t xml:space="preserve">، </w:t>
      </w:r>
      <w:r w:rsidRPr="00914DDD">
        <w:rPr>
          <w:rFonts w:ascii="Simplified Arabic" w:hAnsi="Simplified Arabic" w:cs="Simplified Arabic"/>
          <w:sz w:val="22"/>
          <w:szCs w:val="22"/>
          <w:rtl/>
        </w:rPr>
        <w:t xml:space="preserve"> ج2، ص: 97، رقم: 1366+ ج6، ص: 68، رقم: 4671</w:t>
      </w:r>
      <w:r w:rsidR="00271B53">
        <w:rPr>
          <w:rFonts w:ascii="Simplified Arabic" w:hAnsi="Simplified Arabic" w:cs="Simplified Arabic" w:hint="cs"/>
          <w:sz w:val="22"/>
          <w:szCs w:val="22"/>
          <w:rtl/>
        </w:rPr>
        <w:t>.</w:t>
      </w:r>
    </w:p>
  </w:footnote>
  <w:footnote w:id="78">
    <w:p w14:paraId="4FAC154A" w14:textId="78755D1D" w:rsidR="009F30DA" w:rsidRPr="00914DDD" w:rsidRDefault="009F30DA" w:rsidP="00902919">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ينظر: الترمذي</w:t>
      </w:r>
      <w:r w:rsidRPr="00914DDD">
        <w:rPr>
          <w:rFonts w:ascii="Simplified Arabic" w:hAnsi="Simplified Arabic" w:cs="Simplified Arabic"/>
          <w:b/>
          <w:bCs/>
          <w:sz w:val="22"/>
          <w:szCs w:val="22"/>
          <w:rtl/>
        </w:rPr>
        <w:t>، سنن الترمذي</w:t>
      </w:r>
      <w:r w:rsidRPr="00914DDD">
        <w:rPr>
          <w:rFonts w:ascii="Simplified Arabic" w:hAnsi="Simplified Arabic" w:cs="Simplified Arabic"/>
          <w:sz w:val="22"/>
          <w:szCs w:val="22"/>
          <w:rtl/>
        </w:rPr>
        <w:t xml:space="preserve">، </w:t>
      </w:r>
      <w:r w:rsidR="00A72945">
        <w:rPr>
          <w:rFonts w:ascii="Simplified Arabic" w:hAnsi="Simplified Arabic" w:cs="Simplified Arabic" w:hint="cs"/>
          <w:sz w:val="22"/>
          <w:szCs w:val="22"/>
          <w:rtl/>
        </w:rPr>
        <w:t xml:space="preserve">( مصدر سبق ذكره)، </w:t>
      </w:r>
      <w:r w:rsidRPr="00914DDD">
        <w:rPr>
          <w:rFonts w:ascii="Simplified Arabic" w:hAnsi="Simplified Arabic" w:cs="Simplified Arabic"/>
          <w:sz w:val="22"/>
          <w:szCs w:val="22"/>
          <w:rtl/>
        </w:rPr>
        <w:t>ج5، ص: 279، رقم: 309</w:t>
      </w:r>
      <w:r w:rsidR="00271B53">
        <w:rPr>
          <w:rFonts w:ascii="Simplified Arabic" w:hAnsi="Simplified Arabic" w:cs="Simplified Arabic" w:hint="cs"/>
          <w:sz w:val="22"/>
          <w:szCs w:val="22"/>
          <w:rtl/>
        </w:rPr>
        <w:t>7</w:t>
      </w:r>
      <w:r w:rsidR="008D7D9B">
        <w:rPr>
          <w:rFonts w:ascii="Simplified Arabic" w:hAnsi="Simplified Arabic" w:cs="Simplified Arabic" w:hint="cs"/>
          <w:sz w:val="22"/>
          <w:szCs w:val="22"/>
          <w:rtl/>
        </w:rPr>
        <w:t>.</w:t>
      </w:r>
    </w:p>
  </w:footnote>
  <w:footnote w:id="79">
    <w:p w14:paraId="17B9934C" w14:textId="073B52A0" w:rsidR="009F30DA" w:rsidRPr="00914DDD" w:rsidRDefault="009F30DA" w:rsidP="00902919">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ينظر: النسائي، </w:t>
      </w:r>
      <w:r w:rsidRPr="00914DDD">
        <w:rPr>
          <w:rFonts w:ascii="Simplified Arabic" w:hAnsi="Simplified Arabic" w:cs="Simplified Arabic"/>
          <w:b/>
          <w:bCs/>
          <w:sz w:val="22"/>
          <w:szCs w:val="22"/>
          <w:rtl/>
        </w:rPr>
        <w:t>السنن الكبرى</w:t>
      </w:r>
      <w:r w:rsidR="005656A6">
        <w:rPr>
          <w:rFonts w:ascii="Simplified Arabic" w:hAnsi="Simplified Arabic" w:cs="Simplified Arabic" w:hint="cs"/>
          <w:sz w:val="22"/>
          <w:szCs w:val="22"/>
          <w:rtl/>
        </w:rPr>
        <w:t>،  كتاب الجنائز،  الصلاة عل</w:t>
      </w:r>
      <w:r w:rsidR="00FD6F77">
        <w:rPr>
          <w:rFonts w:ascii="Simplified Arabic" w:hAnsi="Simplified Arabic" w:cs="Simplified Arabic" w:hint="cs"/>
          <w:sz w:val="22"/>
          <w:szCs w:val="22"/>
          <w:rtl/>
        </w:rPr>
        <w:t>ى</w:t>
      </w:r>
      <w:r w:rsidR="005656A6">
        <w:rPr>
          <w:rFonts w:ascii="Simplified Arabic" w:hAnsi="Simplified Arabic" w:cs="Simplified Arabic" w:hint="cs"/>
          <w:sz w:val="22"/>
          <w:szCs w:val="22"/>
          <w:rtl/>
        </w:rPr>
        <w:t xml:space="preserve"> المنافقين، </w:t>
      </w:r>
      <w:r w:rsidRPr="00914DDD">
        <w:rPr>
          <w:rFonts w:ascii="Simplified Arabic" w:hAnsi="Simplified Arabic" w:cs="Simplified Arabic"/>
          <w:sz w:val="22"/>
          <w:szCs w:val="22"/>
          <w:rtl/>
        </w:rPr>
        <w:t>ج10، ص: 118، رقم: 11161</w:t>
      </w:r>
      <w:r w:rsidR="00271B53">
        <w:rPr>
          <w:rFonts w:ascii="Simplified Arabic" w:hAnsi="Simplified Arabic" w:cs="Simplified Arabic" w:hint="cs"/>
          <w:sz w:val="22"/>
          <w:szCs w:val="22"/>
          <w:rtl/>
        </w:rPr>
        <w:t>.</w:t>
      </w:r>
    </w:p>
  </w:footnote>
  <w:footnote w:id="80">
    <w:p w14:paraId="4554952A" w14:textId="1859CB35" w:rsidR="009F30DA" w:rsidRPr="00914DDD" w:rsidRDefault="009F30DA" w:rsidP="00145F63">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ينظر: المبحث الثاني، المطلب الثاني، ص : 1</w:t>
      </w:r>
      <w:r w:rsidR="00A2275E">
        <w:rPr>
          <w:rFonts w:ascii="Simplified Arabic" w:hAnsi="Simplified Arabic" w:cs="Simplified Arabic" w:hint="cs"/>
          <w:sz w:val="22"/>
          <w:szCs w:val="22"/>
          <w:rtl/>
        </w:rPr>
        <w:t>5</w:t>
      </w:r>
      <w:r w:rsidRPr="00914DDD">
        <w:rPr>
          <w:rFonts w:ascii="Simplified Arabic" w:hAnsi="Simplified Arabic" w:cs="Simplified Arabic"/>
          <w:sz w:val="22"/>
          <w:szCs w:val="22"/>
          <w:rtl/>
        </w:rPr>
        <w:t>،14،1</w:t>
      </w:r>
      <w:r w:rsidR="00996D87">
        <w:rPr>
          <w:rFonts w:ascii="Simplified Arabic" w:hAnsi="Simplified Arabic" w:cs="Simplified Arabic" w:hint="cs"/>
          <w:sz w:val="22"/>
          <w:szCs w:val="22"/>
          <w:rtl/>
        </w:rPr>
        <w:t>3</w:t>
      </w:r>
      <w:r w:rsidRPr="00914DDD">
        <w:rPr>
          <w:rFonts w:ascii="Simplified Arabic" w:hAnsi="Simplified Arabic" w:cs="Simplified Arabic"/>
          <w:sz w:val="22"/>
          <w:szCs w:val="22"/>
          <w:rtl/>
        </w:rPr>
        <w:t xml:space="preserve"> من هذا البحث.</w:t>
      </w:r>
    </w:p>
  </w:footnote>
  <w:footnote w:id="81">
    <w:p w14:paraId="58EB3BD5" w14:textId="59ABE118" w:rsidR="009F30DA" w:rsidRPr="00914DDD" w:rsidRDefault="009F30DA" w:rsidP="006A19FE">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ابن عاشور، </w:t>
      </w:r>
      <w:r w:rsidRPr="00914DDD">
        <w:rPr>
          <w:rFonts w:ascii="Simplified Arabic" w:hAnsi="Simplified Arabic" w:cs="Simplified Arabic"/>
          <w:b/>
          <w:bCs/>
          <w:sz w:val="22"/>
          <w:szCs w:val="22"/>
          <w:rtl/>
        </w:rPr>
        <w:t>التحرير والتنوير</w:t>
      </w:r>
      <w:r w:rsidRPr="00914DDD">
        <w:rPr>
          <w:rFonts w:ascii="Simplified Arabic" w:hAnsi="Simplified Arabic" w:cs="Simplified Arabic"/>
          <w:sz w:val="22"/>
          <w:szCs w:val="22"/>
          <w:rtl/>
        </w:rPr>
        <w:t>، ج1، ص: 93</w:t>
      </w:r>
      <w:r w:rsidR="00265CBF">
        <w:rPr>
          <w:rFonts w:ascii="Simplified Arabic" w:hAnsi="Simplified Arabic" w:cs="Simplified Arabic" w:hint="cs"/>
          <w:sz w:val="22"/>
          <w:szCs w:val="22"/>
          <w:rtl/>
        </w:rPr>
        <w:t>.</w:t>
      </w:r>
    </w:p>
  </w:footnote>
  <w:footnote w:id="82">
    <w:p w14:paraId="53633078" w14:textId="31E74AAF" w:rsidR="009F30DA" w:rsidRPr="00914DDD" w:rsidRDefault="009F30DA" w:rsidP="006A19FE">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ابن عاشور</w:t>
      </w:r>
      <w:r w:rsidRPr="00914DDD">
        <w:rPr>
          <w:rFonts w:ascii="Simplified Arabic" w:hAnsi="Simplified Arabic" w:cs="Simplified Arabic"/>
          <w:b/>
          <w:bCs/>
          <w:sz w:val="22"/>
          <w:szCs w:val="22"/>
          <w:rtl/>
        </w:rPr>
        <w:t>، التحرير والتنوير</w:t>
      </w:r>
      <w:r w:rsidRPr="00914DDD">
        <w:rPr>
          <w:rFonts w:ascii="Simplified Arabic" w:hAnsi="Simplified Arabic" w:cs="Simplified Arabic"/>
          <w:sz w:val="22"/>
          <w:szCs w:val="22"/>
          <w:rtl/>
        </w:rPr>
        <w:t>، ج1، ص:94</w:t>
      </w:r>
      <w:r w:rsidR="00265CBF">
        <w:rPr>
          <w:rFonts w:ascii="Simplified Arabic" w:hAnsi="Simplified Arabic" w:cs="Simplified Arabic" w:hint="cs"/>
          <w:sz w:val="22"/>
          <w:szCs w:val="22"/>
          <w:rtl/>
        </w:rPr>
        <w:t>.</w:t>
      </w:r>
    </w:p>
  </w:footnote>
  <w:footnote w:id="83">
    <w:p w14:paraId="104D3650" w14:textId="2EBBD195" w:rsidR="009F30DA" w:rsidRPr="00914DDD" w:rsidRDefault="009F30DA" w:rsidP="00042237">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وهي قوله سبحانه:" استغفر لهم أو لا تستغفر لهم ..." التوبة/ 80</w:t>
      </w:r>
      <w:r w:rsidR="00DD6A20">
        <w:rPr>
          <w:rFonts w:ascii="Simplified Arabic" w:hAnsi="Simplified Arabic" w:cs="Simplified Arabic" w:hint="cs"/>
          <w:sz w:val="22"/>
          <w:szCs w:val="22"/>
          <w:rtl/>
        </w:rPr>
        <w:t>.</w:t>
      </w:r>
    </w:p>
  </w:footnote>
  <w:footnote w:id="84">
    <w:p w14:paraId="7D29568D" w14:textId="7D9F4ACB" w:rsidR="009F30DA" w:rsidRPr="00914DDD" w:rsidRDefault="009F30DA" w:rsidP="00042237">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ابن عاشور، </w:t>
      </w:r>
      <w:r w:rsidRPr="00914DDD">
        <w:rPr>
          <w:rFonts w:ascii="Simplified Arabic" w:hAnsi="Simplified Arabic" w:cs="Simplified Arabic"/>
          <w:b/>
          <w:bCs/>
          <w:sz w:val="22"/>
          <w:szCs w:val="22"/>
          <w:rtl/>
        </w:rPr>
        <w:t>التحرير والتنوير</w:t>
      </w:r>
      <w:r w:rsidRPr="00914DDD">
        <w:rPr>
          <w:rFonts w:ascii="Simplified Arabic" w:hAnsi="Simplified Arabic" w:cs="Simplified Arabic"/>
          <w:sz w:val="22"/>
          <w:szCs w:val="22"/>
          <w:rtl/>
        </w:rPr>
        <w:t>، ج1، ص:95</w:t>
      </w:r>
      <w:r w:rsidR="00265CBF">
        <w:rPr>
          <w:rFonts w:ascii="Simplified Arabic" w:hAnsi="Simplified Arabic" w:cs="Simplified Arabic" w:hint="cs"/>
          <w:sz w:val="22"/>
          <w:szCs w:val="22"/>
          <w:rtl/>
        </w:rPr>
        <w:t>.</w:t>
      </w:r>
    </w:p>
  </w:footnote>
  <w:footnote w:id="85">
    <w:p w14:paraId="35EA67F8" w14:textId="4B2E91B8" w:rsidR="009F30DA" w:rsidRPr="00914DDD" w:rsidRDefault="009F30DA" w:rsidP="008D35CD">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ينظر: </w:t>
      </w:r>
      <w:r w:rsidR="004A0CBD" w:rsidRPr="00914DDD">
        <w:rPr>
          <w:rFonts w:ascii="Simplified Arabic" w:hAnsi="Simplified Arabic" w:cs="Simplified Arabic"/>
          <w:sz w:val="22"/>
          <w:szCs w:val="22"/>
          <w:rtl/>
        </w:rPr>
        <w:t>البيهقي، أحمد بن الحسين بن علي،</w:t>
      </w:r>
      <w:r w:rsidR="00933537" w:rsidRPr="00914DDD">
        <w:rPr>
          <w:rFonts w:ascii="Simplified Arabic" w:hAnsi="Simplified Arabic" w:cs="Simplified Arabic"/>
          <w:sz w:val="22"/>
          <w:szCs w:val="22"/>
          <w:rtl/>
        </w:rPr>
        <w:t xml:space="preserve"> ت: 458ه،</w:t>
      </w:r>
      <w:r w:rsidR="004A0CBD" w:rsidRPr="00914DDD">
        <w:rPr>
          <w:rFonts w:ascii="Simplified Arabic" w:hAnsi="Simplified Arabic" w:cs="Simplified Arabic"/>
          <w:sz w:val="22"/>
          <w:szCs w:val="22"/>
          <w:rtl/>
        </w:rPr>
        <w:t xml:space="preserve"> </w:t>
      </w:r>
      <w:r w:rsidR="004A0CBD" w:rsidRPr="00914DDD">
        <w:rPr>
          <w:rFonts w:ascii="Simplified Arabic" w:hAnsi="Simplified Arabic" w:cs="Simplified Arabic"/>
          <w:b/>
          <w:bCs/>
          <w:sz w:val="22"/>
          <w:szCs w:val="22"/>
          <w:rtl/>
        </w:rPr>
        <w:t>السنن الكبرى</w:t>
      </w:r>
      <w:r w:rsidR="004A0CBD" w:rsidRPr="00914DDD">
        <w:rPr>
          <w:rFonts w:ascii="Simplified Arabic" w:hAnsi="Simplified Arabic" w:cs="Simplified Arabic"/>
          <w:sz w:val="22"/>
          <w:szCs w:val="22"/>
          <w:rtl/>
        </w:rPr>
        <w:t>، تحقيق: محمد عبد القادر عطا،</w:t>
      </w:r>
      <w:r w:rsidR="000B2018">
        <w:rPr>
          <w:rFonts w:ascii="Simplified Arabic" w:hAnsi="Simplified Arabic" w:cs="Simplified Arabic" w:hint="cs"/>
          <w:sz w:val="22"/>
          <w:szCs w:val="22"/>
          <w:rtl/>
        </w:rPr>
        <w:t xml:space="preserve"> كتاب السير،</w:t>
      </w:r>
      <w:r w:rsidR="004A0CBD" w:rsidRPr="00914DDD">
        <w:rPr>
          <w:rFonts w:ascii="Simplified Arabic" w:hAnsi="Simplified Arabic" w:cs="Simplified Arabic"/>
          <w:sz w:val="22"/>
          <w:szCs w:val="22"/>
          <w:rtl/>
        </w:rPr>
        <w:t xml:space="preserve"> باب: قسمة الغنيمة في وقت الحرب، دار الكتب العلمية، بيروت- لبنان، ط3، 2003م، </w:t>
      </w:r>
      <w:r w:rsidR="00372D43" w:rsidRPr="00914DDD">
        <w:rPr>
          <w:rFonts w:ascii="Simplified Arabic" w:hAnsi="Simplified Arabic" w:cs="Simplified Arabic"/>
          <w:sz w:val="22"/>
          <w:szCs w:val="22"/>
          <w:rtl/>
        </w:rPr>
        <w:t>9</w:t>
      </w:r>
      <w:r w:rsidR="004A0CBD" w:rsidRPr="00914DDD">
        <w:rPr>
          <w:rFonts w:ascii="Simplified Arabic" w:hAnsi="Simplified Arabic" w:cs="Simplified Arabic"/>
          <w:sz w:val="22"/>
          <w:szCs w:val="22"/>
          <w:rtl/>
        </w:rPr>
        <w:t>/94، رقم الحديث: 17976. صححه ال</w:t>
      </w:r>
      <w:r w:rsidR="004770C7">
        <w:rPr>
          <w:rFonts w:ascii="Simplified Arabic" w:hAnsi="Simplified Arabic" w:cs="Simplified Arabic" w:hint="cs"/>
          <w:sz w:val="22"/>
          <w:szCs w:val="22"/>
          <w:rtl/>
        </w:rPr>
        <w:t>أ</w:t>
      </w:r>
      <w:r w:rsidR="004A0CBD" w:rsidRPr="00914DDD">
        <w:rPr>
          <w:rFonts w:ascii="Simplified Arabic" w:hAnsi="Simplified Arabic" w:cs="Simplified Arabic"/>
          <w:sz w:val="22"/>
          <w:szCs w:val="22"/>
          <w:rtl/>
        </w:rPr>
        <w:t xml:space="preserve">لباني في السلسلة الصحيحة. </w:t>
      </w:r>
      <w:r w:rsidR="0058032A" w:rsidRPr="00914DDD">
        <w:rPr>
          <w:rFonts w:ascii="Simplified Arabic" w:hAnsi="Simplified Arabic" w:cs="Simplified Arabic"/>
          <w:sz w:val="22"/>
          <w:szCs w:val="22"/>
          <w:rtl/>
        </w:rPr>
        <w:t xml:space="preserve">وينظر: ابن كثير، اسماعيل بن عمر، </w:t>
      </w:r>
      <w:r w:rsidR="0058032A" w:rsidRPr="00914DDD">
        <w:rPr>
          <w:rFonts w:ascii="Simplified Arabic" w:hAnsi="Simplified Arabic" w:cs="Simplified Arabic"/>
          <w:b/>
          <w:bCs/>
          <w:sz w:val="22"/>
          <w:szCs w:val="22"/>
          <w:rtl/>
        </w:rPr>
        <w:t>تفسير القرآن العظيم،</w:t>
      </w:r>
      <w:r w:rsidR="0058032A" w:rsidRPr="00914DDD">
        <w:rPr>
          <w:rFonts w:ascii="Simplified Arabic" w:hAnsi="Simplified Arabic" w:cs="Simplified Arabic"/>
          <w:sz w:val="22"/>
          <w:szCs w:val="22"/>
          <w:rtl/>
        </w:rPr>
        <w:t xml:space="preserve"> تحقيق: سامي بن محمد سلامة، دار طيبة للنشر والتوزيع، الرياض- السعودية،</w:t>
      </w:r>
      <w:r w:rsidR="0071430A" w:rsidRPr="00914DDD">
        <w:rPr>
          <w:rFonts w:ascii="Simplified Arabic" w:hAnsi="Simplified Arabic" w:cs="Simplified Arabic"/>
          <w:sz w:val="22"/>
          <w:szCs w:val="22"/>
          <w:rtl/>
        </w:rPr>
        <w:t xml:space="preserve"> 1999م،</w:t>
      </w:r>
      <w:r w:rsidR="0058032A" w:rsidRPr="00914DDD">
        <w:rPr>
          <w:rFonts w:ascii="Simplified Arabic" w:hAnsi="Simplified Arabic" w:cs="Simplified Arabic"/>
          <w:sz w:val="22"/>
          <w:szCs w:val="22"/>
          <w:rtl/>
        </w:rPr>
        <w:t xml:space="preserve"> 7/370.</w:t>
      </w:r>
    </w:p>
  </w:footnote>
  <w:footnote w:id="86">
    <w:p w14:paraId="7CA35B99" w14:textId="5614098D" w:rsidR="009F30DA" w:rsidRPr="00914DDD" w:rsidRDefault="009F30DA" w:rsidP="00CD4206">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الرازي، </w:t>
      </w:r>
      <w:r w:rsidRPr="00914DDD">
        <w:rPr>
          <w:rFonts w:ascii="Simplified Arabic" w:hAnsi="Simplified Arabic" w:cs="Simplified Arabic"/>
          <w:b/>
          <w:bCs/>
          <w:sz w:val="22"/>
          <w:szCs w:val="22"/>
          <w:rtl/>
        </w:rPr>
        <w:t>مفاتيح الغيب</w:t>
      </w:r>
      <w:r w:rsidRPr="00914DDD">
        <w:rPr>
          <w:rFonts w:ascii="Simplified Arabic" w:hAnsi="Simplified Arabic" w:cs="Simplified Arabic"/>
          <w:sz w:val="22"/>
          <w:szCs w:val="22"/>
          <w:rtl/>
        </w:rPr>
        <w:t>، ج28، ص:97</w:t>
      </w:r>
      <w:r w:rsidR="00D7731C">
        <w:rPr>
          <w:rFonts w:ascii="Simplified Arabic" w:hAnsi="Simplified Arabic" w:cs="Simplified Arabic" w:hint="cs"/>
          <w:sz w:val="22"/>
          <w:szCs w:val="22"/>
          <w:rtl/>
        </w:rPr>
        <w:t>.</w:t>
      </w:r>
    </w:p>
  </w:footnote>
  <w:footnote w:id="87">
    <w:p w14:paraId="21FDF9DD" w14:textId="59BF3E69" w:rsidR="009F30DA" w:rsidRPr="00914DDD" w:rsidRDefault="009F30DA" w:rsidP="00CD4206">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ينظر: </w:t>
      </w:r>
      <w:r w:rsidR="00327EAD" w:rsidRPr="00914DDD">
        <w:rPr>
          <w:rFonts w:ascii="Simplified Arabic" w:hAnsi="Simplified Arabic" w:cs="Simplified Arabic"/>
          <w:b/>
          <w:bCs/>
          <w:sz w:val="22"/>
          <w:szCs w:val="22"/>
          <w:rtl/>
        </w:rPr>
        <w:t>الم</w:t>
      </w:r>
      <w:r w:rsidR="001D7CD6">
        <w:rPr>
          <w:rFonts w:ascii="Simplified Arabic" w:hAnsi="Simplified Arabic" w:cs="Simplified Arabic" w:hint="cs"/>
          <w:b/>
          <w:bCs/>
          <w:sz w:val="22"/>
          <w:szCs w:val="22"/>
          <w:rtl/>
        </w:rPr>
        <w:t>صدر</w:t>
      </w:r>
      <w:r w:rsidR="00327EAD" w:rsidRPr="00914DDD">
        <w:rPr>
          <w:rFonts w:ascii="Simplified Arabic" w:hAnsi="Simplified Arabic" w:cs="Simplified Arabic"/>
          <w:b/>
          <w:bCs/>
          <w:sz w:val="22"/>
          <w:szCs w:val="22"/>
          <w:rtl/>
        </w:rPr>
        <w:t xml:space="preserve"> </w:t>
      </w:r>
      <w:r w:rsidRPr="00914DDD">
        <w:rPr>
          <w:rFonts w:ascii="Simplified Arabic" w:hAnsi="Simplified Arabic" w:cs="Simplified Arabic"/>
          <w:b/>
          <w:bCs/>
          <w:sz w:val="22"/>
          <w:szCs w:val="22"/>
          <w:rtl/>
        </w:rPr>
        <w:t>السابق</w:t>
      </w:r>
      <w:r w:rsidRPr="00914DDD">
        <w:rPr>
          <w:rFonts w:ascii="Simplified Arabic" w:hAnsi="Simplified Arabic" w:cs="Simplified Arabic"/>
          <w:sz w:val="22"/>
          <w:szCs w:val="22"/>
          <w:rtl/>
        </w:rPr>
        <w:t>، ج28، 97</w:t>
      </w:r>
      <w:r w:rsidR="00D7731C">
        <w:rPr>
          <w:rFonts w:ascii="Simplified Arabic" w:hAnsi="Simplified Arabic" w:cs="Simplified Arabic" w:hint="cs"/>
          <w:sz w:val="22"/>
          <w:szCs w:val="22"/>
          <w:rtl/>
        </w:rPr>
        <w:t>.</w:t>
      </w:r>
    </w:p>
  </w:footnote>
  <w:footnote w:id="88">
    <w:p w14:paraId="276761BD" w14:textId="7664132C" w:rsidR="009F30DA" w:rsidRPr="00914DDD" w:rsidRDefault="009F30DA" w:rsidP="00E1009E">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البيضاوي، </w:t>
      </w:r>
      <w:r w:rsidRPr="00914DDD">
        <w:rPr>
          <w:rFonts w:ascii="Simplified Arabic" w:hAnsi="Simplified Arabic" w:cs="Simplified Arabic"/>
          <w:b/>
          <w:bCs/>
          <w:sz w:val="22"/>
          <w:szCs w:val="22"/>
          <w:rtl/>
        </w:rPr>
        <w:t>أنوار التنزيل وأسرار التأويل</w:t>
      </w:r>
      <w:r w:rsidRPr="00914DDD">
        <w:rPr>
          <w:rFonts w:ascii="Simplified Arabic" w:hAnsi="Simplified Arabic" w:cs="Simplified Arabic"/>
          <w:sz w:val="22"/>
          <w:szCs w:val="22"/>
          <w:rtl/>
        </w:rPr>
        <w:t>، ج5، ص: 134</w:t>
      </w:r>
      <w:r w:rsidR="00DD6A20">
        <w:rPr>
          <w:rFonts w:ascii="Simplified Arabic" w:hAnsi="Simplified Arabic" w:cs="Simplified Arabic" w:hint="cs"/>
          <w:sz w:val="22"/>
          <w:szCs w:val="22"/>
          <w:rtl/>
        </w:rPr>
        <w:t>.</w:t>
      </w:r>
    </w:p>
  </w:footnote>
  <w:footnote w:id="89">
    <w:p w14:paraId="441D49F4" w14:textId="038DB26A" w:rsidR="009F30DA" w:rsidRPr="00914DDD" w:rsidRDefault="009F30DA" w:rsidP="00F96095">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النسفي</w:t>
      </w:r>
      <w:r w:rsidRPr="00914DDD">
        <w:rPr>
          <w:rFonts w:ascii="Simplified Arabic" w:hAnsi="Simplified Arabic" w:cs="Simplified Arabic"/>
          <w:b/>
          <w:bCs/>
          <w:sz w:val="22"/>
          <w:szCs w:val="22"/>
          <w:rtl/>
        </w:rPr>
        <w:t>،</w:t>
      </w:r>
      <w:r w:rsidRPr="00914DDD">
        <w:rPr>
          <w:rFonts w:ascii="Simplified Arabic" w:hAnsi="Simplified Arabic" w:cs="Simplified Arabic"/>
          <w:sz w:val="22"/>
          <w:szCs w:val="22"/>
          <w:rtl/>
        </w:rPr>
        <w:t xml:space="preserve"> أبو البركات عبد الله بن أحمد ت:710هـ،</w:t>
      </w:r>
      <w:r w:rsidRPr="00914DDD">
        <w:rPr>
          <w:rFonts w:ascii="Simplified Arabic" w:hAnsi="Simplified Arabic" w:cs="Simplified Arabic"/>
          <w:b/>
          <w:bCs/>
          <w:sz w:val="22"/>
          <w:szCs w:val="22"/>
          <w:rtl/>
        </w:rPr>
        <w:t xml:space="preserve"> مدارك التنزيل وحقائق التأويل</w:t>
      </w:r>
      <w:r w:rsidRPr="00914DDD">
        <w:rPr>
          <w:rFonts w:ascii="Simplified Arabic" w:hAnsi="Simplified Arabic" w:cs="Simplified Arabic"/>
          <w:sz w:val="22"/>
          <w:szCs w:val="22"/>
          <w:rtl/>
        </w:rPr>
        <w:t>، تحقيق: يوسف بديوي ( بيروت، دار الكلم الطيب، ط1، 1419هـ، 1998م) ج3، ص: 350</w:t>
      </w:r>
      <w:r w:rsidR="00E82BB1">
        <w:rPr>
          <w:rFonts w:ascii="Simplified Arabic" w:hAnsi="Simplified Arabic" w:cs="Simplified Arabic" w:hint="cs"/>
          <w:sz w:val="22"/>
          <w:szCs w:val="22"/>
          <w:rtl/>
        </w:rPr>
        <w:t>.</w:t>
      </w:r>
    </w:p>
  </w:footnote>
  <w:footnote w:id="90">
    <w:p w14:paraId="32AAFB9F" w14:textId="4196A2CC" w:rsidR="009F30DA" w:rsidRPr="00914DDD" w:rsidRDefault="009F30DA" w:rsidP="006C1E60">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الآلوسي</w:t>
      </w:r>
      <w:r w:rsidRPr="00914DDD">
        <w:rPr>
          <w:rFonts w:ascii="Simplified Arabic" w:hAnsi="Simplified Arabic" w:cs="Simplified Arabic"/>
          <w:b/>
          <w:bCs/>
          <w:sz w:val="22"/>
          <w:szCs w:val="22"/>
          <w:rtl/>
        </w:rPr>
        <w:t>، روح المعاني</w:t>
      </w:r>
      <w:r w:rsidRPr="00914DDD">
        <w:rPr>
          <w:rFonts w:ascii="Simplified Arabic" w:hAnsi="Simplified Arabic" w:cs="Simplified Arabic"/>
          <w:sz w:val="22"/>
          <w:szCs w:val="22"/>
          <w:rtl/>
        </w:rPr>
        <w:t>، ج13، ص: 296-299</w:t>
      </w:r>
      <w:r w:rsidR="00EC5E78" w:rsidRPr="00914DDD">
        <w:rPr>
          <w:rFonts w:ascii="Simplified Arabic" w:hAnsi="Simplified Arabic" w:cs="Simplified Arabic"/>
          <w:sz w:val="22"/>
          <w:szCs w:val="22"/>
          <w:rtl/>
        </w:rPr>
        <w:t xml:space="preserve"> وينظر: الراغب الأصفهاني، الحسين بن محمد، </w:t>
      </w:r>
      <w:r w:rsidR="00EC5E78" w:rsidRPr="00914DDD">
        <w:rPr>
          <w:rFonts w:ascii="Simplified Arabic" w:hAnsi="Simplified Arabic" w:cs="Simplified Arabic"/>
          <w:b/>
          <w:bCs/>
          <w:sz w:val="22"/>
          <w:szCs w:val="22"/>
          <w:rtl/>
        </w:rPr>
        <w:t>المفردات في غريب القرآن</w:t>
      </w:r>
      <w:r w:rsidR="00EC5E78" w:rsidRPr="00914DDD">
        <w:rPr>
          <w:rFonts w:ascii="Simplified Arabic" w:hAnsi="Simplified Arabic" w:cs="Simplified Arabic"/>
          <w:sz w:val="22"/>
          <w:szCs w:val="22"/>
          <w:rtl/>
        </w:rPr>
        <w:t xml:space="preserve">، </w:t>
      </w:r>
      <w:r w:rsidR="003678DB" w:rsidRPr="00914DDD">
        <w:rPr>
          <w:rFonts w:ascii="Simplified Arabic" w:hAnsi="Simplified Arabic" w:cs="Simplified Arabic"/>
          <w:sz w:val="22"/>
          <w:szCs w:val="22"/>
          <w:rtl/>
        </w:rPr>
        <w:t>تحقيق: صفوان الداودي، الدار الشامية، بيروت- لبنان، ط1،</w:t>
      </w:r>
      <w:r w:rsidR="00D665B6" w:rsidRPr="00914DDD">
        <w:rPr>
          <w:rFonts w:ascii="Simplified Arabic" w:hAnsi="Simplified Arabic" w:cs="Simplified Arabic"/>
          <w:sz w:val="22"/>
          <w:szCs w:val="22"/>
          <w:rtl/>
        </w:rPr>
        <w:t xml:space="preserve"> 1992م،</w:t>
      </w:r>
      <w:r w:rsidR="003678DB" w:rsidRPr="00914DDD">
        <w:rPr>
          <w:rFonts w:ascii="Simplified Arabic" w:hAnsi="Simplified Arabic" w:cs="Simplified Arabic"/>
          <w:sz w:val="22"/>
          <w:szCs w:val="22"/>
          <w:rtl/>
        </w:rPr>
        <w:t xml:space="preserve"> ص788.</w:t>
      </w:r>
    </w:p>
  </w:footnote>
  <w:footnote w:id="91">
    <w:p w14:paraId="6483BE67" w14:textId="644699F8" w:rsidR="009F30DA" w:rsidRPr="00914DDD" w:rsidRDefault="009F30DA" w:rsidP="005B5F5F">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ابن عاشور</w:t>
      </w:r>
      <w:r w:rsidRPr="00914DDD">
        <w:rPr>
          <w:rFonts w:ascii="Simplified Arabic" w:hAnsi="Simplified Arabic" w:cs="Simplified Arabic"/>
          <w:b/>
          <w:bCs/>
          <w:sz w:val="22"/>
          <w:szCs w:val="22"/>
          <w:rtl/>
        </w:rPr>
        <w:t>، التحرير والتنوير</w:t>
      </w:r>
      <w:r w:rsidRPr="00914DDD">
        <w:rPr>
          <w:rFonts w:ascii="Simplified Arabic" w:hAnsi="Simplified Arabic" w:cs="Simplified Arabic"/>
          <w:sz w:val="22"/>
          <w:szCs w:val="22"/>
          <w:rtl/>
        </w:rPr>
        <w:t>، ج26، ص:233</w:t>
      </w:r>
      <w:r w:rsidR="00E82BB1">
        <w:rPr>
          <w:rFonts w:ascii="Simplified Arabic" w:hAnsi="Simplified Arabic" w:cs="Simplified Arabic" w:hint="cs"/>
          <w:sz w:val="22"/>
          <w:szCs w:val="22"/>
          <w:rtl/>
        </w:rPr>
        <w:t>.</w:t>
      </w:r>
    </w:p>
  </w:footnote>
  <w:footnote w:id="92">
    <w:p w14:paraId="2D2C65BD" w14:textId="6A6D04CF" w:rsidR="009F30DA" w:rsidRPr="00914DDD" w:rsidRDefault="009F30DA" w:rsidP="00F96095">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اختار الباحث</w:t>
      </w:r>
      <w:r w:rsidR="00C026A2">
        <w:rPr>
          <w:rFonts w:ascii="Simplified Arabic" w:hAnsi="Simplified Arabic" w:cs="Simplified Arabic" w:hint="cs"/>
          <w:sz w:val="22"/>
          <w:szCs w:val="22"/>
          <w:rtl/>
        </w:rPr>
        <w:t>ان</w:t>
      </w:r>
      <w:r w:rsidRPr="00914DDD">
        <w:rPr>
          <w:rFonts w:ascii="Simplified Arabic" w:hAnsi="Simplified Arabic" w:cs="Simplified Arabic"/>
          <w:sz w:val="22"/>
          <w:szCs w:val="22"/>
          <w:rtl/>
        </w:rPr>
        <w:t xml:space="preserve"> ثلاثة من المفسرين الأحناف للنظر في أقوالهم، وهم : الجصاص، والزمخشري والنسفي</w:t>
      </w:r>
      <w:r w:rsidR="002C3730">
        <w:rPr>
          <w:rFonts w:ascii="Simplified Arabic" w:hAnsi="Simplified Arabic" w:cs="Simplified Arabic" w:hint="cs"/>
          <w:sz w:val="22"/>
          <w:szCs w:val="22"/>
          <w:rtl/>
        </w:rPr>
        <w:t>.</w:t>
      </w:r>
    </w:p>
  </w:footnote>
  <w:footnote w:id="93">
    <w:p w14:paraId="1B47C1DA" w14:textId="73F6DF0F" w:rsidR="009F30DA" w:rsidRPr="00914DDD" w:rsidRDefault="009F30DA" w:rsidP="00AD38DC">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الجصاص، </w:t>
      </w:r>
      <w:r w:rsidRPr="00914DDD">
        <w:rPr>
          <w:rFonts w:ascii="Simplified Arabic" w:hAnsi="Simplified Arabic" w:cs="Simplified Arabic"/>
          <w:b/>
          <w:bCs/>
          <w:sz w:val="22"/>
          <w:szCs w:val="22"/>
          <w:rtl/>
        </w:rPr>
        <w:t>أحكام القرآن</w:t>
      </w:r>
      <w:r w:rsidRPr="00914DDD">
        <w:rPr>
          <w:rFonts w:ascii="Simplified Arabic" w:hAnsi="Simplified Arabic" w:cs="Simplified Arabic"/>
          <w:sz w:val="22"/>
          <w:szCs w:val="22"/>
          <w:rtl/>
        </w:rPr>
        <w:t>، ج5، ص:279</w:t>
      </w:r>
      <w:r w:rsidR="001518B4">
        <w:rPr>
          <w:rFonts w:ascii="Simplified Arabic" w:hAnsi="Simplified Arabic" w:cs="Simplified Arabic" w:hint="cs"/>
          <w:sz w:val="22"/>
          <w:szCs w:val="22"/>
          <w:rtl/>
        </w:rPr>
        <w:t>.</w:t>
      </w:r>
    </w:p>
  </w:footnote>
  <w:footnote w:id="94">
    <w:p w14:paraId="2AE498E5" w14:textId="53D0B241" w:rsidR="009F30DA" w:rsidRPr="00914DDD" w:rsidRDefault="009F30DA" w:rsidP="0020104C">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ينظر خبر قصة الإفك في حديث عائشة رضي الله عنها: البخاري، </w:t>
      </w:r>
      <w:r w:rsidRPr="00914DDD">
        <w:rPr>
          <w:rFonts w:ascii="Simplified Arabic" w:hAnsi="Simplified Arabic" w:cs="Simplified Arabic"/>
          <w:b/>
          <w:bCs/>
          <w:sz w:val="22"/>
          <w:szCs w:val="22"/>
          <w:rtl/>
        </w:rPr>
        <w:t>صحيح البخاري</w:t>
      </w:r>
      <w:r w:rsidRPr="00914DDD">
        <w:rPr>
          <w:rFonts w:ascii="Simplified Arabic" w:hAnsi="Simplified Arabic" w:cs="Simplified Arabic"/>
          <w:sz w:val="22"/>
          <w:szCs w:val="22"/>
          <w:rtl/>
        </w:rPr>
        <w:t>، كتاب تفسير القرآن، باب لولا إذ سمعتموه ظن المؤمنون والمؤمنات بأنفسهم خيرا، ج6، ص:101، رقم:4750</w:t>
      </w:r>
      <w:r w:rsidR="00237D51">
        <w:rPr>
          <w:rFonts w:ascii="Simplified Arabic" w:hAnsi="Simplified Arabic" w:cs="Simplified Arabic" w:hint="cs"/>
          <w:sz w:val="22"/>
          <w:szCs w:val="22"/>
          <w:rtl/>
        </w:rPr>
        <w:t>.</w:t>
      </w:r>
    </w:p>
  </w:footnote>
  <w:footnote w:id="95">
    <w:p w14:paraId="1ECA54B9" w14:textId="287B6D46" w:rsidR="009F30DA" w:rsidRPr="00914DDD" w:rsidRDefault="009F30DA" w:rsidP="000E399C">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ينظر المبحث الثالث، المطلب الأول، ص: 2</w:t>
      </w:r>
      <w:r w:rsidR="00EF1AF3">
        <w:rPr>
          <w:rFonts w:ascii="Simplified Arabic" w:hAnsi="Simplified Arabic" w:cs="Simplified Arabic" w:hint="cs"/>
          <w:sz w:val="22"/>
          <w:szCs w:val="22"/>
          <w:rtl/>
        </w:rPr>
        <w:t>1</w:t>
      </w:r>
      <w:r w:rsidRPr="00914DDD">
        <w:rPr>
          <w:rFonts w:ascii="Simplified Arabic" w:hAnsi="Simplified Arabic" w:cs="Simplified Arabic"/>
          <w:sz w:val="22"/>
          <w:szCs w:val="22"/>
          <w:rtl/>
        </w:rPr>
        <w:t>،2</w:t>
      </w:r>
      <w:r w:rsidR="00EF1AF3">
        <w:rPr>
          <w:rFonts w:ascii="Simplified Arabic" w:hAnsi="Simplified Arabic" w:cs="Simplified Arabic" w:hint="cs"/>
          <w:sz w:val="22"/>
          <w:szCs w:val="22"/>
          <w:rtl/>
        </w:rPr>
        <w:t>0</w:t>
      </w:r>
      <w:r w:rsidRPr="00914DDD">
        <w:rPr>
          <w:rFonts w:ascii="Simplified Arabic" w:hAnsi="Simplified Arabic" w:cs="Simplified Arabic"/>
          <w:sz w:val="22"/>
          <w:szCs w:val="22"/>
          <w:rtl/>
        </w:rPr>
        <w:t xml:space="preserve"> من البحث.</w:t>
      </w:r>
    </w:p>
  </w:footnote>
  <w:footnote w:id="96">
    <w:p w14:paraId="5320F447" w14:textId="2606F4ED" w:rsidR="009F30DA" w:rsidRPr="00914DDD" w:rsidRDefault="009F30DA" w:rsidP="00BE6606">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العتر، نور الدين، </w:t>
      </w:r>
      <w:r w:rsidRPr="00914DDD">
        <w:rPr>
          <w:rFonts w:ascii="Simplified Arabic" w:hAnsi="Simplified Arabic" w:cs="Simplified Arabic"/>
          <w:b/>
          <w:bCs/>
          <w:sz w:val="22"/>
          <w:szCs w:val="22"/>
          <w:rtl/>
        </w:rPr>
        <w:t>منهج النقد في علوم الحديث</w:t>
      </w:r>
      <w:r w:rsidRPr="00914DDD">
        <w:rPr>
          <w:rFonts w:ascii="Simplified Arabic" w:hAnsi="Simplified Arabic" w:cs="Simplified Arabic"/>
          <w:sz w:val="22"/>
          <w:szCs w:val="22"/>
          <w:rtl/>
        </w:rPr>
        <w:t xml:space="preserve"> ( دمشق، دار الفكر، ط2، 1399هـ، 1979م) ص:52</w:t>
      </w:r>
      <w:r w:rsidR="00237D51">
        <w:rPr>
          <w:rFonts w:ascii="Simplified Arabic" w:hAnsi="Simplified Arabic" w:cs="Simplified Arabic" w:hint="cs"/>
          <w:sz w:val="22"/>
          <w:szCs w:val="22"/>
          <w:rtl/>
        </w:rPr>
        <w:t>.</w:t>
      </w:r>
    </w:p>
  </w:footnote>
  <w:footnote w:id="97">
    <w:p w14:paraId="3248350A" w14:textId="1ED21891" w:rsidR="009F30DA" w:rsidRPr="00914DDD" w:rsidRDefault="009F30DA" w:rsidP="00982AA4">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w:t>
      </w:r>
      <w:r w:rsidR="00356F42" w:rsidRPr="00914DDD">
        <w:rPr>
          <w:rFonts w:ascii="Simplified Arabic" w:hAnsi="Simplified Arabic" w:cs="Simplified Arabic"/>
          <w:sz w:val="22"/>
          <w:szCs w:val="22"/>
          <w:rtl/>
        </w:rPr>
        <w:t xml:space="preserve">أبو داود، </w:t>
      </w:r>
      <w:r w:rsidR="007360B0" w:rsidRPr="001274AA">
        <w:rPr>
          <w:rFonts w:ascii="Simplified Arabic" w:hAnsi="Simplified Arabic" w:cs="Simplified Arabic"/>
          <w:b/>
          <w:bCs/>
          <w:sz w:val="22"/>
          <w:szCs w:val="22"/>
          <w:rtl/>
        </w:rPr>
        <w:t>سنن أبي داود</w:t>
      </w:r>
      <w:r w:rsidR="007360B0" w:rsidRPr="00914DDD">
        <w:rPr>
          <w:rFonts w:ascii="Simplified Arabic" w:hAnsi="Simplified Arabic" w:cs="Simplified Arabic"/>
          <w:sz w:val="22"/>
          <w:szCs w:val="22"/>
          <w:rtl/>
        </w:rPr>
        <w:t xml:space="preserve">، </w:t>
      </w:r>
      <w:r w:rsidR="004F7638" w:rsidRPr="00914DDD">
        <w:rPr>
          <w:rFonts w:ascii="Simplified Arabic" w:hAnsi="Simplified Arabic" w:cs="Simplified Arabic"/>
          <w:sz w:val="22"/>
          <w:szCs w:val="22"/>
          <w:rtl/>
        </w:rPr>
        <w:t>كتاب الفرائض، باب: في الجدة، 4/521</w:t>
      </w:r>
      <w:r w:rsidR="008A4397" w:rsidRPr="00914DDD">
        <w:rPr>
          <w:rFonts w:ascii="Simplified Arabic" w:hAnsi="Simplified Arabic" w:cs="Simplified Arabic"/>
          <w:sz w:val="22"/>
          <w:szCs w:val="22"/>
          <w:rtl/>
        </w:rPr>
        <w:t xml:space="preserve">، </w:t>
      </w:r>
      <w:r w:rsidR="005A6294" w:rsidRPr="00914DDD">
        <w:rPr>
          <w:rFonts w:ascii="Simplified Arabic" w:hAnsi="Simplified Arabic" w:cs="Simplified Arabic"/>
          <w:color w:val="000000"/>
          <w:sz w:val="22"/>
          <w:szCs w:val="22"/>
          <w:rtl/>
        </w:rPr>
        <w:t xml:space="preserve"> </w:t>
      </w:r>
      <w:r w:rsidR="004F7638" w:rsidRPr="00914DDD">
        <w:rPr>
          <w:rFonts w:ascii="Simplified Arabic" w:hAnsi="Simplified Arabic" w:cs="Simplified Arabic"/>
          <w:sz w:val="22"/>
          <w:szCs w:val="22"/>
          <w:rtl/>
        </w:rPr>
        <w:t>رقم الح</w:t>
      </w:r>
      <w:r w:rsidR="005A6294" w:rsidRPr="00914DDD">
        <w:rPr>
          <w:rFonts w:ascii="Simplified Arabic" w:hAnsi="Simplified Arabic" w:cs="Simplified Arabic"/>
          <w:sz w:val="22"/>
          <w:szCs w:val="22"/>
          <w:rtl/>
        </w:rPr>
        <w:t>د</w:t>
      </w:r>
      <w:r w:rsidR="004F7638" w:rsidRPr="00914DDD">
        <w:rPr>
          <w:rFonts w:ascii="Simplified Arabic" w:hAnsi="Simplified Arabic" w:cs="Simplified Arabic"/>
          <w:sz w:val="22"/>
          <w:szCs w:val="22"/>
          <w:rtl/>
        </w:rPr>
        <w:t>يث: 2894. صححه الأرناؤوط.</w:t>
      </w:r>
    </w:p>
  </w:footnote>
  <w:footnote w:id="98">
    <w:p w14:paraId="39C0DFD8" w14:textId="6003078D" w:rsidR="001300A1" w:rsidRPr="00914DDD" w:rsidRDefault="0057612B" w:rsidP="001300A1">
      <w:pPr>
        <w:pStyle w:val="FootnoteText"/>
        <w:jc w:val="right"/>
        <w:rPr>
          <w:rFonts w:ascii="Simplified Arabic" w:hAnsi="Simplified Arabic" w:cs="Simplified Arabic"/>
          <w:sz w:val="22"/>
          <w:szCs w:val="22"/>
          <w:rtl/>
          <w:lang w:bidi="ar-JO"/>
        </w:rPr>
      </w:pPr>
      <w:r>
        <w:rPr>
          <w:rFonts w:ascii="Simplified Arabic" w:hAnsi="Simplified Arabic" w:cs="Simplified Arabic" w:hint="cs"/>
          <w:sz w:val="22"/>
          <w:szCs w:val="22"/>
          <w:rtl/>
        </w:rPr>
        <w:t xml:space="preserve"> </w:t>
      </w:r>
      <w:r w:rsidR="0015319E">
        <w:rPr>
          <w:rFonts w:ascii="Simplified Arabic" w:hAnsi="Simplified Arabic" w:cs="Simplified Arabic" w:hint="cs"/>
          <w:sz w:val="22"/>
          <w:szCs w:val="22"/>
          <w:rtl/>
        </w:rPr>
        <w:t xml:space="preserve">1 </w:t>
      </w:r>
      <w:r w:rsidR="00546E6D" w:rsidRPr="00914DDD">
        <w:rPr>
          <w:rFonts w:ascii="Simplified Arabic" w:hAnsi="Simplified Arabic" w:cs="Simplified Arabic"/>
          <w:sz w:val="22"/>
          <w:szCs w:val="22"/>
          <w:rtl/>
        </w:rPr>
        <w:t xml:space="preserve">البغوي، الحسين بن مسعود الفراء، </w:t>
      </w:r>
      <w:r w:rsidR="00546E6D" w:rsidRPr="00914DDD">
        <w:rPr>
          <w:rFonts w:ascii="Simplified Arabic" w:hAnsi="Simplified Arabic" w:cs="Simplified Arabic"/>
          <w:b/>
          <w:bCs/>
          <w:sz w:val="22"/>
          <w:szCs w:val="22"/>
          <w:rtl/>
        </w:rPr>
        <w:t xml:space="preserve">شرح السنة،  </w:t>
      </w:r>
      <w:r w:rsidR="00F3093B" w:rsidRPr="00914DDD">
        <w:rPr>
          <w:rFonts w:ascii="Simplified Arabic" w:hAnsi="Simplified Arabic" w:cs="Simplified Arabic"/>
          <w:sz w:val="22"/>
          <w:szCs w:val="22"/>
          <w:rtl/>
        </w:rPr>
        <w:t>تحقيق: شعيب الأرناؤوط ومحمد الشاويش، باب الاستئذان بالسلام،  المكتب الاسلامي، دمشق- سوريا، ط2، 1983.</w:t>
      </w:r>
      <w:r w:rsidR="00807D45" w:rsidRPr="00914DDD">
        <w:rPr>
          <w:rFonts w:ascii="Simplified Arabic" w:hAnsi="Simplified Arabic" w:cs="Simplified Arabic"/>
          <w:sz w:val="22"/>
          <w:szCs w:val="22"/>
          <w:rtl/>
        </w:rPr>
        <w:t xml:space="preserve"> رقم الحديث 3318، </w:t>
      </w:r>
      <w:r w:rsidR="00807D45" w:rsidRPr="00914DDD">
        <w:rPr>
          <w:rFonts w:ascii="Simplified Arabic" w:hAnsi="Simplified Arabic" w:cs="Simplified Arabic"/>
          <w:color w:val="000000"/>
          <w:sz w:val="22"/>
          <w:szCs w:val="22"/>
          <w:rtl/>
          <w:lang w:val="en-GB" w:bidi="ar-JO"/>
        </w:rPr>
        <w:t>إسناده صحيح على شرط مسلم، أبو نضرة- وهو المنذر بن مالك العبدي- من رجاله، وباقي رجاله ثقات رجال الشيخين.</w:t>
      </w:r>
    </w:p>
  </w:footnote>
  <w:footnote w:id="99">
    <w:p w14:paraId="17279408" w14:textId="3CC1D82A" w:rsidR="009F30DA" w:rsidRPr="00914DDD" w:rsidRDefault="00B53E22" w:rsidP="00E01E02">
      <w:pPr>
        <w:pStyle w:val="FootnoteText"/>
        <w:bidi/>
        <w:rPr>
          <w:rFonts w:ascii="Simplified Arabic" w:hAnsi="Simplified Arabic" w:cs="Simplified Arabic"/>
          <w:sz w:val="22"/>
          <w:szCs w:val="22"/>
          <w:rtl/>
        </w:rPr>
      </w:pPr>
      <w:r>
        <w:rPr>
          <w:rStyle w:val="FootnoteReference"/>
          <w:rFonts w:ascii="Simplified Arabic" w:hAnsi="Simplified Arabic" w:cs="Simplified Arabic" w:hint="cs"/>
          <w:sz w:val="22"/>
          <w:szCs w:val="22"/>
          <w:rtl/>
        </w:rPr>
        <w:t>2</w:t>
      </w:r>
      <w:r w:rsidR="009F30DA" w:rsidRPr="00914DDD">
        <w:rPr>
          <w:rFonts w:ascii="Simplified Arabic" w:hAnsi="Simplified Arabic" w:cs="Simplified Arabic"/>
          <w:sz w:val="22"/>
          <w:szCs w:val="22"/>
          <w:rtl/>
        </w:rPr>
        <w:t xml:space="preserve"> الذهبي، </w:t>
      </w:r>
      <w:r w:rsidR="009F30DA" w:rsidRPr="00914DDD">
        <w:rPr>
          <w:rFonts w:ascii="Simplified Arabic" w:hAnsi="Simplified Arabic" w:cs="Simplified Arabic"/>
          <w:b/>
          <w:bCs/>
          <w:sz w:val="22"/>
          <w:szCs w:val="22"/>
          <w:rtl/>
        </w:rPr>
        <w:t>تذكرة الحفاظ</w:t>
      </w:r>
      <w:r w:rsidR="009F30DA" w:rsidRPr="00914DDD">
        <w:rPr>
          <w:rFonts w:ascii="Simplified Arabic" w:hAnsi="Simplified Arabic" w:cs="Simplified Arabic"/>
          <w:sz w:val="22"/>
          <w:szCs w:val="22"/>
          <w:rtl/>
        </w:rPr>
        <w:t>، ج1، ص:11</w:t>
      </w:r>
      <w:r w:rsidR="009E266E">
        <w:rPr>
          <w:rFonts w:ascii="Simplified Arabic" w:hAnsi="Simplified Arabic" w:cs="Simplified Arabic" w:hint="cs"/>
          <w:sz w:val="22"/>
          <w:szCs w:val="22"/>
          <w:rtl/>
        </w:rPr>
        <w:t>.</w:t>
      </w:r>
    </w:p>
  </w:footnote>
  <w:footnote w:id="100">
    <w:p w14:paraId="6466B0C0" w14:textId="77777777" w:rsidR="009F30DA" w:rsidRPr="00914DDD" w:rsidRDefault="009F30DA" w:rsidP="00F4018D">
      <w:pPr>
        <w:pStyle w:val="FootnoteText"/>
        <w:bidi/>
        <w:rPr>
          <w:rFonts w:ascii="Simplified Arabic" w:hAnsi="Simplified Arabic" w:cs="Simplified Arabic"/>
          <w:sz w:val="22"/>
          <w:szCs w:val="22"/>
          <w:rtl/>
        </w:rPr>
      </w:pPr>
      <w:r w:rsidRPr="00914DDD">
        <w:rPr>
          <w:rStyle w:val="FootnoteReference"/>
          <w:rFonts w:ascii="Simplified Arabic" w:hAnsi="Simplified Arabic" w:cs="Simplified Arabic"/>
          <w:sz w:val="22"/>
          <w:szCs w:val="22"/>
        </w:rPr>
        <w:footnoteRef/>
      </w:r>
      <w:r w:rsidRPr="00914DDD">
        <w:rPr>
          <w:rFonts w:ascii="Simplified Arabic" w:hAnsi="Simplified Arabic" w:cs="Simplified Arabic"/>
          <w:sz w:val="22"/>
          <w:szCs w:val="22"/>
          <w:rtl/>
        </w:rPr>
        <w:t xml:space="preserve"> ينظر: المبحث الأول، المطلب الثالث، هامش صفحة:9  من البحث.</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412D2"/>
    <w:multiLevelType w:val="hybridMultilevel"/>
    <w:tmpl w:val="9006C2A4"/>
    <w:lvl w:ilvl="0" w:tplc="A32C362C">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622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526"/>
    <w:rsid w:val="00005E68"/>
    <w:rsid w:val="000062B1"/>
    <w:rsid w:val="00011033"/>
    <w:rsid w:val="0001239F"/>
    <w:rsid w:val="00012766"/>
    <w:rsid w:val="000141C7"/>
    <w:rsid w:val="00020109"/>
    <w:rsid w:val="0002335F"/>
    <w:rsid w:val="00024363"/>
    <w:rsid w:val="000246C9"/>
    <w:rsid w:val="00027599"/>
    <w:rsid w:val="000335E1"/>
    <w:rsid w:val="00033A4A"/>
    <w:rsid w:val="00034C32"/>
    <w:rsid w:val="00041192"/>
    <w:rsid w:val="00042237"/>
    <w:rsid w:val="00045FAD"/>
    <w:rsid w:val="000462A3"/>
    <w:rsid w:val="000561DC"/>
    <w:rsid w:val="00056EB8"/>
    <w:rsid w:val="000573A4"/>
    <w:rsid w:val="00060028"/>
    <w:rsid w:val="000645F9"/>
    <w:rsid w:val="00064EEB"/>
    <w:rsid w:val="00071091"/>
    <w:rsid w:val="00075DB2"/>
    <w:rsid w:val="000809A1"/>
    <w:rsid w:val="000821C1"/>
    <w:rsid w:val="00090526"/>
    <w:rsid w:val="000930C4"/>
    <w:rsid w:val="00097245"/>
    <w:rsid w:val="000A0336"/>
    <w:rsid w:val="000A7730"/>
    <w:rsid w:val="000B2018"/>
    <w:rsid w:val="000B2C7D"/>
    <w:rsid w:val="000B577E"/>
    <w:rsid w:val="000B619B"/>
    <w:rsid w:val="000B7993"/>
    <w:rsid w:val="000C062F"/>
    <w:rsid w:val="000C252B"/>
    <w:rsid w:val="000C3A83"/>
    <w:rsid w:val="000C55EC"/>
    <w:rsid w:val="000D27F7"/>
    <w:rsid w:val="000D322D"/>
    <w:rsid w:val="000E399C"/>
    <w:rsid w:val="000E3ECD"/>
    <w:rsid w:val="000E489D"/>
    <w:rsid w:val="000E6422"/>
    <w:rsid w:val="000E6976"/>
    <w:rsid w:val="000E6BD0"/>
    <w:rsid w:val="000F3812"/>
    <w:rsid w:val="000F65BF"/>
    <w:rsid w:val="001045A9"/>
    <w:rsid w:val="001046B5"/>
    <w:rsid w:val="00104ECF"/>
    <w:rsid w:val="00105399"/>
    <w:rsid w:val="00107C62"/>
    <w:rsid w:val="00122A21"/>
    <w:rsid w:val="00123370"/>
    <w:rsid w:val="001245AB"/>
    <w:rsid w:val="00125D4D"/>
    <w:rsid w:val="001274AA"/>
    <w:rsid w:val="001300A1"/>
    <w:rsid w:val="00131F1C"/>
    <w:rsid w:val="00135821"/>
    <w:rsid w:val="0014585D"/>
    <w:rsid w:val="00145F63"/>
    <w:rsid w:val="00147237"/>
    <w:rsid w:val="00151124"/>
    <w:rsid w:val="001518B4"/>
    <w:rsid w:val="001524FB"/>
    <w:rsid w:val="0015319E"/>
    <w:rsid w:val="00161627"/>
    <w:rsid w:val="00162628"/>
    <w:rsid w:val="00170652"/>
    <w:rsid w:val="001711C6"/>
    <w:rsid w:val="00174BA9"/>
    <w:rsid w:val="001836E1"/>
    <w:rsid w:val="00184211"/>
    <w:rsid w:val="00186F90"/>
    <w:rsid w:val="00191F44"/>
    <w:rsid w:val="001B0C43"/>
    <w:rsid w:val="001B3F75"/>
    <w:rsid w:val="001B798D"/>
    <w:rsid w:val="001C10ED"/>
    <w:rsid w:val="001C2E7B"/>
    <w:rsid w:val="001C4760"/>
    <w:rsid w:val="001D0EDB"/>
    <w:rsid w:val="001D11DF"/>
    <w:rsid w:val="001D56CA"/>
    <w:rsid w:val="001D6ED0"/>
    <w:rsid w:val="001D7CD6"/>
    <w:rsid w:val="001E28DA"/>
    <w:rsid w:val="001E2C28"/>
    <w:rsid w:val="001E5065"/>
    <w:rsid w:val="001E5E24"/>
    <w:rsid w:val="001E6CCD"/>
    <w:rsid w:val="001E7004"/>
    <w:rsid w:val="001F114F"/>
    <w:rsid w:val="001F1976"/>
    <w:rsid w:val="001F4730"/>
    <w:rsid w:val="001F677F"/>
    <w:rsid w:val="0020104C"/>
    <w:rsid w:val="00201E79"/>
    <w:rsid w:val="002027E5"/>
    <w:rsid w:val="00204861"/>
    <w:rsid w:val="00204AD6"/>
    <w:rsid w:val="002122B3"/>
    <w:rsid w:val="002124DF"/>
    <w:rsid w:val="00213F3D"/>
    <w:rsid w:val="002149CC"/>
    <w:rsid w:val="00215FD5"/>
    <w:rsid w:val="002163E2"/>
    <w:rsid w:val="00217C51"/>
    <w:rsid w:val="00220F4B"/>
    <w:rsid w:val="00224F80"/>
    <w:rsid w:val="00225FF2"/>
    <w:rsid w:val="002271FA"/>
    <w:rsid w:val="00227412"/>
    <w:rsid w:val="002329FD"/>
    <w:rsid w:val="00233AB4"/>
    <w:rsid w:val="0023617D"/>
    <w:rsid w:val="00236C69"/>
    <w:rsid w:val="0023752F"/>
    <w:rsid w:val="00237D51"/>
    <w:rsid w:val="00242E7D"/>
    <w:rsid w:val="00243CDD"/>
    <w:rsid w:val="002513BB"/>
    <w:rsid w:val="0025176F"/>
    <w:rsid w:val="00256BCB"/>
    <w:rsid w:val="00257D4E"/>
    <w:rsid w:val="00265CBF"/>
    <w:rsid w:val="00271B53"/>
    <w:rsid w:val="00271DE8"/>
    <w:rsid w:val="00277A4B"/>
    <w:rsid w:val="00286C22"/>
    <w:rsid w:val="0029011A"/>
    <w:rsid w:val="00291292"/>
    <w:rsid w:val="0029408B"/>
    <w:rsid w:val="002A19D6"/>
    <w:rsid w:val="002A1F19"/>
    <w:rsid w:val="002A439C"/>
    <w:rsid w:val="002A5823"/>
    <w:rsid w:val="002A6096"/>
    <w:rsid w:val="002B2993"/>
    <w:rsid w:val="002B37BB"/>
    <w:rsid w:val="002B58E9"/>
    <w:rsid w:val="002B78A6"/>
    <w:rsid w:val="002C0289"/>
    <w:rsid w:val="002C19F9"/>
    <w:rsid w:val="002C3730"/>
    <w:rsid w:val="002C4AC3"/>
    <w:rsid w:val="002C784C"/>
    <w:rsid w:val="002D793D"/>
    <w:rsid w:val="002E419C"/>
    <w:rsid w:val="002E7DF5"/>
    <w:rsid w:val="002F4800"/>
    <w:rsid w:val="002F4F30"/>
    <w:rsid w:val="00300A23"/>
    <w:rsid w:val="0030191B"/>
    <w:rsid w:val="003037AC"/>
    <w:rsid w:val="00304EE0"/>
    <w:rsid w:val="00305F8D"/>
    <w:rsid w:val="003061CE"/>
    <w:rsid w:val="003075A5"/>
    <w:rsid w:val="00312240"/>
    <w:rsid w:val="003140AE"/>
    <w:rsid w:val="00316F82"/>
    <w:rsid w:val="003243BB"/>
    <w:rsid w:val="00326A63"/>
    <w:rsid w:val="00327EAD"/>
    <w:rsid w:val="003317A2"/>
    <w:rsid w:val="00331D66"/>
    <w:rsid w:val="0033405D"/>
    <w:rsid w:val="003363AF"/>
    <w:rsid w:val="00340CD1"/>
    <w:rsid w:val="003411E1"/>
    <w:rsid w:val="00344A7C"/>
    <w:rsid w:val="00344F05"/>
    <w:rsid w:val="00346BFB"/>
    <w:rsid w:val="0035105B"/>
    <w:rsid w:val="00351221"/>
    <w:rsid w:val="003521E8"/>
    <w:rsid w:val="00352620"/>
    <w:rsid w:val="003528D7"/>
    <w:rsid w:val="00356F42"/>
    <w:rsid w:val="00362032"/>
    <w:rsid w:val="003623B9"/>
    <w:rsid w:val="00366DE0"/>
    <w:rsid w:val="0036730E"/>
    <w:rsid w:val="003678DB"/>
    <w:rsid w:val="00367D6F"/>
    <w:rsid w:val="00372D43"/>
    <w:rsid w:val="003827FA"/>
    <w:rsid w:val="003864FA"/>
    <w:rsid w:val="0038666F"/>
    <w:rsid w:val="00397B8B"/>
    <w:rsid w:val="003A17FE"/>
    <w:rsid w:val="003A5CCE"/>
    <w:rsid w:val="003B0A5C"/>
    <w:rsid w:val="003B31EB"/>
    <w:rsid w:val="003C028B"/>
    <w:rsid w:val="003C0FAD"/>
    <w:rsid w:val="003C20EE"/>
    <w:rsid w:val="003C3D88"/>
    <w:rsid w:val="003C4CEB"/>
    <w:rsid w:val="003D7D9E"/>
    <w:rsid w:val="003E2399"/>
    <w:rsid w:val="003E30F0"/>
    <w:rsid w:val="003E34B7"/>
    <w:rsid w:val="003E3CBE"/>
    <w:rsid w:val="003E3DC9"/>
    <w:rsid w:val="003E4F81"/>
    <w:rsid w:val="003E76C1"/>
    <w:rsid w:val="003F0C77"/>
    <w:rsid w:val="003F154C"/>
    <w:rsid w:val="003F38F9"/>
    <w:rsid w:val="003F6ECD"/>
    <w:rsid w:val="004021D7"/>
    <w:rsid w:val="00404E34"/>
    <w:rsid w:val="00405B29"/>
    <w:rsid w:val="0041178C"/>
    <w:rsid w:val="00414C3C"/>
    <w:rsid w:val="00415530"/>
    <w:rsid w:val="0042081B"/>
    <w:rsid w:val="00421AE6"/>
    <w:rsid w:val="00423010"/>
    <w:rsid w:val="00424EDC"/>
    <w:rsid w:val="0043641B"/>
    <w:rsid w:val="00443A5E"/>
    <w:rsid w:val="00444465"/>
    <w:rsid w:val="0045003F"/>
    <w:rsid w:val="0045281C"/>
    <w:rsid w:val="00452B8E"/>
    <w:rsid w:val="00454A2F"/>
    <w:rsid w:val="00456174"/>
    <w:rsid w:val="004610DE"/>
    <w:rsid w:val="00462165"/>
    <w:rsid w:val="00462B81"/>
    <w:rsid w:val="0046660B"/>
    <w:rsid w:val="00467A19"/>
    <w:rsid w:val="004770C7"/>
    <w:rsid w:val="004773A1"/>
    <w:rsid w:val="004812B4"/>
    <w:rsid w:val="00490517"/>
    <w:rsid w:val="004932AC"/>
    <w:rsid w:val="004960E1"/>
    <w:rsid w:val="004A0CBD"/>
    <w:rsid w:val="004A1308"/>
    <w:rsid w:val="004A2BD6"/>
    <w:rsid w:val="004A6CB6"/>
    <w:rsid w:val="004A7C3D"/>
    <w:rsid w:val="004B424E"/>
    <w:rsid w:val="004B71C5"/>
    <w:rsid w:val="004C44D1"/>
    <w:rsid w:val="004C7F3A"/>
    <w:rsid w:val="004D1BB7"/>
    <w:rsid w:val="004D6CBA"/>
    <w:rsid w:val="004E1A84"/>
    <w:rsid w:val="004E2A8D"/>
    <w:rsid w:val="004E2C09"/>
    <w:rsid w:val="004E4A44"/>
    <w:rsid w:val="004E4B68"/>
    <w:rsid w:val="004F0CA4"/>
    <w:rsid w:val="004F16BB"/>
    <w:rsid w:val="004F1EFB"/>
    <w:rsid w:val="004F29E3"/>
    <w:rsid w:val="004F2A6D"/>
    <w:rsid w:val="004F36B5"/>
    <w:rsid w:val="004F695D"/>
    <w:rsid w:val="004F7638"/>
    <w:rsid w:val="005063BF"/>
    <w:rsid w:val="0051038C"/>
    <w:rsid w:val="005133CC"/>
    <w:rsid w:val="00515A1C"/>
    <w:rsid w:val="00523953"/>
    <w:rsid w:val="00532CB0"/>
    <w:rsid w:val="0053460D"/>
    <w:rsid w:val="0053499A"/>
    <w:rsid w:val="0053599D"/>
    <w:rsid w:val="00537FD4"/>
    <w:rsid w:val="00546E6D"/>
    <w:rsid w:val="005503F1"/>
    <w:rsid w:val="00560944"/>
    <w:rsid w:val="005615F5"/>
    <w:rsid w:val="00562649"/>
    <w:rsid w:val="00563CDF"/>
    <w:rsid w:val="005656A6"/>
    <w:rsid w:val="005666B1"/>
    <w:rsid w:val="00567685"/>
    <w:rsid w:val="0057022A"/>
    <w:rsid w:val="005722AF"/>
    <w:rsid w:val="00572D0A"/>
    <w:rsid w:val="00575461"/>
    <w:rsid w:val="00575BF3"/>
    <w:rsid w:val="0057612B"/>
    <w:rsid w:val="0058032A"/>
    <w:rsid w:val="00586818"/>
    <w:rsid w:val="00587BAA"/>
    <w:rsid w:val="005917D2"/>
    <w:rsid w:val="00596CC6"/>
    <w:rsid w:val="005A6294"/>
    <w:rsid w:val="005A66BC"/>
    <w:rsid w:val="005A776E"/>
    <w:rsid w:val="005A7A3A"/>
    <w:rsid w:val="005B1B6B"/>
    <w:rsid w:val="005B5076"/>
    <w:rsid w:val="005B5F5F"/>
    <w:rsid w:val="005B6FFC"/>
    <w:rsid w:val="005B7516"/>
    <w:rsid w:val="005C3DBF"/>
    <w:rsid w:val="005C59EB"/>
    <w:rsid w:val="005C7CBE"/>
    <w:rsid w:val="005C7D6E"/>
    <w:rsid w:val="005E0BE6"/>
    <w:rsid w:val="005E2821"/>
    <w:rsid w:val="005E2CC2"/>
    <w:rsid w:val="005E40CA"/>
    <w:rsid w:val="005F027C"/>
    <w:rsid w:val="005F12E7"/>
    <w:rsid w:val="005F5BD4"/>
    <w:rsid w:val="00601C0F"/>
    <w:rsid w:val="00602E50"/>
    <w:rsid w:val="0060379E"/>
    <w:rsid w:val="0060689F"/>
    <w:rsid w:val="0060745D"/>
    <w:rsid w:val="00612873"/>
    <w:rsid w:val="00614F23"/>
    <w:rsid w:val="00622F5B"/>
    <w:rsid w:val="006260AE"/>
    <w:rsid w:val="00633C26"/>
    <w:rsid w:val="00635454"/>
    <w:rsid w:val="006363B7"/>
    <w:rsid w:val="00642B01"/>
    <w:rsid w:val="00644121"/>
    <w:rsid w:val="00644488"/>
    <w:rsid w:val="0064510B"/>
    <w:rsid w:val="006473B3"/>
    <w:rsid w:val="00651626"/>
    <w:rsid w:val="00660C15"/>
    <w:rsid w:val="006622A4"/>
    <w:rsid w:val="00664F20"/>
    <w:rsid w:val="00665C24"/>
    <w:rsid w:val="00665FFF"/>
    <w:rsid w:val="006706E3"/>
    <w:rsid w:val="00671025"/>
    <w:rsid w:val="00672939"/>
    <w:rsid w:val="00672D81"/>
    <w:rsid w:val="006772DC"/>
    <w:rsid w:val="00685638"/>
    <w:rsid w:val="00687DA7"/>
    <w:rsid w:val="00690021"/>
    <w:rsid w:val="006935F0"/>
    <w:rsid w:val="00696D46"/>
    <w:rsid w:val="006978F1"/>
    <w:rsid w:val="006A0599"/>
    <w:rsid w:val="006A0EEF"/>
    <w:rsid w:val="006A19FE"/>
    <w:rsid w:val="006A6026"/>
    <w:rsid w:val="006A6785"/>
    <w:rsid w:val="006A6B52"/>
    <w:rsid w:val="006B42FF"/>
    <w:rsid w:val="006B630F"/>
    <w:rsid w:val="006C1E60"/>
    <w:rsid w:val="006C4DFC"/>
    <w:rsid w:val="006C5538"/>
    <w:rsid w:val="006C5C4F"/>
    <w:rsid w:val="006D1201"/>
    <w:rsid w:val="006D1C67"/>
    <w:rsid w:val="006D1D52"/>
    <w:rsid w:val="006D22D9"/>
    <w:rsid w:val="006D3ACE"/>
    <w:rsid w:val="006D66A2"/>
    <w:rsid w:val="006E5C3B"/>
    <w:rsid w:val="006F11CA"/>
    <w:rsid w:val="0070330D"/>
    <w:rsid w:val="00703DCA"/>
    <w:rsid w:val="00704B27"/>
    <w:rsid w:val="00710AAA"/>
    <w:rsid w:val="00711963"/>
    <w:rsid w:val="007126F8"/>
    <w:rsid w:val="007131E1"/>
    <w:rsid w:val="0071430A"/>
    <w:rsid w:val="007205C4"/>
    <w:rsid w:val="00721E82"/>
    <w:rsid w:val="00722ACA"/>
    <w:rsid w:val="00724102"/>
    <w:rsid w:val="00726D84"/>
    <w:rsid w:val="007360B0"/>
    <w:rsid w:val="007372E1"/>
    <w:rsid w:val="00740A3B"/>
    <w:rsid w:val="00740BF1"/>
    <w:rsid w:val="00740CD9"/>
    <w:rsid w:val="00741955"/>
    <w:rsid w:val="00741E6E"/>
    <w:rsid w:val="00743F8A"/>
    <w:rsid w:val="00746304"/>
    <w:rsid w:val="007505C9"/>
    <w:rsid w:val="00754E7E"/>
    <w:rsid w:val="00762F8B"/>
    <w:rsid w:val="00764A40"/>
    <w:rsid w:val="00771532"/>
    <w:rsid w:val="00772A47"/>
    <w:rsid w:val="00773452"/>
    <w:rsid w:val="00781E00"/>
    <w:rsid w:val="007864F4"/>
    <w:rsid w:val="007934C3"/>
    <w:rsid w:val="00793EEB"/>
    <w:rsid w:val="00794873"/>
    <w:rsid w:val="00797980"/>
    <w:rsid w:val="007A00A9"/>
    <w:rsid w:val="007A0CFC"/>
    <w:rsid w:val="007A32FE"/>
    <w:rsid w:val="007A401A"/>
    <w:rsid w:val="007B0CAA"/>
    <w:rsid w:val="007B44F2"/>
    <w:rsid w:val="007B5B89"/>
    <w:rsid w:val="007C27AA"/>
    <w:rsid w:val="007C2F68"/>
    <w:rsid w:val="007D2438"/>
    <w:rsid w:val="007D3598"/>
    <w:rsid w:val="007D5E07"/>
    <w:rsid w:val="007D7E84"/>
    <w:rsid w:val="007E1ADB"/>
    <w:rsid w:val="007E496D"/>
    <w:rsid w:val="007F0D40"/>
    <w:rsid w:val="007F5F19"/>
    <w:rsid w:val="007F67A0"/>
    <w:rsid w:val="00800BC7"/>
    <w:rsid w:val="0080336E"/>
    <w:rsid w:val="00803FC1"/>
    <w:rsid w:val="008055C8"/>
    <w:rsid w:val="00805E0F"/>
    <w:rsid w:val="00807989"/>
    <w:rsid w:val="00807D45"/>
    <w:rsid w:val="00813692"/>
    <w:rsid w:val="00814E37"/>
    <w:rsid w:val="0081555D"/>
    <w:rsid w:val="00816E16"/>
    <w:rsid w:val="00817E0E"/>
    <w:rsid w:val="0082382A"/>
    <w:rsid w:val="00824607"/>
    <w:rsid w:val="0082491F"/>
    <w:rsid w:val="00830574"/>
    <w:rsid w:val="008308A0"/>
    <w:rsid w:val="008325EA"/>
    <w:rsid w:val="00836CFB"/>
    <w:rsid w:val="008374BF"/>
    <w:rsid w:val="00841586"/>
    <w:rsid w:val="0084178E"/>
    <w:rsid w:val="008450C5"/>
    <w:rsid w:val="008462DE"/>
    <w:rsid w:val="00847059"/>
    <w:rsid w:val="00862668"/>
    <w:rsid w:val="008654BB"/>
    <w:rsid w:val="008674F1"/>
    <w:rsid w:val="008704A0"/>
    <w:rsid w:val="008714CB"/>
    <w:rsid w:val="008825B2"/>
    <w:rsid w:val="00885F96"/>
    <w:rsid w:val="0089281A"/>
    <w:rsid w:val="00896048"/>
    <w:rsid w:val="008A1BBE"/>
    <w:rsid w:val="008A1DA1"/>
    <w:rsid w:val="008A4397"/>
    <w:rsid w:val="008A5A41"/>
    <w:rsid w:val="008A5AA4"/>
    <w:rsid w:val="008A76C3"/>
    <w:rsid w:val="008B2337"/>
    <w:rsid w:val="008B37E0"/>
    <w:rsid w:val="008B5969"/>
    <w:rsid w:val="008B5EE2"/>
    <w:rsid w:val="008B7487"/>
    <w:rsid w:val="008C447F"/>
    <w:rsid w:val="008D016A"/>
    <w:rsid w:val="008D1F31"/>
    <w:rsid w:val="008D2FE7"/>
    <w:rsid w:val="008D35CD"/>
    <w:rsid w:val="008D4C78"/>
    <w:rsid w:val="008D6967"/>
    <w:rsid w:val="008D7D9B"/>
    <w:rsid w:val="008E02AC"/>
    <w:rsid w:val="008E0F61"/>
    <w:rsid w:val="008E17D1"/>
    <w:rsid w:val="008E499A"/>
    <w:rsid w:val="008F3C7B"/>
    <w:rsid w:val="008F6387"/>
    <w:rsid w:val="008F75B1"/>
    <w:rsid w:val="0090175A"/>
    <w:rsid w:val="00901BBE"/>
    <w:rsid w:val="00902919"/>
    <w:rsid w:val="00902CD4"/>
    <w:rsid w:val="00904310"/>
    <w:rsid w:val="00907006"/>
    <w:rsid w:val="00910CCC"/>
    <w:rsid w:val="00914DDD"/>
    <w:rsid w:val="009261D9"/>
    <w:rsid w:val="009265D7"/>
    <w:rsid w:val="009333B9"/>
    <w:rsid w:val="00933537"/>
    <w:rsid w:val="00934B2C"/>
    <w:rsid w:val="00941244"/>
    <w:rsid w:val="009443D5"/>
    <w:rsid w:val="00956634"/>
    <w:rsid w:val="0095726A"/>
    <w:rsid w:val="00960015"/>
    <w:rsid w:val="0096161D"/>
    <w:rsid w:val="00962396"/>
    <w:rsid w:val="0096507D"/>
    <w:rsid w:val="009713AD"/>
    <w:rsid w:val="00972347"/>
    <w:rsid w:val="0097779C"/>
    <w:rsid w:val="00981E59"/>
    <w:rsid w:val="00982AA4"/>
    <w:rsid w:val="00986B60"/>
    <w:rsid w:val="00993834"/>
    <w:rsid w:val="00996D87"/>
    <w:rsid w:val="009B05F5"/>
    <w:rsid w:val="009B14C7"/>
    <w:rsid w:val="009B1796"/>
    <w:rsid w:val="009B3DA8"/>
    <w:rsid w:val="009B4956"/>
    <w:rsid w:val="009C5F4E"/>
    <w:rsid w:val="009C7A0C"/>
    <w:rsid w:val="009C7F33"/>
    <w:rsid w:val="009D4172"/>
    <w:rsid w:val="009D65CF"/>
    <w:rsid w:val="009D7E26"/>
    <w:rsid w:val="009E0AE8"/>
    <w:rsid w:val="009E2354"/>
    <w:rsid w:val="009E266E"/>
    <w:rsid w:val="009E3415"/>
    <w:rsid w:val="009E5F8A"/>
    <w:rsid w:val="009E6F74"/>
    <w:rsid w:val="009F0DE0"/>
    <w:rsid w:val="009F1015"/>
    <w:rsid w:val="009F1131"/>
    <w:rsid w:val="009F1F10"/>
    <w:rsid w:val="009F30DA"/>
    <w:rsid w:val="009F36CF"/>
    <w:rsid w:val="00A00765"/>
    <w:rsid w:val="00A01708"/>
    <w:rsid w:val="00A01F5C"/>
    <w:rsid w:val="00A02CBF"/>
    <w:rsid w:val="00A0360E"/>
    <w:rsid w:val="00A047B1"/>
    <w:rsid w:val="00A05C51"/>
    <w:rsid w:val="00A0618C"/>
    <w:rsid w:val="00A10CF6"/>
    <w:rsid w:val="00A12B18"/>
    <w:rsid w:val="00A140F5"/>
    <w:rsid w:val="00A15A78"/>
    <w:rsid w:val="00A1704B"/>
    <w:rsid w:val="00A17688"/>
    <w:rsid w:val="00A2205D"/>
    <w:rsid w:val="00A2275E"/>
    <w:rsid w:val="00A263AF"/>
    <w:rsid w:val="00A3180A"/>
    <w:rsid w:val="00A3514A"/>
    <w:rsid w:val="00A52922"/>
    <w:rsid w:val="00A52C61"/>
    <w:rsid w:val="00A578D0"/>
    <w:rsid w:val="00A57B5D"/>
    <w:rsid w:val="00A60799"/>
    <w:rsid w:val="00A7224E"/>
    <w:rsid w:val="00A72846"/>
    <w:rsid w:val="00A72945"/>
    <w:rsid w:val="00A731F0"/>
    <w:rsid w:val="00A76AAA"/>
    <w:rsid w:val="00A8659B"/>
    <w:rsid w:val="00A93766"/>
    <w:rsid w:val="00A953D6"/>
    <w:rsid w:val="00A9546C"/>
    <w:rsid w:val="00A959F9"/>
    <w:rsid w:val="00AA7F58"/>
    <w:rsid w:val="00AB5332"/>
    <w:rsid w:val="00AC110D"/>
    <w:rsid w:val="00AC16FA"/>
    <w:rsid w:val="00AC68A5"/>
    <w:rsid w:val="00AC7E65"/>
    <w:rsid w:val="00AD38DC"/>
    <w:rsid w:val="00AD754F"/>
    <w:rsid w:val="00AE1D95"/>
    <w:rsid w:val="00AE4CC4"/>
    <w:rsid w:val="00AE71D7"/>
    <w:rsid w:val="00AF5ADB"/>
    <w:rsid w:val="00AF62CA"/>
    <w:rsid w:val="00AF7990"/>
    <w:rsid w:val="00AF7B7C"/>
    <w:rsid w:val="00B00729"/>
    <w:rsid w:val="00B02537"/>
    <w:rsid w:val="00B02595"/>
    <w:rsid w:val="00B02C0C"/>
    <w:rsid w:val="00B0708F"/>
    <w:rsid w:val="00B07D24"/>
    <w:rsid w:val="00B11282"/>
    <w:rsid w:val="00B15386"/>
    <w:rsid w:val="00B155CE"/>
    <w:rsid w:val="00B15AB5"/>
    <w:rsid w:val="00B176AC"/>
    <w:rsid w:val="00B27CF4"/>
    <w:rsid w:val="00B3089A"/>
    <w:rsid w:val="00B3129C"/>
    <w:rsid w:val="00B3129D"/>
    <w:rsid w:val="00B3605D"/>
    <w:rsid w:val="00B36287"/>
    <w:rsid w:val="00B3785B"/>
    <w:rsid w:val="00B41C0F"/>
    <w:rsid w:val="00B4476C"/>
    <w:rsid w:val="00B45DE7"/>
    <w:rsid w:val="00B52E03"/>
    <w:rsid w:val="00B53E22"/>
    <w:rsid w:val="00B67407"/>
    <w:rsid w:val="00B711E8"/>
    <w:rsid w:val="00B723E8"/>
    <w:rsid w:val="00B72745"/>
    <w:rsid w:val="00B73EB6"/>
    <w:rsid w:val="00B74071"/>
    <w:rsid w:val="00B75677"/>
    <w:rsid w:val="00B80E29"/>
    <w:rsid w:val="00B862B6"/>
    <w:rsid w:val="00B87007"/>
    <w:rsid w:val="00BA1948"/>
    <w:rsid w:val="00BA38E1"/>
    <w:rsid w:val="00BA3C16"/>
    <w:rsid w:val="00BB4711"/>
    <w:rsid w:val="00BB5C6A"/>
    <w:rsid w:val="00BB6DFF"/>
    <w:rsid w:val="00BB7F0F"/>
    <w:rsid w:val="00BC00F7"/>
    <w:rsid w:val="00BC157C"/>
    <w:rsid w:val="00BC1A5C"/>
    <w:rsid w:val="00BC3A42"/>
    <w:rsid w:val="00BC3F56"/>
    <w:rsid w:val="00BC4368"/>
    <w:rsid w:val="00BC4EAD"/>
    <w:rsid w:val="00BC4EF2"/>
    <w:rsid w:val="00BC5311"/>
    <w:rsid w:val="00BD1A9E"/>
    <w:rsid w:val="00BD27E8"/>
    <w:rsid w:val="00BD4DE6"/>
    <w:rsid w:val="00BD71CC"/>
    <w:rsid w:val="00BE4A07"/>
    <w:rsid w:val="00BE6606"/>
    <w:rsid w:val="00BF11B8"/>
    <w:rsid w:val="00BF2415"/>
    <w:rsid w:val="00BF2C24"/>
    <w:rsid w:val="00C01708"/>
    <w:rsid w:val="00C026A2"/>
    <w:rsid w:val="00C072AB"/>
    <w:rsid w:val="00C072B3"/>
    <w:rsid w:val="00C07E38"/>
    <w:rsid w:val="00C14927"/>
    <w:rsid w:val="00C15498"/>
    <w:rsid w:val="00C1766A"/>
    <w:rsid w:val="00C20362"/>
    <w:rsid w:val="00C23701"/>
    <w:rsid w:val="00C305E8"/>
    <w:rsid w:val="00C31089"/>
    <w:rsid w:val="00C3292D"/>
    <w:rsid w:val="00C34793"/>
    <w:rsid w:val="00C349FC"/>
    <w:rsid w:val="00C41D92"/>
    <w:rsid w:val="00C44166"/>
    <w:rsid w:val="00C4427F"/>
    <w:rsid w:val="00C547A6"/>
    <w:rsid w:val="00C64CBA"/>
    <w:rsid w:val="00C66401"/>
    <w:rsid w:val="00C66DFC"/>
    <w:rsid w:val="00C673E0"/>
    <w:rsid w:val="00C805BF"/>
    <w:rsid w:val="00C80C0B"/>
    <w:rsid w:val="00C84A3D"/>
    <w:rsid w:val="00C86D3C"/>
    <w:rsid w:val="00C91040"/>
    <w:rsid w:val="00C91FC8"/>
    <w:rsid w:val="00C97788"/>
    <w:rsid w:val="00CA0298"/>
    <w:rsid w:val="00CA0413"/>
    <w:rsid w:val="00CB0574"/>
    <w:rsid w:val="00CB401E"/>
    <w:rsid w:val="00CB41D8"/>
    <w:rsid w:val="00CB735E"/>
    <w:rsid w:val="00CC432F"/>
    <w:rsid w:val="00CC5700"/>
    <w:rsid w:val="00CD3FF5"/>
    <w:rsid w:val="00CD4206"/>
    <w:rsid w:val="00CE45CC"/>
    <w:rsid w:val="00CF0D8E"/>
    <w:rsid w:val="00CF326A"/>
    <w:rsid w:val="00D01A74"/>
    <w:rsid w:val="00D025E5"/>
    <w:rsid w:val="00D200B3"/>
    <w:rsid w:val="00D277D6"/>
    <w:rsid w:val="00D33697"/>
    <w:rsid w:val="00D44622"/>
    <w:rsid w:val="00D4481E"/>
    <w:rsid w:val="00D5197D"/>
    <w:rsid w:val="00D5320C"/>
    <w:rsid w:val="00D55436"/>
    <w:rsid w:val="00D56C47"/>
    <w:rsid w:val="00D60683"/>
    <w:rsid w:val="00D61779"/>
    <w:rsid w:val="00D665B6"/>
    <w:rsid w:val="00D66A1A"/>
    <w:rsid w:val="00D7606D"/>
    <w:rsid w:val="00D7731C"/>
    <w:rsid w:val="00D80454"/>
    <w:rsid w:val="00D84A62"/>
    <w:rsid w:val="00D91295"/>
    <w:rsid w:val="00DA04B9"/>
    <w:rsid w:val="00DA38EB"/>
    <w:rsid w:val="00DA39B3"/>
    <w:rsid w:val="00DA63B8"/>
    <w:rsid w:val="00DA6FAD"/>
    <w:rsid w:val="00DB1532"/>
    <w:rsid w:val="00DB2010"/>
    <w:rsid w:val="00DB4526"/>
    <w:rsid w:val="00DD0250"/>
    <w:rsid w:val="00DD3DD6"/>
    <w:rsid w:val="00DD6303"/>
    <w:rsid w:val="00DD6A20"/>
    <w:rsid w:val="00DE0697"/>
    <w:rsid w:val="00DE06BF"/>
    <w:rsid w:val="00DE1956"/>
    <w:rsid w:val="00DE38F8"/>
    <w:rsid w:val="00DE4731"/>
    <w:rsid w:val="00DE5EE3"/>
    <w:rsid w:val="00DE6B76"/>
    <w:rsid w:val="00DE77B7"/>
    <w:rsid w:val="00DF0161"/>
    <w:rsid w:val="00DF2E8F"/>
    <w:rsid w:val="00DF3F5C"/>
    <w:rsid w:val="00DF7957"/>
    <w:rsid w:val="00E01E02"/>
    <w:rsid w:val="00E030B2"/>
    <w:rsid w:val="00E05D60"/>
    <w:rsid w:val="00E0716C"/>
    <w:rsid w:val="00E1009E"/>
    <w:rsid w:val="00E11882"/>
    <w:rsid w:val="00E13428"/>
    <w:rsid w:val="00E13935"/>
    <w:rsid w:val="00E13B69"/>
    <w:rsid w:val="00E1460D"/>
    <w:rsid w:val="00E15525"/>
    <w:rsid w:val="00E209F6"/>
    <w:rsid w:val="00E22EC2"/>
    <w:rsid w:val="00E244A7"/>
    <w:rsid w:val="00E31054"/>
    <w:rsid w:val="00E31090"/>
    <w:rsid w:val="00E312FF"/>
    <w:rsid w:val="00E32449"/>
    <w:rsid w:val="00E34087"/>
    <w:rsid w:val="00E351FF"/>
    <w:rsid w:val="00E457F5"/>
    <w:rsid w:val="00E54130"/>
    <w:rsid w:val="00E61581"/>
    <w:rsid w:val="00E66AD8"/>
    <w:rsid w:val="00E6754C"/>
    <w:rsid w:val="00E73420"/>
    <w:rsid w:val="00E75CE2"/>
    <w:rsid w:val="00E76FF0"/>
    <w:rsid w:val="00E824AF"/>
    <w:rsid w:val="00E8255F"/>
    <w:rsid w:val="00E82BB1"/>
    <w:rsid w:val="00E82D5F"/>
    <w:rsid w:val="00E85B74"/>
    <w:rsid w:val="00E85E50"/>
    <w:rsid w:val="00E86D9F"/>
    <w:rsid w:val="00E9096B"/>
    <w:rsid w:val="00E90A89"/>
    <w:rsid w:val="00E91172"/>
    <w:rsid w:val="00E923E6"/>
    <w:rsid w:val="00E96C54"/>
    <w:rsid w:val="00EB00E3"/>
    <w:rsid w:val="00EB27E4"/>
    <w:rsid w:val="00EB5663"/>
    <w:rsid w:val="00EB721E"/>
    <w:rsid w:val="00EC0E87"/>
    <w:rsid w:val="00EC45B6"/>
    <w:rsid w:val="00EC5E78"/>
    <w:rsid w:val="00EE13D9"/>
    <w:rsid w:val="00EE5598"/>
    <w:rsid w:val="00EE603F"/>
    <w:rsid w:val="00EF1AF3"/>
    <w:rsid w:val="00EF3ED0"/>
    <w:rsid w:val="00F02B7D"/>
    <w:rsid w:val="00F041E4"/>
    <w:rsid w:val="00F07476"/>
    <w:rsid w:val="00F13929"/>
    <w:rsid w:val="00F13C74"/>
    <w:rsid w:val="00F1493D"/>
    <w:rsid w:val="00F167DF"/>
    <w:rsid w:val="00F17058"/>
    <w:rsid w:val="00F230A7"/>
    <w:rsid w:val="00F23A31"/>
    <w:rsid w:val="00F251DD"/>
    <w:rsid w:val="00F3093B"/>
    <w:rsid w:val="00F31266"/>
    <w:rsid w:val="00F32774"/>
    <w:rsid w:val="00F34498"/>
    <w:rsid w:val="00F36259"/>
    <w:rsid w:val="00F4018D"/>
    <w:rsid w:val="00F42151"/>
    <w:rsid w:val="00F45732"/>
    <w:rsid w:val="00F54069"/>
    <w:rsid w:val="00F54659"/>
    <w:rsid w:val="00F60D91"/>
    <w:rsid w:val="00F61E78"/>
    <w:rsid w:val="00F718A6"/>
    <w:rsid w:val="00F77231"/>
    <w:rsid w:val="00F81E50"/>
    <w:rsid w:val="00F841AC"/>
    <w:rsid w:val="00F84BC9"/>
    <w:rsid w:val="00F85467"/>
    <w:rsid w:val="00F864F4"/>
    <w:rsid w:val="00F86E9E"/>
    <w:rsid w:val="00F90963"/>
    <w:rsid w:val="00F90DA5"/>
    <w:rsid w:val="00F92BC7"/>
    <w:rsid w:val="00F96095"/>
    <w:rsid w:val="00F96A3C"/>
    <w:rsid w:val="00FA0B21"/>
    <w:rsid w:val="00FA363D"/>
    <w:rsid w:val="00FA5885"/>
    <w:rsid w:val="00FB0F67"/>
    <w:rsid w:val="00FB280F"/>
    <w:rsid w:val="00FB6662"/>
    <w:rsid w:val="00FB66AF"/>
    <w:rsid w:val="00FC069F"/>
    <w:rsid w:val="00FC3732"/>
    <w:rsid w:val="00FD1885"/>
    <w:rsid w:val="00FD6F77"/>
    <w:rsid w:val="00FF09C8"/>
    <w:rsid w:val="00FF261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C0C0"/>
  <w15:docId w15:val="{6BF9C590-798D-470C-87BA-6557499E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645F9"/>
    <w:pPr>
      <w:spacing w:after="0" w:line="240" w:lineRule="auto"/>
    </w:pPr>
    <w:rPr>
      <w:sz w:val="20"/>
      <w:szCs w:val="20"/>
    </w:rPr>
  </w:style>
  <w:style w:type="character" w:customStyle="1" w:styleId="FootnoteTextChar">
    <w:name w:val="Footnote Text Char"/>
    <w:basedOn w:val="DefaultParagraphFont"/>
    <w:link w:val="FootnoteText"/>
    <w:uiPriority w:val="99"/>
    <w:rsid w:val="000645F9"/>
    <w:rPr>
      <w:sz w:val="20"/>
      <w:szCs w:val="20"/>
    </w:rPr>
  </w:style>
  <w:style w:type="character" w:styleId="FootnoteReference">
    <w:name w:val="footnote reference"/>
    <w:basedOn w:val="DefaultParagraphFont"/>
    <w:uiPriority w:val="99"/>
    <w:semiHidden/>
    <w:unhideWhenUsed/>
    <w:rsid w:val="000645F9"/>
    <w:rPr>
      <w:vertAlign w:val="superscript"/>
    </w:rPr>
  </w:style>
  <w:style w:type="paragraph" w:styleId="ListParagraph">
    <w:name w:val="List Paragraph"/>
    <w:basedOn w:val="Normal"/>
    <w:uiPriority w:val="34"/>
    <w:qFormat/>
    <w:rsid w:val="005B5F5F"/>
    <w:pPr>
      <w:ind w:left="720"/>
      <w:contextualSpacing/>
    </w:pPr>
  </w:style>
  <w:style w:type="table" w:styleId="TableGrid">
    <w:name w:val="Table Grid"/>
    <w:basedOn w:val="TableNormal"/>
    <w:uiPriority w:val="59"/>
    <w:rsid w:val="00C86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3A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3A5E"/>
  </w:style>
  <w:style w:type="paragraph" w:styleId="Footer">
    <w:name w:val="footer"/>
    <w:basedOn w:val="Normal"/>
    <w:link w:val="FooterChar"/>
    <w:uiPriority w:val="99"/>
    <w:unhideWhenUsed/>
    <w:rsid w:val="00443A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3A5E"/>
  </w:style>
  <w:style w:type="character" w:customStyle="1" w:styleId="ts-alignment-element-highlighted">
    <w:name w:val="ts-alignment-element-highlighted"/>
    <w:basedOn w:val="DefaultParagraphFont"/>
    <w:rsid w:val="00773452"/>
  </w:style>
  <w:style w:type="character" w:customStyle="1" w:styleId="ts-alignment-element">
    <w:name w:val="ts-alignment-element"/>
    <w:basedOn w:val="DefaultParagraphFont"/>
    <w:rsid w:val="00773452"/>
  </w:style>
  <w:style w:type="character" w:styleId="Emphasis">
    <w:name w:val="Emphasis"/>
    <w:basedOn w:val="DefaultParagraphFont"/>
    <w:uiPriority w:val="20"/>
    <w:qFormat/>
    <w:rsid w:val="008D4C78"/>
    <w:rPr>
      <w:i/>
      <w:iCs/>
    </w:rPr>
  </w:style>
  <w:style w:type="character" w:styleId="Hyperlink">
    <w:name w:val="Hyperlink"/>
    <w:basedOn w:val="DefaultParagraphFont"/>
    <w:uiPriority w:val="99"/>
    <w:semiHidden/>
    <w:unhideWhenUsed/>
    <w:rsid w:val="00B07D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9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EE125-30FB-462A-B952-A510F10E9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7086</Words>
  <Characters>40395</Characters>
  <Application>Microsoft Office Word</Application>
  <DocSecurity>0</DocSecurity>
  <Lines>336</Lines>
  <Paragraphs>94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dr s</cp:lastModifiedBy>
  <cp:revision>2</cp:revision>
  <cp:lastPrinted>2020-03-10T07:04:00Z</cp:lastPrinted>
  <dcterms:created xsi:type="dcterms:W3CDTF">2023-04-09T20:06:00Z</dcterms:created>
  <dcterms:modified xsi:type="dcterms:W3CDTF">2023-04-09T20:06:00Z</dcterms:modified>
</cp:coreProperties>
</file>