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05" w:rsidRPr="00433544" w:rsidRDefault="00032C05" w:rsidP="00433544">
      <w:pPr>
        <w:bidi/>
        <w:spacing w:after="120" w:line="240" w:lineRule="auto"/>
        <w:jc w:val="center"/>
        <w:rPr>
          <w:rFonts w:ascii="Simplified Arabic" w:eastAsia="Times New Roman" w:hAnsi="Simplified Arabic"/>
          <w:b/>
          <w:bCs/>
          <w:sz w:val="28"/>
          <w:rtl/>
        </w:rPr>
      </w:pPr>
      <w:r w:rsidRPr="00433544">
        <w:rPr>
          <w:rFonts w:ascii="Simplified Arabic" w:eastAsia="Times New Roman" w:hAnsi="Simplified Arabic"/>
          <w:b/>
          <w:bCs/>
          <w:sz w:val="28"/>
          <w:rtl/>
        </w:rPr>
        <w:t>المسؤولية الاجتماعية لدى معلمي ومعلمات الاحتياجات التربوية الخاصة في مدرسة الأمل</w:t>
      </w:r>
    </w:p>
    <w:p w:rsidR="00032C05" w:rsidRPr="00433544" w:rsidRDefault="00032C05" w:rsidP="00433544">
      <w:pPr>
        <w:bidi/>
        <w:spacing w:after="120" w:line="240" w:lineRule="auto"/>
        <w:jc w:val="center"/>
        <w:rPr>
          <w:rFonts w:ascii="Simplified Arabic" w:eastAsia="Calibri" w:hAnsi="Simplified Arabic"/>
          <w:b/>
          <w:bCs/>
          <w:sz w:val="28"/>
          <w:rtl/>
        </w:rPr>
      </w:pPr>
      <w:r w:rsidRPr="00433544">
        <w:rPr>
          <w:rFonts w:ascii="Simplified Arabic" w:eastAsia="Calibri" w:hAnsi="Simplified Arabic"/>
          <w:b/>
          <w:bCs/>
          <w:sz w:val="28"/>
          <w:rtl/>
        </w:rPr>
        <w:t>إعداد</w:t>
      </w:r>
    </w:p>
    <w:p w:rsidR="00433544" w:rsidRPr="00433544" w:rsidRDefault="00433544" w:rsidP="00433544">
      <w:pPr>
        <w:bidi/>
        <w:spacing w:after="120" w:line="240" w:lineRule="auto"/>
        <w:jc w:val="center"/>
        <w:rPr>
          <w:rFonts w:ascii="Simplified Arabic" w:eastAsia="Calibri" w:hAnsi="Simplified Arabic"/>
          <w:b/>
          <w:bCs/>
          <w:sz w:val="28"/>
          <w:rtl/>
        </w:rPr>
      </w:pPr>
      <w:r w:rsidRPr="00433544">
        <w:rPr>
          <w:rFonts w:ascii="Simplified Arabic" w:eastAsia="Calibri" w:hAnsi="Simplified Arabic"/>
          <w:b/>
          <w:bCs/>
          <w:sz w:val="28"/>
          <w:rtl/>
        </w:rPr>
        <w:t>د. هالة مروان جرار</w:t>
      </w:r>
    </w:p>
    <w:p w:rsidR="00032C05" w:rsidRPr="00433544" w:rsidRDefault="00032C05" w:rsidP="00433544">
      <w:pPr>
        <w:bidi/>
        <w:spacing w:after="120" w:line="240" w:lineRule="auto"/>
        <w:jc w:val="center"/>
        <w:rPr>
          <w:rFonts w:ascii="Simplified Arabic" w:eastAsia="Calibri" w:hAnsi="Simplified Arabic"/>
          <w:b/>
          <w:bCs/>
          <w:sz w:val="28"/>
          <w:rtl/>
        </w:rPr>
      </w:pPr>
      <w:r w:rsidRPr="00433544">
        <w:rPr>
          <w:rFonts w:ascii="Simplified Arabic" w:eastAsia="Calibri" w:hAnsi="Simplified Arabic"/>
          <w:b/>
          <w:bCs/>
          <w:sz w:val="28"/>
          <w:rtl/>
        </w:rPr>
        <w:t>د. محمود حسني الأطرش</w:t>
      </w:r>
    </w:p>
    <w:p w:rsidR="00433544" w:rsidRPr="00433544" w:rsidRDefault="00433544" w:rsidP="00433544">
      <w:pPr>
        <w:bidi/>
        <w:spacing w:after="120" w:line="240" w:lineRule="auto"/>
        <w:jc w:val="center"/>
        <w:rPr>
          <w:rFonts w:ascii="Simplified Arabic" w:eastAsia="Calibri" w:hAnsi="Simplified Arabic"/>
          <w:b/>
          <w:bCs/>
          <w:sz w:val="28"/>
        </w:rPr>
      </w:pPr>
      <w:r w:rsidRPr="00433544">
        <w:rPr>
          <w:rFonts w:ascii="Simplified Arabic" w:eastAsia="Calibri" w:hAnsi="Simplified Arabic" w:hint="cs"/>
          <w:b/>
          <w:bCs/>
          <w:sz w:val="28"/>
          <w:rtl/>
        </w:rPr>
        <w:t xml:space="preserve">أ. </w:t>
      </w:r>
      <w:r w:rsidRPr="00433544">
        <w:rPr>
          <w:rFonts w:ascii="Simplified Arabic" w:eastAsia="Calibri" w:hAnsi="Simplified Arabic"/>
          <w:b/>
          <w:bCs/>
          <w:sz w:val="28"/>
          <w:rtl/>
        </w:rPr>
        <w:t>أشرف عبد الجواد مضحي الرشق</w:t>
      </w:r>
    </w:p>
    <w:p w:rsidR="00032C05" w:rsidRPr="00433544" w:rsidRDefault="00032C05" w:rsidP="00433544">
      <w:pPr>
        <w:pStyle w:val="Heading1"/>
        <w:spacing w:line="276" w:lineRule="auto"/>
        <w:jc w:val="left"/>
        <w:rPr>
          <w:sz w:val="28"/>
          <w:szCs w:val="28"/>
          <w:rtl/>
        </w:rPr>
      </w:pPr>
      <w:bookmarkStart w:id="0" w:name="_Toc77068273"/>
      <w:r w:rsidRPr="00433544">
        <w:rPr>
          <w:sz w:val="28"/>
          <w:szCs w:val="28"/>
          <w:rtl/>
        </w:rPr>
        <w:t>ملخص</w:t>
      </w:r>
      <w:bookmarkEnd w:id="0"/>
      <w:r w:rsidR="00433544" w:rsidRPr="00433544">
        <w:rPr>
          <w:rFonts w:hint="cs"/>
          <w:sz w:val="28"/>
          <w:szCs w:val="28"/>
          <w:rtl/>
        </w:rPr>
        <w:t>:</w:t>
      </w:r>
    </w:p>
    <w:p w:rsidR="006E7CA1" w:rsidRPr="00433544" w:rsidRDefault="006E7CA1" w:rsidP="00433544">
      <w:pPr>
        <w:bidi/>
        <w:spacing w:line="276" w:lineRule="auto"/>
        <w:ind w:firstLine="720"/>
        <w:jc w:val="both"/>
        <w:rPr>
          <w:rFonts w:ascii="Simplified Arabic" w:hAnsi="Simplified Arabic"/>
          <w:sz w:val="28"/>
          <w:rtl/>
        </w:rPr>
      </w:pPr>
      <w:r w:rsidRPr="00433544">
        <w:rPr>
          <w:rFonts w:ascii="Simplified Arabic" w:eastAsia="Times New Roman" w:hAnsi="Simplified Arabic" w:hint="cs"/>
          <w:color w:val="000000"/>
          <w:sz w:val="28"/>
          <w:rtl/>
        </w:rPr>
        <w:t>هدفت ال</w:t>
      </w:r>
      <w:r w:rsidRPr="00433544">
        <w:rPr>
          <w:rFonts w:ascii="Simplified Arabic" w:eastAsia="Times New Roman" w:hAnsi="Simplified Arabic"/>
          <w:color w:val="000000"/>
          <w:sz w:val="28"/>
          <w:rtl/>
        </w:rPr>
        <w:t>دراسة</w:t>
      </w:r>
      <w:r w:rsidRPr="00433544">
        <w:rPr>
          <w:rFonts w:ascii="Simplified Arabic" w:eastAsia="Times New Roman" w:hAnsi="Simplified Arabic" w:hint="cs"/>
          <w:color w:val="000000"/>
          <w:sz w:val="28"/>
          <w:rtl/>
        </w:rPr>
        <w:t xml:space="preserve"> </w:t>
      </w:r>
      <w:r w:rsidR="00433544" w:rsidRPr="00433544">
        <w:rPr>
          <w:rFonts w:ascii="Simplified Arabic" w:eastAsia="Times New Roman" w:hAnsi="Simplified Arabic" w:hint="cs"/>
          <w:color w:val="000000"/>
          <w:sz w:val="28"/>
          <w:rtl/>
        </w:rPr>
        <w:t xml:space="preserve">الحالية التعرف إلى </w:t>
      </w:r>
      <w:r w:rsidRPr="00433544">
        <w:rPr>
          <w:rFonts w:ascii="Simplified Arabic" w:eastAsia="Times New Roman" w:hAnsi="Simplified Arabic"/>
          <w:color w:val="000000"/>
          <w:sz w:val="28"/>
          <w:rtl/>
        </w:rPr>
        <w:t xml:space="preserve">المسؤولية الاجتماعية لدى معلمي ومعلمات </w:t>
      </w:r>
      <w:r w:rsidR="00433544" w:rsidRPr="00433544">
        <w:rPr>
          <w:rFonts w:ascii="Simplified Arabic" w:eastAsia="Times New Roman" w:hAnsi="Simplified Arabic"/>
          <w:color w:val="000000"/>
          <w:sz w:val="28"/>
          <w:rtl/>
        </w:rPr>
        <w:t>ذوي الاحتياجات التربوية الخاصة،</w:t>
      </w:r>
      <w:r w:rsidR="00433544" w:rsidRPr="00433544">
        <w:rPr>
          <w:rFonts w:ascii="Simplified Arabic" w:eastAsia="Times New Roman" w:hAnsi="Simplified Arabic" w:hint="cs"/>
          <w:color w:val="000000"/>
          <w:sz w:val="28"/>
          <w:rtl/>
        </w:rPr>
        <w:t xml:space="preserve"> </w:t>
      </w:r>
      <w:r w:rsidRPr="00433544">
        <w:rPr>
          <w:rFonts w:ascii="Simplified Arabic" w:eastAsia="Times New Roman" w:hAnsi="Simplified Arabic" w:hint="cs"/>
          <w:color w:val="000000"/>
          <w:sz w:val="28"/>
          <w:rtl/>
        </w:rPr>
        <w:t xml:space="preserve">وهل </w:t>
      </w:r>
      <w:r w:rsidRPr="00433544">
        <w:rPr>
          <w:rFonts w:ascii="Simplified Arabic" w:eastAsia="Times New Roman" w:hAnsi="Simplified Arabic"/>
          <w:color w:val="000000"/>
          <w:sz w:val="28"/>
          <w:rtl/>
        </w:rPr>
        <w:t>توجد فروق ذات دلالة إحصائية في المسؤولية الاجتماعية</w:t>
      </w:r>
      <w:r w:rsidRPr="00433544">
        <w:rPr>
          <w:rFonts w:ascii="Simplified Arabic" w:eastAsia="Times New Roman" w:hAnsi="Simplified Arabic" w:hint="cs"/>
          <w:color w:val="000000"/>
          <w:sz w:val="28"/>
          <w:rtl/>
        </w:rPr>
        <w:t xml:space="preserve">، </w:t>
      </w:r>
      <w:r w:rsidRPr="00433544">
        <w:rPr>
          <w:rFonts w:ascii="Simplified Arabic" w:eastAsia="Times New Roman" w:hAnsi="Simplified Arabic"/>
          <w:color w:val="000000"/>
          <w:sz w:val="28"/>
          <w:rtl/>
        </w:rPr>
        <w:t xml:space="preserve">والتي تعزي </w:t>
      </w:r>
      <w:r w:rsidR="00433544" w:rsidRPr="00433544">
        <w:rPr>
          <w:rFonts w:ascii="Simplified Arabic" w:eastAsia="Times New Roman" w:hAnsi="Simplified Arabic" w:hint="cs"/>
          <w:color w:val="000000"/>
          <w:sz w:val="28"/>
          <w:rtl/>
        </w:rPr>
        <w:t>للمتغيرات الآتية(</w:t>
      </w:r>
      <w:r w:rsidRPr="00433544">
        <w:rPr>
          <w:rFonts w:ascii="Simplified Arabic" w:eastAsia="Times New Roman" w:hAnsi="Simplified Arabic"/>
          <w:color w:val="000000"/>
          <w:sz w:val="28"/>
          <w:rtl/>
        </w:rPr>
        <w:t xml:space="preserve"> (النوع</w:t>
      </w:r>
      <w:r w:rsidRPr="00433544">
        <w:rPr>
          <w:rFonts w:ascii="Simplified Arabic" w:hAnsi="Simplified Arabic"/>
          <w:sz w:val="28"/>
          <w:rtl/>
          <w:lang w:eastAsia="en-GB"/>
        </w:rPr>
        <w:t xml:space="preserve"> ال</w:t>
      </w:r>
      <w:r w:rsidR="00433544" w:rsidRPr="00433544">
        <w:rPr>
          <w:rFonts w:ascii="Simplified Arabic" w:hAnsi="Simplified Arabic"/>
          <w:sz w:val="28"/>
          <w:rtl/>
          <w:lang w:eastAsia="en-GB"/>
        </w:rPr>
        <w:t>اجتماعي، سنوات الخبرة في التدري</w:t>
      </w:r>
      <w:r w:rsidRPr="00433544">
        <w:rPr>
          <w:rFonts w:ascii="Simplified Arabic" w:eastAsia="Times New Roman" w:hAnsi="Simplified Arabic"/>
          <w:color w:val="000000"/>
          <w:sz w:val="28"/>
          <w:rtl/>
        </w:rPr>
        <w:t>،)</w:t>
      </w:r>
      <w:r w:rsidR="006758EC" w:rsidRPr="00433544">
        <w:rPr>
          <w:rFonts w:ascii="Simplified Arabic" w:eastAsia="Times New Roman" w:hAnsi="Simplified Arabic" w:hint="cs"/>
          <w:color w:val="000000"/>
          <w:sz w:val="28"/>
          <w:rtl/>
        </w:rPr>
        <w:t xml:space="preserve">، وتكونت عينة الدراسة: </w:t>
      </w:r>
      <w:r w:rsidRPr="00433544">
        <w:rPr>
          <w:rFonts w:ascii="Simplified Arabic" w:eastAsia="Times New Roman" w:hAnsi="Simplified Arabic" w:hint="cs"/>
          <w:color w:val="000000"/>
          <w:sz w:val="28"/>
          <w:rtl/>
        </w:rPr>
        <w:t>(100) من معلمي ومعلمات ذوي الاحتياجات الخاصة في مدرسة الامل، واتبع الباحث</w:t>
      </w:r>
      <w:r w:rsidR="00433544" w:rsidRPr="00433544">
        <w:rPr>
          <w:rFonts w:ascii="Simplified Arabic" w:eastAsia="Times New Roman" w:hAnsi="Simplified Arabic" w:hint="cs"/>
          <w:color w:val="000000"/>
          <w:sz w:val="28"/>
          <w:rtl/>
        </w:rPr>
        <w:t>ون</w:t>
      </w:r>
      <w:r w:rsidRPr="00433544">
        <w:rPr>
          <w:rFonts w:ascii="Simplified Arabic" w:eastAsia="Times New Roman" w:hAnsi="Simplified Arabic" w:hint="cs"/>
          <w:color w:val="000000"/>
          <w:sz w:val="28"/>
          <w:rtl/>
        </w:rPr>
        <w:t xml:space="preserve"> المنهج </w:t>
      </w:r>
      <w:r w:rsidRPr="00433544">
        <w:rPr>
          <w:rFonts w:ascii="Simplified Arabic" w:hAnsi="Simplified Arabic" w:hint="cs"/>
          <w:sz w:val="28"/>
          <w:rtl/>
        </w:rPr>
        <w:t>الوصفي بالأسلوب المسحي وبإحدى صورها "الدراسة الارتباطية"</w:t>
      </w:r>
      <w:r w:rsidRPr="00433544">
        <w:rPr>
          <w:rFonts w:ascii="Simplified Arabic" w:eastAsia="Times New Roman" w:hAnsi="Simplified Arabic" w:hint="cs"/>
          <w:color w:val="000000"/>
          <w:sz w:val="28"/>
          <w:rtl/>
        </w:rPr>
        <w:t xml:space="preserve">، وأشارت نتائج الدراسة الى ان: </w:t>
      </w:r>
      <w:r w:rsidRPr="00433544">
        <w:rPr>
          <w:sz w:val="28"/>
          <w:rtl/>
        </w:rPr>
        <w:t>المستوى الكلي للمسؤولية الاجتماعية</w:t>
      </w:r>
      <w:r w:rsidR="00433544" w:rsidRPr="00433544">
        <w:rPr>
          <w:rFonts w:hint="cs"/>
          <w:sz w:val="28"/>
          <w:rtl/>
        </w:rPr>
        <w:t xml:space="preserve"> كان مرتفعا</w:t>
      </w:r>
      <w:r w:rsidRPr="00433544">
        <w:rPr>
          <w:rFonts w:ascii="Simplified Arabic" w:eastAsia="Times New Roman" w:hAnsi="Simplified Arabic" w:hint="cs"/>
          <w:color w:val="000000"/>
          <w:sz w:val="28"/>
          <w:rtl/>
        </w:rPr>
        <w:t>،</w:t>
      </w:r>
      <w:r w:rsidRPr="00433544">
        <w:rPr>
          <w:rFonts w:ascii="Simplified Arabic" w:hAnsi="Simplified Arabic" w:hint="cs"/>
          <w:sz w:val="28"/>
          <w:rtl/>
        </w:rPr>
        <w:t xml:space="preserve"> وعدم وجود</w:t>
      </w:r>
      <w:r w:rsidRPr="00433544">
        <w:rPr>
          <w:rFonts w:ascii="Simplified Arabic" w:hAnsi="Simplified Arabic"/>
          <w:sz w:val="28"/>
          <w:rtl/>
        </w:rPr>
        <w:t xml:space="preserve"> فروق ذات دلالة إحصائية في المستوى الكلي للمسؤولية الاجتماعية ومجالاتها تعزى إلى متغير النوع الاجتماعي</w:t>
      </w:r>
      <w:r w:rsidRPr="00433544">
        <w:rPr>
          <w:rFonts w:ascii="Simplified Arabic" w:hAnsi="Simplified Arabic" w:hint="cs"/>
          <w:sz w:val="28"/>
          <w:rtl/>
        </w:rPr>
        <w:t>، و</w:t>
      </w:r>
      <w:r w:rsidRPr="00433544">
        <w:rPr>
          <w:rFonts w:ascii="Simplified Arabic" w:hAnsi="Simplified Arabic"/>
          <w:sz w:val="28"/>
          <w:rtl/>
        </w:rPr>
        <w:t>متغير الخبرة في العمل</w:t>
      </w:r>
      <w:r w:rsidRPr="00433544">
        <w:rPr>
          <w:rFonts w:ascii="Simplified Arabic" w:hAnsi="Simplified Arabic" w:hint="cs"/>
          <w:sz w:val="28"/>
          <w:rtl/>
        </w:rPr>
        <w:t>.</w:t>
      </w:r>
    </w:p>
    <w:p w:rsidR="006E7CA1" w:rsidRDefault="006E7CA1" w:rsidP="00433544">
      <w:pPr>
        <w:bidi/>
        <w:spacing w:line="276" w:lineRule="auto"/>
        <w:ind w:firstLine="720"/>
        <w:jc w:val="both"/>
        <w:rPr>
          <w:rFonts w:ascii="Simplified Arabic" w:hAnsi="Simplified Arabic"/>
          <w:sz w:val="28"/>
          <w:rtl/>
        </w:rPr>
      </w:pPr>
      <w:r w:rsidRPr="00433544">
        <w:rPr>
          <w:rFonts w:ascii="Simplified Arabic" w:hAnsi="Simplified Arabic" w:hint="cs"/>
          <w:sz w:val="28"/>
          <w:rtl/>
        </w:rPr>
        <w:t xml:space="preserve">اهم توصيات الدراسة: </w:t>
      </w:r>
      <w:r w:rsidRPr="00433544">
        <w:rPr>
          <w:rFonts w:ascii="Simplified Arabic" w:hAnsi="Simplified Arabic"/>
          <w:sz w:val="28"/>
          <w:rtl/>
        </w:rPr>
        <w:t>اجراء دراسات مشابهة على معلمين في مدارس</w:t>
      </w:r>
      <w:r w:rsidRPr="00433544">
        <w:rPr>
          <w:rFonts w:ascii="Simplified Arabic" w:hAnsi="Simplified Arabic" w:hint="cs"/>
          <w:sz w:val="28"/>
          <w:rtl/>
        </w:rPr>
        <w:t xml:space="preserve"> ومجالات تدريس</w:t>
      </w:r>
      <w:r w:rsidRPr="00433544">
        <w:rPr>
          <w:rFonts w:ascii="Simplified Arabic" w:hAnsi="Simplified Arabic"/>
          <w:sz w:val="28"/>
          <w:rtl/>
        </w:rPr>
        <w:t xml:space="preserve"> أخرى للتعرف على مستوى المسؤولية الاجتماعية</w:t>
      </w:r>
      <w:r w:rsidRPr="00433544">
        <w:rPr>
          <w:rFonts w:ascii="Simplified Arabic" w:hAnsi="Simplified Arabic" w:hint="cs"/>
          <w:sz w:val="28"/>
          <w:rtl/>
        </w:rPr>
        <w:t xml:space="preserve">، </w:t>
      </w:r>
      <w:r w:rsidRPr="00433544">
        <w:rPr>
          <w:rFonts w:ascii="Simplified Arabic" w:hAnsi="Simplified Arabic"/>
          <w:sz w:val="28"/>
          <w:rtl/>
        </w:rPr>
        <w:t>تبصير المعلمين بالمزيد من المعلومات لتعزيز قدراتهم على مواجهة الضغوط النفسية</w:t>
      </w:r>
      <w:r w:rsidRPr="00433544">
        <w:rPr>
          <w:rFonts w:ascii="Simplified Arabic" w:hAnsi="Simplified Arabic" w:hint="cs"/>
          <w:sz w:val="28"/>
          <w:rtl/>
        </w:rPr>
        <w:t xml:space="preserve">، </w:t>
      </w:r>
      <w:r w:rsidRPr="00433544">
        <w:rPr>
          <w:rFonts w:ascii="Simplified Arabic" w:hAnsi="Simplified Arabic"/>
          <w:sz w:val="28"/>
          <w:rtl/>
        </w:rPr>
        <w:t>زيادة الاهتمام بالبرامج الارشادية والتوجيهية المتخصصة (المسؤولية الاجتماعية) في مؤسسات التربية الخاصة.</w:t>
      </w:r>
    </w:p>
    <w:p w:rsidR="00433544" w:rsidRPr="00121CAC" w:rsidRDefault="00433544" w:rsidP="00433544">
      <w:pPr>
        <w:bidi/>
        <w:spacing w:line="276" w:lineRule="auto"/>
        <w:ind w:firstLine="720"/>
        <w:jc w:val="both"/>
        <w:rPr>
          <w:rFonts w:ascii="Simplified Arabic" w:hAnsi="Simplified Arabic"/>
          <w:b/>
          <w:bCs/>
          <w:sz w:val="28"/>
          <w:rtl/>
        </w:rPr>
      </w:pPr>
      <w:r w:rsidRPr="00121CAC">
        <w:rPr>
          <w:rFonts w:ascii="Simplified Arabic" w:hAnsi="Simplified Arabic" w:hint="cs"/>
          <w:b/>
          <w:bCs/>
          <w:sz w:val="28"/>
          <w:rtl/>
        </w:rPr>
        <w:t xml:space="preserve">الكلمات الدالة: </w:t>
      </w:r>
      <w:r w:rsidR="00121CAC" w:rsidRPr="00121CAC">
        <w:rPr>
          <w:rFonts w:ascii="Simplified Arabic" w:hAnsi="Simplified Arabic" w:hint="cs"/>
          <w:b/>
          <w:bCs/>
          <w:sz w:val="28"/>
          <w:rtl/>
        </w:rPr>
        <w:t>المسؤولية الاجتماعية، الاحتياجات التربوية الخاصة، مدرسة الأمل .</w:t>
      </w:r>
    </w:p>
    <w:p w:rsidR="006E7CA1" w:rsidRDefault="006E7CA1">
      <w:pPr>
        <w:jc w:val="left"/>
        <w:rPr>
          <w:rFonts w:ascii="Simplified Arabic" w:hAnsi="Simplified Arabic"/>
          <w:sz w:val="28"/>
        </w:rPr>
      </w:pPr>
    </w:p>
    <w:p w:rsidR="000A26A7" w:rsidRPr="000A26A7" w:rsidRDefault="000A26A7" w:rsidP="000A26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left"/>
        <w:rPr>
          <w:rFonts w:ascii="inherit" w:eastAsia="Times New Roman" w:hAnsi="inherit" w:cs="Courier New"/>
          <w:color w:val="202124"/>
          <w:sz w:val="28"/>
          <w:lang w:val="en"/>
        </w:rPr>
      </w:pPr>
      <w:bookmarkStart w:id="1" w:name="_Toc77068280"/>
      <w:r w:rsidRPr="000A26A7">
        <w:rPr>
          <w:rFonts w:ascii="inherit" w:eastAsia="Times New Roman" w:hAnsi="inherit" w:cs="Courier New"/>
          <w:color w:val="202124"/>
          <w:sz w:val="28"/>
          <w:lang w:val="en"/>
        </w:rPr>
        <w:lastRenderedPageBreak/>
        <w:t>summary:</w:t>
      </w:r>
    </w:p>
    <w:p w:rsidR="000A26A7" w:rsidRPr="000A26A7" w:rsidRDefault="000A26A7" w:rsidP="000A26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left"/>
        <w:rPr>
          <w:rFonts w:ascii="inherit" w:eastAsia="Times New Roman" w:hAnsi="inherit" w:cs="Courier New"/>
          <w:color w:val="202124"/>
          <w:sz w:val="28"/>
        </w:rPr>
      </w:pPr>
      <w:r w:rsidRPr="000A26A7">
        <w:rPr>
          <w:rFonts w:ascii="inherit" w:eastAsia="Times New Roman" w:hAnsi="inherit" w:cs="Courier New"/>
          <w:color w:val="202124"/>
          <w:sz w:val="28"/>
          <w:lang w:val="en"/>
        </w:rPr>
        <w:t>The current study aimed to identify the social responsibility of teachers with special educational needs, and are there statistically significant differences in social responsibility, which are attributed to the following variables (gender, years of experience in training,), and the study sample consisted: (100) teachers And teachers of people with special needs at Al-A</w:t>
      </w:r>
      <w:bookmarkStart w:id="2" w:name="_GoBack"/>
      <w:bookmarkEnd w:id="2"/>
      <w:r w:rsidRPr="000A26A7">
        <w:rPr>
          <w:rFonts w:ascii="inherit" w:eastAsia="Times New Roman" w:hAnsi="inherit" w:cs="Courier New"/>
          <w:color w:val="202124"/>
          <w:sz w:val="28"/>
          <w:lang w:val="en"/>
        </w:rPr>
        <w:t>mal School, and the researchers followed the descriptive approach in the survey method and in one of its forms, the “correlational study.” The results of the study indicated that: the total level of social responsibility was high, and there were no statistically significant differences in the total level of social responsibility and its fields due to the gender variable. Social, and variable work experience.</w:t>
      </w:r>
    </w:p>
    <w:p w:rsidR="000A26A7" w:rsidRPr="000A26A7" w:rsidRDefault="000A26A7" w:rsidP="000A26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left"/>
        <w:rPr>
          <w:rFonts w:ascii="inherit" w:eastAsia="Times New Roman" w:hAnsi="inherit" w:cs="Courier New"/>
          <w:color w:val="202124"/>
          <w:sz w:val="28"/>
        </w:rPr>
      </w:pPr>
      <w:r w:rsidRPr="000A26A7">
        <w:rPr>
          <w:rFonts w:ascii="inherit" w:eastAsia="Times New Roman" w:hAnsi="inherit" w:cs="Courier New"/>
          <w:color w:val="202124"/>
          <w:sz w:val="28"/>
          <w:lang w:val="en"/>
        </w:rPr>
        <w:t>The most important recommendations of the study: conducting similar studies on teachers in schools and other teaching fields to identify the level of social responsibility, enlightening teachers with more information to enhance their abilities to cope with psychological pressures, increasing interest in specialized counseling and guidance programs (social responsibility) in special education institutions.</w:t>
      </w:r>
    </w:p>
    <w:p w:rsidR="000A26A7" w:rsidRDefault="000A26A7" w:rsidP="000A26A7">
      <w:pPr>
        <w:pStyle w:val="Heading2"/>
        <w:spacing w:line="276" w:lineRule="auto"/>
        <w:rPr>
          <w:sz w:val="28"/>
          <w:szCs w:val="28"/>
          <w:rtl/>
        </w:rPr>
      </w:pPr>
    </w:p>
    <w:p w:rsidR="000A26A7" w:rsidRDefault="000A26A7" w:rsidP="000A26A7">
      <w:pPr>
        <w:spacing w:line="276" w:lineRule="auto"/>
        <w:rPr>
          <w:rtl/>
        </w:rPr>
      </w:pPr>
    </w:p>
    <w:p w:rsidR="000A26A7" w:rsidRDefault="000A26A7" w:rsidP="000A26A7">
      <w:pPr>
        <w:spacing w:line="276" w:lineRule="auto"/>
        <w:rPr>
          <w:rtl/>
        </w:rPr>
      </w:pPr>
    </w:p>
    <w:p w:rsidR="000A26A7" w:rsidRDefault="000A26A7" w:rsidP="000A26A7">
      <w:pPr>
        <w:spacing w:line="276" w:lineRule="auto"/>
        <w:rPr>
          <w:rtl/>
        </w:rPr>
      </w:pPr>
    </w:p>
    <w:p w:rsidR="000A26A7" w:rsidRPr="000A26A7" w:rsidRDefault="000A26A7" w:rsidP="000A26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left"/>
        <w:rPr>
          <w:rFonts w:ascii="inherit" w:eastAsia="Times New Roman" w:hAnsi="inherit" w:cs="Courier New"/>
          <w:b/>
          <w:bCs/>
          <w:color w:val="202124"/>
          <w:sz w:val="28"/>
        </w:rPr>
      </w:pPr>
      <w:r w:rsidRPr="000A26A7">
        <w:rPr>
          <w:rFonts w:ascii="inherit" w:eastAsia="Times New Roman" w:hAnsi="inherit" w:cs="Courier New"/>
          <w:b/>
          <w:bCs/>
          <w:color w:val="202124"/>
          <w:sz w:val="28"/>
          <w:lang w:val="en"/>
        </w:rPr>
        <w:t>Keywords: social responsibility, special educational needs, Al-Amal School</w:t>
      </w:r>
      <w:r w:rsidRPr="000A26A7">
        <w:rPr>
          <w:rFonts w:ascii="inherit" w:eastAsia="Times New Roman" w:hAnsi="inherit" w:cs="Courier New"/>
          <w:b/>
          <w:bCs/>
          <w:color w:val="202124"/>
          <w:sz w:val="28"/>
        </w:rPr>
        <w:t>.</w:t>
      </w:r>
    </w:p>
    <w:p w:rsidR="000A26A7" w:rsidRPr="000A26A7" w:rsidRDefault="000A26A7" w:rsidP="000A26A7">
      <w:pPr>
        <w:spacing w:line="276" w:lineRule="auto"/>
        <w:jc w:val="left"/>
        <w:rPr>
          <w:b/>
          <w:bCs/>
          <w:sz w:val="28"/>
          <w:rtl/>
        </w:rPr>
      </w:pPr>
    </w:p>
    <w:p w:rsidR="000A26A7" w:rsidRDefault="000A26A7" w:rsidP="000A26A7">
      <w:pPr>
        <w:rPr>
          <w:rtl/>
        </w:rPr>
      </w:pPr>
    </w:p>
    <w:p w:rsidR="000A26A7" w:rsidRDefault="000A26A7" w:rsidP="000A26A7">
      <w:pPr>
        <w:rPr>
          <w:rtl/>
        </w:rPr>
      </w:pPr>
    </w:p>
    <w:p w:rsidR="000A26A7" w:rsidRPr="000A26A7" w:rsidRDefault="000A26A7" w:rsidP="000A26A7">
      <w:pPr>
        <w:rPr>
          <w:rtl/>
        </w:rPr>
      </w:pPr>
    </w:p>
    <w:p w:rsidR="008300E4" w:rsidRDefault="008300E4" w:rsidP="00E76BC4">
      <w:pPr>
        <w:pStyle w:val="Heading2"/>
        <w:spacing w:line="276" w:lineRule="auto"/>
        <w:rPr>
          <w:sz w:val="28"/>
          <w:szCs w:val="28"/>
          <w:rtl/>
        </w:rPr>
      </w:pPr>
      <w:r w:rsidRPr="00121CAC">
        <w:rPr>
          <w:sz w:val="28"/>
          <w:szCs w:val="28"/>
          <w:rtl/>
        </w:rPr>
        <w:t>مقدمة الدراسة</w:t>
      </w:r>
      <w:bookmarkEnd w:id="1"/>
      <w:r w:rsidR="00E76BC4">
        <w:rPr>
          <w:rFonts w:hint="cs"/>
          <w:sz w:val="28"/>
          <w:szCs w:val="28"/>
          <w:rtl/>
        </w:rPr>
        <w:t xml:space="preserve"> وأهميتها</w:t>
      </w:r>
      <w:r w:rsidR="00121CAC" w:rsidRPr="00121CAC">
        <w:rPr>
          <w:rFonts w:hint="cs"/>
          <w:sz w:val="28"/>
          <w:szCs w:val="28"/>
          <w:rtl/>
        </w:rPr>
        <w:t>:</w:t>
      </w:r>
    </w:p>
    <w:p w:rsidR="00121CAC" w:rsidRPr="00121CAC" w:rsidRDefault="00121CAC" w:rsidP="00B44D55">
      <w:pPr>
        <w:spacing w:line="276" w:lineRule="auto"/>
        <w:rPr>
          <w:rtl/>
        </w:rPr>
      </w:pPr>
      <w:r>
        <w:rPr>
          <w:rtl/>
        </w:rPr>
        <w:t xml:space="preserve">لقد تزايدت الرؤي </w:t>
      </w:r>
      <w:r>
        <w:rPr>
          <w:rFonts w:hint="cs"/>
          <w:rtl/>
        </w:rPr>
        <w:t>الإيجابية</w:t>
      </w:r>
      <w:r>
        <w:rPr>
          <w:rtl/>
        </w:rPr>
        <w:t xml:space="preserve"> </w:t>
      </w:r>
      <w:r>
        <w:rPr>
          <w:rFonts w:hint="cs"/>
          <w:rtl/>
        </w:rPr>
        <w:t xml:space="preserve">للأطفال المعاقين عبر العصور في جميع أنحاء العالم، مما دفع التربية إلى البحث عن وظيفة جديدة مخالفة لما تقدمه للأطفال العاديين لكي تقدمه للأطفال ذوي الاحتياجات التربوية الخاصة، وتطورت وظيفة التربية من تخصيص فصول منفصلة في مدارسها العامة لمن تجده </w:t>
      </w:r>
      <w:r w:rsidR="00E76BC4">
        <w:rPr>
          <w:rFonts w:hint="cs"/>
          <w:rtl/>
        </w:rPr>
        <w:t>في حاجة إلى رعاية خاصة على تخصيص مدارس بأكملها لرعاية الفئات المختلفة من التلاميذ الذين تواجههم صعوبات متشابهة في التكيف المدرسي، فأصبحت هناك مدارس لكل فئة على حدة تبعاً لنوع الإعاقة لديها كالمكفوفين، والصم، والمعاقين عقلياً والمعاقين حركياً.</w:t>
      </w:r>
    </w:p>
    <w:p w:rsidR="009C5526" w:rsidRPr="009C5526" w:rsidRDefault="009C5526" w:rsidP="00B44D55">
      <w:pPr>
        <w:bidi/>
        <w:spacing w:line="276" w:lineRule="auto"/>
        <w:jc w:val="both"/>
        <w:rPr>
          <w:rFonts w:ascii="Simplified Arabic" w:eastAsia="Times New Roman" w:hAnsi="Simplified Arabic"/>
          <w:sz w:val="28"/>
          <w:rtl/>
        </w:rPr>
      </w:pPr>
      <w:r w:rsidRPr="009C5526">
        <w:rPr>
          <w:rFonts w:ascii="Simplified Arabic" w:eastAsia="Times New Roman" w:hAnsi="Simplified Arabic"/>
          <w:color w:val="000000"/>
          <w:sz w:val="28"/>
          <w:rtl/>
        </w:rPr>
        <w:t xml:space="preserve">وأصبح الاهتمام بذوي الاحتياجات الخاصة مع مطلع الألفية الثالثة ضرورة ملحة تعويضاً لهم عما يعانونه من </w:t>
      </w:r>
      <w:r w:rsidRPr="009C5526">
        <w:rPr>
          <w:rFonts w:ascii="Simplified Arabic" w:eastAsia="Times New Roman" w:hAnsi="Simplified Arabic"/>
          <w:sz w:val="28"/>
          <w:rtl/>
        </w:rPr>
        <w:t>عجز كلي أو جزئي، وتمكنهم من الحياة الطبيعية المنتجة، وتدعيماً لمساعدتهم في الحصول على حقوقهم، فالمعوق إنسان أصيب بالإعاقة رغماً عنه، وهو كفرد له حقوقه الكاملة بالمشاركة في الحياة الاجتماعية، ولذلك أصبح من الأهمية بمكان تأهيله لاستعادة أقصى قدراته البدنية وتكيفه النفسي والاجتماعي بما يتناسب مع نوع الاعاقة التي يعاني منها، كما أن لذوي الاحتياجات الخاصة احتياجات متعددة: من مساندة اجتماعية وتوفير الدعم المالي ومساعدتهم على تكوين علاقات، والتواصل مع الآخرين. (الشيخ، 2016)</w:t>
      </w:r>
    </w:p>
    <w:p w:rsidR="00121CAC" w:rsidRPr="009C5526" w:rsidRDefault="00E76BC4" w:rsidP="00B44D55">
      <w:pPr>
        <w:bidi/>
        <w:spacing w:line="276" w:lineRule="auto"/>
        <w:jc w:val="both"/>
        <w:rPr>
          <w:rFonts w:ascii="Simplified Arabic" w:hAnsi="Simplified Arabic"/>
          <w:sz w:val="28"/>
        </w:rPr>
      </w:pPr>
      <w:bookmarkStart w:id="3" w:name="_Toc77068281"/>
      <w:r>
        <w:rPr>
          <w:rFonts w:ascii="Simplified Arabic" w:eastAsia="Times New Roman" w:hAnsi="Simplified Arabic" w:hint="cs"/>
          <w:color w:val="000000"/>
          <w:sz w:val="28"/>
          <w:rtl/>
        </w:rPr>
        <w:t>و</w:t>
      </w:r>
      <w:r w:rsidR="00121CAC" w:rsidRPr="009C5526">
        <w:rPr>
          <w:rFonts w:ascii="Simplified Arabic" w:hAnsi="Simplified Arabic"/>
          <w:sz w:val="28"/>
          <w:rtl/>
        </w:rPr>
        <w:t xml:space="preserve">المسؤولية الاجتماعية هي </w:t>
      </w:r>
      <w:r w:rsidR="00121CAC" w:rsidRPr="009C5526">
        <w:rPr>
          <w:rFonts w:ascii="Simplified Arabic" w:hAnsi="Simplified Arabic" w:hint="cs"/>
          <w:sz w:val="28"/>
          <w:rtl/>
        </w:rPr>
        <w:t>اهم عناصر</w:t>
      </w:r>
      <w:r w:rsidR="00121CAC" w:rsidRPr="009C5526">
        <w:rPr>
          <w:rFonts w:ascii="Simplified Arabic" w:hAnsi="Simplified Arabic"/>
          <w:sz w:val="28"/>
          <w:rtl/>
        </w:rPr>
        <w:t xml:space="preserve"> </w:t>
      </w:r>
      <w:r w:rsidR="00121CAC" w:rsidRPr="009C5526">
        <w:rPr>
          <w:rFonts w:ascii="Simplified Arabic" w:hAnsi="Simplified Arabic" w:hint="cs"/>
          <w:sz w:val="28"/>
          <w:rtl/>
        </w:rPr>
        <w:t>ا</w:t>
      </w:r>
      <w:r w:rsidR="00121CAC" w:rsidRPr="009C5526">
        <w:rPr>
          <w:rFonts w:ascii="Simplified Arabic" w:hAnsi="Simplified Arabic"/>
          <w:sz w:val="28"/>
          <w:rtl/>
        </w:rPr>
        <w:t xml:space="preserve">لحياة المجتمعية ووسيلة لتقدم الفرد والجماعية، تُقاس قيمة الفرد في مجتمعه بمدى تحمله للمسؤولية تجاه نفسه وتجاه الآخرين، ومن خلال الشعور مع المسؤولية الاجتماعية، فإنها تزيد من حدة الشعور </w:t>
      </w:r>
      <w:r w:rsidR="00121CAC" w:rsidRPr="009C5526">
        <w:rPr>
          <w:rFonts w:ascii="Simplified Arabic" w:hAnsi="Simplified Arabic" w:hint="cs"/>
          <w:sz w:val="28"/>
          <w:rtl/>
        </w:rPr>
        <w:t>بالمسؤولية والواجب</w:t>
      </w:r>
      <w:r w:rsidR="00121CAC" w:rsidRPr="009C5526">
        <w:rPr>
          <w:rFonts w:ascii="Simplified Arabic" w:hAnsi="Simplified Arabic"/>
          <w:sz w:val="28"/>
          <w:rtl/>
        </w:rPr>
        <w:t xml:space="preserve"> الفرد وتؤدي إلى الالتزام بالمعايير والقواعد الإنسانية التي تؤدي إلى وحدة المجتمع والانسجام بين أفراده، وكذلك ضعف المس</w:t>
      </w:r>
      <w:r w:rsidR="00121CAC" w:rsidRPr="009C5526">
        <w:rPr>
          <w:rFonts w:ascii="Simplified Arabic" w:hAnsi="Simplified Arabic" w:hint="cs"/>
          <w:sz w:val="28"/>
          <w:rtl/>
        </w:rPr>
        <w:t>ؤو</w:t>
      </w:r>
      <w:r w:rsidR="00121CAC" w:rsidRPr="009C5526">
        <w:rPr>
          <w:rFonts w:ascii="Simplified Arabic" w:hAnsi="Simplified Arabic"/>
          <w:sz w:val="28"/>
          <w:rtl/>
        </w:rPr>
        <w:t>لية الاجتماعية وقلة الضمير يعتبر عاملاً سلبيًا مدمرًا اجتماعيًا</w:t>
      </w:r>
      <w:r w:rsidR="00121CAC" w:rsidRPr="009C5526">
        <w:rPr>
          <w:rFonts w:ascii="Simplified Arabic" w:hAnsi="Simplified Arabic" w:hint="cs"/>
          <w:sz w:val="28"/>
          <w:rtl/>
        </w:rPr>
        <w:t>. (الهويش، 2017)</w:t>
      </w:r>
    </w:p>
    <w:p w:rsidR="00121CAC" w:rsidRPr="009C5526" w:rsidRDefault="00121CAC" w:rsidP="00B44D55">
      <w:pPr>
        <w:bidi/>
        <w:spacing w:line="276" w:lineRule="auto"/>
        <w:jc w:val="both"/>
        <w:rPr>
          <w:rFonts w:ascii="Simplified Arabic" w:hAnsi="Simplified Arabic"/>
          <w:sz w:val="28"/>
          <w:rtl/>
        </w:rPr>
      </w:pPr>
      <w:r w:rsidRPr="009C5526">
        <w:rPr>
          <w:rFonts w:ascii="Simplified Arabic" w:hAnsi="Simplified Arabic"/>
          <w:sz w:val="28"/>
          <w:rtl/>
        </w:rPr>
        <w:lastRenderedPageBreak/>
        <w:t xml:space="preserve">كما أنه يعبر عن ارتباط الفرد بالمجموعة، والشعور بالانتماء إليها، والرغبة القوية في الحفاظ </w:t>
      </w:r>
      <w:r w:rsidRPr="009C5526">
        <w:rPr>
          <w:rFonts w:ascii="Simplified Arabic" w:hAnsi="Simplified Arabic" w:hint="cs"/>
          <w:sz w:val="28"/>
          <w:rtl/>
        </w:rPr>
        <w:t>المجموعة والعمل على تطويرها،</w:t>
      </w:r>
      <w:r w:rsidRPr="009C5526">
        <w:rPr>
          <w:rFonts w:ascii="Simplified Arabic" w:hAnsi="Simplified Arabic"/>
          <w:sz w:val="28"/>
          <w:rtl/>
        </w:rPr>
        <w:t xml:space="preserve"> فالفرد المسؤول اجتماعيًا</w:t>
      </w:r>
      <w:r w:rsidRPr="009C5526">
        <w:rPr>
          <w:rFonts w:ascii="Simplified Arabic" w:hAnsi="Simplified Arabic" w:hint="cs"/>
          <w:sz w:val="28"/>
          <w:rtl/>
        </w:rPr>
        <w:t xml:space="preserve"> يكون</w:t>
      </w:r>
      <w:r w:rsidRPr="009C5526">
        <w:rPr>
          <w:rFonts w:ascii="Simplified Arabic" w:hAnsi="Simplified Arabic"/>
          <w:sz w:val="28"/>
          <w:rtl/>
        </w:rPr>
        <w:t xml:space="preserve"> </w:t>
      </w:r>
      <w:r w:rsidRPr="009C5526">
        <w:rPr>
          <w:rFonts w:ascii="Simplified Arabic" w:hAnsi="Simplified Arabic" w:hint="cs"/>
          <w:sz w:val="28"/>
          <w:rtl/>
        </w:rPr>
        <w:t xml:space="preserve">مهتم جدا </w:t>
      </w:r>
      <w:r w:rsidRPr="009C5526">
        <w:rPr>
          <w:rFonts w:ascii="Simplified Arabic" w:hAnsi="Simplified Arabic"/>
          <w:sz w:val="28"/>
          <w:rtl/>
        </w:rPr>
        <w:t xml:space="preserve">بمناقشة وفهم المشكلات الاجتماعية والسياسة العامة في المجتمع، </w:t>
      </w:r>
      <w:r w:rsidRPr="009C5526">
        <w:rPr>
          <w:rFonts w:ascii="Simplified Arabic" w:hAnsi="Simplified Arabic" w:hint="cs"/>
          <w:sz w:val="28"/>
          <w:rtl/>
        </w:rPr>
        <w:t>ومن المهم التعاون مع الزملاء واحترام اراءهم، ولا</w:t>
      </w:r>
      <w:r w:rsidRPr="009C5526">
        <w:rPr>
          <w:rFonts w:ascii="Simplified Arabic" w:hAnsi="Simplified Arabic"/>
          <w:sz w:val="28"/>
          <w:rtl/>
        </w:rPr>
        <w:t xml:space="preserve"> شك أن مجتمعنا اليوم بحاجة للفرد المسؤول اجتماعيا، ذلك الفرد الذي يؤدي واجباته دون الحاجة لساعة أو تابع</w:t>
      </w:r>
      <w:r w:rsidRPr="009C5526">
        <w:rPr>
          <w:rFonts w:ascii="Simplified Arabic" w:hAnsi="Simplified Arabic" w:hint="cs"/>
          <w:sz w:val="28"/>
          <w:rtl/>
        </w:rPr>
        <w:t xml:space="preserve"> </w:t>
      </w:r>
      <w:r w:rsidR="00E76BC4">
        <w:rPr>
          <w:rFonts w:ascii="Simplified Arabic" w:hAnsi="Simplified Arabic" w:hint="cs"/>
          <w:sz w:val="28"/>
          <w:rtl/>
        </w:rPr>
        <w:t>.</w:t>
      </w:r>
      <w:r w:rsidRPr="009C5526">
        <w:rPr>
          <w:rFonts w:ascii="Simplified Arabic" w:hAnsi="Simplified Arabic" w:hint="cs"/>
          <w:sz w:val="28"/>
          <w:rtl/>
        </w:rPr>
        <w:t>(</w:t>
      </w:r>
      <w:r w:rsidRPr="009C5526">
        <w:rPr>
          <w:rFonts w:ascii="Simplified Arabic" w:hAnsi="Simplified Arabic"/>
          <w:sz w:val="28"/>
        </w:rPr>
        <w:t>Handersom, 1981</w:t>
      </w:r>
      <w:r w:rsidRPr="009C5526">
        <w:rPr>
          <w:rFonts w:ascii="Simplified Arabic" w:hAnsi="Simplified Arabic" w:hint="cs"/>
          <w:sz w:val="28"/>
          <w:rtl/>
        </w:rPr>
        <w:t>)</w:t>
      </w:r>
    </w:p>
    <w:p w:rsidR="00121CAC" w:rsidRPr="009C5526" w:rsidRDefault="00121CAC" w:rsidP="00B44D55">
      <w:pPr>
        <w:bidi/>
        <w:spacing w:line="276" w:lineRule="auto"/>
        <w:jc w:val="both"/>
        <w:rPr>
          <w:rFonts w:ascii="Simplified Arabic" w:hAnsi="Simplified Arabic"/>
          <w:sz w:val="28"/>
          <w:rtl/>
        </w:rPr>
      </w:pPr>
      <w:r w:rsidRPr="009C5526">
        <w:rPr>
          <w:rFonts w:ascii="Simplified Arabic" w:hAnsi="Simplified Arabic"/>
          <w:sz w:val="28"/>
          <w:rtl/>
        </w:rPr>
        <w:t xml:space="preserve">تحتل المسؤولية الاجتماعية أهمية كبيرة </w:t>
      </w:r>
      <w:r w:rsidRPr="009C5526">
        <w:rPr>
          <w:rFonts w:ascii="Simplified Arabic" w:hAnsi="Simplified Arabic" w:hint="cs"/>
          <w:sz w:val="28"/>
          <w:rtl/>
        </w:rPr>
        <w:t>ل</w:t>
      </w:r>
      <w:r w:rsidRPr="009C5526">
        <w:rPr>
          <w:rFonts w:ascii="Simplified Arabic" w:hAnsi="Simplified Arabic"/>
          <w:sz w:val="28"/>
          <w:rtl/>
        </w:rPr>
        <w:t xml:space="preserve">لفرد والمجتمع، وتتطلب مسؤولية التعلم فترة طويلة، </w:t>
      </w:r>
      <w:r w:rsidRPr="009C5526">
        <w:rPr>
          <w:rFonts w:ascii="Simplified Arabic" w:hAnsi="Simplified Arabic" w:hint="cs"/>
          <w:sz w:val="28"/>
          <w:rtl/>
        </w:rPr>
        <w:t>وهي</w:t>
      </w:r>
      <w:r w:rsidRPr="009C5526">
        <w:rPr>
          <w:rFonts w:ascii="Simplified Arabic" w:hAnsi="Simplified Arabic"/>
          <w:sz w:val="28"/>
          <w:rtl/>
        </w:rPr>
        <w:t xml:space="preserve"> مؤسسات التنشئة الاجتماعية مثل الأسرة والمدرسة والنوادي الاجتماعية </w:t>
      </w:r>
      <w:r w:rsidRPr="009C5526">
        <w:rPr>
          <w:rFonts w:ascii="Simplified Arabic" w:hAnsi="Simplified Arabic" w:hint="cs"/>
          <w:sz w:val="28"/>
          <w:rtl/>
        </w:rPr>
        <w:t>و</w:t>
      </w:r>
      <w:r w:rsidRPr="009C5526">
        <w:rPr>
          <w:rFonts w:ascii="Simplified Arabic" w:hAnsi="Simplified Arabic"/>
          <w:sz w:val="28"/>
          <w:rtl/>
        </w:rPr>
        <w:t>توفر المعاهد والجامعات الفرص والبيئة المناسبة لتنمية المسؤولية الذاتية والاجتماعية ل</w:t>
      </w:r>
      <w:r w:rsidRPr="009C5526">
        <w:rPr>
          <w:rFonts w:ascii="Simplified Arabic" w:hAnsi="Simplified Arabic" w:hint="cs"/>
          <w:sz w:val="28"/>
          <w:rtl/>
        </w:rPr>
        <w:t>جميع فئات</w:t>
      </w:r>
      <w:r w:rsidRPr="009C5526">
        <w:rPr>
          <w:rFonts w:ascii="Simplified Arabic" w:hAnsi="Simplified Arabic"/>
          <w:sz w:val="28"/>
          <w:rtl/>
        </w:rPr>
        <w:t xml:space="preserve"> المجتمع، لما له من علاقة وثيقة بالعديد من السلوكيات الإيجابية والسلبية التي تسود أي مجتمع (العثامنة والصمادي، 2009)، حيث يلاحظ </w:t>
      </w:r>
      <w:r w:rsidRPr="009C5526">
        <w:rPr>
          <w:rFonts w:ascii="Simplified Arabic" w:hAnsi="Simplified Arabic" w:hint="cs"/>
          <w:sz w:val="28"/>
          <w:rtl/>
        </w:rPr>
        <w:t>في المجتمع عده</w:t>
      </w:r>
      <w:r w:rsidRPr="009C5526">
        <w:rPr>
          <w:rFonts w:ascii="Simplified Arabic" w:hAnsi="Simplified Arabic"/>
          <w:sz w:val="28"/>
          <w:rtl/>
        </w:rPr>
        <w:t xml:space="preserve"> سلوكيات سلبية ناتجة عن </w:t>
      </w:r>
      <w:r w:rsidRPr="009C5526">
        <w:rPr>
          <w:rFonts w:ascii="Simplified Arabic" w:hAnsi="Simplified Arabic" w:hint="cs"/>
          <w:sz w:val="28"/>
          <w:rtl/>
        </w:rPr>
        <w:t>تواتر</w:t>
      </w:r>
      <w:r w:rsidRPr="009C5526">
        <w:rPr>
          <w:rFonts w:ascii="Simplified Arabic" w:hAnsi="Simplified Arabic"/>
          <w:sz w:val="28"/>
          <w:rtl/>
        </w:rPr>
        <w:t xml:space="preserve"> أو الغياب المسؤولية الاجتماعية مثل الأنانية</w:t>
      </w:r>
      <w:r w:rsidRPr="009C5526">
        <w:rPr>
          <w:rFonts w:ascii="Simplified Arabic" w:hAnsi="Simplified Arabic" w:hint="cs"/>
          <w:sz w:val="28"/>
          <w:rtl/>
        </w:rPr>
        <w:t xml:space="preserve"> وعدم الاكتراث بالمجتمع </w:t>
      </w:r>
      <w:r w:rsidRPr="009C5526">
        <w:rPr>
          <w:rFonts w:ascii="Simplified Arabic" w:hAnsi="Simplified Arabic"/>
          <w:sz w:val="28"/>
          <w:rtl/>
        </w:rPr>
        <w:t xml:space="preserve"> والبعد عن المشاركة الاجتماعية وضعف العلاقات الاجتماعية </w:t>
      </w:r>
      <w:r w:rsidRPr="009C5526">
        <w:rPr>
          <w:rFonts w:ascii="Simplified Arabic" w:hAnsi="Simplified Arabic" w:hint="cs"/>
          <w:sz w:val="28"/>
          <w:rtl/>
        </w:rPr>
        <w:t>بين اغل</w:t>
      </w:r>
      <w:r w:rsidRPr="009C5526">
        <w:rPr>
          <w:rFonts w:ascii="Simplified Arabic" w:hAnsi="Simplified Arabic" w:hint="eastAsia"/>
          <w:sz w:val="28"/>
          <w:rtl/>
        </w:rPr>
        <w:t>ب</w:t>
      </w:r>
      <w:r w:rsidRPr="009C5526">
        <w:rPr>
          <w:rFonts w:ascii="Simplified Arabic" w:hAnsi="Simplified Arabic"/>
          <w:sz w:val="28"/>
          <w:rtl/>
        </w:rPr>
        <w:t xml:space="preserve"> </w:t>
      </w:r>
      <w:r w:rsidRPr="009C5526">
        <w:rPr>
          <w:rFonts w:ascii="Simplified Arabic" w:hAnsi="Simplified Arabic" w:hint="cs"/>
          <w:sz w:val="28"/>
          <w:rtl/>
        </w:rPr>
        <w:t>ال</w:t>
      </w:r>
      <w:r w:rsidRPr="009C5526">
        <w:rPr>
          <w:rFonts w:ascii="Simplified Arabic" w:hAnsi="Simplified Arabic"/>
          <w:sz w:val="28"/>
          <w:rtl/>
        </w:rPr>
        <w:t>فئات ا</w:t>
      </w:r>
      <w:r w:rsidRPr="009C5526">
        <w:rPr>
          <w:rFonts w:ascii="Simplified Arabic" w:hAnsi="Simplified Arabic" w:hint="cs"/>
          <w:sz w:val="28"/>
          <w:rtl/>
        </w:rPr>
        <w:t>لا</w:t>
      </w:r>
      <w:r w:rsidRPr="009C5526">
        <w:rPr>
          <w:rFonts w:ascii="Simplified Arabic" w:hAnsi="Simplified Arabic"/>
          <w:sz w:val="28"/>
          <w:rtl/>
        </w:rPr>
        <w:t xml:space="preserve">جتماعية </w:t>
      </w:r>
      <w:r w:rsidRPr="009C5526">
        <w:rPr>
          <w:rFonts w:ascii="Simplified Arabic" w:hAnsi="Simplified Arabic" w:hint="cs"/>
          <w:sz w:val="28"/>
          <w:rtl/>
        </w:rPr>
        <w:t>ال</w:t>
      </w:r>
      <w:r w:rsidRPr="009C5526">
        <w:rPr>
          <w:rFonts w:ascii="Simplified Arabic" w:hAnsi="Simplified Arabic"/>
          <w:sz w:val="28"/>
          <w:rtl/>
        </w:rPr>
        <w:t>مختلفة (محمد، 2011)،</w:t>
      </w:r>
      <w:r w:rsidRPr="009C5526">
        <w:rPr>
          <w:rFonts w:ascii="Simplified Arabic" w:hAnsi="Simplified Arabic" w:hint="cs"/>
          <w:sz w:val="28"/>
          <w:rtl/>
        </w:rPr>
        <w:t xml:space="preserve"> </w:t>
      </w:r>
      <w:r w:rsidRPr="009C5526">
        <w:rPr>
          <w:rFonts w:ascii="Simplified Arabic" w:hAnsi="Simplified Arabic"/>
          <w:sz w:val="28"/>
          <w:rtl/>
        </w:rPr>
        <w:t xml:space="preserve">(عمر، 2003)، </w:t>
      </w:r>
      <w:r w:rsidRPr="009C5526">
        <w:rPr>
          <w:rFonts w:ascii="Simplified Arabic" w:hAnsi="Simplified Arabic" w:hint="cs"/>
          <w:sz w:val="28"/>
          <w:rtl/>
        </w:rPr>
        <w:t xml:space="preserve">ووجودها يؤدي </w:t>
      </w:r>
      <w:r w:rsidRPr="009C5526">
        <w:rPr>
          <w:rFonts w:ascii="Simplified Arabic" w:hAnsi="Simplified Arabic"/>
          <w:sz w:val="28"/>
          <w:rtl/>
        </w:rPr>
        <w:t>إلى تطوير سمات شخصية مهمة</w:t>
      </w:r>
      <w:r w:rsidRPr="009C5526">
        <w:rPr>
          <w:rFonts w:ascii="Simplified Arabic" w:hAnsi="Simplified Arabic" w:hint="cs"/>
          <w:sz w:val="28"/>
          <w:rtl/>
        </w:rPr>
        <w:t xml:space="preserve"> جدا للمجتمع وتطور</w:t>
      </w:r>
      <w:r w:rsidRPr="009C5526">
        <w:rPr>
          <w:rFonts w:ascii="Simplified Arabic" w:hAnsi="Simplified Arabic"/>
          <w:sz w:val="28"/>
          <w:rtl/>
        </w:rPr>
        <w:t xml:space="preserve"> مستوى إحساس الفرد بالمسئولية في مجالاته المختلفة سواء كانت مس</w:t>
      </w:r>
      <w:r w:rsidRPr="009C5526">
        <w:rPr>
          <w:rFonts w:ascii="Simplified Arabic" w:hAnsi="Simplified Arabic" w:hint="cs"/>
          <w:sz w:val="28"/>
          <w:rtl/>
        </w:rPr>
        <w:t>ؤو</w:t>
      </w:r>
      <w:r w:rsidRPr="009C5526">
        <w:rPr>
          <w:rFonts w:ascii="Simplified Arabic" w:hAnsi="Simplified Arabic"/>
          <w:sz w:val="28"/>
          <w:rtl/>
        </w:rPr>
        <w:t xml:space="preserve">لية تجاه الأسرة أو المؤسسة الذي يعمل فيه، أو تجاه زملائه وأصدقائه وجيرانه وغيرهم من الأشخاص الذين يختلط بهم أو حولهم المجتمع ككل، أو الإنسانية ككل؛ </w:t>
      </w:r>
      <w:r w:rsidRPr="009C5526">
        <w:rPr>
          <w:rFonts w:ascii="Simplified Arabic" w:hAnsi="Simplified Arabic" w:hint="cs"/>
          <w:sz w:val="28"/>
          <w:rtl/>
        </w:rPr>
        <w:t>و</w:t>
      </w:r>
      <w:r w:rsidRPr="009C5526">
        <w:rPr>
          <w:rFonts w:ascii="Simplified Arabic" w:hAnsi="Simplified Arabic"/>
          <w:sz w:val="28"/>
          <w:rtl/>
        </w:rPr>
        <w:t xml:space="preserve">إذا شعر كل فرد في المجتمع بالمسؤولية تجاه الآخرين من </w:t>
      </w:r>
      <w:r w:rsidRPr="009C5526">
        <w:rPr>
          <w:rFonts w:ascii="Simplified Arabic" w:hAnsi="Simplified Arabic" w:hint="cs"/>
          <w:sz w:val="28"/>
          <w:rtl/>
        </w:rPr>
        <w:t>مسؤوليه</w:t>
      </w:r>
      <w:r w:rsidRPr="009C5526">
        <w:rPr>
          <w:rFonts w:ascii="Simplified Arabic" w:hAnsi="Simplified Arabic"/>
          <w:sz w:val="28"/>
          <w:rtl/>
        </w:rPr>
        <w:t xml:space="preserve"> برعايتهم </w:t>
      </w:r>
      <w:r w:rsidRPr="009C5526">
        <w:rPr>
          <w:rFonts w:ascii="Simplified Arabic" w:hAnsi="Simplified Arabic" w:hint="cs"/>
          <w:sz w:val="28"/>
          <w:rtl/>
        </w:rPr>
        <w:t xml:space="preserve">والمحافظة على ترابطهم معا </w:t>
      </w:r>
      <w:r w:rsidRPr="009C5526">
        <w:rPr>
          <w:rFonts w:ascii="Simplified Arabic" w:hAnsi="Simplified Arabic"/>
          <w:sz w:val="28"/>
          <w:rtl/>
        </w:rPr>
        <w:t>،</w:t>
      </w:r>
      <w:r w:rsidRPr="009C5526">
        <w:rPr>
          <w:rFonts w:ascii="Simplified Arabic" w:hAnsi="Simplified Arabic" w:hint="cs"/>
          <w:sz w:val="28"/>
          <w:rtl/>
        </w:rPr>
        <w:t>ومسؤوليه حول العمل الذي يقوم به</w:t>
      </w:r>
      <w:r w:rsidRPr="009C5526">
        <w:rPr>
          <w:rFonts w:ascii="Simplified Arabic" w:hAnsi="Simplified Arabic"/>
          <w:sz w:val="28"/>
          <w:rtl/>
        </w:rPr>
        <w:t xml:space="preserve"> من أجل النهوض بالمجتمع ورفعة</w:t>
      </w:r>
      <w:r w:rsidRPr="009C5526">
        <w:rPr>
          <w:rFonts w:ascii="Simplified Arabic" w:hAnsi="Simplified Arabic" w:hint="cs"/>
          <w:sz w:val="28"/>
          <w:rtl/>
        </w:rPr>
        <w:t xml:space="preserve"> يؤدي دائما لانبات</w:t>
      </w:r>
      <w:r w:rsidRPr="009C5526">
        <w:rPr>
          <w:rFonts w:ascii="Simplified Arabic" w:hAnsi="Simplified Arabic"/>
          <w:sz w:val="28"/>
          <w:rtl/>
        </w:rPr>
        <w:t xml:space="preserve"> كل خير </w:t>
      </w:r>
      <w:r>
        <w:rPr>
          <w:rFonts w:ascii="Simplified Arabic" w:hAnsi="Simplified Arabic" w:hint="cs"/>
          <w:sz w:val="28"/>
          <w:rtl/>
        </w:rPr>
        <w:t>للفرد والمجتمع</w:t>
      </w:r>
      <w:r w:rsidRPr="009C5526">
        <w:rPr>
          <w:rFonts w:ascii="Simplified Arabic" w:hAnsi="Simplified Arabic"/>
          <w:sz w:val="28"/>
          <w:rtl/>
        </w:rPr>
        <w:t xml:space="preserve">؛ </w:t>
      </w:r>
      <w:r w:rsidRPr="009C5526">
        <w:rPr>
          <w:rFonts w:ascii="Simplified Arabic" w:hAnsi="Simplified Arabic" w:hint="cs"/>
          <w:sz w:val="28"/>
          <w:rtl/>
        </w:rPr>
        <w:t>و</w:t>
      </w:r>
      <w:r w:rsidRPr="009C5526">
        <w:rPr>
          <w:rFonts w:ascii="Simplified Arabic" w:hAnsi="Simplified Arabic"/>
          <w:sz w:val="28"/>
          <w:rtl/>
        </w:rPr>
        <w:t xml:space="preserve">الشخص العادي </w:t>
      </w:r>
      <w:r w:rsidRPr="009C5526">
        <w:rPr>
          <w:rFonts w:ascii="Simplified Arabic" w:hAnsi="Simplified Arabic" w:hint="cs"/>
          <w:sz w:val="28"/>
          <w:rtl/>
        </w:rPr>
        <w:t xml:space="preserve">الذي </w:t>
      </w:r>
      <w:r w:rsidRPr="009C5526">
        <w:rPr>
          <w:rFonts w:ascii="Simplified Arabic" w:hAnsi="Simplified Arabic"/>
          <w:sz w:val="28"/>
          <w:rtl/>
        </w:rPr>
        <w:t xml:space="preserve">يشعر بالمسؤولية الاجتماعية تجاه الآخرين يميل </w:t>
      </w:r>
      <w:r w:rsidRPr="009C5526">
        <w:rPr>
          <w:rFonts w:ascii="Simplified Arabic" w:hAnsi="Simplified Arabic" w:hint="cs"/>
          <w:sz w:val="28"/>
          <w:rtl/>
        </w:rPr>
        <w:t>ل</w:t>
      </w:r>
      <w:r w:rsidRPr="009C5526">
        <w:rPr>
          <w:rFonts w:ascii="Simplified Arabic" w:hAnsi="Simplified Arabic"/>
          <w:sz w:val="28"/>
          <w:rtl/>
        </w:rPr>
        <w:t>مساعدة الآخرين ومنح يد المساعدة</w:t>
      </w:r>
      <w:r w:rsidRPr="009C5526">
        <w:rPr>
          <w:rFonts w:ascii="Simplified Arabic" w:hAnsi="Simplified Arabic" w:hint="cs"/>
          <w:sz w:val="28"/>
          <w:rtl/>
        </w:rPr>
        <w:t xml:space="preserve"> للجميع بدون أي مؤثرات خارجية ويقوم بذلك من داخله </w:t>
      </w:r>
      <w:r w:rsidRPr="009C5526">
        <w:rPr>
          <w:rFonts w:ascii="Simplified Arabic" w:hAnsi="Simplified Arabic"/>
          <w:sz w:val="28"/>
          <w:rtl/>
        </w:rPr>
        <w:t>، نصح الطبيب النفسي أدلر مرضاه بالاهتمام</w:t>
      </w:r>
      <w:r w:rsidRPr="009C5526">
        <w:rPr>
          <w:rFonts w:ascii="Simplified Arabic" w:hAnsi="Simplified Arabic" w:hint="cs"/>
          <w:sz w:val="28"/>
          <w:rtl/>
        </w:rPr>
        <w:t xml:space="preserve"> بالتعامل</w:t>
      </w:r>
      <w:r w:rsidRPr="009C5526">
        <w:rPr>
          <w:rFonts w:ascii="Simplified Arabic" w:hAnsi="Simplified Arabic"/>
          <w:sz w:val="28"/>
          <w:rtl/>
        </w:rPr>
        <w:t xml:space="preserve"> مع الناس ومحاولة مساعدتهم وتقوية علاقته معهم كوسيلة للعلاج (مشرف، 2009</w:t>
      </w:r>
      <w:r w:rsidRPr="009C5526">
        <w:rPr>
          <w:rFonts w:ascii="Simplified Arabic" w:hAnsi="Simplified Arabic" w:hint="cs"/>
          <w:sz w:val="28"/>
          <w:rtl/>
        </w:rPr>
        <w:t>)</w:t>
      </w:r>
      <w:r w:rsidRPr="009C5526">
        <w:rPr>
          <w:rFonts w:ascii="Simplified Arabic" w:hAnsi="Simplified Arabic"/>
          <w:sz w:val="28"/>
          <w:rtl/>
        </w:rPr>
        <w:t>.</w:t>
      </w:r>
    </w:p>
    <w:bookmarkEnd w:id="3"/>
    <w:p w:rsidR="00E76BC4" w:rsidRDefault="00E76BC4" w:rsidP="00B44D55">
      <w:pPr>
        <w:bidi/>
        <w:spacing w:line="276" w:lineRule="auto"/>
        <w:jc w:val="both"/>
        <w:rPr>
          <w:rFonts w:ascii="Simplified Arabic" w:eastAsia="Times New Roman" w:hAnsi="Simplified Arabic"/>
          <w:color w:val="000000"/>
          <w:sz w:val="28"/>
          <w:rtl/>
        </w:rPr>
      </w:pPr>
      <w:r>
        <w:rPr>
          <w:rFonts w:ascii="Simplified Arabic" w:eastAsia="Times New Roman" w:hAnsi="Simplified Arabic" w:hint="cs"/>
          <w:color w:val="000000"/>
          <w:sz w:val="28"/>
          <w:rtl/>
        </w:rPr>
        <w:t xml:space="preserve">ومن هنا تبرز أهمية المسئولية الاجتماعية لمعلمي ومعلمات الاحتياجات التربوية الخاصة فإن طبيعة عمل المعلم تغذية عقولهم بالعلم، وصقل نفوسهم بالمعرفة، وتهذيب طبائعهم بحسن التوجيه، والقدوة الحسنة، إلى </w:t>
      </w:r>
      <w:r>
        <w:rPr>
          <w:rFonts w:ascii="Simplified Arabic" w:eastAsia="Times New Roman" w:hAnsi="Simplified Arabic" w:hint="cs"/>
          <w:color w:val="000000"/>
          <w:sz w:val="28"/>
          <w:rtl/>
        </w:rPr>
        <w:lastRenderedPageBreak/>
        <w:t xml:space="preserve">جانب تقوية أجسامهم بالرياضة، وتربية وجدانهم وذوقهم بمزاولة مختلف الفنون والفعاليات المدرسية، وعمل كهذا يحتاج إلى معلم يتمتع بعلم نافع وخلق كريم، وعمل متواصل، وتحمل </w:t>
      </w:r>
      <w:r w:rsidR="00B44D55">
        <w:rPr>
          <w:rFonts w:ascii="Simplified Arabic" w:eastAsia="Times New Roman" w:hAnsi="Simplified Arabic" w:hint="cs"/>
          <w:color w:val="000000"/>
          <w:sz w:val="28"/>
          <w:rtl/>
        </w:rPr>
        <w:t>للمشقة في سبيل تنشئة الجيل الصاعد، وقدرة فائقة على التعامل مع زملائه ومشرفيه ومرءوسيه في العمل وبقدر ما تتوفر تلك الصفات في معلمي ومعلمات الاحتياجات التربوية الخاصة بقدر ما يكون نجاحه في أداء رسالته في رعايته للأطفال المعاقين ونوعيتهم ومعاملتهم معاملة حسنة .</w:t>
      </w:r>
    </w:p>
    <w:p w:rsidR="009C5526" w:rsidRPr="00B44D55" w:rsidRDefault="009C5526" w:rsidP="00B44D55">
      <w:pPr>
        <w:pStyle w:val="Heading2"/>
        <w:spacing w:line="276" w:lineRule="auto"/>
        <w:rPr>
          <w:sz w:val="28"/>
          <w:szCs w:val="28"/>
          <w:rtl/>
        </w:rPr>
      </w:pPr>
      <w:bookmarkStart w:id="4" w:name="_Toc77068282"/>
      <w:r w:rsidRPr="00B44D55">
        <w:rPr>
          <w:sz w:val="28"/>
          <w:szCs w:val="28"/>
          <w:rtl/>
        </w:rPr>
        <w:t>مشكلة الدراسة وتساؤلاتها</w:t>
      </w:r>
      <w:bookmarkEnd w:id="4"/>
      <w:r w:rsidR="00B44D55">
        <w:rPr>
          <w:rFonts w:hint="cs"/>
          <w:sz w:val="28"/>
          <w:szCs w:val="28"/>
          <w:rtl/>
        </w:rPr>
        <w:t>:</w:t>
      </w:r>
    </w:p>
    <w:p w:rsidR="009C5526" w:rsidRPr="00B44D55" w:rsidRDefault="00B44D55" w:rsidP="00B44D55">
      <w:pPr>
        <w:bidi/>
        <w:spacing w:line="276" w:lineRule="auto"/>
        <w:jc w:val="both"/>
        <w:rPr>
          <w:rFonts w:ascii="Simplified Arabic" w:eastAsia="Times New Roman" w:hAnsi="Simplified Arabic"/>
          <w:color w:val="000000"/>
          <w:sz w:val="28"/>
          <w:rtl/>
        </w:rPr>
      </w:pPr>
      <w:r>
        <w:rPr>
          <w:rFonts w:ascii="Simplified Arabic" w:eastAsia="Times New Roman" w:hAnsi="Simplified Arabic" w:hint="cs"/>
          <w:color w:val="000000"/>
          <w:sz w:val="28"/>
          <w:rtl/>
        </w:rPr>
        <w:t>ويمكن تحديد مشكلة هذه  الدراسة  في التساؤلات الآتية:</w:t>
      </w:r>
    </w:p>
    <w:p w:rsidR="009C5526" w:rsidRPr="00B44D55" w:rsidRDefault="009C5526" w:rsidP="00B44D55">
      <w:pPr>
        <w:numPr>
          <w:ilvl w:val="0"/>
          <w:numId w:val="5"/>
        </w:numPr>
        <w:bidi/>
        <w:spacing w:line="276" w:lineRule="auto"/>
        <w:contextualSpacing/>
        <w:jc w:val="both"/>
        <w:rPr>
          <w:rFonts w:ascii="Simplified Arabic" w:eastAsia="Times New Roman" w:hAnsi="Simplified Arabic"/>
          <w:color w:val="000000"/>
          <w:sz w:val="28"/>
        </w:rPr>
      </w:pPr>
      <w:r w:rsidRPr="00B44D55">
        <w:rPr>
          <w:rFonts w:ascii="Simplified Arabic" w:eastAsia="Times New Roman" w:hAnsi="Simplified Arabic"/>
          <w:color w:val="000000"/>
          <w:sz w:val="28"/>
          <w:rtl/>
        </w:rPr>
        <w:t>ما مستوى المسؤولية الاجتماعية لدى معلمي ومعلمات الاحتياجات التربوية الخاصة في مدرسة الأمل؟</w:t>
      </w:r>
    </w:p>
    <w:p w:rsidR="009C5526" w:rsidRPr="00B44D55" w:rsidRDefault="009C5526" w:rsidP="00B44D55">
      <w:pPr>
        <w:numPr>
          <w:ilvl w:val="0"/>
          <w:numId w:val="5"/>
        </w:numPr>
        <w:bidi/>
        <w:spacing w:line="276" w:lineRule="auto"/>
        <w:contextualSpacing/>
        <w:jc w:val="both"/>
        <w:rPr>
          <w:rFonts w:ascii="Simplified Arabic" w:eastAsia="Times New Roman" w:hAnsi="Simplified Arabic"/>
          <w:color w:val="000000"/>
          <w:sz w:val="28"/>
        </w:rPr>
      </w:pPr>
      <w:r w:rsidRPr="00B44D55">
        <w:rPr>
          <w:rFonts w:ascii="Simplified Arabic" w:eastAsia="Times New Roman" w:hAnsi="Simplified Arabic"/>
          <w:color w:val="000000"/>
          <w:sz w:val="28"/>
          <w:rtl/>
        </w:rPr>
        <w:t>هل ت</w:t>
      </w:r>
      <w:r w:rsidR="00B44D55">
        <w:rPr>
          <w:rFonts w:ascii="Simplified Arabic" w:eastAsia="Times New Roman" w:hAnsi="Simplified Arabic"/>
          <w:color w:val="000000"/>
          <w:sz w:val="28"/>
          <w:rtl/>
        </w:rPr>
        <w:t xml:space="preserve">وجد فروق ذات دلالة إحصائية في </w:t>
      </w:r>
      <w:r w:rsidRPr="00B44D55">
        <w:rPr>
          <w:rFonts w:ascii="Simplified Arabic" w:eastAsia="Times New Roman" w:hAnsi="Simplified Arabic"/>
          <w:color w:val="000000"/>
          <w:sz w:val="28"/>
          <w:rtl/>
        </w:rPr>
        <w:t xml:space="preserve">المسؤولية الاجتماعية لدى معلمي ومعلمات الاحتياجات التربوية الخاصة في مدرسة الأمل تعزى إلى متغيري النوع </w:t>
      </w:r>
      <w:r w:rsidRPr="00B44D55">
        <w:rPr>
          <w:rFonts w:ascii="Simplified Arabic" w:eastAsia="Times New Roman" w:hAnsi="Simplified Arabic" w:hint="cs"/>
          <w:color w:val="000000"/>
          <w:sz w:val="28"/>
          <w:rtl/>
        </w:rPr>
        <w:t xml:space="preserve">الاجتماعي </w:t>
      </w:r>
      <w:r w:rsidRPr="00B44D55">
        <w:rPr>
          <w:rFonts w:ascii="Simplified Arabic" w:eastAsia="Times New Roman" w:hAnsi="Simplified Arabic"/>
          <w:color w:val="000000"/>
          <w:sz w:val="28"/>
          <w:rtl/>
        </w:rPr>
        <w:t>والخبرة في العمل؟</w:t>
      </w:r>
      <w:r w:rsidRPr="00B44D55">
        <w:rPr>
          <w:rFonts w:ascii="Simplified Arabic" w:eastAsia="Times New Roman" w:hAnsi="Simplified Arabic"/>
          <w:color w:val="000000"/>
          <w:sz w:val="28"/>
        </w:rPr>
        <w:t xml:space="preserve"> </w:t>
      </w:r>
    </w:p>
    <w:p w:rsidR="009C5526" w:rsidRPr="00B44D55" w:rsidRDefault="009C5526" w:rsidP="00B44D55">
      <w:pPr>
        <w:pStyle w:val="Heading2"/>
        <w:spacing w:line="276" w:lineRule="auto"/>
        <w:rPr>
          <w:sz w:val="28"/>
          <w:szCs w:val="28"/>
          <w:rtl/>
        </w:rPr>
      </w:pPr>
      <w:bookmarkStart w:id="5" w:name="_Toc77068283"/>
      <w:r w:rsidRPr="00B44D55">
        <w:rPr>
          <w:sz w:val="28"/>
          <w:szCs w:val="28"/>
          <w:rtl/>
        </w:rPr>
        <w:t>أهداف الدراسة</w:t>
      </w:r>
      <w:bookmarkEnd w:id="5"/>
      <w:r w:rsidR="00B44D55">
        <w:rPr>
          <w:rFonts w:hint="cs"/>
          <w:sz w:val="28"/>
          <w:szCs w:val="28"/>
          <w:rtl/>
        </w:rPr>
        <w:t>:</w:t>
      </w:r>
    </w:p>
    <w:p w:rsidR="009C5526" w:rsidRPr="00B44D55" w:rsidRDefault="009C5526" w:rsidP="00B44D55">
      <w:pPr>
        <w:bidi/>
        <w:spacing w:line="276" w:lineRule="auto"/>
        <w:jc w:val="both"/>
        <w:rPr>
          <w:rFonts w:ascii="Simplified Arabic" w:eastAsia="Times New Roman" w:hAnsi="Simplified Arabic"/>
          <w:color w:val="000000"/>
          <w:sz w:val="28"/>
          <w:rtl/>
        </w:rPr>
      </w:pPr>
      <w:r w:rsidRPr="00B44D55">
        <w:rPr>
          <w:rFonts w:ascii="Simplified Arabic" w:eastAsia="Times New Roman" w:hAnsi="Simplified Arabic"/>
          <w:color w:val="000000"/>
          <w:sz w:val="28"/>
          <w:rtl/>
        </w:rPr>
        <w:t>تسعى الدراسة</w:t>
      </w:r>
      <w:r w:rsidRPr="00B44D55">
        <w:rPr>
          <w:rFonts w:ascii="Simplified Arabic" w:eastAsia="Times New Roman" w:hAnsi="Simplified Arabic" w:hint="cs"/>
          <w:color w:val="000000"/>
          <w:sz w:val="28"/>
          <w:rtl/>
        </w:rPr>
        <w:t xml:space="preserve"> الحالية</w:t>
      </w:r>
      <w:r w:rsidRPr="00B44D55">
        <w:rPr>
          <w:rFonts w:ascii="Simplified Arabic" w:eastAsia="Times New Roman" w:hAnsi="Simplified Arabic"/>
          <w:color w:val="000000"/>
          <w:sz w:val="28"/>
          <w:rtl/>
        </w:rPr>
        <w:t xml:space="preserve"> إلى تحقيق الاهداف الآتية</w:t>
      </w:r>
      <w:r w:rsidRPr="00B44D55">
        <w:rPr>
          <w:rFonts w:ascii="Simplified Arabic" w:eastAsia="Times New Roman" w:hAnsi="Simplified Arabic"/>
          <w:color w:val="000000"/>
          <w:sz w:val="28"/>
        </w:rPr>
        <w:t>:</w:t>
      </w:r>
    </w:p>
    <w:p w:rsidR="009C5526" w:rsidRPr="00B44D55" w:rsidRDefault="009C5526" w:rsidP="00B44D55">
      <w:pPr>
        <w:numPr>
          <w:ilvl w:val="0"/>
          <w:numId w:val="6"/>
        </w:numPr>
        <w:bidi/>
        <w:spacing w:line="276" w:lineRule="auto"/>
        <w:contextualSpacing/>
        <w:jc w:val="both"/>
        <w:rPr>
          <w:rFonts w:ascii="Simplified Arabic" w:eastAsia="Times New Roman" w:hAnsi="Simplified Arabic"/>
          <w:color w:val="000000"/>
          <w:sz w:val="28"/>
        </w:rPr>
      </w:pPr>
      <w:r w:rsidRPr="00B44D55">
        <w:rPr>
          <w:rFonts w:ascii="Simplified Arabic" w:eastAsia="Times New Roman" w:hAnsi="Simplified Arabic"/>
          <w:color w:val="000000"/>
          <w:sz w:val="28"/>
          <w:rtl/>
        </w:rPr>
        <w:t>مستوى المسؤولية الاجتماعية لدى معلمي ومعلمات الاحتياجات التربوية الخاصة في مدرسة الأمل</w:t>
      </w:r>
      <w:r w:rsidRPr="00B44D55">
        <w:rPr>
          <w:rFonts w:ascii="Simplified Arabic" w:eastAsia="Times New Roman" w:hAnsi="Simplified Arabic"/>
          <w:color w:val="000000"/>
          <w:sz w:val="28"/>
        </w:rPr>
        <w:t>.</w:t>
      </w:r>
    </w:p>
    <w:p w:rsidR="009C5526" w:rsidRPr="00B44D55" w:rsidRDefault="00B44D55" w:rsidP="009C5526">
      <w:pPr>
        <w:numPr>
          <w:ilvl w:val="0"/>
          <w:numId w:val="6"/>
        </w:numPr>
        <w:bidi/>
        <w:spacing w:line="360" w:lineRule="auto"/>
        <w:contextualSpacing/>
        <w:jc w:val="both"/>
        <w:rPr>
          <w:rFonts w:ascii="Simplified Arabic" w:eastAsia="Times New Roman" w:hAnsi="Simplified Arabic"/>
          <w:color w:val="000000"/>
          <w:sz w:val="28"/>
        </w:rPr>
      </w:pPr>
      <w:r>
        <w:rPr>
          <w:rFonts w:ascii="Simplified Arabic" w:eastAsia="Times New Roman" w:hAnsi="Simplified Arabic"/>
          <w:color w:val="000000"/>
          <w:sz w:val="28"/>
          <w:rtl/>
        </w:rPr>
        <w:t xml:space="preserve">الفروق في </w:t>
      </w:r>
      <w:r w:rsidR="009C5526" w:rsidRPr="00B44D55">
        <w:rPr>
          <w:rFonts w:ascii="Simplified Arabic" w:eastAsia="Times New Roman" w:hAnsi="Simplified Arabic"/>
          <w:color w:val="000000"/>
          <w:sz w:val="28"/>
          <w:rtl/>
        </w:rPr>
        <w:t>المسؤولية الاجتماعية لدى معلمي ومعلمات الاحتياجات التربوية الخاصة في مدرسة الأمل تعزى إلى متغيري النوع والخبرة في العمل</w:t>
      </w:r>
      <w:r w:rsidR="009C5526" w:rsidRPr="00B44D55">
        <w:rPr>
          <w:rFonts w:ascii="Simplified Arabic" w:eastAsia="Times New Roman" w:hAnsi="Simplified Arabic"/>
          <w:color w:val="000000"/>
          <w:sz w:val="28"/>
        </w:rPr>
        <w:t>.</w:t>
      </w:r>
    </w:p>
    <w:p w:rsidR="009C5526" w:rsidRPr="00B44D55" w:rsidRDefault="009C5526" w:rsidP="00B44D55">
      <w:pPr>
        <w:pStyle w:val="Heading2"/>
        <w:spacing w:line="276" w:lineRule="auto"/>
        <w:rPr>
          <w:sz w:val="28"/>
          <w:szCs w:val="28"/>
          <w:rtl/>
        </w:rPr>
      </w:pPr>
      <w:bookmarkStart w:id="6" w:name="_Toc77068284"/>
      <w:r w:rsidRPr="00B44D55">
        <w:rPr>
          <w:sz w:val="28"/>
          <w:szCs w:val="28"/>
          <w:rtl/>
        </w:rPr>
        <w:t>حدود الدراسة</w:t>
      </w:r>
      <w:bookmarkEnd w:id="6"/>
    </w:p>
    <w:p w:rsidR="009C5526" w:rsidRPr="00B44D55" w:rsidRDefault="009C5526" w:rsidP="00B44D55">
      <w:pPr>
        <w:bidi/>
        <w:spacing w:line="276" w:lineRule="auto"/>
        <w:jc w:val="both"/>
        <w:rPr>
          <w:rFonts w:ascii="Simplified Arabic" w:eastAsia="Times New Roman" w:hAnsi="Simplified Arabic"/>
          <w:color w:val="000000"/>
          <w:sz w:val="28"/>
          <w:rtl/>
        </w:rPr>
      </w:pPr>
      <w:r w:rsidRPr="00B44D55">
        <w:rPr>
          <w:rFonts w:ascii="Simplified Arabic" w:eastAsia="Times New Roman" w:hAnsi="Simplified Arabic" w:hint="cs"/>
          <w:color w:val="000000"/>
          <w:sz w:val="28"/>
          <w:rtl/>
        </w:rPr>
        <w:t>التزم</w:t>
      </w:r>
      <w:r w:rsidRPr="00B44D55">
        <w:rPr>
          <w:rFonts w:ascii="Simplified Arabic" w:eastAsia="Times New Roman" w:hAnsi="Simplified Arabic"/>
          <w:color w:val="000000"/>
          <w:sz w:val="28"/>
          <w:rtl/>
        </w:rPr>
        <w:t xml:space="preserve"> الباحث</w:t>
      </w:r>
      <w:r w:rsidR="00B44D55">
        <w:rPr>
          <w:rFonts w:ascii="Simplified Arabic" w:eastAsia="Times New Roman" w:hAnsi="Simplified Arabic" w:hint="cs"/>
          <w:color w:val="000000"/>
          <w:sz w:val="28"/>
          <w:rtl/>
        </w:rPr>
        <w:t>ون</w:t>
      </w:r>
      <w:r w:rsidRPr="00B44D55">
        <w:rPr>
          <w:rFonts w:ascii="Simplified Arabic" w:eastAsia="Times New Roman" w:hAnsi="Simplified Arabic"/>
          <w:color w:val="000000"/>
          <w:sz w:val="28"/>
          <w:rtl/>
        </w:rPr>
        <w:t xml:space="preserve"> أثناء إجراء الدراسة بالحدود الآتية</w:t>
      </w:r>
      <w:r w:rsidRPr="00B44D55">
        <w:rPr>
          <w:rFonts w:ascii="Simplified Arabic" w:eastAsia="Times New Roman" w:hAnsi="Simplified Arabic"/>
          <w:color w:val="000000"/>
          <w:sz w:val="28"/>
        </w:rPr>
        <w:t>:</w:t>
      </w:r>
    </w:p>
    <w:p w:rsidR="009C5526" w:rsidRPr="00B44D55" w:rsidRDefault="009C5526" w:rsidP="00B44D55">
      <w:pPr>
        <w:numPr>
          <w:ilvl w:val="0"/>
          <w:numId w:val="7"/>
        </w:numPr>
        <w:bidi/>
        <w:spacing w:line="276" w:lineRule="auto"/>
        <w:contextualSpacing/>
        <w:jc w:val="both"/>
        <w:rPr>
          <w:rFonts w:ascii="Simplified Arabic" w:eastAsia="Times New Roman" w:hAnsi="Simplified Arabic"/>
          <w:color w:val="000000"/>
          <w:sz w:val="28"/>
        </w:rPr>
      </w:pPr>
      <w:r w:rsidRPr="00B44D55">
        <w:rPr>
          <w:rFonts w:ascii="Simplified Arabic" w:eastAsia="Times New Roman" w:hAnsi="Simplified Arabic"/>
          <w:b/>
          <w:bCs/>
          <w:color w:val="000000"/>
          <w:sz w:val="28"/>
          <w:rtl/>
        </w:rPr>
        <w:lastRenderedPageBreak/>
        <w:t>الحد البشري:</w:t>
      </w:r>
      <w:r w:rsidRPr="00B44D55">
        <w:rPr>
          <w:rFonts w:ascii="Simplified Arabic" w:eastAsia="Times New Roman" w:hAnsi="Simplified Arabic"/>
          <w:color w:val="000000"/>
          <w:sz w:val="28"/>
          <w:rtl/>
        </w:rPr>
        <w:t xml:space="preserve"> يتكون من معلمي ومعلمات الاحتياجات التربوية الخاصة في مدرسة الأمل</w:t>
      </w:r>
      <w:r w:rsidRPr="00B44D55">
        <w:rPr>
          <w:rFonts w:ascii="Simplified Arabic" w:eastAsia="Times New Roman" w:hAnsi="Simplified Arabic"/>
          <w:color w:val="000000"/>
          <w:sz w:val="28"/>
        </w:rPr>
        <w:t>.</w:t>
      </w:r>
    </w:p>
    <w:p w:rsidR="009C5526" w:rsidRPr="00B44D55" w:rsidRDefault="009C5526" w:rsidP="00B44D55">
      <w:pPr>
        <w:numPr>
          <w:ilvl w:val="0"/>
          <w:numId w:val="7"/>
        </w:numPr>
        <w:bidi/>
        <w:spacing w:line="276" w:lineRule="auto"/>
        <w:contextualSpacing/>
        <w:jc w:val="both"/>
        <w:rPr>
          <w:rFonts w:ascii="Simplified Arabic" w:eastAsia="Times New Roman" w:hAnsi="Simplified Arabic"/>
          <w:sz w:val="28"/>
        </w:rPr>
      </w:pPr>
      <w:r w:rsidRPr="00B44D55">
        <w:rPr>
          <w:rFonts w:ascii="Simplified Arabic" w:eastAsia="Times New Roman" w:hAnsi="Simplified Arabic"/>
          <w:b/>
          <w:bCs/>
          <w:sz w:val="28"/>
          <w:rtl/>
        </w:rPr>
        <w:t>الحد المكاني</w:t>
      </w:r>
      <w:r w:rsidRPr="00B44D55">
        <w:rPr>
          <w:rFonts w:ascii="Simplified Arabic" w:eastAsia="Times New Roman" w:hAnsi="Simplified Arabic"/>
          <w:sz w:val="28"/>
          <w:rtl/>
        </w:rPr>
        <w:t>: تكون في مدرسة الأمل للتربية الخاصة</w:t>
      </w:r>
      <w:r w:rsidRPr="00B44D55">
        <w:rPr>
          <w:rFonts w:ascii="Simplified Arabic" w:eastAsia="Times New Roman" w:hAnsi="Simplified Arabic"/>
          <w:sz w:val="28"/>
        </w:rPr>
        <w:t>.</w:t>
      </w:r>
    </w:p>
    <w:p w:rsidR="009C5526" w:rsidRPr="00B44D55" w:rsidRDefault="009C5526" w:rsidP="00B44D55">
      <w:pPr>
        <w:numPr>
          <w:ilvl w:val="0"/>
          <w:numId w:val="7"/>
        </w:numPr>
        <w:bidi/>
        <w:spacing w:line="276" w:lineRule="auto"/>
        <w:contextualSpacing/>
        <w:jc w:val="both"/>
        <w:rPr>
          <w:rFonts w:ascii="Simplified Arabic" w:eastAsia="Times New Roman" w:hAnsi="Simplified Arabic"/>
          <w:sz w:val="28"/>
        </w:rPr>
      </w:pPr>
      <w:r w:rsidRPr="00B44D55">
        <w:rPr>
          <w:rFonts w:ascii="Simplified Arabic" w:eastAsia="Times New Roman" w:hAnsi="Simplified Arabic"/>
          <w:b/>
          <w:bCs/>
          <w:sz w:val="28"/>
          <w:rtl/>
        </w:rPr>
        <w:t>الحد الزماني</w:t>
      </w:r>
      <w:r w:rsidRPr="00B44D55">
        <w:rPr>
          <w:rFonts w:ascii="Simplified Arabic" w:eastAsia="Times New Roman" w:hAnsi="Simplified Arabic"/>
          <w:sz w:val="28"/>
          <w:rtl/>
        </w:rPr>
        <w:t xml:space="preserve">: </w:t>
      </w:r>
      <w:r w:rsidR="00B44D55">
        <w:rPr>
          <w:rFonts w:ascii="Simplified Arabic" w:eastAsia="Times New Roman" w:hAnsi="Simplified Arabic" w:hint="cs"/>
          <w:sz w:val="28"/>
          <w:rtl/>
        </w:rPr>
        <w:t xml:space="preserve">تم توزيع الاستبانة الخاصة في </w:t>
      </w:r>
      <w:r w:rsidRPr="00B44D55">
        <w:rPr>
          <w:rFonts w:ascii="Simplified Arabic" w:eastAsia="Times New Roman" w:hAnsi="Simplified Arabic" w:hint="cs"/>
          <w:sz w:val="28"/>
          <w:rtl/>
        </w:rPr>
        <w:t>المسؤولية</w:t>
      </w:r>
      <w:r w:rsidRPr="00B44D55">
        <w:rPr>
          <w:rFonts w:ascii="Simplified Arabic" w:eastAsia="Times New Roman" w:hAnsi="Simplified Arabic"/>
          <w:sz w:val="28"/>
          <w:rtl/>
        </w:rPr>
        <w:t xml:space="preserve"> </w:t>
      </w:r>
      <w:r w:rsidRPr="00B44D55">
        <w:rPr>
          <w:rFonts w:ascii="Simplified Arabic" w:eastAsia="Times New Roman" w:hAnsi="Simplified Arabic" w:hint="cs"/>
          <w:sz w:val="28"/>
          <w:rtl/>
        </w:rPr>
        <w:t>الاجتماعية</w:t>
      </w:r>
      <w:r w:rsidRPr="00B44D55">
        <w:rPr>
          <w:rFonts w:ascii="Simplified Arabic" w:eastAsia="Times New Roman" w:hAnsi="Simplified Arabic"/>
          <w:sz w:val="28"/>
          <w:rtl/>
        </w:rPr>
        <w:t xml:space="preserve"> </w:t>
      </w:r>
      <w:r w:rsidRPr="00B44D55">
        <w:rPr>
          <w:rFonts w:ascii="Simplified Arabic" w:eastAsia="Times New Roman" w:hAnsi="Simplified Arabic" w:hint="cs"/>
          <w:sz w:val="28"/>
          <w:rtl/>
        </w:rPr>
        <w:t>لدى</w:t>
      </w:r>
      <w:r w:rsidRPr="00B44D55">
        <w:rPr>
          <w:rFonts w:ascii="Simplified Arabic" w:eastAsia="Times New Roman" w:hAnsi="Simplified Arabic"/>
          <w:sz w:val="28"/>
          <w:rtl/>
        </w:rPr>
        <w:t xml:space="preserve"> </w:t>
      </w:r>
      <w:r w:rsidRPr="00B44D55">
        <w:rPr>
          <w:rFonts w:ascii="Simplified Arabic" w:eastAsia="Times New Roman" w:hAnsi="Simplified Arabic" w:hint="cs"/>
          <w:sz w:val="28"/>
          <w:rtl/>
        </w:rPr>
        <w:t>معلمي</w:t>
      </w:r>
      <w:r w:rsidRPr="00B44D55">
        <w:rPr>
          <w:rFonts w:ascii="Simplified Arabic" w:eastAsia="Times New Roman" w:hAnsi="Simplified Arabic"/>
          <w:sz w:val="28"/>
          <w:rtl/>
        </w:rPr>
        <w:t xml:space="preserve"> </w:t>
      </w:r>
      <w:r w:rsidRPr="00B44D55">
        <w:rPr>
          <w:rFonts w:ascii="Simplified Arabic" w:eastAsia="Times New Roman" w:hAnsi="Simplified Arabic" w:hint="cs"/>
          <w:sz w:val="28"/>
          <w:rtl/>
        </w:rPr>
        <w:t>ومعلمات</w:t>
      </w:r>
      <w:r w:rsidRPr="00B44D55">
        <w:rPr>
          <w:rFonts w:ascii="Simplified Arabic" w:eastAsia="Times New Roman" w:hAnsi="Simplified Arabic"/>
          <w:sz w:val="28"/>
          <w:rtl/>
        </w:rPr>
        <w:t xml:space="preserve"> </w:t>
      </w:r>
      <w:r w:rsidRPr="00B44D55">
        <w:rPr>
          <w:rFonts w:ascii="Simplified Arabic" w:eastAsia="Times New Roman" w:hAnsi="Simplified Arabic" w:hint="cs"/>
          <w:sz w:val="28"/>
          <w:rtl/>
        </w:rPr>
        <w:t>الاحتياجات</w:t>
      </w:r>
      <w:r w:rsidRPr="00B44D55">
        <w:rPr>
          <w:rFonts w:ascii="Simplified Arabic" w:eastAsia="Times New Roman" w:hAnsi="Simplified Arabic"/>
          <w:sz w:val="28"/>
          <w:rtl/>
        </w:rPr>
        <w:t xml:space="preserve"> </w:t>
      </w:r>
      <w:r w:rsidRPr="00B44D55">
        <w:rPr>
          <w:rFonts w:ascii="Simplified Arabic" w:eastAsia="Times New Roman" w:hAnsi="Simplified Arabic" w:hint="cs"/>
          <w:sz w:val="28"/>
          <w:rtl/>
        </w:rPr>
        <w:t>التربوية</w:t>
      </w:r>
      <w:r w:rsidRPr="00B44D55">
        <w:rPr>
          <w:rFonts w:ascii="Simplified Arabic" w:eastAsia="Times New Roman" w:hAnsi="Simplified Arabic"/>
          <w:sz w:val="28"/>
          <w:rtl/>
        </w:rPr>
        <w:t xml:space="preserve"> </w:t>
      </w:r>
      <w:r w:rsidRPr="00B44D55">
        <w:rPr>
          <w:rFonts w:ascii="Simplified Arabic" w:eastAsia="Times New Roman" w:hAnsi="Simplified Arabic" w:hint="cs"/>
          <w:sz w:val="28"/>
          <w:rtl/>
        </w:rPr>
        <w:t>الخاصة</w:t>
      </w:r>
      <w:r w:rsidRPr="00B44D55">
        <w:rPr>
          <w:rFonts w:ascii="Simplified Arabic" w:eastAsia="Times New Roman" w:hAnsi="Simplified Arabic"/>
          <w:sz w:val="28"/>
          <w:rtl/>
        </w:rPr>
        <w:t xml:space="preserve"> </w:t>
      </w:r>
      <w:r w:rsidRPr="00B44D55">
        <w:rPr>
          <w:rFonts w:ascii="Simplified Arabic" w:eastAsia="Times New Roman" w:hAnsi="Simplified Arabic" w:hint="cs"/>
          <w:sz w:val="28"/>
          <w:rtl/>
        </w:rPr>
        <w:t>في</w:t>
      </w:r>
      <w:r w:rsidRPr="00B44D55">
        <w:rPr>
          <w:rFonts w:ascii="Simplified Arabic" w:eastAsia="Times New Roman" w:hAnsi="Simplified Arabic"/>
          <w:sz w:val="28"/>
          <w:rtl/>
        </w:rPr>
        <w:t xml:space="preserve"> </w:t>
      </w:r>
      <w:r w:rsidRPr="00B44D55">
        <w:rPr>
          <w:rFonts w:ascii="Simplified Arabic" w:eastAsia="Times New Roman" w:hAnsi="Simplified Arabic" w:hint="cs"/>
          <w:sz w:val="28"/>
          <w:rtl/>
        </w:rPr>
        <w:t>مدرسة</w:t>
      </w:r>
      <w:r w:rsidRPr="00B44D55">
        <w:rPr>
          <w:rFonts w:ascii="Simplified Arabic" w:eastAsia="Times New Roman" w:hAnsi="Simplified Arabic"/>
          <w:sz w:val="28"/>
          <w:rtl/>
        </w:rPr>
        <w:t xml:space="preserve"> </w:t>
      </w:r>
      <w:r w:rsidR="00B44D55">
        <w:rPr>
          <w:rFonts w:ascii="Simplified Arabic" w:eastAsia="Times New Roman" w:hAnsi="Simplified Arabic" w:hint="cs"/>
          <w:sz w:val="28"/>
          <w:rtl/>
        </w:rPr>
        <w:t>الأمل بتاريخ (1/11/2021) واسترجاعها بتاريخ (1/3/2022</w:t>
      </w:r>
      <w:r w:rsidRPr="00B44D55">
        <w:rPr>
          <w:rFonts w:ascii="Simplified Arabic" w:eastAsia="Times New Roman" w:hAnsi="Simplified Arabic" w:hint="cs"/>
          <w:sz w:val="28"/>
          <w:rtl/>
        </w:rPr>
        <w:t xml:space="preserve">) للفصل الدراسي (2020/2021) </w:t>
      </w:r>
      <w:r w:rsidRPr="00B44D55">
        <w:rPr>
          <w:rFonts w:ascii="Simplified Arabic" w:eastAsia="Times New Roman" w:hAnsi="Simplified Arabic" w:hint="eastAsia"/>
          <w:sz w:val="28"/>
          <w:rtl/>
        </w:rPr>
        <w:t>م</w:t>
      </w:r>
      <w:r w:rsidRPr="00B44D55">
        <w:rPr>
          <w:rFonts w:ascii="Simplified Arabic" w:eastAsia="Times New Roman" w:hAnsi="Simplified Arabic" w:hint="cs"/>
          <w:sz w:val="28"/>
          <w:rtl/>
        </w:rPr>
        <w:t>.</w:t>
      </w:r>
    </w:p>
    <w:p w:rsidR="009C5526" w:rsidRPr="00B44D55" w:rsidRDefault="009C5526" w:rsidP="009C5526">
      <w:pPr>
        <w:pStyle w:val="Heading2"/>
        <w:rPr>
          <w:sz w:val="28"/>
          <w:szCs w:val="28"/>
          <w:rtl/>
        </w:rPr>
      </w:pPr>
      <w:bookmarkStart w:id="7" w:name="_Toc77068285"/>
      <w:r w:rsidRPr="00B44D55">
        <w:rPr>
          <w:sz w:val="28"/>
          <w:szCs w:val="28"/>
        </w:rPr>
        <w:t> </w:t>
      </w:r>
      <w:r w:rsidRPr="00B44D55">
        <w:rPr>
          <w:sz w:val="28"/>
          <w:szCs w:val="28"/>
          <w:rtl/>
        </w:rPr>
        <w:t>مصطلحات الدراسة</w:t>
      </w:r>
      <w:bookmarkEnd w:id="7"/>
    </w:p>
    <w:p w:rsidR="009C5526" w:rsidRPr="00B44D55" w:rsidRDefault="009C5526" w:rsidP="009C5526">
      <w:pPr>
        <w:numPr>
          <w:ilvl w:val="0"/>
          <w:numId w:val="7"/>
        </w:numPr>
        <w:bidi/>
        <w:spacing w:line="360" w:lineRule="auto"/>
        <w:contextualSpacing/>
        <w:jc w:val="both"/>
        <w:rPr>
          <w:rFonts w:ascii="Simplified Arabic" w:eastAsia="Times New Roman" w:hAnsi="Simplified Arabic"/>
          <w:sz w:val="28"/>
        </w:rPr>
      </w:pPr>
      <w:r w:rsidRPr="00B44D55">
        <w:rPr>
          <w:rFonts w:ascii="Simplified Arabic" w:eastAsia="Times New Roman" w:hAnsi="Simplified Arabic"/>
          <w:b/>
          <w:bCs/>
          <w:sz w:val="28"/>
          <w:rtl/>
        </w:rPr>
        <w:t>المسؤولية الاجتماعية</w:t>
      </w:r>
      <w:r w:rsidRPr="00B44D55">
        <w:rPr>
          <w:rFonts w:ascii="Simplified Arabic" w:eastAsia="Times New Roman" w:hAnsi="Simplified Arabic"/>
          <w:sz w:val="28"/>
          <w:rtl/>
        </w:rPr>
        <w:t>:</w:t>
      </w:r>
      <w:r w:rsidRPr="00B44D55">
        <w:rPr>
          <w:rFonts w:ascii="Simplified Arabic" w:eastAsia="Times New Roman" w:hAnsi="Simplified Arabic" w:hint="cs"/>
          <w:sz w:val="28"/>
          <w:rtl/>
        </w:rPr>
        <w:t xml:space="preserve"> عرفت بانها </w:t>
      </w:r>
      <w:r w:rsidRPr="00B44D55">
        <w:rPr>
          <w:rFonts w:ascii="Simplified Arabic" w:eastAsia="Times New Roman" w:hAnsi="Simplified Arabic"/>
          <w:sz w:val="28"/>
          <w:rtl/>
        </w:rPr>
        <w:t>قدرة الفرد على اكتساب أنماط مختلفة من السلوكيات الملاحظة، وإعطاء الاستجابة الملائمة للموقف، سواء بصورة لفظية أو غير لفظية أثناء التفاعل مع عناصر بيئته. (وهبة، 2010).</w:t>
      </w:r>
    </w:p>
    <w:p w:rsidR="00B44D55" w:rsidRDefault="009C5526" w:rsidP="00B44D55">
      <w:pPr>
        <w:bidi/>
        <w:spacing w:line="276" w:lineRule="auto"/>
        <w:contextualSpacing/>
        <w:jc w:val="both"/>
        <w:rPr>
          <w:rFonts w:ascii="Simplified Arabic" w:eastAsia="Times New Roman" w:hAnsi="Simplified Arabic"/>
          <w:sz w:val="28"/>
          <w:rtl/>
        </w:rPr>
      </w:pPr>
      <w:r w:rsidRPr="009C5526">
        <w:rPr>
          <w:rFonts w:ascii="Simplified Arabic" w:eastAsia="Times New Roman" w:hAnsi="Simplified Arabic" w:hint="cs"/>
          <w:b/>
          <w:bCs/>
          <w:sz w:val="28"/>
          <w:rtl/>
        </w:rPr>
        <w:t>التعريف الاجرائي:</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 xml:space="preserve">يقصد فيها الدرجة التي يحص عليها المعلمين والمعلمات على مقياس المسؤولية الاجتماعية. </w:t>
      </w:r>
    </w:p>
    <w:p w:rsidR="00B44D55" w:rsidRPr="00B44D55" w:rsidRDefault="00B44D55" w:rsidP="00B44D55">
      <w:pPr>
        <w:bidi/>
        <w:spacing w:line="276" w:lineRule="auto"/>
        <w:contextualSpacing/>
        <w:jc w:val="both"/>
        <w:rPr>
          <w:rFonts w:ascii="Simplified Arabic" w:eastAsia="Times New Roman" w:hAnsi="Simplified Arabic"/>
          <w:sz w:val="28"/>
          <w:rtl/>
        </w:rPr>
      </w:pPr>
    </w:p>
    <w:p w:rsidR="00B44D55" w:rsidRDefault="00B44D55" w:rsidP="00B44D55">
      <w:pPr>
        <w:bidi/>
        <w:spacing w:line="360" w:lineRule="auto"/>
        <w:jc w:val="both"/>
        <w:rPr>
          <w:rFonts w:ascii="Simplified Arabic" w:eastAsia="Times New Roman" w:hAnsi="Simplified Arabic"/>
          <w:b/>
          <w:bCs/>
          <w:color w:val="000000"/>
          <w:sz w:val="28"/>
          <w:rtl/>
        </w:rPr>
      </w:pPr>
      <w:r w:rsidRPr="00B44D55">
        <w:rPr>
          <w:rFonts w:ascii="Simplified Arabic" w:eastAsia="Times New Roman" w:hAnsi="Simplified Arabic" w:hint="cs"/>
          <w:b/>
          <w:bCs/>
          <w:color w:val="000000"/>
          <w:sz w:val="28"/>
          <w:rtl/>
        </w:rPr>
        <w:t>الدراسات السابقة:</w:t>
      </w:r>
    </w:p>
    <w:p w:rsidR="00B44D55" w:rsidRDefault="00B44D55" w:rsidP="00B44D55">
      <w:pPr>
        <w:pStyle w:val="ListParagraph"/>
        <w:numPr>
          <w:ilvl w:val="0"/>
          <w:numId w:val="7"/>
        </w:numPr>
        <w:bidi/>
        <w:spacing w:line="276" w:lineRule="auto"/>
        <w:jc w:val="both"/>
        <w:rPr>
          <w:rFonts w:ascii="Simplified Arabic" w:eastAsia="Times New Roman" w:hAnsi="Simplified Arabic"/>
          <w:color w:val="000000"/>
          <w:sz w:val="28"/>
        </w:rPr>
      </w:pPr>
      <w:r w:rsidRPr="00B44D55">
        <w:rPr>
          <w:rFonts w:ascii="Simplified Arabic" w:eastAsia="Times New Roman" w:hAnsi="Simplified Arabic" w:hint="cs"/>
          <w:color w:val="000000"/>
          <w:sz w:val="28"/>
          <w:rtl/>
        </w:rPr>
        <w:t>قام</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color w:val="000000"/>
          <w:sz w:val="28"/>
        </w:rPr>
        <w:t>Cristina Méndez-Aguado &amp; et al 2020</w:t>
      </w:r>
      <w:r w:rsidRPr="00B44D55">
        <w:rPr>
          <w:rFonts w:ascii="Simplified Arabic" w:eastAsia="Times New Roman" w:hAnsi="Simplified Arabic"/>
          <w:color w:val="000000"/>
          <w:sz w:val="28"/>
          <w:rtl/>
        </w:rPr>
        <w:t>)</w:t>
      </w:r>
      <w:r w:rsidRPr="00B44D55">
        <w:rPr>
          <w:rFonts w:ascii="Simplified Arabic" w:eastAsia="Times New Roman" w:hAnsi="Simplified Arabic" w:hint="cs"/>
          <w:color w:val="000000"/>
          <w:sz w:val="28"/>
          <w:rtl/>
        </w:rPr>
        <w:t xml:space="preserve"> بدراسة هدفت</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الى</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تحديد</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العلاقة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بين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الذكاء</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العاطفي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والمرونة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النفسية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والسلوك</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الاجتماعي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الإيجابي،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وفي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نفس</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الوقت،</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بين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المتغيرين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الأخيرين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والسلوك</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الشامل</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تم</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النظر</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في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هذه</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المتغيرات</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في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العديد</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الدراسات</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المطبقة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في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مجالات</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مختلفة،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بينها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تربوي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واحد</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يبرز</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ومع</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ذلك،</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لا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يوجد</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دليل</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على</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بحث</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سابق</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يدرس</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العلاقة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بينهما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وكيف</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يؤثر</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الذكاء</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العاطفي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والسلوك</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الاجتماعي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الإيجابي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والمرونة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النفسية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على</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تطوير</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السلوك</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الشامل،</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أي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كيف</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تؤثر</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هذه</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المتغيرات،</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التي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تم</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دراستها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خلال</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الطلاب</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الذين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لا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يملكون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color w:val="000000"/>
          <w:sz w:val="28"/>
        </w:rPr>
        <w:t>SEN</w:t>
      </w:r>
      <w:r w:rsidRPr="00B44D55">
        <w:rPr>
          <w:rFonts w:ascii="Simplified Arabic" w:eastAsia="Times New Roman" w:hAnsi="Simplified Arabic" w:hint="cs"/>
          <w:color w:val="000000"/>
          <w:sz w:val="28"/>
          <w:rtl/>
        </w:rPr>
        <w:t>،</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على</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دمج</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lastRenderedPageBreak/>
        <w:t>أقرانهم</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مع</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color w:val="000000"/>
          <w:sz w:val="28"/>
        </w:rPr>
        <w:t>SEN</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النتائج</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التي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تم</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الحصول</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عليها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في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هذه</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الدراسة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تكشف</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عن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وجود</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علاقة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إيجابية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بين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الذكاء</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العاطفي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والمرونة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النفسية،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مما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يؤكد</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الفرضية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الأولى</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التي</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تم</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النظر</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فيها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على</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الرغم</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أن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هذه</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النتائج</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لا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يمكن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مقارنتها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مع</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الدراسات</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السابقة</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بسبب</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غيابها،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إلا</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أن</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هناك</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مساهمات</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تتماشى</w:t>
      </w:r>
      <w:r w:rsidRPr="00B44D55">
        <w:rPr>
          <w:rFonts w:ascii="Simplified Arabic" w:eastAsia="Times New Roman" w:hAnsi="Simplified Arabic"/>
          <w:color w:val="000000"/>
          <w:sz w:val="28"/>
          <w:rtl/>
        </w:rPr>
        <w:t xml:space="preserve"> </w:t>
      </w:r>
      <w:r w:rsidRPr="00B44D55">
        <w:rPr>
          <w:rFonts w:ascii="Simplified Arabic" w:eastAsia="Times New Roman" w:hAnsi="Simplified Arabic" w:hint="cs"/>
          <w:color w:val="000000"/>
          <w:sz w:val="28"/>
          <w:rtl/>
        </w:rPr>
        <w:t>معها.</w:t>
      </w:r>
    </w:p>
    <w:p w:rsidR="006412D6" w:rsidRPr="006412D6" w:rsidRDefault="006412D6" w:rsidP="006412D6">
      <w:pPr>
        <w:pStyle w:val="ListParagraph"/>
        <w:numPr>
          <w:ilvl w:val="0"/>
          <w:numId w:val="7"/>
        </w:numPr>
        <w:bidi/>
        <w:spacing w:line="276" w:lineRule="auto"/>
        <w:jc w:val="both"/>
        <w:rPr>
          <w:rFonts w:ascii="Simplified Arabic" w:eastAsia="Times New Roman" w:hAnsi="Simplified Arabic"/>
          <w:color w:val="000000"/>
          <w:sz w:val="28"/>
          <w:rtl/>
        </w:rPr>
      </w:pPr>
      <w:r>
        <w:rPr>
          <w:rFonts w:ascii="Simplified Arabic" w:eastAsia="Times New Roman" w:hAnsi="Simplified Arabic" w:hint="cs"/>
          <w:color w:val="000000"/>
          <w:sz w:val="28"/>
          <w:rtl/>
        </w:rPr>
        <w:t>قامت الخالدي (2020) بدراسة هدفت التعرف الى دور المدرسة الثانوية بدولة الكويت في تنمية المسئولية المجتمعية لدى الطلاب وذلك من خلال التعرف على الأدوار المطلوبه من المدرسة الثانوية لتنمية المسئولية المجتمعية، واعتمدت الدراسة على المنهج الوصفي، ولتحقيق أهداف الدراسة قامت الباحثة بتصميم أستبانة وطبقت الدراسة على عينة قدرها (443)، وكشفت نتائج  الدراسة الميدانية على أن درجة واقع الدور المدرسة الثانوية في تنمية المسئولية المجتمعية لدى الطلاب بدولة الكويت من وجهة نظر عينة الدراسة جاء بدرجة متوسطة، ولهذا قدمت الدراسة مجموعة من التوصيات لتفعيل دور المدرسة الثانوية في تنمية المسئولية المجتمعية لدى الطلاب بدولة الكويت .</w:t>
      </w:r>
    </w:p>
    <w:p w:rsidR="009C5526" w:rsidRPr="00B44D55" w:rsidRDefault="009C5526" w:rsidP="006412D6">
      <w:pPr>
        <w:pStyle w:val="ListParagraph"/>
        <w:numPr>
          <w:ilvl w:val="0"/>
          <w:numId w:val="7"/>
        </w:numPr>
        <w:bidi/>
        <w:spacing w:line="276" w:lineRule="auto"/>
        <w:jc w:val="both"/>
        <w:rPr>
          <w:rFonts w:ascii="Simplified Arabic" w:eastAsia="Times New Roman" w:hAnsi="Simplified Arabic"/>
          <w:color w:val="000000"/>
          <w:sz w:val="28"/>
          <w:rtl/>
        </w:rPr>
      </w:pPr>
      <w:r w:rsidRPr="00B44D55">
        <w:rPr>
          <w:rFonts w:ascii="Simplified Arabic" w:eastAsia="Times New Roman" w:hAnsi="Simplified Arabic"/>
          <w:color w:val="000000"/>
          <w:sz w:val="28"/>
          <w:rtl/>
        </w:rPr>
        <w:t>قام العزري (2016) بدراسة هدفت التعرف الى درجة المرونة النفسية وعلاقتها بالمهارات الاجتماعية لدى طلبة كلية العلوم الشرعية، وتكونت عينة الدراسة من (279) طالباً وطالبة، وأظهرت نتائج الدراسة أن درجة المرونة النفسية لدى أفراد العين عالية، وبلغ المتوسط الحسابي لجميع المجالات لمقياس المرونة النفسية (3.58) وهي درجة عالية، كما توصلت الدراسة الى أن درجة المهارات الاجتماعية لدى أفراد العينة كانت عالية، وقد بلغ المتوسط الحسابي لجميع المجالات لمقياس المهارات الاجتماعية (3.61) وهي درجة عالية</w:t>
      </w:r>
      <w:r w:rsidRPr="00B44D55">
        <w:rPr>
          <w:rFonts w:ascii="Simplified Arabic" w:eastAsia="Times New Roman" w:hAnsi="Simplified Arabic"/>
          <w:color w:val="000000"/>
          <w:sz w:val="28"/>
        </w:rPr>
        <w:t>.</w:t>
      </w:r>
    </w:p>
    <w:p w:rsidR="009C5526" w:rsidRPr="006F0D92" w:rsidRDefault="009C5526" w:rsidP="006412D6">
      <w:pPr>
        <w:pStyle w:val="ListParagraph"/>
        <w:numPr>
          <w:ilvl w:val="0"/>
          <w:numId w:val="7"/>
        </w:numPr>
        <w:bidi/>
        <w:spacing w:line="276" w:lineRule="auto"/>
        <w:jc w:val="both"/>
        <w:rPr>
          <w:rFonts w:ascii="Simplified Arabic" w:hAnsi="Simplified Arabic"/>
          <w:sz w:val="28"/>
          <w:rtl/>
        </w:rPr>
      </w:pPr>
      <w:r w:rsidRPr="006F0D92">
        <w:rPr>
          <w:rFonts w:ascii="Simplified Arabic" w:hAnsi="Simplified Arabic" w:hint="cs"/>
          <w:b/>
          <w:bCs/>
          <w:sz w:val="28"/>
          <w:rtl/>
        </w:rPr>
        <w:t xml:space="preserve">قام </w:t>
      </w:r>
      <w:r w:rsidRPr="006F0D92">
        <w:rPr>
          <w:rFonts w:ascii="Simplified Arabic" w:hAnsi="Simplified Arabic"/>
          <w:b/>
          <w:bCs/>
          <w:sz w:val="28"/>
          <w:rtl/>
        </w:rPr>
        <w:t xml:space="preserve">مقداد </w:t>
      </w:r>
      <w:r w:rsidRPr="006F0D92">
        <w:rPr>
          <w:rFonts w:ascii="Simplified Arabic" w:hAnsi="Simplified Arabic" w:hint="cs"/>
          <w:b/>
          <w:bCs/>
          <w:sz w:val="28"/>
          <w:rtl/>
        </w:rPr>
        <w:t>(2014) بدراسة</w:t>
      </w:r>
      <w:r w:rsidRPr="006F0D92">
        <w:rPr>
          <w:rFonts w:ascii="Simplified Arabic" w:hAnsi="Simplified Arabic"/>
          <w:sz w:val="28"/>
          <w:rtl/>
        </w:rPr>
        <w:t xml:space="preserve"> هدفت إلى التعرف على ممارسة معلمي المرحلة الثانوية لدورهم في تعزيز المسؤولية الاجتماعية في داخلي من وجهة نظر الطلاب، كشف أثر متغيرات الدراسة: (المنطقة، الجنس، التخصص التحصيل الدراسي) على دور المعلم في تعزيز المسؤولية الاجتماعية. واستخدم الباحث (طلاب المنهج الوصفي التحليلي، وكانت عينة الدراسة (406) طالب وطالبة في المرحلة </w:t>
      </w:r>
      <w:r w:rsidRPr="006F0D92">
        <w:rPr>
          <w:rFonts w:ascii="Simplified Arabic" w:hAnsi="Simplified Arabic"/>
          <w:sz w:val="28"/>
          <w:rtl/>
        </w:rPr>
        <w:lastRenderedPageBreak/>
        <w:t>الثانوية في محافظة غزة ولتحقيق أهداف الدراسة تم تطبيق استبانة مكونة من (45) فقرة موزعة على أربعة المجالات: (المسؤولية الاجتماعية المتعلقة بالأسرة، المسؤولية الاجتماعية المتعلقة بالمجتمع، المسؤولية الاجتماعية المتعلقة بالمدرسة، منطقة المسؤولية). ومن أهم نتائج الدراسة: وجود فروق متشابهة دلالة إحصائية بين متوسط درجات الطلاب في المسؤولية الاجتماعية المنسوبة لمتغير الجنس لصالح الإناث، ووجود فروق ذات دلالة إحصائية بين متوسط درجات الطلاب في المسؤولية الاجتماعية تعزى إلى متغير التخصص الأكاديمي (علوم الطب الشرعي، العلوم الإنسانية، العلوم التطبيقية) لصالح قسم الطب الشرعي. ولا توجد فروق ذات دلالة إحصائية بين متوسط درجات الطلاب في المسؤولية الاجتماعية تعزى إلى متغير التحصيل الدراسي.</w:t>
      </w:r>
    </w:p>
    <w:p w:rsidR="001E1209" w:rsidRPr="006412D6" w:rsidRDefault="001E1209" w:rsidP="006412D6">
      <w:pPr>
        <w:pStyle w:val="Heading1"/>
        <w:bidi w:val="0"/>
        <w:spacing w:line="276" w:lineRule="auto"/>
        <w:jc w:val="right"/>
        <w:rPr>
          <w:sz w:val="28"/>
          <w:szCs w:val="28"/>
        </w:rPr>
      </w:pPr>
      <w:bookmarkStart w:id="8" w:name="_Toc77068323"/>
      <w:r w:rsidRPr="006412D6">
        <w:rPr>
          <w:rFonts w:hint="cs"/>
          <w:sz w:val="28"/>
          <w:szCs w:val="28"/>
          <w:rtl/>
        </w:rPr>
        <w:t>الطريقة والإجراء</w:t>
      </w:r>
      <w:bookmarkEnd w:id="8"/>
      <w:r w:rsidR="006412D6" w:rsidRPr="006412D6">
        <w:rPr>
          <w:rFonts w:hint="cs"/>
          <w:sz w:val="28"/>
          <w:szCs w:val="28"/>
          <w:rtl/>
        </w:rPr>
        <w:t>ات</w:t>
      </w:r>
    </w:p>
    <w:p w:rsidR="001E1209" w:rsidRPr="00E52455" w:rsidRDefault="001E1209" w:rsidP="00E52455">
      <w:pPr>
        <w:pStyle w:val="Heading2"/>
        <w:spacing w:line="276" w:lineRule="auto"/>
        <w:rPr>
          <w:sz w:val="28"/>
          <w:szCs w:val="28"/>
          <w:rtl/>
        </w:rPr>
      </w:pPr>
      <w:bookmarkStart w:id="9" w:name="_Toc77068324"/>
      <w:r w:rsidRPr="00E52455">
        <w:rPr>
          <w:rFonts w:hint="cs"/>
          <w:sz w:val="28"/>
          <w:szCs w:val="28"/>
          <w:rtl/>
        </w:rPr>
        <w:t>منهج الدراسة</w:t>
      </w:r>
      <w:bookmarkEnd w:id="9"/>
      <w:r w:rsidR="006412D6" w:rsidRPr="00E52455">
        <w:rPr>
          <w:rFonts w:hint="cs"/>
          <w:sz w:val="28"/>
          <w:szCs w:val="28"/>
          <w:rtl/>
        </w:rPr>
        <w:t>:</w:t>
      </w:r>
    </w:p>
    <w:p w:rsidR="001E1209" w:rsidRPr="00E52455" w:rsidRDefault="001E1209" w:rsidP="00E52455">
      <w:pPr>
        <w:bidi/>
        <w:spacing w:after="0" w:line="276" w:lineRule="auto"/>
        <w:jc w:val="both"/>
        <w:rPr>
          <w:rFonts w:ascii="Simplified Arabic" w:hAnsi="Simplified Arabic"/>
          <w:sz w:val="28"/>
          <w:rtl/>
        </w:rPr>
      </w:pPr>
      <w:r w:rsidRPr="00E52455">
        <w:rPr>
          <w:rFonts w:ascii="Simplified Arabic" w:hAnsi="Simplified Arabic" w:hint="cs"/>
          <w:sz w:val="28"/>
          <w:rtl/>
        </w:rPr>
        <w:t>استخدم المنهج الوصفي بالأسلوب المسحي وبإحدى صورها "الدراسة الارتباطية"، وذلك لانسجامها مع أهداف الدراسة.</w:t>
      </w:r>
    </w:p>
    <w:p w:rsidR="001E1209" w:rsidRPr="00E52455" w:rsidRDefault="001E1209" w:rsidP="00E52455">
      <w:pPr>
        <w:pStyle w:val="Heading2"/>
        <w:spacing w:line="276" w:lineRule="auto"/>
        <w:rPr>
          <w:sz w:val="28"/>
          <w:szCs w:val="28"/>
          <w:rtl/>
        </w:rPr>
      </w:pPr>
      <w:bookmarkStart w:id="10" w:name="_Toc77068325"/>
      <w:r w:rsidRPr="00E52455">
        <w:rPr>
          <w:rFonts w:hint="cs"/>
          <w:sz w:val="28"/>
          <w:szCs w:val="28"/>
          <w:rtl/>
        </w:rPr>
        <w:t>مجتمع الدراسة</w:t>
      </w:r>
      <w:bookmarkEnd w:id="10"/>
      <w:r w:rsidR="006412D6" w:rsidRPr="00E52455">
        <w:rPr>
          <w:rFonts w:hint="cs"/>
          <w:sz w:val="28"/>
          <w:szCs w:val="28"/>
          <w:rtl/>
        </w:rPr>
        <w:t>:</w:t>
      </w:r>
    </w:p>
    <w:p w:rsidR="001E1209" w:rsidRPr="00E52455" w:rsidRDefault="001E1209" w:rsidP="00E52455">
      <w:pPr>
        <w:bidi/>
        <w:spacing w:after="0" w:line="276" w:lineRule="auto"/>
        <w:jc w:val="both"/>
        <w:rPr>
          <w:rFonts w:ascii="Simplified Arabic" w:hAnsi="Simplified Arabic"/>
          <w:sz w:val="28"/>
          <w:rtl/>
        </w:rPr>
      </w:pPr>
      <w:r w:rsidRPr="00E52455">
        <w:rPr>
          <w:rFonts w:ascii="Simplified Arabic" w:hAnsi="Simplified Arabic" w:hint="cs"/>
          <w:sz w:val="28"/>
          <w:rtl/>
        </w:rPr>
        <w:t xml:space="preserve">اشتمل مجتمع الدراسة على جميع معلمي ومعلمات الاحتياجات التربوية الخاصة في مدرسة الأمل التابعة لمنطقة </w:t>
      </w:r>
      <w:r w:rsidR="00C565DA" w:rsidRPr="00E52455">
        <w:rPr>
          <w:rFonts w:ascii="Simplified Arabic" w:hAnsi="Simplified Arabic" w:hint="cs"/>
          <w:sz w:val="28"/>
          <w:rtl/>
        </w:rPr>
        <w:t>شعفاط</w:t>
      </w:r>
      <w:r w:rsidRPr="00E52455">
        <w:rPr>
          <w:rFonts w:ascii="Simplified Arabic" w:hAnsi="Simplified Arabic" w:hint="cs"/>
          <w:sz w:val="28"/>
          <w:rtl/>
        </w:rPr>
        <w:t xml:space="preserve"> في محافظة القدس والذين يبلغ عددهم (120) معلما ومعلمة وفقا للسجلات الرسمية للمدرسة في العام الدراسي (</w:t>
      </w:r>
      <w:r w:rsidR="006412D6" w:rsidRPr="00E52455">
        <w:rPr>
          <w:rFonts w:ascii="Simplified Arabic" w:hAnsi="Simplified Arabic" w:hint="cs"/>
          <w:sz w:val="28"/>
          <w:rtl/>
        </w:rPr>
        <w:t>2021- 2022</w:t>
      </w:r>
      <w:r w:rsidRPr="00E52455">
        <w:rPr>
          <w:rFonts w:ascii="Simplified Arabic" w:hAnsi="Simplified Arabic" w:hint="cs"/>
          <w:sz w:val="28"/>
          <w:rtl/>
        </w:rPr>
        <w:t>).</w:t>
      </w:r>
    </w:p>
    <w:p w:rsidR="001E1209" w:rsidRPr="00E52455" w:rsidRDefault="001E1209" w:rsidP="00E52455">
      <w:pPr>
        <w:pStyle w:val="Heading2"/>
        <w:spacing w:line="276" w:lineRule="auto"/>
        <w:rPr>
          <w:sz w:val="28"/>
          <w:szCs w:val="28"/>
          <w:rtl/>
        </w:rPr>
      </w:pPr>
      <w:bookmarkStart w:id="11" w:name="_Toc77068326"/>
      <w:r w:rsidRPr="00E52455">
        <w:rPr>
          <w:rFonts w:hint="cs"/>
          <w:sz w:val="28"/>
          <w:szCs w:val="28"/>
          <w:rtl/>
        </w:rPr>
        <w:t>عينة الدراسة</w:t>
      </w:r>
      <w:bookmarkEnd w:id="11"/>
      <w:r w:rsidR="00E52455" w:rsidRPr="00E52455">
        <w:rPr>
          <w:rFonts w:hint="cs"/>
          <w:sz w:val="28"/>
          <w:szCs w:val="28"/>
          <w:rtl/>
        </w:rPr>
        <w:t xml:space="preserve">: </w:t>
      </w:r>
      <w:r w:rsidRPr="00E52455">
        <w:rPr>
          <w:rFonts w:hint="cs"/>
          <w:b w:val="0"/>
          <w:bCs w:val="0"/>
          <w:sz w:val="28"/>
          <w:szCs w:val="28"/>
          <w:rtl/>
        </w:rPr>
        <w:t>أجريت الدراسة على عينة قوامها (100) معلما ومعلمة للاحتياجات التربوية الخاصة في مدرسة الأمل تم اختيارها بالطريقة العشوائية- الطبقية، وتمثل عينة الدراسة ما يقارب نسبته (83%) من المجتمع الكلي، والجدول رقم (1) يبين خصائص أفراد عينة الدراسة حسب المتغيرات المستقلة.</w:t>
      </w:r>
    </w:p>
    <w:p w:rsidR="00387699" w:rsidRDefault="00387699" w:rsidP="00387699">
      <w:pPr>
        <w:bidi/>
        <w:spacing w:after="0" w:line="240" w:lineRule="auto"/>
        <w:jc w:val="center"/>
        <w:rPr>
          <w:rFonts w:ascii="Simplified Arabic" w:hAnsi="Simplified Arabic"/>
          <w:b/>
          <w:bCs/>
          <w:sz w:val="28"/>
          <w:rtl/>
        </w:rPr>
      </w:pPr>
    </w:p>
    <w:p w:rsidR="00387699" w:rsidRPr="00E52455" w:rsidRDefault="00387699" w:rsidP="00E52455">
      <w:pPr>
        <w:bidi/>
        <w:spacing w:after="0"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الجدول رقم (1) يبين خصائص أفراد عينة الدراسة حسب المتغيرات المستقلة (ن= 100).</w:t>
      </w:r>
    </w:p>
    <w:tbl>
      <w:tblPr>
        <w:bidiVisual/>
        <w:tblW w:w="0" w:type="auto"/>
        <w:tblLook w:val="04A0" w:firstRow="1" w:lastRow="0" w:firstColumn="1" w:lastColumn="0" w:noHBand="0" w:noVBand="1"/>
      </w:tblPr>
      <w:tblGrid>
        <w:gridCol w:w="2347"/>
        <w:gridCol w:w="2341"/>
        <w:gridCol w:w="2334"/>
        <w:gridCol w:w="2338"/>
      </w:tblGrid>
      <w:tr w:rsidR="00387699" w:rsidRPr="00E52455" w:rsidTr="00387699">
        <w:tc>
          <w:tcPr>
            <w:tcW w:w="2394" w:type="dxa"/>
            <w:shd w:val="clear" w:color="auto" w:fill="D9D9D9" w:themeFill="background1" w:themeFillShade="D9"/>
          </w:tcPr>
          <w:p w:rsidR="00387699" w:rsidRPr="00E52455" w:rsidRDefault="00387699"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المتغيرات المستقلة</w:t>
            </w:r>
          </w:p>
        </w:tc>
        <w:tc>
          <w:tcPr>
            <w:tcW w:w="2394" w:type="dxa"/>
            <w:shd w:val="clear" w:color="auto" w:fill="D9D9D9" w:themeFill="background1" w:themeFillShade="D9"/>
          </w:tcPr>
          <w:p w:rsidR="00387699" w:rsidRPr="00E52455" w:rsidRDefault="00387699"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مستوى المتغير</w:t>
            </w:r>
          </w:p>
        </w:tc>
        <w:tc>
          <w:tcPr>
            <w:tcW w:w="2394" w:type="dxa"/>
            <w:shd w:val="clear" w:color="auto" w:fill="D9D9D9" w:themeFill="background1" w:themeFillShade="D9"/>
          </w:tcPr>
          <w:p w:rsidR="00387699" w:rsidRPr="00E52455" w:rsidRDefault="00387699"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العدد</w:t>
            </w:r>
          </w:p>
        </w:tc>
        <w:tc>
          <w:tcPr>
            <w:tcW w:w="2394" w:type="dxa"/>
            <w:shd w:val="clear" w:color="auto" w:fill="D9D9D9" w:themeFill="background1" w:themeFillShade="D9"/>
          </w:tcPr>
          <w:p w:rsidR="00387699" w:rsidRPr="00E52455" w:rsidRDefault="00387699"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النسبة المئوية %</w:t>
            </w:r>
          </w:p>
        </w:tc>
      </w:tr>
      <w:tr w:rsidR="00387699" w:rsidRPr="00E52455" w:rsidTr="00387699">
        <w:trPr>
          <w:trHeight w:val="235"/>
        </w:trPr>
        <w:tc>
          <w:tcPr>
            <w:tcW w:w="2394" w:type="dxa"/>
            <w:vMerge w:val="restart"/>
          </w:tcPr>
          <w:p w:rsidR="00387699" w:rsidRPr="00E52455" w:rsidRDefault="00387699" w:rsidP="00E52455">
            <w:pPr>
              <w:bidi/>
              <w:spacing w:line="240" w:lineRule="auto"/>
              <w:jc w:val="both"/>
              <w:rPr>
                <w:rFonts w:ascii="Simplified Arabic" w:hAnsi="Simplified Arabic"/>
                <w:b/>
                <w:bCs/>
                <w:sz w:val="24"/>
                <w:szCs w:val="24"/>
                <w:rtl/>
              </w:rPr>
            </w:pPr>
          </w:p>
          <w:p w:rsidR="00387699" w:rsidRPr="00E52455" w:rsidRDefault="00387699" w:rsidP="00E52455">
            <w:pPr>
              <w:bidi/>
              <w:spacing w:line="240" w:lineRule="auto"/>
              <w:jc w:val="both"/>
              <w:rPr>
                <w:rFonts w:ascii="Simplified Arabic" w:hAnsi="Simplified Arabic"/>
                <w:b/>
                <w:bCs/>
                <w:sz w:val="24"/>
                <w:szCs w:val="24"/>
                <w:rtl/>
              </w:rPr>
            </w:pPr>
            <w:r w:rsidRPr="00E52455">
              <w:rPr>
                <w:rFonts w:ascii="Simplified Arabic" w:hAnsi="Simplified Arabic" w:hint="cs"/>
                <w:b/>
                <w:bCs/>
                <w:sz w:val="24"/>
                <w:szCs w:val="24"/>
                <w:rtl/>
              </w:rPr>
              <w:t>النوع الاجتماعي</w:t>
            </w:r>
          </w:p>
        </w:tc>
        <w:tc>
          <w:tcPr>
            <w:tcW w:w="2394" w:type="dxa"/>
          </w:tcPr>
          <w:p w:rsidR="00387699" w:rsidRPr="00E52455" w:rsidRDefault="00387699" w:rsidP="00E52455">
            <w:pPr>
              <w:bidi/>
              <w:spacing w:line="240" w:lineRule="auto"/>
              <w:jc w:val="both"/>
              <w:rPr>
                <w:rFonts w:ascii="Simplified Arabic" w:hAnsi="Simplified Arabic"/>
                <w:sz w:val="24"/>
                <w:szCs w:val="24"/>
                <w:rtl/>
              </w:rPr>
            </w:pPr>
            <w:r w:rsidRPr="00E52455">
              <w:rPr>
                <w:rFonts w:ascii="Simplified Arabic" w:hAnsi="Simplified Arabic" w:hint="cs"/>
                <w:sz w:val="24"/>
                <w:szCs w:val="24"/>
                <w:rtl/>
              </w:rPr>
              <w:t>ذكر</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32</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32</w:t>
            </w:r>
          </w:p>
        </w:tc>
      </w:tr>
      <w:tr w:rsidR="00387699" w:rsidRPr="00E52455" w:rsidTr="00387699">
        <w:trPr>
          <w:trHeight w:val="318"/>
        </w:trPr>
        <w:tc>
          <w:tcPr>
            <w:tcW w:w="2394" w:type="dxa"/>
            <w:vMerge/>
          </w:tcPr>
          <w:p w:rsidR="00387699" w:rsidRPr="00E52455" w:rsidRDefault="00387699" w:rsidP="00E52455">
            <w:pPr>
              <w:bidi/>
              <w:spacing w:line="240" w:lineRule="auto"/>
              <w:jc w:val="both"/>
              <w:rPr>
                <w:rFonts w:ascii="Simplified Arabic" w:hAnsi="Simplified Arabic"/>
                <w:b/>
                <w:bCs/>
                <w:sz w:val="24"/>
                <w:szCs w:val="24"/>
                <w:rtl/>
              </w:rPr>
            </w:pPr>
          </w:p>
        </w:tc>
        <w:tc>
          <w:tcPr>
            <w:tcW w:w="2394" w:type="dxa"/>
          </w:tcPr>
          <w:p w:rsidR="00387699" w:rsidRPr="00E52455" w:rsidRDefault="00387699" w:rsidP="00E52455">
            <w:pPr>
              <w:bidi/>
              <w:spacing w:line="240" w:lineRule="auto"/>
              <w:jc w:val="both"/>
              <w:rPr>
                <w:rFonts w:ascii="Simplified Arabic" w:hAnsi="Simplified Arabic"/>
                <w:sz w:val="24"/>
                <w:szCs w:val="24"/>
                <w:rtl/>
              </w:rPr>
            </w:pPr>
            <w:r w:rsidRPr="00E52455">
              <w:rPr>
                <w:rFonts w:ascii="Simplified Arabic" w:hAnsi="Simplified Arabic" w:hint="cs"/>
                <w:sz w:val="24"/>
                <w:szCs w:val="24"/>
                <w:rtl/>
              </w:rPr>
              <w:t>انثى</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68</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68</w:t>
            </w:r>
          </w:p>
        </w:tc>
      </w:tr>
      <w:tr w:rsidR="00387699" w:rsidRPr="00E52455" w:rsidTr="00387699">
        <w:trPr>
          <w:trHeight w:val="208"/>
        </w:trPr>
        <w:tc>
          <w:tcPr>
            <w:tcW w:w="2394" w:type="dxa"/>
            <w:vMerge/>
          </w:tcPr>
          <w:p w:rsidR="00387699" w:rsidRPr="00E52455" w:rsidRDefault="00387699" w:rsidP="00E52455">
            <w:pPr>
              <w:bidi/>
              <w:spacing w:line="240" w:lineRule="auto"/>
              <w:jc w:val="both"/>
              <w:rPr>
                <w:rFonts w:ascii="Simplified Arabic" w:hAnsi="Simplified Arabic"/>
                <w:b/>
                <w:bCs/>
                <w:sz w:val="24"/>
                <w:szCs w:val="24"/>
                <w:rtl/>
              </w:rPr>
            </w:pPr>
          </w:p>
        </w:tc>
        <w:tc>
          <w:tcPr>
            <w:tcW w:w="2394" w:type="dxa"/>
          </w:tcPr>
          <w:p w:rsidR="00387699" w:rsidRPr="00E52455" w:rsidRDefault="00387699" w:rsidP="00E52455">
            <w:pPr>
              <w:bidi/>
              <w:spacing w:line="240" w:lineRule="auto"/>
              <w:jc w:val="both"/>
              <w:rPr>
                <w:rFonts w:ascii="Simplified Arabic" w:hAnsi="Simplified Arabic"/>
                <w:b/>
                <w:bCs/>
                <w:sz w:val="24"/>
                <w:szCs w:val="24"/>
                <w:rtl/>
              </w:rPr>
            </w:pPr>
            <w:r w:rsidRPr="00E52455">
              <w:rPr>
                <w:rFonts w:ascii="Simplified Arabic" w:hAnsi="Simplified Arabic" w:hint="cs"/>
                <w:b/>
                <w:bCs/>
                <w:sz w:val="24"/>
                <w:szCs w:val="24"/>
                <w:rtl/>
              </w:rPr>
              <w:t>المجموع</w:t>
            </w:r>
          </w:p>
        </w:tc>
        <w:tc>
          <w:tcPr>
            <w:tcW w:w="2394" w:type="dxa"/>
          </w:tcPr>
          <w:p w:rsidR="00387699" w:rsidRPr="00E52455" w:rsidRDefault="00387699"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100</w:t>
            </w:r>
          </w:p>
        </w:tc>
        <w:tc>
          <w:tcPr>
            <w:tcW w:w="2394" w:type="dxa"/>
          </w:tcPr>
          <w:p w:rsidR="00387699" w:rsidRPr="00E52455" w:rsidRDefault="00387699"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100%</w:t>
            </w:r>
          </w:p>
        </w:tc>
      </w:tr>
      <w:tr w:rsidR="00387699" w:rsidRPr="00E52455" w:rsidTr="00387699">
        <w:trPr>
          <w:trHeight w:val="249"/>
        </w:trPr>
        <w:tc>
          <w:tcPr>
            <w:tcW w:w="2394" w:type="dxa"/>
            <w:vMerge w:val="restart"/>
          </w:tcPr>
          <w:p w:rsidR="00387699" w:rsidRPr="00E52455" w:rsidRDefault="00387699" w:rsidP="00E52455">
            <w:pPr>
              <w:bidi/>
              <w:spacing w:line="240" w:lineRule="auto"/>
              <w:jc w:val="both"/>
              <w:rPr>
                <w:rFonts w:ascii="Simplified Arabic" w:hAnsi="Simplified Arabic"/>
                <w:b/>
                <w:bCs/>
                <w:sz w:val="24"/>
                <w:szCs w:val="24"/>
                <w:rtl/>
              </w:rPr>
            </w:pPr>
          </w:p>
          <w:p w:rsidR="00387699" w:rsidRPr="00E52455" w:rsidRDefault="00387699" w:rsidP="00E52455">
            <w:pPr>
              <w:bidi/>
              <w:spacing w:line="240" w:lineRule="auto"/>
              <w:jc w:val="both"/>
              <w:rPr>
                <w:rFonts w:ascii="Simplified Arabic" w:hAnsi="Simplified Arabic"/>
                <w:b/>
                <w:bCs/>
                <w:sz w:val="24"/>
                <w:szCs w:val="24"/>
                <w:rtl/>
              </w:rPr>
            </w:pPr>
            <w:r w:rsidRPr="00E52455">
              <w:rPr>
                <w:rFonts w:ascii="Simplified Arabic" w:hAnsi="Simplified Arabic" w:hint="cs"/>
                <w:b/>
                <w:bCs/>
                <w:sz w:val="24"/>
                <w:szCs w:val="24"/>
                <w:rtl/>
              </w:rPr>
              <w:t>الخبرة في العمل</w:t>
            </w:r>
          </w:p>
        </w:tc>
        <w:tc>
          <w:tcPr>
            <w:tcW w:w="2394" w:type="dxa"/>
          </w:tcPr>
          <w:p w:rsidR="00387699" w:rsidRPr="00E52455" w:rsidRDefault="00387699" w:rsidP="00E52455">
            <w:pPr>
              <w:bidi/>
              <w:spacing w:line="240" w:lineRule="auto"/>
              <w:jc w:val="both"/>
              <w:rPr>
                <w:rFonts w:ascii="Simplified Arabic" w:hAnsi="Simplified Arabic"/>
                <w:sz w:val="24"/>
                <w:szCs w:val="24"/>
                <w:rtl/>
              </w:rPr>
            </w:pPr>
            <w:r w:rsidRPr="00E52455">
              <w:rPr>
                <w:rFonts w:ascii="Simplified Arabic" w:hAnsi="Simplified Arabic" w:hint="cs"/>
                <w:sz w:val="24"/>
                <w:szCs w:val="24"/>
                <w:rtl/>
              </w:rPr>
              <w:t>أقل من 3 سنوات</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27</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27</w:t>
            </w:r>
          </w:p>
        </w:tc>
      </w:tr>
      <w:tr w:rsidR="00387699" w:rsidRPr="00E52455" w:rsidTr="00387699">
        <w:trPr>
          <w:trHeight w:val="235"/>
        </w:trPr>
        <w:tc>
          <w:tcPr>
            <w:tcW w:w="2394" w:type="dxa"/>
            <w:vMerge/>
          </w:tcPr>
          <w:p w:rsidR="00387699" w:rsidRPr="00E52455" w:rsidRDefault="00387699" w:rsidP="00E52455">
            <w:pPr>
              <w:bidi/>
              <w:spacing w:line="240" w:lineRule="auto"/>
              <w:jc w:val="both"/>
              <w:rPr>
                <w:rFonts w:ascii="Simplified Arabic" w:hAnsi="Simplified Arabic"/>
                <w:b/>
                <w:bCs/>
                <w:sz w:val="24"/>
                <w:szCs w:val="24"/>
                <w:rtl/>
              </w:rPr>
            </w:pPr>
          </w:p>
        </w:tc>
        <w:tc>
          <w:tcPr>
            <w:tcW w:w="2394" w:type="dxa"/>
          </w:tcPr>
          <w:p w:rsidR="00387699" w:rsidRPr="00E52455" w:rsidRDefault="00387699" w:rsidP="00E52455">
            <w:pPr>
              <w:bidi/>
              <w:spacing w:line="240" w:lineRule="auto"/>
              <w:jc w:val="both"/>
              <w:rPr>
                <w:rFonts w:ascii="Simplified Arabic" w:hAnsi="Simplified Arabic"/>
                <w:sz w:val="24"/>
                <w:szCs w:val="24"/>
                <w:rtl/>
              </w:rPr>
            </w:pPr>
            <w:r w:rsidRPr="00E52455">
              <w:rPr>
                <w:rFonts w:ascii="Simplified Arabic" w:hAnsi="Simplified Arabic" w:hint="cs"/>
                <w:sz w:val="24"/>
                <w:szCs w:val="24"/>
                <w:rtl/>
              </w:rPr>
              <w:t>3- 6 سنوات</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44</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44</w:t>
            </w:r>
          </w:p>
        </w:tc>
      </w:tr>
      <w:tr w:rsidR="00387699" w:rsidRPr="00E52455" w:rsidTr="00387699">
        <w:trPr>
          <w:trHeight w:val="235"/>
        </w:trPr>
        <w:tc>
          <w:tcPr>
            <w:tcW w:w="2394" w:type="dxa"/>
            <w:vMerge/>
          </w:tcPr>
          <w:p w:rsidR="00387699" w:rsidRPr="00E52455" w:rsidRDefault="00387699" w:rsidP="00E52455">
            <w:pPr>
              <w:bidi/>
              <w:spacing w:line="240" w:lineRule="auto"/>
              <w:jc w:val="both"/>
              <w:rPr>
                <w:rFonts w:ascii="Simplified Arabic" w:hAnsi="Simplified Arabic"/>
                <w:sz w:val="24"/>
                <w:szCs w:val="24"/>
                <w:rtl/>
              </w:rPr>
            </w:pPr>
          </w:p>
        </w:tc>
        <w:tc>
          <w:tcPr>
            <w:tcW w:w="2394" w:type="dxa"/>
          </w:tcPr>
          <w:p w:rsidR="00387699" w:rsidRPr="00E52455" w:rsidRDefault="00387699" w:rsidP="00E52455">
            <w:pPr>
              <w:bidi/>
              <w:spacing w:line="240" w:lineRule="auto"/>
              <w:jc w:val="both"/>
              <w:rPr>
                <w:rFonts w:ascii="Simplified Arabic" w:hAnsi="Simplified Arabic"/>
                <w:sz w:val="24"/>
                <w:szCs w:val="24"/>
                <w:rtl/>
              </w:rPr>
            </w:pPr>
            <w:r w:rsidRPr="00E52455">
              <w:rPr>
                <w:rFonts w:ascii="Simplified Arabic" w:hAnsi="Simplified Arabic" w:hint="cs"/>
                <w:sz w:val="24"/>
                <w:szCs w:val="24"/>
                <w:rtl/>
              </w:rPr>
              <w:t>أكثر من 6 سنوات</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29</w:t>
            </w:r>
          </w:p>
        </w:tc>
        <w:tc>
          <w:tcPr>
            <w:tcW w:w="2394" w:type="dxa"/>
          </w:tcPr>
          <w:p w:rsidR="00387699" w:rsidRPr="00E52455" w:rsidRDefault="00387699"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29</w:t>
            </w:r>
          </w:p>
        </w:tc>
      </w:tr>
      <w:tr w:rsidR="00387699" w:rsidRPr="00E52455" w:rsidTr="00387699">
        <w:trPr>
          <w:trHeight w:val="346"/>
        </w:trPr>
        <w:tc>
          <w:tcPr>
            <w:tcW w:w="2394" w:type="dxa"/>
            <w:vMerge/>
          </w:tcPr>
          <w:p w:rsidR="00387699" w:rsidRPr="00E52455" w:rsidRDefault="00387699" w:rsidP="00E52455">
            <w:pPr>
              <w:bidi/>
              <w:spacing w:line="240" w:lineRule="auto"/>
              <w:jc w:val="both"/>
              <w:rPr>
                <w:rFonts w:ascii="Simplified Arabic" w:hAnsi="Simplified Arabic"/>
                <w:sz w:val="24"/>
                <w:szCs w:val="24"/>
                <w:rtl/>
              </w:rPr>
            </w:pPr>
          </w:p>
        </w:tc>
        <w:tc>
          <w:tcPr>
            <w:tcW w:w="2394" w:type="dxa"/>
          </w:tcPr>
          <w:p w:rsidR="00387699" w:rsidRPr="00E52455" w:rsidRDefault="00387699" w:rsidP="00E52455">
            <w:pPr>
              <w:bidi/>
              <w:spacing w:line="240" w:lineRule="auto"/>
              <w:jc w:val="both"/>
              <w:rPr>
                <w:rFonts w:ascii="Simplified Arabic" w:hAnsi="Simplified Arabic"/>
                <w:b/>
                <w:bCs/>
                <w:sz w:val="24"/>
                <w:szCs w:val="24"/>
                <w:rtl/>
              </w:rPr>
            </w:pPr>
            <w:r w:rsidRPr="00E52455">
              <w:rPr>
                <w:rFonts w:ascii="Simplified Arabic" w:hAnsi="Simplified Arabic" w:hint="cs"/>
                <w:b/>
                <w:bCs/>
                <w:sz w:val="24"/>
                <w:szCs w:val="24"/>
                <w:rtl/>
              </w:rPr>
              <w:t>المجموع</w:t>
            </w:r>
          </w:p>
        </w:tc>
        <w:tc>
          <w:tcPr>
            <w:tcW w:w="2394" w:type="dxa"/>
          </w:tcPr>
          <w:p w:rsidR="00387699" w:rsidRPr="00E52455" w:rsidRDefault="00387699"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100</w:t>
            </w:r>
          </w:p>
        </w:tc>
        <w:tc>
          <w:tcPr>
            <w:tcW w:w="2394" w:type="dxa"/>
          </w:tcPr>
          <w:p w:rsidR="00387699" w:rsidRPr="00E52455" w:rsidRDefault="00387699"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100%</w:t>
            </w:r>
          </w:p>
        </w:tc>
      </w:tr>
    </w:tbl>
    <w:p w:rsidR="00EE6051" w:rsidRDefault="00EE6051" w:rsidP="00EE6051">
      <w:pPr>
        <w:bidi/>
        <w:spacing w:after="0" w:line="360" w:lineRule="auto"/>
        <w:jc w:val="both"/>
        <w:rPr>
          <w:rFonts w:ascii="Simplified Arabic" w:hAnsi="Simplified Arabic"/>
          <w:sz w:val="28"/>
          <w:rtl/>
        </w:rPr>
      </w:pPr>
    </w:p>
    <w:p w:rsidR="00260973" w:rsidRPr="00E52455" w:rsidRDefault="00260973" w:rsidP="00E52455">
      <w:pPr>
        <w:pStyle w:val="Heading2"/>
        <w:spacing w:line="276" w:lineRule="auto"/>
        <w:rPr>
          <w:sz w:val="28"/>
          <w:szCs w:val="28"/>
        </w:rPr>
      </w:pPr>
      <w:bookmarkStart w:id="12" w:name="_Toc77068327"/>
      <w:r w:rsidRPr="00E52455">
        <w:rPr>
          <w:sz w:val="28"/>
          <w:szCs w:val="28"/>
          <w:rtl/>
        </w:rPr>
        <w:t>أد</w:t>
      </w:r>
      <w:r w:rsidR="00E52455" w:rsidRPr="00E52455">
        <w:rPr>
          <w:rFonts w:hint="cs"/>
          <w:sz w:val="28"/>
          <w:szCs w:val="28"/>
          <w:rtl/>
        </w:rPr>
        <w:t>اة</w:t>
      </w:r>
      <w:r w:rsidRPr="00E52455">
        <w:rPr>
          <w:sz w:val="28"/>
          <w:szCs w:val="28"/>
          <w:rtl/>
        </w:rPr>
        <w:t xml:space="preserve"> الدراسة</w:t>
      </w:r>
      <w:bookmarkEnd w:id="12"/>
      <w:r w:rsidR="00E52455" w:rsidRPr="00E52455">
        <w:rPr>
          <w:rFonts w:hint="cs"/>
          <w:sz w:val="28"/>
          <w:szCs w:val="28"/>
          <w:rtl/>
        </w:rPr>
        <w:t>:</w:t>
      </w:r>
    </w:p>
    <w:p w:rsidR="00260973" w:rsidRPr="00A171B6" w:rsidRDefault="00260973" w:rsidP="00E52455">
      <w:pPr>
        <w:bidi/>
        <w:spacing w:after="0" w:line="276" w:lineRule="auto"/>
        <w:jc w:val="both"/>
        <w:rPr>
          <w:rFonts w:ascii="Times New Roman" w:hAnsi="Times New Roman"/>
          <w:sz w:val="28"/>
          <w:rtl/>
          <w:lang w:eastAsia="ar-SA"/>
        </w:rPr>
      </w:pPr>
      <w:r w:rsidRPr="00A171B6">
        <w:rPr>
          <w:rFonts w:ascii="Times New Roman" w:hAnsi="Times New Roman"/>
          <w:sz w:val="28"/>
          <w:rtl/>
          <w:lang w:eastAsia="ar-SA"/>
        </w:rPr>
        <w:t>استخدم الباحث</w:t>
      </w:r>
      <w:r w:rsidR="00E52455">
        <w:rPr>
          <w:rFonts w:ascii="Times New Roman" w:hAnsi="Times New Roman" w:hint="cs"/>
          <w:sz w:val="28"/>
          <w:rtl/>
          <w:lang w:eastAsia="ar-SA"/>
        </w:rPr>
        <w:t>ون</w:t>
      </w:r>
      <w:r w:rsidRPr="00A171B6">
        <w:rPr>
          <w:rFonts w:ascii="Times New Roman" w:hAnsi="Times New Roman"/>
          <w:sz w:val="28"/>
          <w:rtl/>
          <w:lang w:eastAsia="ar-SA"/>
        </w:rPr>
        <w:t xml:space="preserve"> في هذه الدراسة الأدوات التالية لتحقيق اهداف الدراسة وهي:</w:t>
      </w:r>
    </w:p>
    <w:p w:rsidR="00260973" w:rsidRPr="00A171B6" w:rsidRDefault="00260973" w:rsidP="00E52455">
      <w:pPr>
        <w:bidi/>
        <w:spacing w:after="0" w:line="276" w:lineRule="auto"/>
        <w:ind w:firstLine="360"/>
        <w:jc w:val="both"/>
        <w:rPr>
          <w:rFonts w:ascii="Times New Roman" w:hAnsi="Times New Roman"/>
          <w:sz w:val="28"/>
          <w:rtl/>
          <w:lang w:eastAsia="ar-SA"/>
        </w:rPr>
      </w:pPr>
      <w:r w:rsidRPr="00A171B6">
        <w:rPr>
          <w:rFonts w:ascii="Times New Roman" w:hAnsi="Times New Roman"/>
          <w:sz w:val="28"/>
          <w:rtl/>
          <w:lang w:eastAsia="ar-SA"/>
        </w:rPr>
        <w:t>من خلال إطلاع الباحث</w:t>
      </w:r>
      <w:r w:rsidR="00E52455">
        <w:rPr>
          <w:rFonts w:ascii="Times New Roman" w:hAnsi="Times New Roman" w:hint="cs"/>
          <w:sz w:val="28"/>
          <w:rtl/>
          <w:lang w:eastAsia="ar-SA"/>
        </w:rPr>
        <w:t>ون</w:t>
      </w:r>
      <w:r w:rsidRPr="00A171B6">
        <w:rPr>
          <w:rFonts w:ascii="Times New Roman" w:hAnsi="Times New Roman"/>
          <w:sz w:val="28"/>
          <w:rtl/>
          <w:lang w:eastAsia="ar-SA"/>
        </w:rPr>
        <w:t xml:space="preserve"> على الدراسات السابقة والمرتبطة بموضوع الدراسة قام الباحث بتصميم الاستبيان لقياس المسؤولية الاجتماعية لدى معلمي معلمات الاحتياجات التربوية الخاصة في مدرسة الأمل، حيث تكون في صورته النهائية كالاتي:</w:t>
      </w:r>
    </w:p>
    <w:p w:rsidR="00260973" w:rsidRPr="00A171B6" w:rsidRDefault="00260973" w:rsidP="00E52455">
      <w:pPr>
        <w:pStyle w:val="ListParagraph"/>
        <w:numPr>
          <w:ilvl w:val="0"/>
          <w:numId w:val="44"/>
        </w:numPr>
        <w:bidi/>
        <w:spacing w:after="0" w:line="276" w:lineRule="auto"/>
        <w:jc w:val="both"/>
        <w:rPr>
          <w:rFonts w:ascii="Times New Roman" w:hAnsi="Times New Roman"/>
          <w:sz w:val="28"/>
          <w:rtl/>
          <w:lang w:eastAsia="ar-SA"/>
        </w:rPr>
      </w:pPr>
      <w:r w:rsidRPr="00A171B6">
        <w:rPr>
          <w:rFonts w:ascii="Times New Roman" w:hAnsi="Times New Roman"/>
          <w:sz w:val="28"/>
          <w:rtl/>
          <w:lang w:eastAsia="ar-SA"/>
        </w:rPr>
        <w:t xml:space="preserve">استبانة المسؤولية الاجتماعية وتشمل على أربعة مجالات، المجال الأول المسؤولية الشخصية الذاتية ويشمل على 12 عبارة، المجال الثاني المسؤولية المدنية والأخلاقية ويشمل على 10 عبارات، المجال الثالث المسؤولية الاجتماعية ويشمل على 13 عبارة، المجال الرابع المسؤولية الوطنية ويشمل على 13 عبارة، </w:t>
      </w:r>
      <w:r w:rsidRPr="00A171B6">
        <w:rPr>
          <w:rFonts w:ascii="Simplified Arabic" w:hAnsi="Simplified Arabic"/>
          <w:sz w:val="28"/>
          <w:rtl/>
          <w:lang w:eastAsia="ar-SA"/>
        </w:rPr>
        <w:t>وتكون سلم الاستجابة للفقرات من (5) استجابات كما أعدت بطريقة ليكرت</w:t>
      </w:r>
      <w:r w:rsidRPr="00A171B6">
        <w:rPr>
          <w:rFonts w:ascii="Simplified Arabic" w:hAnsi="Simplified Arabic"/>
          <w:sz w:val="28"/>
          <w:lang w:eastAsia="ar-SA"/>
        </w:rPr>
        <w:t xml:space="preserve"> (likert scale) </w:t>
      </w:r>
      <w:r w:rsidRPr="00A171B6">
        <w:rPr>
          <w:rFonts w:ascii="Simplified Arabic" w:hAnsi="Simplified Arabic"/>
          <w:sz w:val="28"/>
          <w:rtl/>
          <w:lang w:eastAsia="ar-SA"/>
        </w:rPr>
        <w:t xml:space="preserve">السلم </w:t>
      </w:r>
      <w:r w:rsidRPr="00A171B6">
        <w:rPr>
          <w:rFonts w:ascii="Simplified Arabic" w:hAnsi="Simplified Arabic"/>
          <w:sz w:val="28"/>
          <w:rtl/>
          <w:lang w:eastAsia="ar-SA"/>
        </w:rPr>
        <w:lastRenderedPageBreak/>
        <w:t>الخماسي وهي: أوافق بشدة (1) درجات، أوافق (2) درجات، غير متأكد (3) درجات، أعارض (4)، أعارض بشدة (5).</w:t>
      </w:r>
    </w:p>
    <w:p w:rsidR="00097D84" w:rsidRPr="00E52455" w:rsidRDefault="00E52455" w:rsidP="00E52455">
      <w:pPr>
        <w:pStyle w:val="Heading2"/>
        <w:spacing w:line="276" w:lineRule="auto"/>
        <w:rPr>
          <w:sz w:val="28"/>
          <w:szCs w:val="28"/>
          <w:rtl/>
        </w:rPr>
      </w:pPr>
      <w:bookmarkStart w:id="13" w:name="_Toc77068329"/>
      <w:r w:rsidRPr="00E52455">
        <w:rPr>
          <w:rFonts w:hint="cs"/>
          <w:sz w:val="28"/>
          <w:szCs w:val="28"/>
          <w:rtl/>
        </w:rPr>
        <w:t>الخصائص العلمية لأداة</w:t>
      </w:r>
      <w:r w:rsidR="00097D84" w:rsidRPr="00E52455">
        <w:rPr>
          <w:rFonts w:hint="cs"/>
          <w:sz w:val="28"/>
          <w:szCs w:val="28"/>
          <w:rtl/>
        </w:rPr>
        <w:t xml:space="preserve"> الدراسة</w:t>
      </w:r>
      <w:bookmarkEnd w:id="13"/>
      <w:r w:rsidRPr="00E52455">
        <w:rPr>
          <w:rFonts w:hint="cs"/>
          <w:sz w:val="28"/>
          <w:szCs w:val="28"/>
          <w:rtl/>
        </w:rPr>
        <w:t>:</w:t>
      </w:r>
    </w:p>
    <w:p w:rsidR="00B50B2C" w:rsidRPr="00A171B6" w:rsidRDefault="00097D84" w:rsidP="00E52455">
      <w:pPr>
        <w:pStyle w:val="ListParagraph"/>
        <w:numPr>
          <w:ilvl w:val="0"/>
          <w:numId w:val="1"/>
        </w:numPr>
        <w:bidi/>
        <w:spacing w:after="0" w:line="276" w:lineRule="auto"/>
        <w:jc w:val="both"/>
        <w:rPr>
          <w:rFonts w:ascii="Simplified Arabic" w:hAnsi="Simplified Arabic"/>
          <w:b/>
          <w:bCs/>
          <w:sz w:val="28"/>
        </w:rPr>
      </w:pPr>
      <w:r w:rsidRPr="00A171B6">
        <w:rPr>
          <w:rFonts w:ascii="Simplified Arabic" w:hAnsi="Simplified Arabic" w:hint="cs"/>
          <w:b/>
          <w:bCs/>
          <w:sz w:val="28"/>
          <w:rtl/>
        </w:rPr>
        <w:t>الصدق:</w:t>
      </w:r>
    </w:p>
    <w:p w:rsidR="00662672" w:rsidRPr="00A171B6" w:rsidRDefault="00662672" w:rsidP="00E52455">
      <w:pPr>
        <w:pStyle w:val="ListParagraph"/>
        <w:bidi/>
        <w:spacing w:after="0" w:line="276" w:lineRule="auto"/>
        <w:ind w:left="360"/>
        <w:jc w:val="both"/>
        <w:rPr>
          <w:rFonts w:ascii="Simplified Arabic" w:hAnsi="Simplified Arabic"/>
          <w:b/>
          <w:bCs/>
          <w:sz w:val="28"/>
        </w:rPr>
      </w:pPr>
      <w:r w:rsidRPr="00A171B6">
        <w:rPr>
          <w:rFonts w:ascii="Simplified Arabic" w:hAnsi="Simplified Arabic"/>
          <w:sz w:val="28"/>
          <w:rtl/>
          <w:lang w:eastAsia="ar-SA"/>
        </w:rPr>
        <w:t xml:space="preserve">وللتأكد من صدق أدوات الدراسة تم استخدام صدق المحكمين، حيث تم عرض </w:t>
      </w:r>
      <w:r w:rsidRPr="00A171B6">
        <w:rPr>
          <w:rFonts w:ascii="Times New Roman" w:hAnsi="Times New Roman"/>
          <w:sz w:val="28"/>
          <w:rtl/>
          <w:lang w:eastAsia="ar-SA"/>
        </w:rPr>
        <w:t>الرسالة الموجهة الى العينة المستهدفة</w:t>
      </w:r>
      <w:r w:rsidRPr="00A171B6">
        <w:rPr>
          <w:rFonts w:ascii="Simplified Arabic" w:hAnsi="Simplified Arabic"/>
          <w:sz w:val="28"/>
          <w:rtl/>
          <w:lang w:eastAsia="ar-SA"/>
        </w:rPr>
        <w:t xml:space="preserve">، وكل من </w:t>
      </w:r>
      <w:r w:rsidRPr="00A171B6">
        <w:rPr>
          <w:rFonts w:ascii="Simplified Arabic" w:hAnsi="Simplified Arabic"/>
          <w:b/>
          <w:bCs/>
          <w:sz w:val="28"/>
          <w:rtl/>
        </w:rPr>
        <w:t xml:space="preserve">استبانة </w:t>
      </w:r>
      <w:r w:rsidR="00E52455">
        <w:rPr>
          <w:rFonts w:ascii="Simplified Arabic" w:hAnsi="Simplified Arabic" w:hint="cs"/>
          <w:b/>
          <w:bCs/>
          <w:sz w:val="28"/>
          <w:rtl/>
        </w:rPr>
        <w:t>المسئولية الاجتماعية</w:t>
      </w:r>
      <w:r w:rsidRPr="00A171B6">
        <w:rPr>
          <w:rFonts w:ascii="Times New Roman" w:hAnsi="Times New Roman"/>
          <w:sz w:val="28"/>
          <w:rtl/>
          <w:lang w:eastAsia="ar-SA"/>
        </w:rPr>
        <w:t xml:space="preserve">، </w:t>
      </w:r>
      <w:r w:rsidRPr="00A171B6">
        <w:rPr>
          <w:rFonts w:ascii="Simplified Arabic" w:hAnsi="Simplified Arabic"/>
          <w:sz w:val="28"/>
          <w:rtl/>
          <w:lang w:eastAsia="ar-SA"/>
        </w:rPr>
        <w:t>على مجموعة من المتخصصين في التربية الرياضية وعلم النفس الرياضي والملحق رقم (</w:t>
      </w:r>
      <w:r w:rsidR="00621350">
        <w:rPr>
          <w:rFonts w:ascii="Simplified Arabic" w:hAnsi="Simplified Arabic" w:hint="cs"/>
          <w:sz w:val="28"/>
          <w:rtl/>
          <w:lang w:eastAsia="ar-SA"/>
        </w:rPr>
        <w:t>1</w:t>
      </w:r>
      <w:r w:rsidRPr="00A171B6">
        <w:rPr>
          <w:rFonts w:ascii="Simplified Arabic" w:hAnsi="Simplified Arabic"/>
          <w:sz w:val="28"/>
          <w:rtl/>
          <w:lang w:eastAsia="ar-SA"/>
        </w:rPr>
        <w:t>) يوضح ذلك، حيث تم الإخذ بعين الاعتبار لآرائهم وإجراء جميع التعديلات المطلوبة.</w:t>
      </w:r>
    </w:p>
    <w:p w:rsidR="00662672" w:rsidRPr="00A171B6" w:rsidRDefault="00662672" w:rsidP="00E52455">
      <w:pPr>
        <w:numPr>
          <w:ilvl w:val="0"/>
          <w:numId w:val="44"/>
        </w:numPr>
        <w:bidi/>
        <w:spacing w:after="0" w:line="276" w:lineRule="auto"/>
        <w:contextualSpacing/>
        <w:jc w:val="both"/>
        <w:rPr>
          <w:rFonts w:ascii="Simplified Arabic" w:hAnsi="Simplified Arabic"/>
          <w:sz w:val="28"/>
          <w:lang w:eastAsia="ar-SA"/>
        </w:rPr>
      </w:pPr>
      <w:r w:rsidRPr="00A171B6">
        <w:rPr>
          <w:rFonts w:ascii="Simplified Arabic" w:hAnsi="Simplified Arabic"/>
          <w:sz w:val="28"/>
          <w:rtl/>
          <w:lang w:eastAsia="ar-SA"/>
        </w:rPr>
        <w:t xml:space="preserve">وفيما </w:t>
      </w:r>
      <w:r w:rsidR="00621350">
        <w:rPr>
          <w:rFonts w:ascii="Simplified Arabic" w:hAnsi="Simplified Arabic" w:hint="cs"/>
          <w:sz w:val="28"/>
          <w:rtl/>
          <w:lang w:eastAsia="ar-SA"/>
        </w:rPr>
        <w:t>ي</w:t>
      </w:r>
      <w:r w:rsidRPr="00A171B6">
        <w:rPr>
          <w:rFonts w:ascii="Simplified Arabic" w:hAnsi="Simplified Arabic"/>
          <w:sz w:val="28"/>
          <w:rtl/>
          <w:lang w:eastAsia="ar-SA"/>
        </w:rPr>
        <w:t xml:space="preserve">تعلق </w:t>
      </w:r>
      <w:r w:rsidRPr="00A171B6">
        <w:rPr>
          <w:rFonts w:ascii="Times New Roman" w:hAnsi="Times New Roman"/>
          <w:sz w:val="28"/>
          <w:rtl/>
          <w:lang w:eastAsia="ar-SA"/>
        </w:rPr>
        <w:t>بالرسالة الموجهة الى العينة المستهدفة فكانت تشمل على البيانات الشخصية، والنوع الاجتماعي، وسنوات الخبرة الدراسي</w:t>
      </w:r>
      <w:r w:rsidR="00E52455">
        <w:rPr>
          <w:rFonts w:ascii="Times New Roman" w:hAnsi="Times New Roman"/>
          <w:sz w:val="28"/>
          <w:rtl/>
          <w:lang w:eastAsia="ar-SA"/>
        </w:rPr>
        <w:t>ة، والمؤهل العلمي والدخل الشهري</w:t>
      </w:r>
      <w:r w:rsidRPr="00A171B6">
        <w:rPr>
          <w:rFonts w:ascii="Simplified Arabic" w:hAnsi="Simplified Arabic"/>
          <w:sz w:val="28"/>
          <w:rtl/>
          <w:lang w:eastAsia="ar-SA"/>
        </w:rPr>
        <w:t>، وبعد إجراء التعديلات المطلوبة من قبل المحكمين تكون من</w:t>
      </w:r>
      <w:r w:rsidRPr="00A171B6">
        <w:rPr>
          <w:rFonts w:ascii="Times New Roman" w:hAnsi="Times New Roman"/>
          <w:sz w:val="28"/>
          <w:rtl/>
          <w:lang w:eastAsia="ar-SA"/>
        </w:rPr>
        <w:t xml:space="preserve"> البيانات الشخصية، والنوع الاجتماعي (ذكر/ انثى)، سنوات الخبرة في التدريس (اقل من 3 سنوات/ (3-6) سنوات/ 6 سنوات فأكثر) والمؤهل الاجتماعي (دبلوم/ بكالوريوس/ دراسات عليا)، والدخل الشهري (اقل من 4000 شيكل/ 4000 الى 6000 شيكل/ أكثر من 6000 شيكل) والحالة الاجتماعية (متزوج/ أعزب/ مطلق) ومكان السكن (مدينة/ قرية/ مخيم) والمسمى الوظيفي (مربي/ مساعد/ معالج نطق/ معالج وظيفي/ معالج طبيعي/ معلم داعم/ اخر)</w:t>
      </w:r>
      <w:r w:rsidR="00E52455">
        <w:rPr>
          <w:rFonts w:ascii="Times New Roman" w:hAnsi="Times New Roman" w:hint="cs"/>
          <w:sz w:val="28"/>
          <w:rtl/>
          <w:lang w:eastAsia="ar-SA"/>
        </w:rPr>
        <w:t>.</w:t>
      </w:r>
    </w:p>
    <w:p w:rsidR="005C64A3" w:rsidRPr="00A171B6" w:rsidRDefault="00097D84" w:rsidP="00E52455">
      <w:pPr>
        <w:pStyle w:val="ListParagraph"/>
        <w:numPr>
          <w:ilvl w:val="0"/>
          <w:numId w:val="1"/>
        </w:numPr>
        <w:bidi/>
        <w:spacing w:after="0" w:line="276" w:lineRule="auto"/>
        <w:jc w:val="both"/>
        <w:rPr>
          <w:rFonts w:ascii="Simplified Arabic" w:hAnsi="Simplified Arabic"/>
          <w:b/>
          <w:bCs/>
          <w:sz w:val="28"/>
        </w:rPr>
      </w:pPr>
      <w:r w:rsidRPr="00A171B6">
        <w:rPr>
          <w:rFonts w:ascii="Simplified Arabic" w:hAnsi="Simplified Arabic" w:hint="cs"/>
          <w:b/>
          <w:bCs/>
          <w:sz w:val="28"/>
          <w:rtl/>
        </w:rPr>
        <w:t>الثبات:</w:t>
      </w:r>
    </w:p>
    <w:p w:rsidR="00387699" w:rsidRDefault="00387699" w:rsidP="00E52455">
      <w:pPr>
        <w:pStyle w:val="ListParagraph"/>
        <w:bidi/>
        <w:spacing w:after="0" w:line="276" w:lineRule="auto"/>
        <w:ind w:left="360"/>
        <w:jc w:val="both"/>
        <w:rPr>
          <w:rFonts w:ascii="Simplified Arabic" w:hAnsi="Simplified Arabic"/>
          <w:b/>
          <w:bCs/>
          <w:sz w:val="28"/>
          <w:rtl/>
        </w:rPr>
      </w:pPr>
      <w:r w:rsidRPr="00A171B6">
        <w:rPr>
          <w:rFonts w:ascii="Simplified Arabic" w:hAnsi="Simplified Arabic" w:hint="cs"/>
          <w:sz w:val="28"/>
          <w:rtl/>
        </w:rPr>
        <w:t>استخدم الباحث معادلة كرونباخ الفا من</w:t>
      </w:r>
      <w:r w:rsidR="00E52455">
        <w:rPr>
          <w:rFonts w:ascii="Simplified Arabic" w:hAnsi="Simplified Arabic" w:hint="cs"/>
          <w:sz w:val="28"/>
          <w:rtl/>
        </w:rPr>
        <w:t xml:space="preserve"> أجل معرفة معاملات الثبات لأداة</w:t>
      </w:r>
      <w:r w:rsidRPr="00A171B6">
        <w:rPr>
          <w:rFonts w:ascii="Simplified Arabic" w:hAnsi="Simplified Arabic" w:hint="cs"/>
          <w:sz w:val="28"/>
          <w:rtl/>
        </w:rPr>
        <w:t xml:space="preserve"> الدراسة، حيث وصل معامل الثبات الكلي لمقياس </w:t>
      </w:r>
      <w:r w:rsidR="00E52455">
        <w:rPr>
          <w:rFonts w:ascii="Simplified Arabic" w:hAnsi="Simplified Arabic" w:hint="cs"/>
          <w:sz w:val="28"/>
          <w:rtl/>
        </w:rPr>
        <w:t>المسئولية الاجتماعية</w:t>
      </w:r>
      <w:r w:rsidRPr="00A171B6">
        <w:rPr>
          <w:rFonts w:ascii="Simplified Arabic" w:hAnsi="Simplified Arabic" w:hint="cs"/>
          <w:sz w:val="28"/>
          <w:rtl/>
        </w:rPr>
        <w:t xml:space="preserve"> إلى (</w:t>
      </w:r>
      <w:r w:rsidR="00E52455">
        <w:rPr>
          <w:rFonts w:ascii="Simplified Arabic" w:hAnsi="Simplified Arabic" w:hint="cs"/>
          <w:sz w:val="28"/>
          <w:rtl/>
        </w:rPr>
        <w:t>0.95</w:t>
      </w:r>
      <w:r w:rsidRPr="00A171B6">
        <w:rPr>
          <w:rFonts w:ascii="Simplified Arabic" w:hAnsi="Simplified Arabic" w:hint="cs"/>
          <w:sz w:val="28"/>
          <w:rtl/>
        </w:rPr>
        <w:t>)، وجاءت قيم معامل الثبات لمجالاته ما بين (</w:t>
      </w:r>
      <w:r w:rsidR="00E52455">
        <w:rPr>
          <w:rFonts w:ascii="Simplified Arabic" w:hAnsi="Simplified Arabic" w:hint="cs"/>
          <w:sz w:val="28"/>
          <w:rtl/>
        </w:rPr>
        <w:t>0.80</w:t>
      </w:r>
      <w:r w:rsidRPr="00A171B6">
        <w:rPr>
          <w:rFonts w:ascii="Simplified Arabic" w:hAnsi="Simplified Arabic" w:hint="cs"/>
          <w:sz w:val="28"/>
          <w:rtl/>
        </w:rPr>
        <w:t>-</w:t>
      </w:r>
      <w:r w:rsidR="00E52455">
        <w:rPr>
          <w:rFonts w:ascii="Simplified Arabic" w:hAnsi="Simplified Arabic" w:hint="cs"/>
          <w:sz w:val="28"/>
          <w:rtl/>
        </w:rPr>
        <w:t xml:space="preserve"> 0.91)، وبالتالي تعد أدواة</w:t>
      </w:r>
      <w:r w:rsidRPr="00A171B6">
        <w:rPr>
          <w:rFonts w:ascii="Simplified Arabic" w:hAnsi="Simplified Arabic" w:hint="cs"/>
          <w:sz w:val="28"/>
          <w:rtl/>
        </w:rPr>
        <w:t xml:space="preserve"> الدراسة ثابتة و</w:t>
      </w:r>
      <w:r w:rsidR="000B0053" w:rsidRPr="00A171B6">
        <w:rPr>
          <w:rFonts w:ascii="Simplified Arabic" w:hAnsi="Simplified Arabic" w:hint="cs"/>
          <w:sz w:val="28"/>
          <w:rtl/>
        </w:rPr>
        <w:t>صالحة لتحقيق أهداف الدراسة. ونتائج الجدول رقم (2) تبين ذلك.</w:t>
      </w:r>
    </w:p>
    <w:p w:rsidR="00E52455" w:rsidRPr="00E52455" w:rsidRDefault="00E52455" w:rsidP="00E52455">
      <w:pPr>
        <w:bidi/>
        <w:spacing w:after="0" w:line="276" w:lineRule="auto"/>
        <w:jc w:val="both"/>
        <w:rPr>
          <w:rFonts w:ascii="Simplified Arabic" w:hAnsi="Simplified Arabic"/>
          <w:b/>
          <w:bCs/>
          <w:sz w:val="28"/>
          <w:rtl/>
        </w:rPr>
      </w:pPr>
    </w:p>
    <w:p w:rsidR="000B0053" w:rsidRPr="00E52455" w:rsidRDefault="000B0053" w:rsidP="00E52455">
      <w:pPr>
        <w:bidi/>
        <w:spacing w:after="0"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الجدول رقم (2): قيم معامل الثبات لأدوات الدراسة.</w:t>
      </w:r>
    </w:p>
    <w:tbl>
      <w:tblPr>
        <w:bidiVisual/>
        <w:tblW w:w="0" w:type="auto"/>
        <w:tblLook w:val="04A0" w:firstRow="1" w:lastRow="0" w:firstColumn="1" w:lastColumn="0" w:noHBand="0" w:noVBand="1"/>
      </w:tblPr>
      <w:tblGrid>
        <w:gridCol w:w="2140"/>
        <w:gridCol w:w="3074"/>
        <w:gridCol w:w="1814"/>
        <w:gridCol w:w="2332"/>
      </w:tblGrid>
      <w:tr w:rsidR="000B0053" w:rsidRPr="00E52455" w:rsidTr="00E52455">
        <w:tc>
          <w:tcPr>
            <w:tcW w:w="2140" w:type="dxa"/>
            <w:shd w:val="clear" w:color="auto" w:fill="D9D9D9" w:themeFill="background1" w:themeFillShade="D9"/>
          </w:tcPr>
          <w:p w:rsidR="000B0053" w:rsidRPr="00E52455" w:rsidRDefault="000B0053"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أدوات الدراسة</w:t>
            </w:r>
          </w:p>
        </w:tc>
        <w:tc>
          <w:tcPr>
            <w:tcW w:w="3074" w:type="dxa"/>
            <w:shd w:val="clear" w:color="auto" w:fill="D9D9D9" w:themeFill="background1" w:themeFillShade="D9"/>
          </w:tcPr>
          <w:p w:rsidR="000B0053" w:rsidRPr="00E52455" w:rsidRDefault="000B0053"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المجالات</w:t>
            </w:r>
          </w:p>
        </w:tc>
        <w:tc>
          <w:tcPr>
            <w:tcW w:w="1814" w:type="dxa"/>
            <w:shd w:val="clear" w:color="auto" w:fill="D9D9D9" w:themeFill="background1" w:themeFillShade="D9"/>
          </w:tcPr>
          <w:p w:rsidR="000B0053" w:rsidRPr="00E52455" w:rsidRDefault="000B0053"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عدد الفقرات</w:t>
            </w:r>
          </w:p>
        </w:tc>
        <w:tc>
          <w:tcPr>
            <w:tcW w:w="2332" w:type="dxa"/>
            <w:shd w:val="clear" w:color="auto" w:fill="D9D9D9" w:themeFill="background1" w:themeFillShade="D9"/>
          </w:tcPr>
          <w:p w:rsidR="000B0053" w:rsidRPr="00E52455" w:rsidRDefault="000B0053"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معامل الثبات</w:t>
            </w:r>
          </w:p>
        </w:tc>
      </w:tr>
      <w:tr w:rsidR="000B0053" w:rsidRPr="00E52455" w:rsidTr="00E52455">
        <w:tc>
          <w:tcPr>
            <w:tcW w:w="2140" w:type="dxa"/>
            <w:vMerge w:val="restart"/>
          </w:tcPr>
          <w:p w:rsidR="000B0053" w:rsidRPr="00E52455" w:rsidRDefault="000B0053" w:rsidP="00E52455">
            <w:pPr>
              <w:bidi/>
              <w:spacing w:line="240" w:lineRule="auto"/>
              <w:jc w:val="center"/>
              <w:rPr>
                <w:rFonts w:ascii="Simplified Arabic" w:hAnsi="Simplified Arabic"/>
                <w:b/>
                <w:bCs/>
                <w:sz w:val="24"/>
                <w:szCs w:val="24"/>
                <w:rtl/>
              </w:rPr>
            </w:pPr>
          </w:p>
          <w:p w:rsidR="000B0053" w:rsidRPr="00E52455" w:rsidRDefault="000B0053" w:rsidP="00E52455">
            <w:pPr>
              <w:bidi/>
              <w:spacing w:line="240" w:lineRule="auto"/>
              <w:jc w:val="center"/>
              <w:rPr>
                <w:rFonts w:ascii="Simplified Arabic" w:hAnsi="Simplified Arabic"/>
                <w:b/>
                <w:bCs/>
                <w:sz w:val="24"/>
                <w:szCs w:val="24"/>
                <w:rtl/>
              </w:rPr>
            </w:pPr>
          </w:p>
          <w:p w:rsidR="000B0053" w:rsidRPr="00E52455" w:rsidRDefault="000B0053"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المسؤولية الاجتماعية</w:t>
            </w:r>
          </w:p>
        </w:tc>
        <w:tc>
          <w:tcPr>
            <w:tcW w:w="3074" w:type="dxa"/>
            <w:vAlign w:val="center"/>
          </w:tcPr>
          <w:p w:rsidR="000B0053" w:rsidRPr="00E52455" w:rsidRDefault="000B0053" w:rsidP="00E52455">
            <w:pPr>
              <w:bidi/>
              <w:spacing w:line="240" w:lineRule="auto"/>
              <w:rPr>
                <w:rFonts w:ascii="Simplified Arabic" w:hAnsi="Simplified Arabic"/>
                <w:sz w:val="24"/>
                <w:szCs w:val="24"/>
                <w:rtl/>
              </w:rPr>
            </w:pPr>
            <w:r w:rsidRPr="00E52455">
              <w:rPr>
                <w:rFonts w:ascii="Simplified Arabic" w:hAnsi="Simplified Arabic" w:hint="cs"/>
                <w:sz w:val="24"/>
                <w:szCs w:val="24"/>
                <w:rtl/>
              </w:rPr>
              <w:t>المسؤولية الشخصية- الذاتية</w:t>
            </w:r>
          </w:p>
        </w:tc>
        <w:tc>
          <w:tcPr>
            <w:tcW w:w="1814" w:type="dxa"/>
          </w:tcPr>
          <w:p w:rsidR="000B0053" w:rsidRPr="00E52455" w:rsidRDefault="0093461A"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12</w:t>
            </w:r>
          </w:p>
        </w:tc>
        <w:tc>
          <w:tcPr>
            <w:tcW w:w="2332" w:type="dxa"/>
          </w:tcPr>
          <w:p w:rsidR="000B0053" w:rsidRPr="00E52455" w:rsidRDefault="0093461A"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0.80</w:t>
            </w:r>
          </w:p>
        </w:tc>
      </w:tr>
      <w:tr w:rsidR="000B0053" w:rsidRPr="00E52455" w:rsidTr="00E52455">
        <w:tc>
          <w:tcPr>
            <w:tcW w:w="2140" w:type="dxa"/>
            <w:vMerge/>
          </w:tcPr>
          <w:p w:rsidR="000B0053" w:rsidRPr="00E52455" w:rsidRDefault="000B0053" w:rsidP="00E52455">
            <w:pPr>
              <w:bidi/>
              <w:spacing w:line="240" w:lineRule="auto"/>
              <w:jc w:val="center"/>
              <w:rPr>
                <w:rFonts w:ascii="Simplified Arabic" w:hAnsi="Simplified Arabic"/>
                <w:b/>
                <w:bCs/>
                <w:sz w:val="24"/>
                <w:szCs w:val="24"/>
                <w:rtl/>
              </w:rPr>
            </w:pPr>
          </w:p>
        </w:tc>
        <w:tc>
          <w:tcPr>
            <w:tcW w:w="3074" w:type="dxa"/>
            <w:vAlign w:val="center"/>
          </w:tcPr>
          <w:p w:rsidR="000B0053" w:rsidRPr="00E52455" w:rsidRDefault="000B0053" w:rsidP="00E52455">
            <w:pPr>
              <w:bidi/>
              <w:spacing w:line="240" w:lineRule="auto"/>
              <w:rPr>
                <w:rFonts w:ascii="Simplified Arabic" w:hAnsi="Simplified Arabic"/>
                <w:sz w:val="24"/>
                <w:szCs w:val="24"/>
                <w:rtl/>
              </w:rPr>
            </w:pPr>
            <w:r w:rsidRPr="00E52455">
              <w:rPr>
                <w:rFonts w:ascii="Simplified Arabic" w:hAnsi="Simplified Arabic" w:hint="cs"/>
                <w:sz w:val="24"/>
                <w:szCs w:val="24"/>
                <w:rtl/>
              </w:rPr>
              <w:t>المسؤولية المدنية والأخلاقية</w:t>
            </w:r>
          </w:p>
        </w:tc>
        <w:tc>
          <w:tcPr>
            <w:tcW w:w="1814" w:type="dxa"/>
          </w:tcPr>
          <w:p w:rsidR="000B0053" w:rsidRPr="00E52455" w:rsidRDefault="0093461A"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10</w:t>
            </w:r>
          </w:p>
        </w:tc>
        <w:tc>
          <w:tcPr>
            <w:tcW w:w="2332" w:type="dxa"/>
          </w:tcPr>
          <w:p w:rsidR="000B0053" w:rsidRPr="00E52455" w:rsidRDefault="0093461A"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0.90</w:t>
            </w:r>
          </w:p>
        </w:tc>
      </w:tr>
      <w:tr w:rsidR="000B0053" w:rsidRPr="00E52455" w:rsidTr="00E52455">
        <w:tc>
          <w:tcPr>
            <w:tcW w:w="2140" w:type="dxa"/>
            <w:vMerge/>
          </w:tcPr>
          <w:p w:rsidR="000B0053" w:rsidRPr="00E52455" w:rsidRDefault="000B0053" w:rsidP="00E52455">
            <w:pPr>
              <w:bidi/>
              <w:spacing w:line="240" w:lineRule="auto"/>
              <w:jc w:val="center"/>
              <w:rPr>
                <w:rFonts w:ascii="Simplified Arabic" w:hAnsi="Simplified Arabic"/>
                <w:b/>
                <w:bCs/>
                <w:sz w:val="24"/>
                <w:szCs w:val="24"/>
                <w:rtl/>
              </w:rPr>
            </w:pPr>
          </w:p>
        </w:tc>
        <w:tc>
          <w:tcPr>
            <w:tcW w:w="3074" w:type="dxa"/>
            <w:vAlign w:val="center"/>
          </w:tcPr>
          <w:p w:rsidR="000B0053" w:rsidRPr="00E52455" w:rsidRDefault="000B0053" w:rsidP="00E52455">
            <w:pPr>
              <w:bidi/>
              <w:spacing w:line="240" w:lineRule="auto"/>
              <w:rPr>
                <w:rFonts w:ascii="Simplified Arabic" w:hAnsi="Simplified Arabic"/>
                <w:sz w:val="24"/>
                <w:szCs w:val="24"/>
                <w:rtl/>
              </w:rPr>
            </w:pPr>
            <w:r w:rsidRPr="00E52455">
              <w:rPr>
                <w:rFonts w:ascii="Simplified Arabic" w:hAnsi="Simplified Arabic" w:hint="cs"/>
                <w:sz w:val="24"/>
                <w:szCs w:val="24"/>
                <w:rtl/>
              </w:rPr>
              <w:t>المسؤولية الجماعية</w:t>
            </w:r>
          </w:p>
        </w:tc>
        <w:tc>
          <w:tcPr>
            <w:tcW w:w="1814" w:type="dxa"/>
          </w:tcPr>
          <w:p w:rsidR="000B0053" w:rsidRPr="00E52455" w:rsidRDefault="0093461A"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13</w:t>
            </w:r>
          </w:p>
        </w:tc>
        <w:tc>
          <w:tcPr>
            <w:tcW w:w="2332" w:type="dxa"/>
          </w:tcPr>
          <w:p w:rsidR="000B0053" w:rsidRPr="00E52455" w:rsidRDefault="0093461A"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0.87</w:t>
            </w:r>
          </w:p>
        </w:tc>
      </w:tr>
      <w:tr w:rsidR="000B0053" w:rsidRPr="00E52455" w:rsidTr="00E52455">
        <w:tc>
          <w:tcPr>
            <w:tcW w:w="2140" w:type="dxa"/>
            <w:vMerge/>
          </w:tcPr>
          <w:p w:rsidR="000B0053" w:rsidRPr="00E52455" w:rsidRDefault="000B0053" w:rsidP="00E52455">
            <w:pPr>
              <w:bidi/>
              <w:spacing w:line="240" w:lineRule="auto"/>
              <w:jc w:val="center"/>
              <w:rPr>
                <w:rFonts w:ascii="Simplified Arabic" w:hAnsi="Simplified Arabic"/>
                <w:b/>
                <w:bCs/>
                <w:sz w:val="24"/>
                <w:szCs w:val="24"/>
                <w:rtl/>
              </w:rPr>
            </w:pPr>
          </w:p>
        </w:tc>
        <w:tc>
          <w:tcPr>
            <w:tcW w:w="3074" w:type="dxa"/>
            <w:vAlign w:val="center"/>
          </w:tcPr>
          <w:p w:rsidR="000B0053" w:rsidRPr="00E52455" w:rsidRDefault="000B0053" w:rsidP="00E52455">
            <w:pPr>
              <w:bidi/>
              <w:spacing w:line="240" w:lineRule="auto"/>
              <w:rPr>
                <w:rFonts w:ascii="Simplified Arabic" w:hAnsi="Simplified Arabic"/>
                <w:sz w:val="24"/>
                <w:szCs w:val="24"/>
                <w:rtl/>
              </w:rPr>
            </w:pPr>
            <w:r w:rsidRPr="00E52455">
              <w:rPr>
                <w:rFonts w:ascii="Simplified Arabic" w:hAnsi="Simplified Arabic" w:hint="cs"/>
                <w:sz w:val="24"/>
                <w:szCs w:val="24"/>
                <w:rtl/>
              </w:rPr>
              <w:t>المسؤولية الوطنية</w:t>
            </w:r>
          </w:p>
        </w:tc>
        <w:tc>
          <w:tcPr>
            <w:tcW w:w="1814" w:type="dxa"/>
          </w:tcPr>
          <w:p w:rsidR="000B0053" w:rsidRPr="00E52455" w:rsidRDefault="0093461A"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13</w:t>
            </w:r>
          </w:p>
        </w:tc>
        <w:tc>
          <w:tcPr>
            <w:tcW w:w="2332" w:type="dxa"/>
          </w:tcPr>
          <w:p w:rsidR="000B0053" w:rsidRPr="00E52455" w:rsidRDefault="0093461A" w:rsidP="00E52455">
            <w:pPr>
              <w:bidi/>
              <w:spacing w:line="240" w:lineRule="auto"/>
              <w:jc w:val="center"/>
              <w:rPr>
                <w:rFonts w:ascii="Simplified Arabic" w:hAnsi="Simplified Arabic"/>
                <w:sz w:val="24"/>
                <w:szCs w:val="24"/>
                <w:rtl/>
              </w:rPr>
            </w:pPr>
            <w:r w:rsidRPr="00E52455">
              <w:rPr>
                <w:rFonts w:ascii="Simplified Arabic" w:hAnsi="Simplified Arabic" w:hint="cs"/>
                <w:sz w:val="24"/>
                <w:szCs w:val="24"/>
                <w:rtl/>
              </w:rPr>
              <w:t>0.91</w:t>
            </w:r>
          </w:p>
        </w:tc>
      </w:tr>
      <w:tr w:rsidR="000B0053" w:rsidRPr="00E52455" w:rsidTr="00E52455">
        <w:tc>
          <w:tcPr>
            <w:tcW w:w="2140" w:type="dxa"/>
            <w:vMerge/>
          </w:tcPr>
          <w:p w:rsidR="000B0053" w:rsidRPr="00E52455" w:rsidRDefault="000B0053" w:rsidP="00E52455">
            <w:pPr>
              <w:bidi/>
              <w:spacing w:line="240" w:lineRule="auto"/>
              <w:jc w:val="center"/>
              <w:rPr>
                <w:rFonts w:ascii="Simplified Arabic" w:hAnsi="Simplified Arabic"/>
                <w:b/>
                <w:bCs/>
                <w:sz w:val="24"/>
                <w:szCs w:val="24"/>
                <w:rtl/>
              </w:rPr>
            </w:pPr>
          </w:p>
        </w:tc>
        <w:tc>
          <w:tcPr>
            <w:tcW w:w="3074" w:type="dxa"/>
            <w:shd w:val="clear" w:color="auto" w:fill="D9D9D9" w:themeFill="background1" w:themeFillShade="D9"/>
          </w:tcPr>
          <w:p w:rsidR="000B0053" w:rsidRPr="00E52455" w:rsidRDefault="000B0053"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الدرجة الكلية</w:t>
            </w:r>
          </w:p>
        </w:tc>
        <w:tc>
          <w:tcPr>
            <w:tcW w:w="1814" w:type="dxa"/>
            <w:shd w:val="clear" w:color="auto" w:fill="D9D9D9" w:themeFill="background1" w:themeFillShade="D9"/>
          </w:tcPr>
          <w:p w:rsidR="000B0053" w:rsidRPr="00E52455" w:rsidRDefault="00B505E3"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48</w:t>
            </w:r>
          </w:p>
        </w:tc>
        <w:tc>
          <w:tcPr>
            <w:tcW w:w="2332" w:type="dxa"/>
            <w:shd w:val="clear" w:color="auto" w:fill="D9D9D9" w:themeFill="background1" w:themeFillShade="D9"/>
          </w:tcPr>
          <w:p w:rsidR="000B0053" w:rsidRPr="00E52455" w:rsidRDefault="00B505E3" w:rsidP="00E52455">
            <w:pPr>
              <w:bidi/>
              <w:spacing w:line="240" w:lineRule="auto"/>
              <w:jc w:val="center"/>
              <w:rPr>
                <w:rFonts w:ascii="Simplified Arabic" w:hAnsi="Simplified Arabic"/>
                <w:b/>
                <w:bCs/>
                <w:sz w:val="24"/>
                <w:szCs w:val="24"/>
                <w:rtl/>
              </w:rPr>
            </w:pPr>
            <w:r w:rsidRPr="00E52455">
              <w:rPr>
                <w:rFonts w:ascii="Simplified Arabic" w:hAnsi="Simplified Arabic" w:hint="cs"/>
                <w:b/>
                <w:bCs/>
                <w:sz w:val="24"/>
                <w:szCs w:val="24"/>
                <w:rtl/>
              </w:rPr>
              <w:t>0.95</w:t>
            </w:r>
          </w:p>
        </w:tc>
      </w:tr>
    </w:tbl>
    <w:p w:rsidR="00097D84" w:rsidRPr="00E52455" w:rsidRDefault="00097D84" w:rsidP="00E52455">
      <w:pPr>
        <w:pStyle w:val="Heading2"/>
        <w:spacing w:line="276" w:lineRule="auto"/>
        <w:rPr>
          <w:sz w:val="28"/>
          <w:szCs w:val="28"/>
          <w:rtl/>
        </w:rPr>
      </w:pPr>
      <w:bookmarkStart w:id="14" w:name="_Toc77068330"/>
      <w:r w:rsidRPr="00E52455">
        <w:rPr>
          <w:rFonts w:hint="cs"/>
          <w:sz w:val="28"/>
          <w:szCs w:val="28"/>
          <w:rtl/>
        </w:rPr>
        <w:t>متغيرات الدراسة</w:t>
      </w:r>
      <w:bookmarkEnd w:id="14"/>
      <w:r w:rsidR="00E52455" w:rsidRPr="00E52455">
        <w:rPr>
          <w:rFonts w:hint="cs"/>
          <w:sz w:val="28"/>
          <w:szCs w:val="28"/>
          <w:rtl/>
        </w:rPr>
        <w:t>:</w:t>
      </w:r>
    </w:p>
    <w:p w:rsidR="00387699" w:rsidRPr="00E52455" w:rsidRDefault="00387699" w:rsidP="00E52455">
      <w:pPr>
        <w:bidi/>
        <w:spacing w:after="0" w:line="276" w:lineRule="auto"/>
        <w:jc w:val="both"/>
        <w:rPr>
          <w:rFonts w:ascii="Simplified Arabic" w:hAnsi="Simplified Arabic"/>
          <w:sz w:val="28"/>
          <w:rtl/>
        </w:rPr>
      </w:pPr>
      <w:r w:rsidRPr="00E52455">
        <w:rPr>
          <w:rFonts w:ascii="Simplified Arabic" w:hAnsi="Simplified Arabic" w:hint="cs"/>
          <w:sz w:val="28"/>
          <w:rtl/>
        </w:rPr>
        <w:t>تضمنت متغيرات الدراسة ما يلي:</w:t>
      </w:r>
    </w:p>
    <w:p w:rsidR="00387699" w:rsidRPr="00E52455" w:rsidRDefault="00387699" w:rsidP="00E52455">
      <w:pPr>
        <w:pStyle w:val="ListParagraph"/>
        <w:numPr>
          <w:ilvl w:val="0"/>
          <w:numId w:val="2"/>
        </w:numPr>
        <w:bidi/>
        <w:spacing w:after="0" w:line="276" w:lineRule="auto"/>
        <w:jc w:val="both"/>
        <w:rPr>
          <w:rFonts w:ascii="Simplified Arabic" w:hAnsi="Simplified Arabic"/>
          <w:b/>
          <w:bCs/>
          <w:sz w:val="28"/>
        </w:rPr>
      </w:pPr>
      <w:r w:rsidRPr="00E52455">
        <w:rPr>
          <w:rFonts w:ascii="Simplified Arabic" w:hAnsi="Simplified Arabic" w:hint="cs"/>
          <w:b/>
          <w:bCs/>
          <w:sz w:val="28"/>
          <w:rtl/>
        </w:rPr>
        <w:t>المتغيرات المستقلة وهي:</w:t>
      </w:r>
    </w:p>
    <w:p w:rsidR="00387699" w:rsidRPr="00E52455" w:rsidRDefault="00387699" w:rsidP="00E52455">
      <w:pPr>
        <w:pStyle w:val="ListParagraph"/>
        <w:numPr>
          <w:ilvl w:val="0"/>
          <w:numId w:val="3"/>
        </w:numPr>
        <w:bidi/>
        <w:spacing w:after="0" w:line="276" w:lineRule="auto"/>
        <w:jc w:val="both"/>
        <w:rPr>
          <w:rFonts w:ascii="Simplified Arabic" w:hAnsi="Simplified Arabic"/>
          <w:sz w:val="28"/>
        </w:rPr>
      </w:pPr>
      <w:r w:rsidRPr="00E52455">
        <w:rPr>
          <w:rFonts w:ascii="Simplified Arabic" w:hAnsi="Simplified Arabic" w:hint="cs"/>
          <w:sz w:val="28"/>
          <w:rtl/>
        </w:rPr>
        <w:t>النوع الاجتماعي وله مستويان وهما: (ذكر، انثى).</w:t>
      </w:r>
    </w:p>
    <w:p w:rsidR="00387699" w:rsidRPr="00E52455" w:rsidRDefault="00387699" w:rsidP="00E52455">
      <w:pPr>
        <w:pStyle w:val="ListParagraph"/>
        <w:numPr>
          <w:ilvl w:val="0"/>
          <w:numId w:val="3"/>
        </w:numPr>
        <w:bidi/>
        <w:spacing w:after="0" w:line="276" w:lineRule="auto"/>
        <w:jc w:val="both"/>
        <w:rPr>
          <w:rFonts w:ascii="Simplified Arabic" w:hAnsi="Simplified Arabic"/>
          <w:sz w:val="28"/>
        </w:rPr>
      </w:pPr>
      <w:r w:rsidRPr="00E52455">
        <w:rPr>
          <w:rFonts w:ascii="Simplified Arabic" w:hAnsi="Simplified Arabic" w:hint="cs"/>
          <w:sz w:val="28"/>
          <w:rtl/>
        </w:rPr>
        <w:t>الخبرة في العمل ولها ثلاثة مستويات وهي: (أقل من 3 سنوات، 3-6 سنوات، أكثر من 6 سنوات).</w:t>
      </w:r>
    </w:p>
    <w:p w:rsidR="00387699" w:rsidRPr="00E52455" w:rsidRDefault="00387699" w:rsidP="00E52455">
      <w:pPr>
        <w:pStyle w:val="ListParagraph"/>
        <w:numPr>
          <w:ilvl w:val="0"/>
          <w:numId w:val="3"/>
        </w:numPr>
        <w:bidi/>
        <w:spacing w:after="0" w:line="276" w:lineRule="auto"/>
        <w:jc w:val="both"/>
        <w:rPr>
          <w:rFonts w:ascii="Simplified Arabic" w:hAnsi="Simplified Arabic"/>
          <w:b/>
          <w:bCs/>
          <w:sz w:val="28"/>
        </w:rPr>
      </w:pPr>
      <w:r w:rsidRPr="00E52455">
        <w:rPr>
          <w:rFonts w:ascii="Simplified Arabic" w:hAnsi="Simplified Arabic" w:hint="cs"/>
          <w:b/>
          <w:bCs/>
          <w:sz w:val="28"/>
          <w:rtl/>
        </w:rPr>
        <w:t>المتغيرات التابعة:</w:t>
      </w:r>
    </w:p>
    <w:p w:rsidR="00387699" w:rsidRPr="00E52455" w:rsidRDefault="00387699" w:rsidP="00E52455">
      <w:pPr>
        <w:bidi/>
        <w:spacing w:after="0" w:line="276" w:lineRule="auto"/>
        <w:jc w:val="both"/>
        <w:rPr>
          <w:rFonts w:ascii="Simplified Arabic" w:hAnsi="Simplified Arabic"/>
          <w:sz w:val="28"/>
          <w:rtl/>
        </w:rPr>
      </w:pPr>
      <w:r w:rsidRPr="00E52455">
        <w:rPr>
          <w:rFonts w:ascii="Simplified Arabic" w:hAnsi="Simplified Arabic" w:hint="cs"/>
          <w:sz w:val="28"/>
          <w:rtl/>
        </w:rPr>
        <w:t xml:space="preserve">تمثلت المتغيرات التابعة بدرجة الاستجابة لمعلمي ومعلمات الاحتياجات التربوية الخاصة على الفقرات </w:t>
      </w:r>
      <w:r w:rsidR="00E52455">
        <w:rPr>
          <w:rFonts w:ascii="Simplified Arabic" w:hAnsi="Simplified Arabic" w:hint="cs"/>
          <w:sz w:val="28"/>
          <w:rtl/>
        </w:rPr>
        <w:t>لمقياس</w:t>
      </w:r>
      <w:r w:rsidRPr="00E52455">
        <w:rPr>
          <w:rFonts w:ascii="Simplified Arabic" w:hAnsi="Simplified Arabic" w:hint="cs"/>
          <w:sz w:val="28"/>
          <w:rtl/>
        </w:rPr>
        <w:t xml:space="preserve"> المسؤولية الاجتماعية.</w:t>
      </w:r>
    </w:p>
    <w:p w:rsidR="00097D84" w:rsidRPr="00E52455" w:rsidRDefault="00097D84" w:rsidP="00E52455">
      <w:pPr>
        <w:bidi/>
        <w:spacing w:after="0" w:line="240" w:lineRule="auto"/>
        <w:jc w:val="both"/>
        <w:rPr>
          <w:rFonts w:ascii="Simplified Arabic" w:hAnsi="Simplified Arabic"/>
          <w:b/>
          <w:bCs/>
          <w:sz w:val="28"/>
          <w:rtl/>
        </w:rPr>
      </w:pPr>
      <w:r w:rsidRPr="00E52455">
        <w:rPr>
          <w:rFonts w:ascii="Simplified Arabic" w:hAnsi="Simplified Arabic" w:hint="cs"/>
          <w:b/>
          <w:bCs/>
          <w:sz w:val="28"/>
          <w:rtl/>
        </w:rPr>
        <w:t>اجراءات الدراسة:</w:t>
      </w:r>
    </w:p>
    <w:p w:rsidR="00662672" w:rsidRPr="00A171B6" w:rsidRDefault="00662672" w:rsidP="00E52455">
      <w:pPr>
        <w:bidi/>
        <w:spacing w:after="0" w:line="240" w:lineRule="auto"/>
        <w:jc w:val="both"/>
        <w:rPr>
          <w:rFonts w:ascii="Simplified Arabic" w:hAnsi="Simplified Arabic"/>
          <w:sz w:val="28"/>
          <w:lang w:eastAsia="ar-SA"/>
        </w:rPr>
      </w:pPr>
      <w:r w:rsidRPr="00A171B6">
        <w:rPr>
          <w:rFonts w:ascii="Simplified Arabic" w:hAnsi="Simplified Arabic"/>
          <w:sz w:val="28"/>
          <w:rtl/>
          <w:lang w:eastAsia="ar-SA"/>
        </w:rPr>
        <w:t>قام الباحث</w:t>
      </w:r>
      <w:r w:rsidR="00E52455">
        <w:rPr>
          <w:rFonts w:ascii="Simplified Arabic" w:hAnsi="Simplified Arabic" w:hint="cs"/>
          <w:sz w:val="28"/>
          <w:rtl/>
          <w:lang w:eastAsia="ar-SA"/>
        </w:rPr>
        <w:t>ون</w:t>
      </w:r>
      <w:r w:rsidRPr="00A171B6">
        <w:rPr>
          <w:rFonts w:ascii="Simplified Arabic" w:hAnsi="Simplified Arabic"/>
          <w:sz w:val="28"/>
          <w:rtl/>
          <w:lang w:eastAsia="ar-SA"/>
        </w:rPr>
        <w:t xml:space="preserve"> بإجراء الدراسة في </w:t>
      </w:r>
      <w:r w:rsidR="005C64A3" w:rsidRPr="00A171B6">
        <w:rPr>
          <w:rFonts w:ascii="Simplified Arabic" w:hAnsi="Simplified Arabic" w:hint="cs"/>
          <w:sz w:val="28"/>
          <w:rtl/>
          <w:lang w:eastAsia="ar-SA"/>
        </w:rPr>
        <w:t>مرحلتين</w:t>
      </w:r>
      <w:r w:rsidRPr="00A171B6">
        <w:rPr>
          <w:rFonts w:ascii="Simplified Arabic" w:hAnsi="Simplified Arabic"/>
          <w:sz w:val="28"/>
          <w:rtl/>
          <w:lang w:eastAsia="ar-SA"/>
        </w:rPr>
        <w:t xml:space="preserve"> وهي:</w:t>
      </w:r>
    </w:p>
    <w:p w:rsidR="00662672" w:rsidRPr="00A171B6" w:rsidRDefault="00662672" w:rsidP="00E52455">
      <w:pPr>
        <w:bidi/>
        <w:spacing w:after="0" w:line="240" w:lineRule="auto"/>
        <w:jc w:val="both"/>
        <w:rPr>
          <w:rFonts w:ascii="Simplified Arabic" w:hAnsi="Simplified Arabic"/>
          <w:b/>
          <w:bCs/>
          <w:sz w:val="28"/>
          <w:rtl/>
          <w:lang w:eastAsia="ar-SA"/>
        </w:rPr>
      </w:pPr>
      <w:r w:rsidRPr="00A171B6">
        <w:rPr>
          <w:rFonts w:ascii="Simplified Arabic" w:hAnsi="Simplified Arabic"/>
          <w:b/>
          <w:bCs/>
          <w:sz w:val="28"/>
          <w:rtl/>
          <w:lang w:eastAsia="ar-SA"/>
        </w:rPr>
        <w:t>أولا: مرحلة ما قبل البدء في الدراسة:</w:t>
      </w:r>
    </w:p>
    <w:p w:rsidR="00662672" w:rsidRPr="00A171B6" w:rsidRDefault="00662672" w:rsidP="00E52455">
      <w:pPr>
        <w:numPr>
          <w:ilvl w:val="0"/>
          <w:numId w:val="44"/>
        </w:numPr>
        <w:bidi/>
        <w:spacing w:after="0" w:line="240" w:lineRule="auto"/>
        <w:contextualSpacing/>
        <w:jc w:val="both"/>
        <w:rPr>
          <w:rFonts w:ascii="Simplified Arabic" w:hAnsi="Simplified Arabic"/>
          <w:b/>
          <w:bCs/>
          <w:sz w:val="28"/>
          <w:lang w:eastAsia="ar-SA"/>
        </w:rPr>
      </w:pPr>
      <w:r w:rsidRPr="00A171B6">
        <w:rPr>
          <w:rFonts w:ascii="Simplified Arabic" w:hAnsi="Simplified Arabic"/>
          <w:sz w:val="28"/>
          <w:rtl/>
          <w:lang w:eastAsia="ar-SA"/>
        </w:rPr>
        <w:t>تحديد مجتمع وعينة الدراسة.</w:t>
      </w:r>
    </w:p>
    <w:p w:rsidR="00662672" w:rsidRPr="00A171B6" w:rsidRDefault="00E52455" w:rsidP="00E52455">
      <w:pPr>
        <w:numPr>
          <w:ilvl w:val="0"/>
          <w:numId w:val="44"/>
        </w:numPr>
        <w:bidi/>
        <w:spacing w:after="0" w:line="240" w:lineRule="auto"/>
        <w:contextualSpacing/>
        <w:jc w:val="both"/>
        <w:rPr>
          <w:rFonts w:ascii="Simplified Arabic" w:hAnsi="Simplified Arabic"/>
          <w:sz w:val="28"/>
          <w:rtl/>
          <w:lang w:eastAsia="ar-SA"/>
        </w:rPr>
      </w:pPr>
      <w:r>
        <w:rPr>
          <w:rFonts w:ascii="Simplified Arabic" w:hAnsi="Simplified Arabic"/>
          <w:sz w:val="28"/>
          <w:rtl/>
          <w:lang w:eastAsia="ar-SA"/>
        </w:rPr>
        <w:t>إجراء المعاملات العلمية لأدا</w:t>
      </w:r>
      <w:r>
        <w:rPr>
          <w:rFonts w:ascii="Simplified Arabic" w:hAnsi="Simplified Arabic" w:hint="cs"/>
          <w:sz w:val="28"/>
          <w:rtl/>
          <w:lang w:eastAsia="ar-SA"/>
        </w:rPr>
        <w:t>ة</w:t>
      </w:r>
      <w:r w:rsidR="00662672" w:rsidRPr="00A171B6">
        <w:rPr>
          <w:rFonts w:ascii="Simplified Arabic" w:hAnsi="Simplified Arabic"/>
          <w:sz w:val="28"/>
          <w:rtl/>
          <w:lang w:eastAsia="ar-SA"/>
        </w:rPr>
        <w:t xml:space="preserve"> الدراسة.</w:t>
      </w:r>
    </w:p>
    <w:p w:rsidR="00662672" w:rsidRPr="00A171B6" w:rsidRDefault="00662672" w:rsidP="00E52455">
      <w:pPr>
        <w:numPr>
          <w:ilvl w:val="0"/>
          <w:numId w:val="44"/>
        </w:numPr>
        <w:bidi/>
        <w:spacing w:after="0" w:line="240" w:lineRule="auto"/>
        <w:contextualSpacing/>
        <w:jc w:val="both"/>
        <w:rPr>
          <w:rFonts w:ascii="Simplified Arabic" w:hAnsi="Simplified Arabic"/>
          <w:sz w:val="28"/>
          <w:lang w:eastAsia="ar-SA"/>
        </w:rPr>
      </w:pPr>
      <w:r w:rsidRPr="00A171B6">
        <w:rPr>
          <w:rFonts w:ascii="Simplified Arabic" w:hAnsi="Simplified Arabic"/>
          <w:sz w:val="28"/>
          <w:rtl/>
          <w:lang w:eastAsia="ar-SA"/>
        </w:rPr>
        <w:lastRenderedPageBreak/>
        <w:t>تحديد زمن البدء والانتهاء من أجراء الدراسة في الفترة الزمنية الواقعة ما بين (</w:t>
      </w:r>
      <w:r w:rsidR="00E52455">
        <w:rPr>
          <w:rFonts w:ascii="Simplified Arabic" w:hAnsi="Simplified Arabic" w:hint="cs"/>
          <w:sz w:val="28"/>
          <w:rtl/>
          <w:lang w:eastAsia="ar-SA"/>
        </w:rPr>
        <w:t>1/11/2021</w:t>
      </w:r>
      <w:r w:rsidRPr="00A171B6">
        <w:rPr>
          <w:rFonts w:ascii="Simplified Arabic" w:hAnsi="Simplified Arabic"/>
          <w:sz w:val="28"/>
          <w:rtl/>
          <w:lang w:eastAsia="ar-SA"/>
        </w:rPr>
        <w:t xml:space="preserve">) </w:t>
      </w:r>
      <w:r w:rsidR="00CF5CAB" w:rsidRPr="00A171B6">
        <w:rPr>
          <w:rFonts w:ascii="Simplified Arabic" w:hAnsi="Simplified Arabic" w:hint="cs"/>
          <w:sz w:val="28"/>
          <w:rtl/>
          <w:lang w:eastAsia="ar-SA"/>
        </w:rPr>
        <w:t>و</w:t>
      </w:r>
      <w:r w:rsidRPr="00A171B6">
        <w:rPr>
          <w:rFonts w:ascii="Simplified Arabic" w:hAnsi="Simplified Arabic"/>
          <w:sz w:val="28"/>
          <w:rtl/>
          <w:lang w:eastAsia="ar-SA"/>
        </w:rPr>
        <w:t>(</w:t>
      </w:r>
      <w:r w:rsidR="00E52455">
        <w:rPr>
          <w:rFonts w:ascii="Simplified Arabic" w:hAnsi="Simplified Arabic" w:hint="cs"/>
          <w:sz w:val="28"/>
          <w:rtl/>
          <w:lang w:eastAsia="ar-SA"/>
        </w:rPr>
        <w:t>1/3/2022</w:t>
      </w:r>
      <w:r w:rsidRPr="00A171B6">
        <w:rPr>
          <w:rFonts w:ascii="Simplified Arabic" w:hAnsi="Simplified Arabic"/>
          <w:sz w:val="28"/>
          <w:rtl/>
          <w:lang w:eastAsia="ar-SA"/>
        </w:rPr>
        <w:t>)</w:t>
      </w:r>
    </w:p>
    <w:p w:rsidR="00662672" w:rsidRPr="00A171B6" w:rsidRDefault="00662672" w:rsidP="00E52455">
      <w:pPr>
        <w:numPr>
          <w:ilvl w:val="0"/>
          <w:numId w:val="44"/>
        </w:numPr>
        <w:bidi/>
        <w:spacing w:after="0" w:line="240" w:lineRule="auto"/>
        <w:contextualSpacing/>
        <w:jc w:val="both"/>
        <w:rPr>
          <w:rFonts w:ascii="Simplified Arabic" w:hAnsi="Simplified Arabic"/>
          <w:b/>
          <w:bCs/>
          <w:sz w:val="28"/>
          <w:lang w:eastAsia="ar-SA"/>
        </w:rPr>
      </w:pPr>
      <w:r w:rsidRPr="00A171B6">
        <w:rPr>
          <w:rFonts w:ascii="Simplified Arabic" w:hAnsi="Simplified Arabic"/>
          <w:sz w:val="28"/>
          <w:rtl/>
          <w:lang w:eastAsia="ar-SA"/>
        </w:rPr>
        <w:t xml:space="preserve">توزيع الاستبيان على </w:t>
      </w:r>
      <w:r w:rsidRPr="00E52455">
        <w:rPr>
          <w:rFonts w:ascii="Simplified Arabic" w:eastAsia="Times New Roman" w:hAnsi="Simplified Arabic"/>
          <w:sz w:val="28"/>
          <w:rtl/>
        </w:rPr>
        <w:t>معلمي ومعلمات الاحتياجات التربوية الخاصة في مدرسة الأمل</w:t>
      </w:r>
      <w:r w:rsidR="00E52455" w:rsidRPr="00E52455">
        <w:rPr>
          <w:rFonts w:ascii="Simplified Arabic" w:hAnsi="Simplified Arabic" w:hint="cs"/>
          <w:sz w:val="28"/>
          <w:rtl/>
          <w:lang w:eastAsia="ar-SA"/>
        </w:rPr>
        <w:t>.</w:t>
      </w:r>
      <w:r w:rsidRPr="00A171B6">
        <w:rPr>
          <w:rFonts w:ascii="Simplified Arabic" w:hAnsi="Simplified Arabic"/>
          <w:b/>
          <w:bCs/>
          <w:sz w:val="28"/>
          <w:rtl/>
          <w:lang w:eastAsia="ar-SA"/>
        </w:rPr>
        <w:t xml:space="preserve"> </w:t>
      </w:r>
    </w:p>
    <w:p w:rsidR="00662672" w:rsidRPr="00A171B6" w:rsidRDefault="00662672" w:rsidP="00E52455">
      <w:pPr>
        <w:bidi/>
        <w:spacing w:after="0" w:line="240" w:lineRule="auto"/>
        <w:jc w:val="both"/>
        <w:rPr>
          <w:rFonts w:ascii="Simplified Arabic" w:hAnsi="Simplified Arabic"/>
          <w:b/>
          <w:bCs/>
          <w:sz w:val="28"/>
          <w:lang w:eastAsia="ar-SA"/>
        </w:rPr>
      </w:pPr>
      <w:r w:rsidRPr="00A171B6">
        <w:rPr>
          <w:rFonts w:ascii="Simplified Arabic" w:hAnsi="Simplified Arabic"/>
          <w:b/>
          <w:bCs/>
          <w:sz w:val="28"/>
          <w:rtl/>
          <w:lang w:eastAsia="ar-SA"/>
        </w:rPr>
        <w:t>ثانيا: مرحلة ما بعد الانتهاء من الدراسة:</w:t>
      </w:r>
    </w:p>
    <w:p w:rsidR="00A31DBC" w:rsidRPr="00A171B6" w:rsidRDefault="00662672" w:rsidP="00E52455">
      <w:pPr>
        <w:bidi/>
        <w:spacing w:after="0" w:line="240" w:lineRule="auto"/>
        <w:jc w:val="both"/>
        <w:rPr>
          <w:rFonts w:ascii="Simplified Arabic" w:hAnsi="Simplified Arabic"/>
          <w:b/>
          <w:bCs/>
          <w:sz w:val="28"/>
          <w:rtl/>
        </w:rPr>
      </w:pPr>
      <w:r w:rsidRPr="00A171B6">
        <w:rPr>
          <w:rFonts w:ascii="Simplified Arabic" w:hAnsi="Simplified Arabic"/>
          <w:sz w:val="28"/>
          <w:rtl/>
          <w:lang w:eastAsia="ar-SA"/>
        </w:rPr>
        <w:t>وفي هذه المرحلة تم إدخال البيانات إلى الحاسب الآلي وتنظيمها وتبوبها وترميزها ومعالجتها إحصائيا باستخدام برنامج الرزم الإحصائية للعلوم الاجتماعية (</w:t>
      </w:r>
      <w:r w:rsidRPr="00A171B6">
        <w:rPr>
          <w:rFonts w:ascii="Simplified Arabic" w:hAnsi="Simplified Arabic"/>
          <w:sz w:val="28"/>
          <w:lang w:eastAsia="ar-SA"/>
        </w:rPr>
        <w:t>SPSS</w:t>
      </w:r>
      <w:r w:rsidRPr="00A171B6">
        <w:rPr>
          <w:rFonts w:ascii="Simplified Arabic" w:hAnsi="Simplified Arabic" w:hint="cs"/>
          <w:sz w:val="28"/>
          <w:rtl/>
          <w:lang w:eastAsia="ar-SA"/>
        </w:rPr>
        <w:t>)</w:t>
      </w:r>
      <w:r w:rsidR="00E52455">
        <w:rPr>
          <w:rFonts w:ascii="Simplified Arabic" w:hAnsi="Simplified Arabic" w:hint="cs"/>
          <w:b/>
          <w:bCs/>
          <w:sz w:val="28"/>
          <w:rtl/>
        </w:rPr>
        <w:t>.</w:t>
      </w:r>
    </w:p>
    <w:p w:rsidR="00097D84" w:rsidRPr="00E52455" w:rsidRDefault="00097D84" w:rsidP="00E52455">
      <w:pPr>
        <w:pStyle w:val="Heading2"/>
        <w:spacing w:line="276" w:lineRule="auto"/>
        <w:rPr>
          <w:sz w:val="28"/>
          <w:szCs w:val="28"/>
          <w:rtl/>
        </w:rPr>
      </w:pPr>
      <w:bookmarkStart w:id="15" w:name="_Toc77068331"/>
      <w:r w:rsidRPr="00E52455">
        <w:rPr>
          <w:rFonts w:hint="cs"/>
          <w:sz w:val="28"/>
          <w:szCs w:val="28"/>
          <w:rtl/>
        </w:rPr>
        <w:t xml:space="preserve">المعالجات </w:t>
      </w:r>
      <w:r w:rsidR="00E52455" w:rsidRPr="00E52455">
        <w:rPr>
          <w:rFonts w:hint="cs"/>
          <w:sz w:val="28"/>
          <w:szCs w:val="28"/>
          <w:rtl/>
        </w:rPr>
        <w:t>الإحصائية</w:t>
      </w:r>
      <w:bookmarkEnd w:id="15"/>
      <w:r w:rsidR="00E52455" w:rsidRPr="00E52455">
        <w:rPr>
          <w:rFonts w:hint="cs"/>
          <w:sz w:val="28"/>
          <w:szCs w:val="28"/>
          <w:rtl/>
        </w:rPr>
        <w:t>:</w:t>
      </w:r>
    </w:p>
    <w:p w:rsidR="0093461A" w:rsidRPr="00A171B6" w:rsidRDefault="0093461A" w:rsidP="00E52455">
      <w:pPr>
        <w:bidi/>
        <w:spacing w:after="0" w:line="276" w:lineRule="auto"/>
        <w:ind w:left="360"/>
        <w:jc w:val="both"/>
        <w:rPr>
          <w:rFonts w:ascii="Simplified Arabic" w:hAnsi="Simplified Arabic"/>
          <w:sz w:val="28"/>
          <w:rtl/>
        </w:rPr>
      </w:pPr>
      <w:r w:rsidRPr="00A171B6">
        <w:rPr>
          <w:rFonts w:ascii="Simplified Arabic" w:hAnsi="Simplified Arabic" w:hint="cs"/>
          <w:sz w:val="28"/>
          <w:rtl/>
        </w:rPr>
        <w:t>قام الباحث</w:t>
      </w:r>
      <w:r w:rsidR="00E52455">
        <w:rPr>
          <w:rFonts w:ascii="Simplified Arabic" w:hAnsi="Simplified Arabic" w:hint="cs"/>
          <w:sz w:val="28"/>
          <w:rtl/>
        </w:rPr>
        <w:t>ون</w:t>
      </w:r>
      <w:r w:rsidRPr="00A171B6">
        <w:rPr>
          <w:rFonts w:ascii="Simplified Arabic" w:hAnsi="Simplified Arabic" w:hint="cs"/>
          <w:sz w:val="28"/>
          <w:rtl/>
        </w:rPr>
        <w:t xml:space="preserve"> بالإجابة عن تساؤلات الدراسة باستخدام برنامج الرزم الاحصائية (ٍ</w:t>
      </w:r>
      <w:r w:rsidRPr="00A171B6">
        <w:rPr>
          <w:rFonts w:ascii="Simplified Arabic" w:hAnsi="Simplified Arabic"/>
          <w:sz w:val="28"/>
        </w:rPr>
        <w:t>SPSS</w:t>
      </w:r>
      <w:r w:rsidRPr="00A171B6">
        <w:rPr>
          <w:rFonts w:ascii="Simplified Arabic" w:hAnsi="Simplified Arabic" w:hint="cs"/>
          <w:sz w:val="28"/>
          <w:rtl/>
        </w:rPr>
        <w:t>) بتطبيق المعالجات الآتية:</w:t>
      </w:r>
    </w:p>
    <w:p w:rsidR="0093461A" w:rsidRPr="00A171B6" w:rsidRDefault="0093461A" w:rsidP="00E52455">
      <w:pPr>
        <w:pStyle w:val="ListParagraph"/>
        <w:numPr>
          <w:ilvl w:val="0"/>
          <w:numId w:val="3"/>
        </w:numPr>
        <w:bidi/>
        <w:spacing w:after="0" w:line="276" w:lineRule="auto"/>
        <w:jc w:val="both"/>
        <w:rPr>
          <w:rFonts w:ascii="Simplified Arabic" w:hAnsi="Simplified Arabic"/>
          <w:sz w:val="28"/>
        </w:rPr>
      </w:pPr>
      <w:r w:rsidRPr="00A171B6">
        <w:rPr>
          <w:rFonts w:ascii="Simplified Arabic" w:hAnsi="Simplified Arabic" w:hint="cs"/>
          <w:sz w:val="28"/>
          <w:rtl/>
        </w:rPr>
        <w:t>المتوسطات الحسابية والانحرافات المعيارية.</w:t>
      </w:r>
    </w:p>
    <w:p w:rsidR="00B93D7D" w:rsidRDefault="00B93D7D" w:rsidP="00E52455">
      <w:pPr>
        <w:pStyle w:val="ListParagraph"/>
        <w:numPr>
          <w:ilvl w:val="0"/>
          <w:numId w:val="3"/>
        </w:numPr>
        <w:bidi/>
        <w:spacing w:after="0" w:line="276" w:lineRule="auto"/>
        <w:jc w:val="both"/>
        <w:rPr>
          <w:rFonts w:ascii="Simplified Arabic" w:hAnsi="Simplified Arabic"/>
          <w:sz w:val="28"/>
        </w:rPr>
      </w:pPr>
      <w:r>
        <w:rPr>
          <w:rFonts w:ascii="Simplified Arabic" w:hAnsi="Simplified Arabic" w:hint="cs"/>
          <w:sz w:val="28"/>
          <w:rtl/>
        </w:rPr>
        <w:t xml:space="preserve">اختبار (ت) لمجموعتين مستقلتين </w:t>
      </w:r>
      <w:r w:rsidRPr="00630DD4">
        <w:rPr>
          <w:rFonts w:ascii="Simplified Arabic" w:hAnsi="Simplified Arabic" w:hint="cs"/>
          <w:sz w:val="28"/>
          <w:rtl/>
        </w:rPr>
        <w:t>(</w:t>
      </w:r>
      <w:r w:rsidRPr="00630DD4">
        <w:rPr>
          <w:rFonts w:ascii="Simplified Arabic" w:hAnsi="Simplified Arabic"/>
          <w:sz w:val="28"/>
        </w:rPr>
        <w:t>Independent samples t test</w:t>
      </w:r>
      <w:r>
        <w:rPr>
          <w:rFonts w:ascii="Simplified Arabic" w:hAnsi="Simplified Arabic" w:hint="cs"/>
          <w:sz w:val="28"/>
          <w:rtl/>
        </w:rPr>
        <w:t>) لتحديد الفروق وفقا لمتغير النوع الاجتماعي.</w:t>
      </w:r>
    </w:p>
    <w:p w:rsidR="00B93D7D" w:rsidRPr="00FD7D84" w:rsidRDefault="00B93D7D" w:rsidP="00FD7D84">
      <w:pPr>
        <w:pStyle w:val="ListParagraph"/>
        <w:numPr>
          <w:ilvl w:val="0"/>
          <w:numId w:val="3"/>
        </w:numPr>
        <w:bidi/>
        <w:spacing w:after="0" w:line="276" w:lineRule="auto"/>
        <w:jc w:val="both"/>
        <w:rPr>
          <w:rFonts w:ascii="Simplified Arabic" w:hAnsi="Simplified Arabic"/>
          <w:sz w:val="28"/>
          <w:rtl/>
        </w:rPr>
      </w:pPr>
      <w:r>
        <w:rPr>
          <w:rFonts w:ascii="Simplified Arabic" w:hAnsi="Simplified Arabic" w:hint="cs"/>
          <w:sz w:val="28"/>
          <w:rtl/>
        </w:rPr>
        <w:t>تحليل التباين الأحادي (</w:t>
      </w:r>
      <w:r>
        <w:rPr>
          <w:rFonts w:ascii="Simplified Arabic" w:hAnsi="Simplified Arabic"/>
          <w:sz w:val="28"/>
        </w:rPr>
        <w:t>One- way Anova</w:t>
      </w:r>
      <w:r>
        <w:rPr>
          <w:rFonts w:ascii="Simplified Arabic" w:hAnsi="Simplified Arabic" w:hint="cs"/>
          <w:sz w:val="28"/>
          <w:rtl/>
        </w:rPr>
        <w:t>) لتحديد الفروق تبعا لمتغير الخبرة في العمل.</w:t>
      </w:r>
    </w:p>
    <w:p w:rsidR="007B5500" w:rsidRPr="00E52455" w:rsidRDefault="007B5500" w:rsidP="00FD7D84">
      <w:pPr>
        <w:pStyle w:val="Heading2"/>
        <w:spacing w:line="240" w:lineRule="auto"/>
        <w:rPr>
          <w:sz w:val="28"/>
          <w:szCs w:val="28"/>
          <w:rtl/>
        </w:rPr>
      </w:pPr>
      <w:bookmarkStart w:id="16" w:name="_Toc77068333"/>
      <w:r w:rsidRPr="00E52455">
        <w:rPr>
          <w:sz w:val="28"/>
          <w:szCs w:val="28"/>
          <w:rtl/>
        </w:rPr>
        <w:t>عرض نتائج الدراسة</w:t>
      </w:r>
      <w:bookmarkEnd w:id="16"/>
      <w:r w:rsidR="00E52455" w:rsidRPr="00E52455">
        <w:rPr>
          <w:rFonts w:hint="cs"/>
          <w:sz w:val="28"/>
          <w:szCs w:val="28"/>
          <w:rtl/>
        </w:rPr>
        <w:t xml:space="preserve"> ومناقشتها:</w:t>
      </w:r>
    </w:p>
    <w:p w:rsidR="007B5500" w:rsidRDefault="007B5500" w:rsidP="00FD7D84">
      <w:pPr>
        <w:bidi/>
        <w:spacing w:line="240" w:lineRule="auto"/>
        <w:jc w:val="both"/>
        <w:rPr>
          <w:rFonts w:ascii="Simplified Arabic" w:hAnsi="Simplified Arabic"/>
          <w:b/>
          <w:bCs/>
          <w:sz w:val="28"/>
          <w:rtl/>
        </w:rPr>
      </w:pPr>
      <w:r>
        <w:rPr>
          <w:rFonts w:ascii="Simplified Arabic" w:hAnsi="Simplified Arabic"/>
          <w:b/>
          <w:bCs/>
          <w:sz w:val="28"/>
          <w:rtl/>
        </w:rPr>
        <w:t>أولا: النتائج المتعلقة بالتساؤل الأول والذي نصه:</w:t>
      </w:r>
    </w:p>
    <w:p w:rsidR="007B5500" w:rsidRDefault="007B5500" w:rsidP="00FD7D84">
      <w:pPr>
        <w:bidi/>
        <w:spacing w:line="240" w:lineRule="auto"/>
        <w:jc w:val="both"/>
        <w:rPr>
          <w:rFonts w:ascii="Simplified Arabic" w:hAnsi="Simplified Arabic"/>
          <w:b/>
          <w:bCs/>
          <w:color w:val="000000"/>
          <w:sz w:val="28"/>
          <w:rtl/>
        </w:rPr>
      </w:pPr>
      <w:r>
        <w:rPr>
          <w:rFonts w:ascii="Simplified Arabic" w:hAnsi="Simplified Arabic"/>
          <w:b/>
          <w:bCs/>
          <w:color w:val="000000"/>
          <w:sz w:val="28"/>
          <w:rtl/>
        </w:rPr>
        <w:t>ما مستوى المسؤولية الاجتماعية لدى معلمي ومعلمات الاحتياجات التربوية الخاصة في مدرسة الأمل؟</w:t>
      </w:r>
    </w:p>
    <w:p w:rsidR="007B5500" w:rsidRDefault="007B5500" w:rsidP="00FD7D84">
      <w:pPr>
        <w:bidi/>
        <w:spacing w:line="240" w:lineRule="auto"/>
        <w:ind w:firstLine="720"/>
        <w:jc w:val="both"/>
        <w:rPr>
          <w:rFonts w:ascii="Simplified Arabic" w:hAnsi="Simplified Arabic"/>
          <w:sz w:val="28"/>
          <w:rtl/>
        </w:rPr>
      </w:pPr>
      <w:r>
        <w:rPr>
          <w:rFonts w:ascii="Simplified Arabic" w:hAnsi="Simplified Arabic"/>
          <w:sz w:val="28"/>
          <w:rtl/>
        </w:rPr>
        <w:t>وللإجابة عن هذا التساؤل تم استخراج المتوسط الحسابي والانحراف المعياري لكل فقرة ولكل مجال وللمستوى الكلي للمسؤولية الاجتماعية لدى المعلمين والمعلمات، ونتائج الجداول (</w:t>
      </w:r>
      <w:r w:rsidR="00FD7D84">
        <w:rPr>
          <w:rFonts w:ascii="Simplified Arabic" w:hAnsi="Simplified Arabic" w:hint="cs"/>
          <w:sz w:val="28"/>
          <w:rtl/>
        </w:rPr>
        <w:t>3-7</w:t>
      </w:r>
      <w:r>
        <w:rPr>
          <w:rFonts w:ascii="Simplified Arabic" w:hAnsi="Simplified Arabic"/>
          <w:sz w:val="28"/>
          <w:rtl/>
        </w:rPr>
        <w:t>) تبين ذلك، والجد</w:t>
      </w:r>
      <w:r w:rsidR="00FD7D84">
        <w:rPr>
          <w:rFonts w:ascii="Simplified Arabic" w:hAnsi="Simplified Arabic" w:hint="cs"/>
          <w:sz w:val="28"/>
          <w:rtl/>
        </w:rPr>
        <w:t>و</w:t>
      </w:r>
      <w:r>
        <w:rPr>
          <w:rFonts w:ascii="Simplified Arabic" w:hAnsi="Simplified Arabic"/>
          <w:sz w:val="28"/>
          <w:rtl/>
        </w:rPr>
        <w:t>ل رقم (</w:t>
      </w:r>
      <w:r w:rsidR="00FD7D84">
        <w:rPr>
          <w:rFonts w:ascii="Simplified Arabic" w:hAnsi="Simplified Arabic" w:hint="cs"/>
          <w:sz w:val="28"/>
          <w:rtl/>
        </w:rPr>
        <w:t>7</w:t>
      </w:r>
      <w:r>
        <w:rPr>
          <w:rFonts w:ascii="Simplified Arabic" w:hAnsi="Simplified Arabic"/>
          <w:sz w:val="28"/>
          <w:rtl/>
        </w:rPr>
        <w:t xml:space="preserve">) يبين خلاصة نتائج التساؤل الثالث. ولتفسير النتائج تم استخدام المتوسطات الحسابية المعتمدة لسلم ليكرت الخماسي وهي: </w:t>
      </w:r>
    </w:p>
    <w:p w:rsidR="007B5500" w:rsidRDefault="007B5500" w:rsidP="00FD7D84">
      <w:pPr>
        <w:bidi/>
        <w:spacing w:line="240" w:lineRule="auto"/>
        <w:jc w:val="both"/>
        <w:rPr>
          <w:rFonts w:ascii="Times New Roman" w:hAnsi="Times New Roman"/>
          <w:sz w:val="28"/>
          <w:rtl/>
        </w:rPr>
      </w:pPr>
      <w:r>
        <w:rPr>
          <w:sz w:val="28"/>
          <w:rtl/>
        </w:rPr>
        <w:t>- (1.80) فأقل مستوى مسؤولية اجتماعية منخفض جدا.</w:t>
      </w:r>
    </w:p>
    <w:p w:rsidR="007B5500" w:rsidRDefault="007B5500" w:rsidP="00FD7D84">
      <w:pPr>
        <w:bidi/>
        <w:spacing w:line="240" w:lineRule="auto"/>
        <w:jc w:val="both"/>
        <w:rPr>
          <w:sz w:val="28"/>
          <w:rtl/>
        </w:rPr>
      </w:pPr>
      <w:r>
        <w:rPr>
          <w:sz w:val="28"/>
          <w:rtl/>
        </w:rPr>
        <w:lastRenderedPageBreak/>
        <w:t>- (1.81- 2.60) مستوى مسؤولية اجتماعية منخفض.</w:t>
      </w:r>
    </w:p>
    <w:p w:rsidR="007B5500" w:rsidRDefault="007B5500" w:rsidP="00FD7D84">
      <w:pPr>
        <w:bidi/>
        <w:spacing w:line="240" w:lineRule="auto"/>
        <w:jc w:val="both"/>
        <w:rPr>
          <w:sz w:val="28"/>
          <w:rtl/>
        </w:rPr>
      </w:pPr>
      <w:r>
        <w:rPr>
          <w:sz w:val="28"/>
          <w:rtl/>
        </w:rPr>
        <w:t>- (2.61- 3.40) مستوى مسؤولية اجتماعية متوسط.</w:t>
      </w:r>
    </w:p>
    <w:p w:rsidR="007B5500" w:rsidRDefault="007B5500" w:rsidP="00FD7D84">
      <w:pPr>
        <w:bidi/>
        <w:spacing w:line="240" w:lineRule="auto"/>
        <w:jc w:val="both"/>
        <w:rPr>
          <w:sz w:val="28"/>
          <w:rtl/>
        </w:rPr>
      </w:pPr>
      <w:r>
        <w:rPr>
          <w:sz w:val="28"/>
          <w:rtl/>
        </w:rPr>
        <w:t>- (3.41- 4.20) مستوى مسؤولية اجتماعية مرتفع.</w:t>
      </w:r>
    </w:p>
    <w:p w:rsidR="00C9757F" w:rsidRDefault="007B5500" w:rsidP="00FD7D84">
      <w:pPr>
        <w:bidi/>
        <w:spacing w:line="240" w:lineRule="auto"/>
        <w:jc w:val="both"/>
        <w:rPr>
          <w:sz w:val="28"/>
          <w:rtl/>
        </w:rPr>
      </w:pPr>
      <w:r>
        <w:rPr>
          <w:sz w:val="28"/>
          <w:rtl/>
        </w:rPr>
        <w:t>- (4.21) فأعلى مستوى مسؤ</w:t>
      </w:r>
      <w:r w:rsidR="00FD7D84">
        <w:rPr>
          <w:sz w:val="28"/>
          <w:rtl/>
        </w:rPr>
        <w:t>ولية اجتماعية مرتفع جداً.</w:t>
      </w:r>
    </w:p>
    <w:p w:rsidR="007B5500" w:rsidRDefault="007B5500" w:rsidP="00C9757F">
      <w:pPr>
        <w:pStyle w:val="ListParagraph"/>
        <w:numPr>
          <w:ilvl w:val="0"/>
          <w:numId w:val="36"/>
        </w:numPr>
        <w:bidi/>
        <w:spacing w:after="200" w:line="276" w:lineRule="auto"/>
        <w:jc w:val="both"/>
        <w:rPr>
          <w:rFonts w:ascii="Simplified Arabic" w:hAnsi="Simplified Arabic"/>
          <w:b/>
          <w:bCs/>
          <w:sz w:val="28"/>
          <w:rtl/>
        </w:rPr>
      </w:pPr>
      <w:r>
        <w:rPr>
          <w:rFonts w:ascii="Simplified Arabic" w:hAnsi="Simplified Arabic"/>
          <w:b/>
          <w:bCs/>
          <w:sz w:val="28"/>
          <w:rtl/>
        </w:rPr>
        <w:t>مجال المسؤولية الشخصية- الذاتية:</w:t>
      </w:r>
    </w:p>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الجدول رقم (</w:t>
      </w:r>
      <w:r w:rsidR="00FD7D84" w:rsidRPr="00FD7D84">
        <w:rPr>
          <w:rFonts w:ascii="Simplified Arabic" w:hAnsi="Simplified Arabic" w:hint="cs"/>
          <w:b/>
          <w:bCs/>
          <w:sz w:val="24"/>
          <w:szCs w:val="24"/>
          <w:rtl/>
        </w:rPr>
        <w:t>3</w:t>
      </w:r>
      <w:r w:rsidRPr="00FD7D84">
        <w:rPr>
          <w:rFonts w:ascii="Simplified Arabic" w:hAnsi="Simplified Arabic"/>
          <w:b/>
          <w:bCs/>
          <w:sz w:val="24"/>
          <w:szCs w:val="24"/>
          <w:rtl/>
        </w:rPr>
        <w:t xml:space="preserve">): المتوسطات الحسابية والانحرافات المعيارية والمستوى لفقرات مجال المسؤولية الشخصية- الذاتية لدى معلمي ومعلمات </w:t>
      </w:r>
      <w:r w:rsidRPr="00FD7D84">
        <w:rPr>
          <w:rFonts w:ascii="Simplified Arabic" w:hAnsi="Simplified Arabic"/>
          <w:b/>
          <w:bCs/>
          <w:color w:val="000000"/>
          <w:sz w:val="24"/>
          <w:szCs w:val="24"/>
          <w:rtl/>
        </w:rPr>
        <w:t>الاحتياجات التربوية الخاصة في مدرسة الأمل</w:t>
      </w:r>
      <w:r w:rsidRPr="00FD7D84">
        <w:rPr>
          <w:rFonts w:ascii="Simplified Arabic" w:hAnsi="Simplified Arabic"/>
          <w:b/>
          <w:bCs/>
          <w:sz w:val="24"/>
          <w:szCs w:val="24"/>
          <w:rtl/>
        </w:rPr>
        <w:t xml:space="preserve"> </w:t>
      </w:r>
      <w:r w:rsidRPr="00FD7D84">
        <w:rPr>
          <w:rFonts w:ascii="Simplified Arabic" w:hAnsi="Simplified Arabic"/>
          <w:b/>
          <w:bCs/>
          <w:sz w:val="24"/>
          <w:szCs w:val="24"/>
          <w:rtl/>
          <w:lang w:bidi="ar-JO"/>
        </w:rPr>
        <w:t>(ن=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299"/>
        <w:gridCol w:w="1170"/>
        <w:gridCol w:w="1260"/>
        <w:gridCol w:w="1374"/>
      </w:tblGrid>
      <w:tr w:rsidR="007B5500" w:rsidRPr="00FD7D84" w:rsidTr="007B5500">
        <w:trPr>
          <w:trHeight w:val="665"/>
          <w:jc w:val="center"/>
        </w:trPr>
        <w:tc>
          <w:tcPr>
            <w:tcW w:w="945"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lang w:bidi="ar-JO"/>
              </w:rPr>
            </w:pPr>
            <w:r w:rsidRPr="00FD7D84">
              <w:rPr>
                <w:rFonts w:ascii="Simplified Arabic" w:hAnsi="Simplified Arabic"/>
                <w:b/>
                <w:bCs/>
                <w:sz w:val="24"/>
                <w:szCs w:val="24"/>
                <w:rtl/>
                <w:lang w:bidi="ar-JO"/>
              </w:rPr>
              <w:t>الرقم في المقياس</w:t>
            </w:r>
          </w:p>
        </w:tc>
        <w:tc>
          <w:tcPr>
            <w:tcW w:w="4299"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الفقرات</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متوسط</w:t>
            </w: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الاستجابة*</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الانحراف المعياري</w:t>
            </w:r>
          </w:p>
        </w:tc>
        <w:tc>
          <w:tcPr>
            <w:tcW w:w="1374"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tabs>
                <w:tab w:val="left" w:pos="234"/>
                <w:tab w:val="center" w:pos="522"/>
              </w:tabs>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المستوى</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اعمل على تحقيق اهدافي بغض النظر عن الوسيلة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4.22</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0.82</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احافظ على هدوء صفي</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4.37</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0.66</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اخصص بعض الوقت للقراءة والتثقيف الذاتي</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4.08</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0.84</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احرص على عدم التدخل إذا رأيت زميلي يضر بالآخرين (معكوسة).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3.52</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1.05</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5</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اشارك في حل مشاكل عائلتي</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4.27</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0.70</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6</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أشعر بالضيق لأن هناك معلمين يتجاهلون حقوق التلاميذ ذوي الاحتياجات الخاصة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4.10</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0.95</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7</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سأشعر بالضيق والخجل إذا تأخرت عن العمل</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3.94</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0.74</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8</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أحل أي مشكلة أوجهها دون الحصول على مساعدة من الزملاء</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3.83</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0.80</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lastRenderedPageBreak/>
              <w:t>9</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أتأكد من الاختلاط مع زملائي في العمل وتكوين علاقات صداقة معهم</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3.78</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0.66</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10</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أشعر بالضيق عندما يقول أصدقائي أنني غير اجتماعي.</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2.83</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1.03</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متوسط</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11</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أسرع في مساعدة الجيران عندما يطلبون المساعدة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4.32</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0.62</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12</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أبذل قصارى جهدي لإكمال كل الأعمال التي تم تكليفي بها</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4.39</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0.68</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مرتفع جدا</w:t>
            </w:r>
          </w:p>
        </w:tc>
      </w:tr>
      <w:tr w:rsidR="007B5500" w:rsidRPr="00FD7D84" w:rsidTr="007B5500">
        <w:trPr>
          <w:jc w:val="center"/>
        </w:trPr>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المستوى الكلي لمجال المسؤولية الشخصية- الذاتية</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3.96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0.51</w:t>
            </w: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 xml:space="preserve">مرتفع </w:t>
            </w:r>
          </w:p>
        </w:tc>
      </w:tr>
    </w:tbl>
    <w:p w:rsidR="007B5500" w:rsidRPr="00FD7D84" w:rsidRDefault="007B5500" w:rsidP="00FD7D84">
      <w:pPr>
        <w:pStyle w:val="ListParagraph"/>
        <w:numPr>
          <w:ilvl w:val="0"/>
          <w:numId w:val="35"/>
        </w:numPr>
        <w:bidi/>
        <w:spacing w:after="0" w:line="240" w:lineRule="auto"/>
        <w:jc w:val="both"/>
        <w:rPr>
          <w:rFonts w:ascii="Simplified Arabic" w:eastAsia="Cambria" w:hAnsi="Simplified Arabic"/>
          <w:sz w:val="24"/>
          <w:szCs w:val="24"/>
          <w:rtl/>
        </w:rPr>
      </w:pPr>
      <w:r w:rsidRPr="00FD7D84">
        <w:rPr>
          <w:rFonts w:ascii="Simplified Arabic" w:hAnsi="Simplified Arabic"/>
          <w:sz w:val="24"/>
          <w:szCs w:val="24"/>
          <w:rtl/>
        </w:rPr>
        <w:t>أقصى درجة للاستجابة (5) درجات.</w:t>
      </w:r>
    </w:p>
    <w:p w:rsidR="007B5500" w:rsidRDefault="007B5500" w:rsidP="00FD7D84">
      <w:pPr>
        <w:bidi/>
        <w:spacing w:line="240" w:lineRule="auto"/>
        <w:ind w:firstLine="360"/>
        <w:jc w:val="both"/>
        <w:rPr>
          <w:rFonts w:ascii="Times New Roman" w:hAnsi="Times New Roman"/>
          <w:sz w:val="28"/>
          <w:rtl/>
        </w:rPr>
      </w:pPr>
      <w:r>
        <w:rPr>
          <w:sz w:val="28"/>
          <w:rtl/>
        </w:rPr>
        <w:t>تشير نتائج الجدول (</w:t>
      </w:r>
      <w:r w:rsidR="00FD7D84">
        <w:rPr>
          <w:rFonts w:hint="cs"/>
          <w:sz w:val="28"/>
          <w:rtl/>
        </w:rPr>
        <w:t>3</w:t>
      </w:r>
      <w:r>
        <w:rPr>
          <w:sz w:val="28"/>
          <w:rtl/>
        </w:rPr>
        <w:t>) أن مستوى المسؤولية الاجتماعية لدى معلمي ومعلمات الاحتياجات التربوية الخاصة في مدرسة الأمل لفقرات مجال المسؤولية الشخصية- الذاتية كان مرتفعا جدا الفقرات (1، 2، 5، 11، 12)، حيث كان متوسط الاستجابة عليها أكبر من (4.21)، وكان المستوى مرتفعا على الفقرات (3، 4، 6، 7، 8، 9)، حيث تراوح متوسط الاستجابة عليها ما بين (3.52- 4.10)، بينما كان المستوى متوسطا على الفقرة (10) وبمتوسط استجابة عليها قدره (2.83).</w:t>
      </w:r>
    </w:p>
    <w:p w:rsidR="007B5500" w:rsidRDefault="007B5500" w:rsidP="00FD7D84">
      <w:pPr>
        <w:bidi/>
        <w:spacing w:line="240" w:lineRule="auto"/>
        <w:ind w:firstLine="360"/>
        <w:jc w:val="both"/>
        <w:rPr>
          <w:sz w:val="28"/>
          <w:rtl/>
        </w:rPr>
      </w:pPr>
      <w:r>
        <w:rPr>
          <w:sz w:val="28"/>
          <w:rtl/>
        </w:rPr>
        <w:t>وفيما يتعلق بالمستوى الكلي لمجال المسؤولية الشخصية- الذاتية لدى معلمي ومعلمات الاحتياجات التربوية الخاصة في مدرسة الأمل كان مرتفعا، حيث كان متوسط الاستجابة (3.96).</w:t>
      </w:r>
    </w:p>
    <w:p w:rsidR="007B5500" w:rsidRDefault="007B5500" w:rsidP="00FD7D84">
      <w:pPr>
        <w:pStyle w:val="ListParagraph"/>
        <w:numPr>
          <w:ilvl w:val="0"/>
          <w:numId w:val="36"/>
        </w:numPr>
        <w:bidi/>
        <w:spacing w:after="200" w:line="240" w:lineRule="auto"/>
        <w:jc w:val="both"/>
        <w:rPr>
          <w:rFonts w:ascii="Simplified Arabic" w:hAnsi="Simplified Arabic"/>
          <w:b/>
          <w:bCs/>
          <w:sz w:val="28"/>
          <w:rtl/>
        </w:rPr>
      </w:pPr>
      <w:r>
        <w:rPr>
          <w:rFonts w:ascii="Simplified Arabic" w:hAnsi="Simplified Arabic"/>
          <w:b/>
          <w:bCs/>
          <w:sz w:val="28"/>
          <w:rtl/>
        </w:rPr>
        <w:t xml:space="preserve">مجال </w:t>
      </w:r>
      <w:r>
        <w:rPr>
          <w:b/>
          <w:bCs/>
          <w:sz w:val="28"/>
          <w:rtl/>
        </w:rPr>
        <w:t>المسؤولية المدنية والأخلاقية:</w:t>
      </w:r>
    </w:p>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الجدول رقم (</w:t>
      </w:r>
      <w:r w:rsidR="00FD7D84" w:rsidRPr="00FD7D84">
        <w:rPr>
          <w:rFonts w:ascii="Simplified Arabic" w:hAnsi="Simplified Arabic" w:hint="cs"/>
          <w:b/>
          <w:bCs/>
          <w:sz w:val="24"/>
          <w:szCs w:val="24"/>
          <w:rtl/>
        </w:rPr>
        <w:t>4</w:t>
      </w:r>
      <w:r w:rsidRPr="00FD7D84">
        <w:rPr>
          <w:rFonts w:ascii="Simplified Arabic" w:hAnsi="Simplified Arabic"/>
          <w:b/>
          <w:bCs/>
          <w:sz w:val="24"/>
          <w:szCs w:val="24"/>
          <w:rtl/>
        </w:rPr>
        <w:t xml:space="preserve">): المتوسطات الحسابية والانحرافات المعيارية والمستوى لفقرات مجال المسؤولية المدنية والأخلاقية لدى معلمي ومعلمات </w:t>
      </w:r>
      <w:r w:rsidRPr="00FD7D84">
        <w:rPr>
          <w:rFonts w:ascii="Simplified Arabic" w:hAnsi="Simplified Arabic"/>
          <w:b/>
          <w:bCs/>
          <w:color w:val="000000"/>
          <w:sz w:val="24"/>
          <w:szCs w:val="24"/>
          <w:rtl/>
        </w:rPr>
        <w:t>الاحتياجات التربوية الخاصة في مدرسة الأمل</w:t>
      </w:r>
      <w:r w:rsidRPr="00FD7D84">
        <w:rPr>
          <w:rFonts w:ascii="Simplified Arabic" w:hAnsi="Simplified Arabic"/>
          <w:b/>
          <w:bCs/>
          <w:sz w:val="24"/>
          <w:szCs w:val="24"/>
          <w:rtl/>
        </w:rPr>
        <w:t xml:space="preserve"> </w:t>
      </w:r>
      <w:r w:rsidRPr="00FD7D84">
        <w:rPr>
          <w:rFonts w:ascii="Simplified Arabic" w:hAnsi="Simplified Arabic"/>
          <w:b/>
          <w:bCs/>
          <w:sz w:val="24"/>
          <w:szCs w:val="24"/>
          <w:rtl/>
          <w:lang w:bidi="ar-JO"/>
        </w:rPr>
        <w:t>(ن=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299"/>
        <w:gridCol w:w="1170"/>
        <w:gridCol w:w="1260"/>
        <w:gridCol w:w="1374"/>
      </w:tblGrid>
      <w:tr w:rsidR="007B5500" w:rsidRPr="00FD7D84" w:rsidTr="007B5500">
        <w:trPr>
          <w:trHeight w:val="665"/>
          <w:jc w:val="center"/>
        </w:trPr>
        <w:tc>
          <w:tcPr>
            <w:tcW w:w="945"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lang w:bidi="ar-JO"/>
              </w:rPr>
            </w:pPr>
            <w:r w:rsidRPr="00FD7D84">
              <w:rPr>
                <w:rFonts w:ascii="Simplified Arabic" w:hAnsi="Simplified Arabic"/>
                <w:b/>
                <w:bCs/>
                <w:sz w:val="24"/>
                <w:szCs w:val="24"/>
                <w:rtl/>
                <w:lang w:bidi="ar-JO"/>
              </w:rPr>
              <w:t>الرقم في المقياس</w:t>
            </w:r>
          </w:p>
        </w:tc>
        <w:tc>
          <w:tcPr>
            <w:tcW w:w="4299"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الفقرات</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متوسط</w:t>
            </w: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الاستجابة*</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الانحراف المعياري</w:t>
            </w:r>
          </w:p>
        </w:tc>
        <w:tc>
          <w:tcPr>
            <w:tcW w:w="1374"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tabs>
                <w:tab w:val="left" w:pos="234"/>
                <w:tab w:val="center" w:pos="522"/>
              </w:tabs>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المستوى</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lastRenderedPageBreak/>
              <w:t>13</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أقدم المساعدة الى زملائي إذا كانوا بحاجة إليها</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4.50</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0.58</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14</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اهتم بتوفير استهلاك الكهرباء والماء في مؤسستي</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4.25</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0.61</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15</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أعتذر للمسؤولين في المؤسسة عن تأخري عن العمل</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4.26</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0.60</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16</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أشعر بالضيق عندما يستخدم الزملاء الوقاحة والكلمات النابية في التواصل فيما بينهم</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4.16</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0.95</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17</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اهتم بالحفاظ على المؤسسة نظيفة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4.41</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0.55</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18</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التزم بقوانين ولوائح المؤسسة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4.47</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0.64</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19</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احرص على المحافظة على الأدوات والأجهزة في المؤسسة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4.48</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0.56</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20</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اشعر بالغضب وعدم الارتياح إذا رأيت الزملاء يرمون القمامة على الأرض</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4.26</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0.77</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21</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إنه يؤلمني وجود طلاب يستخدمون المياه بشكل مفرط</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4.05</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0.86</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22</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 xml:space="preserve">احترم مؤسستي كمؤسسة تربوية وطنية </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4.27</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0.65</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مرتفع جدا</w:t>
            </w:r>
          </w:p>
        </w:tc>
      </w:tr>
      <w:tr w:rsidR="007B5500" w:rsidRPr="00FD7D84" w:rsidTr="007B5500">
        <w:trPr>
          <w:jc w:val="center"/>
        </w:trPr>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المستوى الكلي لمجال المسؤولية المدنية والأخلاقية</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4.31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0.49</w:t>
            </w: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مرتفع جدا</w:t>
            </w:r>
          </w:p>
        </w:tc>
      </w:tr>
    </w:tbl>
    <w:p w:rsidR="007B5500" w:rsidRPr="00FD7D84" w:rsidRDefault="007B5500" w:rsidP="00FD7D84">
      <w:pPr>
        <w:pStyle w:val="ListParagraph"/>
        <w:numPr>
          <w:ilvl w:val="0"/>
          <w:numId w:val="35"/>
        </w:numPr>
        <w:bidi/>
        <w:spacing w:after="0" w:line="240" w:lineRule="auto"/>
        <w:jc w:val="both"/>
        <w:rPr>
          <w:rFonts w:ascii="Simplified Arabic" w:eastAsia="Cambria" w:hAnsi="Simplified Arabic"/>
          <w:sz w:val="24"/>
          <w:szCs w:val="24"/>
          <w:rtl/>
        </w:rPr>
      </w:pPr>
      <w:r w:rsidRPr="00FD7D84">
        <w:rPr>
          <w:rFonts w:ascii="Simplified Arabic" w:hAnsi="Simplified Arabic"/>
          <w:sz w:val="24"/>
          <w:szCs w:val="24"/>
          <w:rtl/>
        </w:rPr>
        <w:t>أقصى درجة للاستجابة (5) درجات.</w:t>
      </w:r>
    </w:p>
    <w:p w:rsidR="007B5500" w:rsidRDefault="007B5500" w:rsidP="00FD7D84">
      <w:pPr>
        <w:bidi/>
        <w:spacing w:line="240" w:lineRule="auto"/>
        <w:ind w:firstLine="360"/>
        <w:jc w:val="both"/>
        <w:rPr>
          <w:rFonts w:ascii="Times New Roman" w:hAnsi="Times New Roman"/>
          <w:sz w:val="28"/>
          <w:rtl/>
        </w:rPr>
      </w:pPr>
      <w:r>
        <w:rPr>
          <w:sz w:val="28"/>
          <w:rtl/>
        </w:rPr>
        <w:t>تشير نتائج الجدول (</w:t>
      </w:r>
      <w:r w:rsidR="00FD7D84">
        <w:rPr>
          <w:rFonts w:hint="cs"/>
          <w:sz w:val="28"/>
          <w:rtl/>
        </w:rPr>
        <w:t>4</w:t>
      </w:r>
      <w:r>
        <w:rPr>
          <w:sz w:val="28"/>
          <w:rtl/>
        </w:rPr>
        <w:t>) أن مستوى المسؤولية الاجتماعية لدى معلمي ومعلمات الاحتياجات التربوية الخاصة في مدرسة الأمل لفقرات مجال المسؤولية المدنية والأخلاقية كان مرتفعا جدا الفقرات (13، 14، 15، 17، 18، 19، 20، 22)، حيث كان متوسط الاستجابة عليها أكبر من (4.21)، وكان المستوى مرتفعا على الفقرتين (16، 21)، حيث كان متوسط الاستجابة عليهما على التوالي (4.16، 4.05).</w:t>
      </w:r>
    </w:p>
    <w:p w:rsidR="007B5500" w:rsidRDefault="007B5500" w:rsidP="00FD7D84">
      <w:pPr>
        <w:bidi/>
        <w:spacing w:line="276" w:lineRule="auto"/>
        <w:ind w:firstLine="360"/>
        <w:jc w:val="both"/>
        <w:rPr>
          <w:sz w:val="28"/>
          <w:rtl/>
        </w:rPr>
      </w:pPr>
      <w:r>
        <w:rPr>
          <w:sz w:val="28"/>
          <w:rtl/>
        </w:rPr>
        <w:t>وفيما يتعلق بالمستوى الكلي لمجال المسؤولية المدنية والأخلاقية لدى معلمي ومعلمات الاحتياجات التربوية الخاصة في مدرسة الأمل كان مرتفعا جدا، حيث كان متوسط الاستجابة (4.31).</w:t>
      </w:r>
    </w:p>
    <w:p w:rsidR="00785E81" w:rsidRDefault="00785E81" w:rsidP="00785E81">
      <w:pPr>
        <w:bidi/>
        <w:spacing w:line="360" w:lineRule="auto"/>
        <w:ind w:firstLine="360"/>
        <w:jc w:val="both"/>
        <w:rPr>
          <w:sz w:val="28"/>
          <w:rtl/>
        </w:rPr>
      </w:pPr>
    </w:p>
    <w:p w:rsidR="007B5500" w:rsidRDefault="007B5500" w:rsidP="002E4D7E">
      <w:pPr>
        <w:pStyle w:val="ListParagraph"/>
        <w:numPr>
          <w:ilvl w:val="0"/>
          <w:numId w:val="36"/>
        </w:numPr>
        <w:bidi/>
        <w:spacing w:after="200" w:line="276" w:lineRule="auto"/>
        <w:jc w:val="both"/>
        <w:rPr>
          <w:rFonts w:ascii="Simplified Arabic" w:hAnsi="Simplified Arabic"/>
          <w:b/>
          <w:bCs/>
          <w:sz w:val="28"/>
          <w:rtl/>
        </w:rPr>
      </w:pPr>
      <w:r>
        <w:rPr>
          <w:rFonts w:ascii="Simplified Arabic" w:hAnsi="Simplified Arabic"/>
          <w:b/>
          <w:bCs/>
          <w:sz w:val="28"/>
          <w:rtl/>
        </w:rPr>
        <w:t xml:space="preserve">مجال </w:t>
      </w:r>
      <w:r>
        <w:rPr>
          <w:b/>
          <w:bCs/>
          <w:sz w:val="28"/>
          <w:rtl/>
        </w:rPr>
        <w:t>المسؤولية الجماعية:</w:t>
      </w:r>
    </w:p>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الجدول رقم (</w:t>
      </w:r>
      <w:r w:rsidR="00FD7D84" w:rsidRPr="00FD7D84">
        <w:rPr>
          <w:rFonts w:ascii="Simplified Arabic" w:hAnsi="Simplified Arabic" w:hint="cs"/>
          <w:b/>
          <w:bCs/>
          <w:sz w:val="24"/>
          <w:szCs w:val="24"/>
          <w:rtl/>
        </w:rPr>
        <w:t>5</w:t>
      </w:r>
      <w:r w:rsidRPr="00FD7D84">
        <w:rPr>
          <w:rFonts w:ascii="Simplified Arabic" w:hAnsi="Simplified Arabic"/>
          <w:b/>
          <w:bCs/>
          <w:sz w:val="24"/>
          <w:szCs w:val="24"/>
          <w:rtl/>
        </w:rPr>
        <w:t xml:space="preserve">): المتوسطات الحسابية والانحرافات المعيارية والمستوى لفقرات مجال المسؤولية الجماعية لدى معلمي ومعلمات </w:t>
      </w:r>
      <w:r w:rsidRPr="00FD7D84">
        <w:rPr>
          <w:rFonts w:ascii="Simplified Arabic" w:hAnsi="Simplified Arabic"/>
          <w:b/>
          <w:bCs/>
          <w:color w:val="000000"/>
          <w:sz w:val="24"/>
          <w:szCs w:val="24"/>
          <w:rtl/>
        </w:rPr>
        <w:t>الاحتياجات التربوية الخاصة في مدرسة الأمل</w:t>
      </w:r>
      <w:r w:rsidRPr="00FD7D84">
        <w:rPr>
          <w:rFonts w:ascii="Simplified Arabic" w:hAnsi="Simplified Arabic"/>
          <w:b/>
          <w:bCs/>
          <w:sz w:val="24"/>
          <w:szCs w:val="24"/>
          <w:rtl/>
        </w:rPr>
        <w:t xml:space="preserve"> </w:t>
      </w:r>
      <w:r w:rsidRPr="00FD7D84">
        <w:rPr>
          <w:rFonts w:ascii="Simplified Arabic" w:hAnsi="Simplified Arabic"/>
          <w:b/>
          <w:bCs/>
          <w:sz w:val="24"/>
          <w:szCs w:val="24"/>
          <w:rtl/>
          <w:lang w:bidi="ar-JO"/>
        </w:rPr>
        <w:t>(ن=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299"/>
        <w:gridCol w:w="1170"/>
        <w:gridCol w:w="1260"/>
        <w:gridCol w:w="1374"/>
      </w:tblGrid>
      <w:tr w:rsidR="007B5500" w:rsidRPr="00FD7D84" w:rsidTr="007B5500">
        <w:trPr>
          <w:trHeight w:val="665"/>
          <w:jc w:val="center"/>
        </w:trPr>
        <w:tc>
          <w:tcPr>
            <w:tcW w:w="945"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lang w:bidi="ar-JO"/>
              </w:rPr>
            </w:pPr>
            <w:r w:rsidRPr="00FD7D84">
              <w:rPr>
                <w:rFonts w:ascii="Simplified Arabic" w:hAnsi="Simplified Arabic"/>
                <w:b/>
                <w:bCs/>
                <w:sz w:val="24"/>
                <w:szCs w:val="24"/>
                <w:rtl/>
                <w:lang w:bidi="ar-JO"/>
              </w:rPr>
              <w:t>الرقم في المقياس</w:t>
            </w:r>
          </w:p>
        </w:tc>
        <w:tc>
          <w:tcPr>
            <w:tcW w:w="4299"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الفقرات</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متوسط</w:t>
            </w: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الاستجابة*</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الانحراف المعياري</w:t>
            </w:r>
          </w:p>
        </w:tc>
        <w:tc>
          <w:tcPr>
            <w:tcW w:w="1374"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tabs>
                <w:tab w:val="left" w:pos="234"/>
                <w:tab w:val="center" w:pos="522"/>
              </w:tabs>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المستوى</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23</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ابادر لمساعدة التلاميذ في كل وقت</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4.43</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0.77</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24</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أشارك في المناسبات الاجتماعية لزملائي</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3.80</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0.89</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25</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اتأكد من تكوين روابط اجتماعية مع الزملاء</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3.82</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0.86</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26</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اشارك في العمل التطوعي</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4.37</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0.60</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27</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اهتم بالبرنامج الاجتماعي والندوات الثقافية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4.23</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0.74</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28</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أفضل العمل في مجموعة على العمل بمفردي</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3.41</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1.17</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29</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اساعد في جمع التبرعات لمساعدة المحتاجين</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4.29</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0.64</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30</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اساعد زملائي في حلا مشاكلهم</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4.27</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0.68</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31</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احافظ على قيم وعادات وتقاليد المجتمع</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4.28</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0.65</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32</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انجز مهامي في الوقت المحدد</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4.46</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0.73</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33</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احافظ على ممتلكات المؤسسة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4.47</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0.70</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34</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أشارك في النقاشات الاجتماعية</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4.35</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0.69</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35</w:t>
            </w:r>
          </w:p>
        </w:tc>
        <w:tc>
          <w:tcPr>
            <w:tcW w:w="429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أعتقد أن التعاون ضروري لنجاح أي عمل</w:t>
            </w:r>
          </w:p>
        </w:tc>
        <w:tc>
          <w:tcPr>
            <w:tcW w:w="117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4.26</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0.77</w:t>
            </w:r>
          </w:p>
        </w:tc>
        <w:tc>
          <w:tcPr>
            <w:tcW w:w="137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مرتفع جدا</w:t>
            </w:r>
          </w:p>
        </w:tc>
      </w:tr>
      <w:tr w:rsidR="007B5500" w:rsidRPr="00FD7D84" w:rsidTr="007B5500">
        <w:trPr>
          <w:jc w:val="center"/>
        </w:trPr>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lastRenderedPageBreak/>
              <w:t>المستوى الكلي لمجال المسؤولية الجماعية</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4.18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0.49</w:t>
            </w: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مرتفع</w:t>
            </w:r>
          </w:p>
        </w:tc>
      </w:tr>
    </w:tbl>
    <w:p w:rsidR="007B5500" w:rsidRPr="00FD7D84" w:rsidRDefault="007B5500" w:rsidP="00FD7D84">
      <w:pPr>
        <w:pStyle w:val="ListParagraph"/>
        <w:numPr>
          <w:ilvl w:val="0"/>
          <w:numId w:val="35"/>
        </w:numPr>
        <w:bidi/>
        <w:spacing w:after="0" w:line="240" w:lineRule="auto"/>
        <w:jc w:val="both"/>
        <w:rPr>
          <w:rFonts w:ascii="Simplified Arabic" w:eastAsia="Cambria" w:hAnsi="Simplified Arabic"/>
          <w:sz w:val="24"/>
          <w:szCs w:val="24"/>
        </w:rPr>
      </w:pPr>
      <w:r w:rsidRPr="00FD7D84">
        <w:rPr>
          <w:rFonts w:ascii="Simplified Arabic" w:hAnsi="Simplified Arabic"/>
          <w:sz w:val="24"/>
          <w:szCs w:val="24"/>
          <w:rtl/>
        </w:rPr>
        <w:t>أقصى درجة للاستجابة (5) درجات.</w:t>
      </w:r>
    </w:p>
    <w:p w:rsidR="007B5500" w:rsidRDefault="007B5500" w:rsidP="00FD7D84">
      <w:pPr>
        <w:bidi/>
        <w:spacing w:line="240" w:lineRule="auto"/>
        <w:ind w:firstLine="360"/>
        <w:jc w:val="both"/>
        <w:rPr>
          <w:rFonts w:ascii="Times New Roman" w:hAnsi="Times New Roman"/>
          <w:sz w:val="28"/>
          <w:rtl/>
        </w:rPr>
      </w:pPr>
      <w:r>
        <w:rPr>
          <w:sz w:val="28"/>
          <w:rtl/>
        </w:rPr>
        <w:t>تشير نتائج الجدول (</w:t>
      </w:r>
      <w:r w:rsidR="00FD7D84">
        <w:rPr>
          <w:rFonts w:hint="cs"/>
          <w:sz w:val="28"/>
          <w:rtl/>
        </w:rPr>
        <w:t>5</w:t>
      </w:r>
      <w:r>
        <w:rPr>
          <w:sz w:val="28"/>
          <w:rtl/>
        </w:rPr>
        <w:t>) أن مستوى المسؤولية الاجتماعية لدى معلمي ومعلمات الاحتياجات التربوية الخاصة في مدرسة الأمل لفقرات مجال المسؤولية الجماعية كان مرتفعا جدا الفقرات (23، 26، 27، 29، 30، 31، 32، 33، 34، 35)، حيث كان متوسط الاستجابة عليها أكبر من (4.21)، وكان المستوى مرتفعا على الفقرات (24، 25، 28)، حيث كان متوسط الاستجابة عليها على التوالي (3.80، 3.82، 3.41).</w:t>
      </w:r>
    </w:p>
    <w:p w:rsidR="007B5500" w:rsidRDefault="007B5500" w:rsidP="00FD7D84">
      <w:pPr>
        <w:bidi/>
        <w:spacing w:line="240" w:lineRule="auto"/>
        <w:ind w:firstLine="360"/>
        <w:jc w:val="both"/>
        <w:rPr>
          <w:sz w:val="28"/>
          <w:rtl/>
        </w:rPr>
      </w:pPr>
      <w:r>
        <w:rPr>
          <w:sz w:val="28"/>
          <w:rtl/>
        </w:rPr>
        <w:t>وفيما يتعلق بالمستوى الكلي لمجال المسؤولية الجماعية لدى معلمي ومعلمات الاحتياجات التربوية الخاصة في مدرسة الأمل كان مرتفعا، حيث كان متوسط الاستجابة (4.18).</w:t>
      </w:r>
    </w:p>
    <w:p w:rsidR="007B5500" w:rsidRDefault="007B5500" w:rsidP="002E4D7E">
      <w:pPr>
        <w:pStyle w:val="ListParagraph"/>
        <w:numPr>
          <w:ilvl w:val="0"/>
          <w:numId w:val="36"/>
        </w:numPr>
        <w:bidi/>
        <w:spacing w:after="200" w:line="276" w:lineRule="auto"/>
        <w:jc w:val="both"/>
        <w:rPr>
          <w:rFonts w:ascii="Simplified Arabic" w:hAnsi="Simplified Arabic"/>
          <w:b/>
          <w:bCs/>
          <w:sz w:val="28"/>
          <w:rtl/>
        </w:rPr>
      </w:pPr>
      <w:r>
        <w:rPr>
          <w:rFonts w:ascii="Simplified Arabic" w:hAnsi="Simplified Arabic"/>
          <w:b/>
          <w:bCs/>
          <w:sz w:val="28"/>
          <w:rtl/>
        </w:rPr>
        <w:t xml:space="preserve">مجال </w:t>
      </w:r>
      <w:r>
        <w:rPr>
          <w:b/>
          <w:bCs/>
          <w:sz w:val="28"/>
          <w:rtl/>
        </w:rPr>
        <w:t>المسؤولية الوطنية:</w:t>
      </w:r>
    </w:p>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الجدول رقم (</w:t>
      </w:r>
      <w:r w:rsidR="00FD7D84" w:rsidRPr="00FD7D84">
        <w:rPr>
          <w:rFonts w:ascii="Simplified Arabic" w:hAnsi="Simplified Arabic" w:hint="cs"/>
          <w:b/>
          <w:bCs/>
          <w:sz w:val="24"/>
          <w:szCs w:val="24"/>
          <w:rtl/>
        </w:rPr>
        <w:t>6</w:t>
      </w:r>
      <w:r w:rsidRPr="00FD7D84">
        <w:rPr>
          <w:rFonts w:ascii="Simplified Arabic" w:hAnsi="Simplified Arabic"/>
          <w:b/>
          <w:bCs/>
          <w:sz w:val="24"/>
          <w:szCs w:val="24"/>
          <w:rtl/>
        </w:rPr>
        <w:t xml:space="preserve">): المتوسطات الحسابية والانحرافات المعيارية والمستوى لفقرات مجال المسؤولية الوطنية لدى معلمي ومعلمات </w:t>
      </w:r>
      <w:r w:rsidRPr="00FD7D84">
        <w:rPr>
          <w:rFonts w:ascii="Simplified Arabic" w:hAnsi="Simplified Arabic"/>
          <w:b/>
          <w:bCs/>
          <w:color w:val="000000"/>
          <w:sz w:val="24"/>
          <w:szCs w:val="24"/>
          <w:rtl/>
        </w:rPr>
        <w:t>الاحتياجات التربوية الخاصة في مدرسة الأمل</w:t>
      </w:r>
      <w:r w:rsidRPr="00FD7D84">
        <w:rPr>
          <w:rFonts w:ascii="Simplified Arabic" w:hAnsi="Simplified Arabic"/>
          <w:b/>
          <w:bCs/>
          <w:sz w:val="24"/>
          <w:szCs w:val="24"/>
          <w:rtl/>
        </w:rPr>
        <w:t xml:space="preserve"> </w:t>
      </w:r>
      <w:r w:rsidRPr="00FD7D84">
        <w:rPr>
          <w:rFonts w:ascii="Simplified Arabic" w:hAnsi="Simplified Arabic"/>
          <w:b/>
          <w:bCs/>
          <w:sz w:val="24"/>
          <w:szCs w:val="24"/>
          <w:rtl/>
          <w:lang w:bidi="ar-JO"/>
        </w:rPr>
        <w:t>(ن= 100).</w:t>
      </w:r>
    </w:p>
    <w:p w:rsidR="00132263" w:rsidRPr="00FD7D84" w:rsidRDefault="00132263" w:rsidP="00FD7D84">
      <w:pPr>
        <w:bidi/>
        <w:spacing w:line="240" w:lineRule="auto"/>
        <w:jc w:val="both"/>
        <w:rPr>
          <w:rFonts w:ascii="Simplified Arabic" w:hAnsi="Simplified Arabic"/>
          <w:b/>
          <w:bCs/>
          <w:sz w:val="24"/>
          <w:szCs w:val="24"/>
          <w:rtl/>
        </w:rPr>
      </w:pP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839"/>
        <w:gridCol w:w="1080"/>
        <w:gridCol w:w="990"/>
        <w:gridCol w:w="1194"/>
      </w:tblGrid>
      <w:tr w:rsidR="007B5500" w:rsidRPr="00FD7D84" w:rsidTr="007B5500">
        <w:trPr>
          <w:trHeight w:val="665"/>
          <w:jc w:val="center"/>
        </w:trPr>
        <w:tc>
          <w:tcPr>
            <w:tcW w:w="945"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lang w:bidi="ar-JO"/>
              </w:rPr>
            </w:pPr>
            <w:r w:rsidRPr="00FD7D84">
              <w:rPr>
                <w:rFonts w:ascii="Simplified Arabic" w:hAnsi="Simplified Arabic"/>
                <w:b/>
                <w:bCs/>
                <w:sz w:val="24"/>
                <w:szCs w:val="24"/>
                <w:rtl/>
                <w:lang w:bidi="ar-JO"/>
              </w:rPr>
              <w:t>الرقم في المقياس</w:t>
            </w:r>
          </w:p>
        </w:tc>
        <w:tc>
          <w:tcPr>
            <w:tcW w:w="4839"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الفقرات</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متوسط</w:t>
            </w: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الاستجابة*</w:t>
            </w:r>
          </w:p>
        </w:tc>
        <w:tc>
          <w:tcPr>
            <w:tcW w:w="99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الانحراف المعياري</w:t>
            </w:r>
          </w:p>
        </w:tc>
        <w:tc>
          <w:tcPr>
            <w:tcW w:w="1194"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tabs>
                <w:tab w:val="left" w:pos="234"/>
                <w:tab w:val="center" w:pos="522"/>
              </w:tabs>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المستوى</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36</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أعتقد أن الحفاظ على نظافة الأماكن العامة واجب على كل فرد من أفراد المجتمع</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4.55</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0.70</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37</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مهتم بحضور الندوات السياسية</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3.41</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0.99</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38</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اهتم بالاستماع إلى النشرات الإخبارية</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3.82</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0.86</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39</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مهتم بحضور المناسبات الدينية والاجتماعية والوطنية</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3.88</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0.97</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40</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 xml:space="preserve">أشعر أن دوري في المجتمع مهم وله قيمه إنسانية في المجتمع </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4.21</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0.78</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41</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اشرح لزملائي خطورة بعض المشاكل الاجتماعية والوطنية</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4.05</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0.87</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lastRenderedPageBreak/>
              <w:t>42</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أعتقد أن حقوق معلمي التربية الخاصة مسؤولية المؤسسة سواء كانت حكومية أو 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4.34</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0.71</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43</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ألعب دورًا محترمًا في تغيير نظرة المجتمع لذوي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4.33</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0.70</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44</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سلبية بعض الزملاء تجاه الوطن تغضبني</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4.04</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0.88</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45</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أحب امتلاك مجموعة من الكتب السياسية</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3.56</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0.90</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46</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اتأكد من إظهار الجانب المشرق لبلادي</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4.16</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0.88</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47</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أشعر بالحزن حيال كل كارثة تحدث في البلاد</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4.37</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0.81</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مرتفع جدا</w:t>
            </w:r>
          </w:p>
        </w:tc>
      </w:tr>
      <w:tr w:rsidR="007B5500" w:rsidRPr="00FD7D84"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48</w:t>
            </w:r>
          </w:p>
        </w:tc>
        <w:tc>
          <w:tcPr>
            <w:tcW w:w="4839"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 xml:space="preserve">احترم مؤسستي كمؤسسة وطنية </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4.32</w:t>
            </w:r>
          </w:p>
        </w:tc>
        <w:tc>
          <w:tcPr>
            <w:tcW w:w="99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0.66</w:t>
            </w:r>
          </w:p>
        </w:tc>
        <w:tc>
          <w:tcPr>
            <w:tcW w:w="119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مرتفع جدا</w:t>
            </w:r>
          </w:p>
        </w:tc>
      </w:tr>
      <w:tr w:rsidR="007B5500" w:rsidRPr="00FD7D84" w:rsidTr="007B5500">
        <w:trPr>
          <w:jc w:val="center"/>
        </w:trPr>
        <w:tc>
          <w:tcPr>
            <w:tcW w:w="5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المستوى الكلي لمجال المسؤولية الوطنية</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4.08</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0.58</w:t>
            </w:r>
          </w:p>
        </w:tc>
        <w:tc>
          <w:tcPr>
            <w:tcW w:w="1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مرتفع</w:t>
            </w:r>
          </w:p>
        </w:tc>
      </w:tr>
    </w:tbl>
    <w:p w:rsidR="007B5500" w:rsidRPr="00FD7D84" w:rsidRDefault="007B5500" w:rsidP="00FD7D84">
      <w:pPr>
        <w:pStyle w:val="ListParagraph"/>
        <w:numPr>
          <w:ilvl w:val="0"/>
          <w:numId w:val="35"/>
        </w:numPr>
        <w:bidi/>
        <w:spacing w:after="0" w:line="240" w:lineRule="auto"/>
        <w:jc w:val="both"/>
        <w:rPr>
          <w:rFonts w:ascii="Simplified Arabic" w:eastAsia="Cambria" w:hAnsi="Simplified Arabic"/>
          <w:sz w:val="24"/>
          <w:szCs w:val="24"/>
        </w:rPr>
      </w:pPr>
      <w:r w:rsidRPr="00FD7D84">
        <w:rPr>
          <w:rFonts w:ascii="Simplified Arabic" w:hAnsi="Simplified Arabic"/>
          <w:sz w:val="24"/>
          <w:szCs w:val="24"/>
          <w:rtl/>
        </w:rPr>
        <w:t>أقصى درجة للاستجابة (5) درجات.</w:t>
      </w:r>
    </w:p>
    <w:p w:rsidR="007B5500" w:rsidRDefault="007B5500" w:rsidP="00FD7D84">
      <w:pPr>
        <w:bidi/>
        <w:spacing w:line="240" w:lineRule="auto"/>
        <w:ind w:firstLine="360"/>
        <w:jc w:val="both"/>
        <w:rPr>
          <w:rFonts w:ascii="Times New Roman" w:hAnsi="Times New Roman"/>
          <w:sz w:val="28"/>
          <w:rtl/>
        </w:rPr>
      </w:pPr>
      <w:r>
        <w:rPr>
          <w:sz w:val="28"/>
          <w:rtl/>
        </w:rPr>
        <w:t>تشير نتائج الجدول (</w:t>
      </w:r>
      <w:r w:rsidR="00FD7D84">
        <w:rPr>
          <w:rFonts w:hint="cs"/>
          <w:sz w:val="28"/>
          <w:rtl/>
        </w:rPr>
        <w:t>6</w:t>
      </w:r>
      <w:r>
        <w:rPr>
          <w:sz w:val="28"/>
          <w:rtl/>
        </w:rPr>
        <w:t>) أن مستوى المسؤولية الاجتماعية لدى معلمي ومعلمات الاحتياجات التربوية الخاصة في مدرسة الأمل لفقرات مجال المسؤولية الوطنية كان مرتفعا جدا الفقرات (36، 40، 42، 43، 47، 48)، حيث كان متوسط الاستجابة عليها (4.21) فأعلى، وكان المستوى مرتفعا على الفقرات (37، 38، 39، 41، 44، 45، 46)، حيث تراوح متوسط الاستجابة عليها ما بين (3.41- 4.16).</w:t>
      </w:r>
    </w:p>
    <w:p w:rsidR="007B5500" w:rsidRDefault="007B5500" w:rsidP="00FD7D84">
      <w:pPr>
        <w:bidi/>
        <w:spacing w:line="240" w:lineRule="auto"/>
        <w:ind w:firstLine="360"/>
        <w:jc w:val="both"/>
        <w:rPr>
          <w:sz w:val="28"/>
          <w:rtl/>
        </w:rPr>
      </w:pPr>
      <w:r>
        <w:rPr>
          <w:sz w:val="28"/>
          <w:rtl/>
        </w:rPr>
        <w:t>وفيما يتعلق بالمستوى الكلي لمجال المسؤولية الوطنية لدى معلمي ومعلمات الاحتياجات التربوية الخاصة في مدرسة الأمل كان مرتفعا، حيث كان متوسط الاستجابة (4.08).</w:t>
      </w:r>
    </w:p>
    <w:p w:rsidR="007B5500" w:rsidRDefault="007B5500" w:rsidP="009D6EED">
      <w:pPr>
        <w:pStyle w:val="ListParagraph"/>
        <w:numPr>
          <w:ilvl w:val="0"/>
          <w:numId w:val="36"/>
        </w:numPr>
        <w:bidi/>
        <w:spacing w:after="0" w:line="360" w:lineRule="auto"/>
        <w:jc w:val="both"/>
        <w:rPr>
          <w:b/>
          <w:bCs/>
          <w:sz w:val="28"/>
          <w:rtl/>
        </w:rPr>
      </w:pPr>
      <w:r>
        <w:rPr>
          <w:b/>
          <w:bCs/>
          <w:sz w:val="28"/>
          <w:rtl/>
        </w:rPr>
        <w:t>خلاصة النتائج للتساؤل الثالث:</w:t>
      </w: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rPr>
        <w:t>الجدول رقم (</w:t>
      </w:r>
      <w:r w:rsidR="00FD7D84">
        <w:rPr>
          <w:rFonts w:ascii="Simplified Arabic" w:hAnsi="Simplified Arabic" w:hint="cs"/>
          <w:b/>
          <w:bCs/>
          <w:sz w:val="24"/>
          <w:szCs w:val="24"/>
          <w:rtl/>
        </w:rPr>
        <w:t>7</w:t>
      </w:r>
      <w:r w:rsidRPr="00FD7D84">
        <w:rPr>
          <w:rFonts w:ascii="Simplified Arabic" w:hAnsi="Simplified Arabic"/>
          <w:b/>
          <w:bCs/>
          <w:sz w:val="24"/>
          <w:szCs w:val="24"/>
          <w:rtl/>
        </w:rPr>
        <w:t xml:space="preserve">): المتوسطات الحسابية والانحرافات المعيارية والترتيب للمجالات والمستوى الكلي للمسؤولية الاجتماعية ومجالاتها لدى معلمي ومعلمات </w:t>
      </w:r>
      <w:r w:rsidRPr="00FD7D84">
        <w:rPr>
          <w:rFonts w:ascii="Simplified Arabic" w:hAnsi="Simplified Arabic"/>
          <w:b/>
          <w:bCs/>
          <w:color w:val="000000"/>
          <w:sz w:val="24"/>
          <w:szCs w:val="24"/>
          <w:rtl/>
        </w:rPr>
        <w:t>الاحتياجات التربوية الخاصة في مدرسة الأمل</w:t>
      </w:r>
      <w:r w:rsidRPr="00FD7D84">
        <w:rPr>
          <w:rFonts w:ascii="Simplified Arabic" w:hAnsi="Simplified Arabic"/>
          <w:b/>
          <w:bCs/>
          <w:sz w:val="24"/>
          <w:szCs w:val="24"/>
          <w:rtl/>
        </w:rPr>
        <w:t xml:space="preserve"> </w:t>
      </w:r>
      <w:r w:rsidRPr="00FD7D84">
        <w:rPr>
          <w:rFonts w:ascii="Simplified Arabic" w:hAnsi="Simplified Arabic"/>
          <w:b/>
          <w:bCs/>
          <w:sz w:val="24"/>
          <w:szCs w:val="24"/>
          <w:rtl/>
          <w:lang w:bidi="ar-JO"/>
        </w:rPr>
        <w:t>(ن= 100).</w:t>
      </w:r>
    </w:p>
    <w:p w:rsidR="00132263" w:rsidRPr="00FD7D84" w:rsidRDefault="00132263" w:rsidP="00FD7D84">
      <w:pPr>
        <w:bidi/>
        <w:spacing w:line="240" w:lineRule="auto"/>
        <w:jc w:val="both"/>
        <w:rPr>
          <w:rFonts w:ascii="Simplified Arabic" w:hAnsi="Simplified Arabic"/>
          <w:b/>
          <w:bCs/>
          <w:sz w:val="24"/>
          <w:szCs w:val="24"/>
          <w:rtl/>
          <w:lang w:bidi="ar-JO"/>
        </w:rPr>
      </w:pP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988"/>
        <w:gridCol w:w="1260"/>
        <w:gridCol w:w="1080"/>
        <w:gridCol w:w="1350"/>
        <w:gridCol w:w="1224"/>
      </w:tblGrid>
      <w:tr w:rsidR="007B5500" w:rsidRPr="00FD7D84" w:rsidTr="007B5500">
        <w:trPr>
          <w:trHeight w:val="413"/>
          <w:jc w:val="center"/>
        </w:trPr>
        <w:tc>
          <w:tcPr>
            <w:tcW w:w="666"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lang w:bidi="ar-JO"/>
              </w:rPr>
            </w:pP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الرقم</w:t>
            </w:r>
          </w:p>
        </w:tc>
        <w:tc>
          <w:tcPr>
            <w:tcW w:w="2988"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المجالات</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متوسط الاستجابة*</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الانحراف المعياري</w:t>
            </w:r>
          </w:p>
        </w:tc>
        <w:tc>
          <w:tcPr>
            <w:tcW w:w="1350"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tabs>
                <w:tab w:val="left" w:pos="234"/>
                <w:tab w:val="center" w:pos="522"/>
              </w:tabs>
              <w:bidi/>
              <w:spacing w:line="240" w:lineRule="auto"/>
              <w:jc w:val="both"/>
              <w:rPr>
                <w:rFonts w:ascii="Simplified Arabic" w:hAnsi="Simplified Arabic"/>
                <w:b/>
                <w:bCs/>
                <w:sz w:val="24"/>
                <w:szCs w:val="24"/>
                <w:rtl/>
                <w:lang w:bidi="ar-JO"/>
              </w:rPr>
            </w:pPr>
          </w:p>
          <w:p w:rsidR="007B5500" w:rsidRPr="00FD7D84" w:rsidRDefault="007B5500" w:rsidP="00FD7D84">
            <w:pPr>
              <w:tabs>
                <w:tab w:val="left" w:pos="234"/>
                <w:tab w:val="center" w:pos="522"/>
              </w:tabs>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المستوى</w:t>
            </w:r>
          </w:p>
        </w:tc>
        <w:tc>
          <w:tcPr>
            <w:tcW w:w="1224" w:type="dxa"/>
            <w:tcBorders>
              <w:top w:val="single" w:sz="4" w:space="0" w:color="auto"/>
              <w:left w:val="single" w:sz="4" w:space="0" w:color="auto"/>
              <w:bottom w:val="single" w:sz="4" w:space="0" w:color="auto"/>
              <w:right w:val="single" w:sz="4" w:space="0" w:color="auto"/>
            </w:tcBorders>
            <w:shd w:val="clear" w:color="auto" w:fill="E0E0E0"/>
          </w:tcPr>
          <w:p w:rsidR="007B5500" w:rsidRPr="00FD7D84" w:rsidRDefault="007B5500" w:rsidP="00FD7D84">
            <w:pPr>
              <w:tabs>
                <w:tab w:val="left" w:pos="234"/>
                <w:tab w:val="center" w:pos="522"/>
              </w:tabs>
              <w:bidi/>
              <w:spacing w:line="240" w:lineRule="auto"/>
              <w:jc w:val="both"/>
              <w:rPr>
                <w:rFonts w:ascii="Simplified Arabic" w:hAnsi="Simplified Arabic"/>
                <w:b/>
                <w:bCs/>
                <w:sz w:val="24"/>
                <w:szCs w:val="24"/>
                <w:rtl/>
                <w:lang w:bidi="ar-JO"/>
              </w:rPr>
            </w:pPr>
          </w:p>
          <w:p w:rsidR="007B5500" w:rsidRPr="00FD7D84" w:rsidRDefault="007B5500" w:rsidP="00FD7D84">
            <w:pPr>
              <w:tabs>
                <w:tab w:val="left" w:pos="234"/>
                <w:tab w:val="center" w:pos="522"/>
              </w:tabs>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الترتيب</w:t>
            </w:r>
          </w:p>
        </w:tc>
      </w:tr>
      <w:tr w:rsidR="007B5500" w:rsidRPr="00FD7D84" w:rsidTr="007B5500">
        <w:trPr>
          <w:jc w:val="center"/>
        </w:trPr>
        <w:tc>
          <w:tcPr>
            <w:tcW w:w="666"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1</w:t>
            </w:r>
          </w:p>
        </w:tc>
        <w:tc>
          <w:tcPr>
            <w:tcW w:w="2988" w:type="dxa"/>
            <w:tcBorders>
              <w:top w:val="single" w:sz="4" w:space="0" w:color="auto"/>
              <w:left w:val="single" w:sz="4" w:space="0" w:color="auto"/>
              <w:bottom w:val="single" w:sz="4" w:space="0" w:color="auto"/>
              <w:right w:val="single" w:sz="4" w:space="0" w:color="auto"/>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الشخصية- الذاتية</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3.96</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0.51</w:t>
            </w:r>
          </w:p>
        </w:tc>
        <w:tc>
          <w:tcPr>
            <w:tcW w:w="135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 xml:space="preserve">مرتفع </w:t>
            </w:r>
          </w:p>
        </w:tc>
        <w:tc>
          <w:tcPr>
            <w:tcW w:w="122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الرابع</w:t>
            </w:r>
          </w:p>
        </w:tc>
      </w:tr>
      <w:tr w:rsidR="007B5500" w:rsidRPr="00FD7D84" w:rsidTr="007B5500">
        <w:trPr>
          <w:jc w:val="center"/>
        </w:trPr>
        <w:tc>
          <w:tcPr>
            <w:tcW w:w="666"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2</w:t>
            </w:r>
          </w:p>
        </w:tc>
        <w:tc>
          <w:tcPr>
            <w:tcW w:w="2988" w:type="dxa"/>
            <w:tcBorders>
              <w:top w:val="single" w:sz="4" w:space="0" w:color="auto"/>
              <w:left w:val="single" w:sz="4" w:space="0" w:color="auto"/>
              <w:bottom w:val="single" w:sz="4" w:space="0" w:color="auto"/>
              <w:right w:val="single" w:sz="4" w:space="0" w:color="auto"/>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المدنية والأخلاقية</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4.31</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0.49</w:t>
            </w:r>
          </w:p>
        </w:tc>
        <w:tc>
          <w:tcPr>
            <w:tcW w:w="135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مرتفع جدا</w:t>
            </w:r>
          </w:p>
        </w:tc>
        <w:tc>
          <w:tcPr>
            <w:tcW w:w="122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الأول</w:t>
            </w:r>
          </w:p>
        </w:tc>
      </w:tr>
      <w:tr w:rsidR="007B5500" w:rsidRPr="00FD7D84" w:rsidTr="007B5500">
        <w:trPr>
          <w:jc w:val="center"/>
        </w:trPr>
        <w:tc>
          <w:tcPr>
            <w:tcW w:w="666"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3</w:t>
            </w:r>
          </w:p>
        </w:tc>
        <w:tc>
          <w:tcPr>
            <w:tcW w:w="2988" w:type="dxa"/>
            <w:tcBorders>
              <w:top w:val="single" w:sz="4" w:space="0" w:color="auto"/>
              <w:left w:val="single" w:sz="4" w:space="0" w:color="auto"/>
              <w:bottom w:val="single" w:sz="4" w:space="0" w:color="auto"/>
              <w:right w:val="single" w:sz="4" w:space="0" w:color="auto"/>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الجماعية</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4.18</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0.49</w:t>
            </w:r>
          </w:p>
        </w:tc>
        <w:tc>
          <w:tcPr>
            <w:tcW w:w="135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مرتفع</w:t>
            </w:r>
          </w:p>
        </w:tc>
        <w:tc>
          <w:tcPr>
            <w:tcW w:w="122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lang w:bidi="ar-JO"/>
              </w:rPr>
            </w:pPr>
            <w:r w:rsidRPr="00FD7D84">
              <w:rPr>
                <w:rFonts w:ascii="Simplified Arabic" w:hAnsi="Simplified Arabic"/>
                <w:sz w:val="24"/>
                <w:szCs w:val="24"/>
                <w:rtl/>
                <w:lang w:bidi="ar-JO"/>
              </w:rPr>
              <w:t>الثاني</w:t>
            </w:r>
          </w:p>
        </w:tc>
      </w:tr>
      <w:tr w:rsidR="007B5500" w:rsidRPr="00FD7D84" w:rsidTr="007B5500">
        <w:trPr>
          <w:jc w:val="center"/>
        </w:trPr>
        <w:tc>
          <w:tcPr>
            <w:tcW w:w="666"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4</w:t>
            </w:r>
          </w:p>
        </w:tc>
        <w:tc>
          <w:tcPr>
            <w:tcW w:w="2988" w:type="dxa"/>
            <w:tcBorders>
              <w:top w:val="single" w:sz="4" w:space="0" w:color="auto"/>
              <w:left w:val="single" w:sz="4" w:space="0" w:color="auto"/>
              <w:bottom w:val="single" w:sz="4" w:space="0" w:color="auto"/>
              <w:right w:val="single" w:sz="4" w:space="0" w:color="auto"/>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الوطنية</w:t>
            </w:r>
          </w:p>
        </w:tc>
        <w:tc>
          <w:tcPr>
            <w:tcW w:w="12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4.08</w:t>
            </w:r>
          </w:p>
        </w:tc>
        <w:tc>
          <w:tcPr>
            <w:tcW w:w="108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0.58</w:t>
            </w:r>
          </w:p>
        </w:tc>
        <w:tc>
          <w:tcPr>
            <w:tcW w:w="135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Pr>
            </w:pPr>
            <w:r w:rsidRPr="00FD7D84">
              <w:rPr>
                <w:rFonts w:ascii="Simplified Arabic" w:hAnsi="Simplified Arabic"/>
                <w:sz w:val="24"/>
                <w:szCs w:val="24"/>
                <w:rtl/>
              </w:rPr>
              <w:t>مرتفع</w:t>
            </w:r>
          </w:p>
        </w:tc>
        <w:tc>
          <w:tcPr>
            <w:tcW w:w="1224"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lang w:bidi="ar-JO"/>
              </w:rPr>
            </w:pPr>
            <w:r w:rsidRPr="00FD7D84">
              <w:rPr>
                <w:rFonts w:ascii="Simplified Arabic" w:hAnsi="Simplified Arabic"/>
                <w:sz w:val="24"/>
                <w:szCs w:val="24"/>
                <w:rtl/>
                <w:lang w:bidi="ar-JO"/>
              </w:rPr>
              <w:t>الثالث</w:t>
            </w:r>
          </w:p>
        </w:tc>
      </w:tr>
      <w:tr w:rsidR="007B5500" w:rsidRPr="00FD7D84" w:rsidTr="007B5500">
        <w:trP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المستوى الكلي</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4.13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0.46</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lang w:bidi="ar-JO"/>
              </w:rPr>
            </w:pPr>
            <w:r w:rsidRPr="00FD7D84">
              <w:rPr>
                <w:rFonts w:ascii="Simplified Arabic" w:hAnsi="Simplified Arabic"/>
                <w:b/>
                <w:bCs/>
                <w:sz w:val="24"/>
                <w:szCs w:val="24"/>
                <w:rtl/>
                <w:lang w:bidi="ar-JO"/>
              </w:rPr>
              <w:t>مرتفع</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00" w:rsidRPr="00FD7D84" w:rsidRDefault="007B5500" w:rsidP="00FD7D84">
            <w:pPr>
              <w:bidi/>
              <w:spacing w:line="240" w:lineRule="auto"/>
              <w:jc w:val="both"/>
              <w:rPr>
                <w:rFonts w:ascii="Simplified Arabic" w:hAnsi="Simplified Arabic"/>
                <w:b/>
                <w:bCs/>
                <w:sz w:val="24"/>
                <w:szCs w:val="24"/>
                <w:rtl/>
                <w:lang w:bidi="ar-JO"/>
              </w:rPr>
            </w:pPr>
          </w:p>
        </w:tc>
      </w:tr>
    </w:tbl>
    <w:p w:rsidR="007B5500" w:rsidRPr="00FD7D84" w:rsidRDefault="007B5500" w:rsidP="00FD7D84">
      <w:pPr>
        <w:pStyle w:val="ListParagraph"/>
        <w:numPr>
          <w:ilvl w:val="0"/>
          <w:numId w:val="35"/>
        </w:numPr>
        <w:bidi/>
        <w:spacing w:after="0" w:line="240" w:lineRule="auto"/>
        <w:jc w:val="both"/>
        <w:rPr>
          <w:rFonts w:ascii="Simplified Arabic" w:eastAsia="Cambria" w:hAnsi="Simplified Arabic"/>
          <w:sz w:val="24"/>
          <w:szCs w:val="24"/>
          <w:rtl/>
        </w:rPr>
      </w:pPr>
      <w:r w:rsidRPr="00FD7D84">
        <w:rPr>
          <w:rFonts w:ascii="Simplified Arabic" w:hAnsi="Simplified Arabic"/>
          <w:sz w:val="24"/>
          <w:szCs w:val="24"/>
          <w:rtl/>
        </w:rPr>
        <w:t>أقصى درجة للاستجابة (5) درجات.</w:t>
      </w:r>
    </w:p>
    <w:p w:rsidR="00F102B9" w:rsidRPr="00F102B9" w:rsidRDefault="007B5500" w:rsidP="00F102B9">
      <w:pPr>
        <w:tabs>
          <w:tab w:val="left" w:pos="2366"/>
          <w:tab w:val="left" w:pos="3641"/>
          <w:tab w:val="left" w:pos="7061"/>
        </w:tabs>
        <w:bidi/>
        <w:spacing w:line="240" w:lineRule="auto"/>
        <w:jc w:val="both"/>
        <w:rPr>
          <w:rFonts w:ascii="Times New Roman" w:hAnsi="Times New Roman"/>
          <w:sz w:val="28"/>
          <w:rtl/>
        </w:rPr>
      </w:pPr>
      <w:r>
        <w:rPr>
          <w:sz w:val="28"/>
          <w:rtl/>
        </w:rPr>
        <w:t xml:space="preserve">      تشير نتائج الجدول (</w:t>
      </w:r>
      <w:r w:rsidR="00FD7D84">
        <w:rPr>
          <w:rFonts w:hint="cs"/>
          <w:sz w:val="28"/>
          <w:rtl/>
        </w:rPr>
        <w:t>7</w:t>
      </w:r>
      <w:r>
        <w:rPr>
          <w:sz w:val="28"/>
          <w:rtl/>
        </w:rPr>
        <w:t>) أن المستوى الكلي للمسؤولية الاجتماعية لدى معلمي ومعلمات الاحتياجات التربوية الخاصة في مدرسة الأمل كان مرتفعا وبمتوسط استجابة قدره (4.13)، وكانت أعلى استجابة على مجال المسؤولية المدنية والأخلاقية بمستوى مرتفع جدا وبمتوسط استجابة قدره (4.31)، بينما كانت أقل استجابة على مجال المسؤولية الشخصية- الذاتية بمستوى مرتفع وبمتوسط استجابة قدره (3.96).</w:t>
      </w:r>
    </w:p>
    <w:p w:rsidR="00F102B9" w:rsidRPr="009C5526" w:rsidRDefault="00F102B9" w:rsidP="00F102B9">
      <w:pPr>
        <w:bidi/>
        <w:spacing w:line="240" w:lineRule="auto"/>
        <w:jc w:val="both"/>
        <w:rPr>
          <w:rFonts w:ascii="Simplified Arabic" w:hAnsi="Simplified Arabic"/>
          <w:sz w:val="28"/>
          <w:rtl/>
        </w:rPr>
      </w:pPr>
      <w:r>
        <w:rPr>
          <w:rFonts w:ascii="Simplified Arabic" w:hAnsi="Simplified Arabic" w:hint="cs"/>
          <w:sz w:val="28"/>
          <w:rtl/>
        </w:rPr>
        <w:t xml:space="preserve">ويعزو الباحثون ذلك الى </w:t>
      </w:r>
      <w:r w:rsidRPr="009C5526">
        <w:rPr>
          <w:rFonts w:ascii="Simplified Arabic" w:hAnsi="Simplified Arabic"/>
          <w:sz w:val="28"/>
          <w:rtl/>
        </w:rPr>
        <w:t xml:space="preserve">حرص الفرد على الالتزام بالقيم والأعراف الاجتماعية، والالتزام </w:t>
      </w:r>
      <w:r w:rsidRPr="009C5526">
        <w:rPr>
          <w:rFonts w:ascii="Simplified Arabic" w:hAnsi="Simplified Arabic" w:hint="cs"/>
          <w:sz w:val="28"/>
          <w:rtl/>
        </w:rPr>
        <w:t>الذاتي الكامل وتحمل المسؤولية كامله اتجاه المجتمع او المجموعة التي ينتمي الفرد اليها،</w:t>
      </w:r>
      <w:r w:rsidRPr="009C5526">
        <w:rPr>
          <w:rFonts w:ascii="Simplified Arabic" w:hAnsi="Simplified Arabic"/>
          <w:sz w:val="28"/>
          <w:rtl/>
        </w:rPr>
        <w:t xml:space="preserve"> و</w:t>
      </w:r>
      <w:r w:rsidRPr="009C5526">
        <w:rPr>
          <w:rFonts w:ascii="Simplified Arabic" w:hAnsi="Simplified Arabic" w:hint="cs"/>
          <w:sz w:val="28"/>
          <w:rtl/>
        </w:rPr>
        <w:t>الحرص</w:t>
      </w:r>
      <w:r w:rsidRPr="009C5526">
        <w:rPr>
          <w:rFonts w:ascii="Simplified Arabic" w:hAnsi="Simplified Arabic"/>
          <w:sz w:val="28"/>
          <w:rtl/>
        </w:rPr>
        <w:t xml:space="preserve"> على التفاعل والمشاركة</w:t>
      </w:r>
      <w:r w:rsidRPr="009C5526">
        <w:rPr>
          <w:rFonts w:ascii="Simplified Arabic" w:hAnsi="Simplified Arabic" w:hint="cs"/>
          <w:sz w:val="28"/>
          <w:rtl/>
        </w:rPr>
        <w:t xml:space="preserve"> البناءة بالمناسبات الاجتماعية</w:t>
      </w:r>
      <w:r w:rsidRPr="009C5526">
        <w:rPr>
          <w:rFonts w:ascii="Simplified Arabic" w:hAnsi="Simplified Arabic"/>
          <w:sz w:val="28"/>
          <w:rtl/>
        </w:rPr>
        <w:t xml:space="preserve"> من الظروف أو الأحداث أو المتغيرات أو المستجدات</w:t>
      </w:r>
      <w:r w:rsidRPr="009C5526">
        <w:rPr>
          <w:rFonts w:ascii="Simplified Arabic" w:hAnsi="Simplified Arabic" w:hint="cs"/>
          <w:sz w:val="28"/>
          <w:rtl/>
        </w:rPr>
        <w:t xml:space="preserve"> وممكن ان تكون المشاركة </w:t>
      </w:r>
      <w:r w:rsidRPr="009C5526">
        <w:rPr>
          <w:rFonts w:ascii="Simplified Arabic" w:hAnsi="Simplified Arabic"/>
          <w:sz w:val="28"/>
          <w:rtl/>
        </w:rPr>
        <w:t xml:space="preserve">بشكل عفوي </w:t>
      </w:r>
      <w:r w:rsidRPr="009C5526">
        <w:rPr>
          <w:rFonts w:ascii="Simplified Arabic" w:hAnsi="Simplified Arabic" w:hint="cs"/>
          <w:sz w:val="28"/>
          <w:rtl/>
        </w:rPr>
        <w:t>تبدأ</w:t>
      </w:r>
      <w:r w:rsidRPr="009C5526">
        <w:rPr>
          <w:rFonts w:ascii="Simplified Arabic" w:hAnsi="Simplified Arabic"/>
          <w:sz w:val="28"/>
          <w:rtl/>
        </w:rPr>
        <w:t xml:space="preserve"> بطريقة تضمن </w:t>
      </w:r>
      <w:r w:rsidRPr="009C5526">
        <w:rPr>
          <w:rFonts w:ascii="Simplified Arabic" w:hAnsi="Simplified Arabic" w:hint="cs"/>
          <w:sz w:val="28"/>
          <w:rtl/>
        </w:rPr>
        <w:t>للفرد</w:t>
      </w:r>
      <w:r w:rsidRPr="009C5526">
        <w:rPr>
          <w:rFonts w:ascii="Simplified Arabic" w:hAnsi="Simplified Arabic"/>
          <w:sz w:val="28"/>
          <w:rtl/>
        </w:rPr>
        <w:t xml:space="preserve"> الشعور بإدراك كفاءته الذاتية وإمكانياته الذاتية، من أجل تنمية مجتمعه ودفعه إلى الأمام.</w:t>
      </w:r>
    </w:p>
    <w:p w:rsidR="00F102B9" w:rsidRDefault="00F102B9" w:rsidP="00F102B9">
      <w:pPr>
        <w:bidi/>
        <w:spacing w:line="240" w:lineRule="auto"/>
        <w:jc w:val="both"/>
        <w:rPr>
          <w:rFonts w:ascii="Simplified Arabic" w:hAnsi="Simplified Arabic"/>
          <w:b/>
          <w:bCs/>
          <w:sz w:val="28"/>
          <w:rtl/>
        </w:rPr>
      </w:pPr>
      <w:r>
        <w:rPr>
          <w:rFonts w:hint="cs"/>
          <w:sz w:val="28"/>
          <w:rtl/>
        </w:rPr>
        <w:t xml:space="preserve">    </w:t>
      </w:r>
      <w:r w:rsidRPr="002D32D1">
        <w:rPr>
          <w:rFonts w:ascii="Simplified Arabic" w:hAnsi="Simplified Arabic" w:hint="cs"/>
          <w:b/>
          <w:bCs/>
          <w:sz w:val="28"/>
          <w:rtl/>
        </w:rPr>
        <w:t>وتتوافق الدراسة الحالية مع دراسة (1998</w:t>
      </w:r>
      <w:r w:rsidRPr="002D32D1">
        <w:rPr>
          <w:rFonts w:ascii="Simplified Arabic" w:hAnsi="Simplified Arabic"/>
          <w:b/>
          <w:bCs/>
          <w:sz w:val="28"/>
          <w:rtl/>
        </w:rPr>
        <w:t xml:space="preserve">, </w:t>
      </w:r>
      <w:r w:rsidRPr="002D32D1">
        <w:rPr>
          <w:rFonts w:ascii="Simplified Arabic" w:hAnsi="Simplified Arabic"/>
          <w:b/>
          <w:bCs/>
          <w:sz w:val="28"/>
        </w:rPr>
        <w:t>zalusky</w:t>
      </w:r>
      <w:r w:rsidRPr="002D32D1">
        <w:rPr>
          <w:rFonts w:ascii="Simplified Arabic" w:hAnsi="Simplified Arabic" w:hint="cs"/>
          <w:b/>
          <w:bCs/>
          <w:sz w:val="28"/>
          <w:rtl/>
        </w:rPr>
        <w:t>)</w:t>
      </w:r>
      <w:r w:rsidRPr="002D32D1">
        <w:rPr>
          <w:rFonts w:ascii="Times New Roman" w:hAnsi="Times New Roman" w:hint="cs"/>
          <w:sz w:val="28"/>
          <w:rtl/>
        </w:rPr>
        <w:t xml:space="preserve"> </w:t>
      </w:r>
      <w:r w:rsidRPr="002D32D1">
        <w:rPr>
          <w:rFonts w:ascii="Simplified Arabic" w:hAnsi="Simplified Arabic" w:hint="cs"/>
          <w:sz w:val="28"/>
          <w:rtl/>
        </w:rPr>
        <w:t>والتي أوضحت</w:t>
      </w:r>
      <w:r w:rsidRPr="002D32D1">
        <w:rPr>
          <w:rFonts w:ascii="Simplified Arabic" w:hAnsi="Simplified Arabic"/>
          <w:sz w:val="28"/>
          <w:rtl/>
        </w:rPr>
        <w:t xml:space="preserve"> </w:t>
      </w:r>
      <w:r w:rsidRPr="002D32D1">
        <w:rPr>
          <w:rFonts w:ascii="Simplified Arabic" w:hAnsi="Simplified Arabic" w:hint="cs"/>
          <w:sz w:val="28"/>
          <w:rtl/>
        </w:rPr>
        <w:t>نتائجها</w:t>
      </w:r>
      <w:r w:rsidRPr="002D32D1">
        <w:rPr>
          <w:rFonts w:ascii="Simplified Arabic" w:hAnsi="Simplified Arabic"/>
          <w:sz w:val="28"/>
          <w:rtl/>
        </w:rPr>
        <w:t xml:space="preserve"> </w:t>
      </w:r>
      <w:r w:rsidRPr="002D32D1">
        <w:rPr>
          <w:rFonts w:ascii="Simplified Arabic" w:hAnsi="Simplified Arabic" w:hint="cs"/>
          <w:sz w:val="28"/>
          <w:rtl/>
        </w:rPr>
        <w:t>أن اتجاهات</w:t>
      </w:r>
      <w:r w:rsidRPr="002D32D1">
        <w:rPr>
          <w:rFonts w:ascii="Simplified Arabic" w:hAnsi="Simplified Arabic"/>
          <w:sz w:val="28"/>
          <w:rtl/>
        </w:rPr>
        <w:t xml:space="preserve"> </w:t>
      </w:r>
      <w:r w:rsidRPr="002D32D1">
        <w:rPr>
          <w:rFonts w:ascii="Simplified Arabic" w:hAnsi="Simplified Arabic" w:hint="cs"/>
          <w:sz w:val="28"/>
          <w:rtl/>
        </w:rPr>
        <w:t>المسؤولية</w:t>
      </w:r>
      <w:r w:rsidRPr="002D32D1">
        <w:rPr>
          <w:rFonts w:ascii="Simplified Arabic" w:hAnsi="Simplified Arabic"/>
          <w:sz w:val="28"/>
          <w:rtl/>
        </w:rPr>
        <w:t xml:space="preserve"> </w:t>
      </w:r>
      <w:r w:rsidRPr="002D32D1">
        <w:rPr>
          <w:rFonts w:ascii="Simplified Arabic" w:hAnsi="Simplified Arabic" w:hint="cs"/>
          <w:sz w:val="28"/>
          <w:rtl/>
        </w:rPr>
        <w:t>والاهتمامات</w:t>
      </w:r>
      <w:r w:rsidRPr="002D32D1">
        <w:rPr>
          <w:rFonts w:ascii="Simplified Arabic" w:hAnsi="Simplified Arabic"/>
          <w:sz w:val="28"/>
          <w:rtl/>
        </w:rPr>
        <w:t xml:space="preserve"> </w:t>
      </w:r>
      <w:r w:rsidRPr="002D32D1">
        <w:rPr>
          <w:rFonts w:ascii="Simplified Arabic" w:hAnsi="Simplified Arabic" w:hint="cs"/>
          <w:sz w:val="28"/>
          <w:rtl/>
        </w:rPr>
        <w:t>الاجتماعية</w:t>
      </w:r>
      <w:r w:rsidRPr="002D32D1">
        <w:rPr>
          <w:rFonts w:ascii="Simplified Arabic" w:hAnsi="Simplified Arabic"/>
          <w:sz w:val="28"/>
          <w:rtl/>
        </w:rPr>
        <w:t xml:space="preserve"> </w:t>
      </w:r>
      <w:r w:rsidRPr="002D32D1">
        <w:rPr>
          <w:rFonts w:ascii="Simplified Arabic" w:hAnsi="Simplified Arabic" w:hint="cs"/>
          <w:sz w:val="28"/>
          <w:rtl/>
        </w:rPr>
        <w:t>تتناسب</w:t>
      </w:r>
      <w:r w:rsidRPr="002D32D1">
        <w:rPr>
          <w:rFonts w:ascii="Simplified Arabic" w:hAnsi="Simplified Arabic"/>
          <w:sz w:val="28"/>
          <w:rtl/>
        </w:rPr>
        <w:t xml:space="preserve"> </w:t>
      </w:r>
      <w:r w:rsidRPr="002D32D1">
        <w:rPr>
          <w:rFonts w:ascii="Simplified Arabic" w:hAnsi="Simplified Arabic" w:hint="cs"/>
          <w:sz w:val="28"/>
          <w:rtl/>
        </w:rPr>
        <w:t>طردا مع</w:t>
      </w:r>
      <w:r w:rsidRPr="002D32D1">
        <w:rPr>
          <w:rFonts w:ascii="Simplified Arabic" w:hAnsi="Simplified Arabic"/>
          <w:sz w:val="28"/>
          <w:rtl/>
        </w:rPr>
        <w:t xml:space="preserve"> </w:t>
      </w:r>
      <w:r w:rsidRPr="002D32D1">
        <w:rPr>
          <w:rFonts w:ascii="Simplified Arabic" w:hAnsi="Simplified Arabic" w:hint="cs"/>
          <w:sz w:val="28"/>
          <w:rtl/>
        </w:rPr>
        <w:t>المواقف</w:t>
      </w:r>
      <w:r w:rsidRPr="002D32D1">
        <w:rPr>
          <w:rFonts w:ascii="Simplified Arabic" w:hAnsi="Simplified Arabic"/>
          <w:sz w:val="28"/>
          <w:rtl/>
        </w:rPr>
        <w:t xml:space="preserve"> </w:t>
      </w:r>
      <w:r w:rsidRPr="002D32D1">
        <w:rPr>
          <w:rFonts w:ascii="Simplified Arabic" w:hAnsi="Simplified Arabic" w:hint="cs"/>
          <w:sz w:val="28"/>
          <w:rtl/>
        </w:rPr>
        <w:t>التي</w:t>
      </w:r>
      <w:r w:rsidRPr="002D32D1">
        <w:rPr>
          <w:rFonts w:ascii="Simplified Arabic" w:hAnsi="Simplified Arabic"/>
          <w:sz w:val="28"/>
          <w:rtl/>
        </w:rPr>
        <w:t xml:space="preserve"> </w:t>
      </w:r>
      <w:r w:rsidRPr="002D32D1">
        <w:rPr>
          <w:rFonts w:ascii="Simplified Arabic" w:hAnsi="Simplified Arabic" w:hint="cs"/>
          <w:sz w:val="28"/>
          <w:rtl/>
        </w:rPr>
        <w:t>تتطلب</w:t>
      </w:r>
      <w:r w:rsidRPr="002D32D1">
        <w:rPr>
          <w:rFonts w:ascii="Simplified Arabic" w:hAnsi="Simplified Arabic"/>
          <w:sz w:val="28"/>
          <w:rtl/>
        </w:rPr>
        <w:t xml:space="preserve"> </w:t>
      </w:r>
      <w:r w:rsidRPr="002D32D1">
        <w:rPr>
          <w:rFonts w:ascii="Simplified Arabic" w:hAnsi="Simplified Arabic" w:hint="cs"/>
          <w:sz w:val="28"/>
          <w:rtl/>
        </w:rPr>
        <w:t>مسؤولية</w:t>
      </w:r>
      <w:r w:rsidRPr="002D32D1">
        <w:rPr>
          <w:rFonts w:ascii="Simplified Arabic" w:hAnsi="Simplified Arabic"/>
          <w:sz w:val="28"/>
          <w:rtl/>
        </w:rPr>
        <w:t xml:space="preserve"> </w:t>
      </w:r>
      <w:r w:rsidRPr="002D32D1">
        <w:rPr>
          <w:rFonts w:ascii="Simplified Arabic" w:hAnsi="Simplified Arabic" w:hint="cs"/>
          <w:sz w:val="28"/>
          <w:rtl/>
        </w:rPr>
        <w:t>اجتماعية</w:t>
      </w:r>
      <w:r w:rsidRPr="002D32D1">
        <w:rPr>
          <w:rFonts w:hint="cs"/>
          <w:rtl/>
        </w:rPr>
        <w:t xml:space="preserve">، </w:t>
      </w:r>
      <w:r w:rsidRPr="002D32D1">
        <w:rPr>
          <w:rFonts w:ascii="Simplified Arabic" w:hAnsi="Simplified Arabic" w:hint="cs"/>
          <w:sz w:val="28"/>
          <w:rtl/>
        </w:rPr>
        <w:t>كما</w:t>
      </w:r>
      <w:r w:rsidRPr="002D32D1">
        <w:rPr>
          <w:rFonts w:ascii="Simplified Arabic" w:hAnsi="Simplified Arabic"/>
          <w:sz w:val="28"/>
          <w:rtl/>
        </w:rPr>
        <w:t xml:space="preserve"> </w:t>
      </w:r>
      <w:r w:rsidRPr="002D32D1">
        <w:rPr>
          <w:rFonts w:ascii="Simplified Arabic" w:hAnsi="Simplified Arabic" w:hint="cs"/>
          <w:sz w:val="28"/>
          <w:rtl/>
        </w:rPr>
        <w:t>أشارت</w:t>
      </w:r>
      <w:r w:rsidRPr="002D32D1">
        <w:rPr>
          <w:rFonts w:ascii="Simplified Arabic" w:hAnsi="Simplified Arabic"/>
          <w:sz w:val="28"/>
          <w:rtl/>
        </w:rPr>
        <w:t xml:space="preserve"> </w:t>
      </w:r>
      <w:r w:rsidRPr="002D32D1">
        <w:rPr>
          <w:rFonts w:ascii="Simplified Arabic" w:hAnsi="Simplified Arabic" w:hint="cs"/>
          <w:sz w:val="28"/>
          <w:rtl/>
        </w:rPr>
        <w:t>النتائج</w:t>
      </w:r>
      <w:r w:rsidRPr="002D32D1">
        <w:rPr>
          <w:rFonts w:ascii="Simplified Arabic" w:hAnsi="Simplified Arabic"/>
          <w:sz w:val="28"/>
          <w:rtl/>
        </w:rPr>
        <w:t xml:space="preserve"> </w:t>
      </w:r>
      <w:r w:rsidRPr="002D32D1">
        <w:rPr>
          <w:rFonts w:ascii="Simplified Arabic" w:hAnsi="Simplified Arabic" w:hint="cs"/>
          <w:sz w:val="28"/>
          <w:rtl/>
        </w:rPr>
        <w:t>إلى</w:t>
      </w:r>
      <w:r w:rsidRPr="002D32D1">
        <w:rPr>
          <w:rFonts w:ascii="Simplified Arabic" w:hAnsi="Simplified Arabic"/>
          <w:sz w:val="28"/>
          <w:rtl/>
        </w:rPr>
        <w:t xml:space="preserve"> </w:t>
      </w:r>
      <w:r w:rsidRPr="002D32D1">
        <w:rPr>
          <w:rFonts w:ascii="Simplified Arabic" w:hAnsi="Simplified Arabic" w:hint="cs"/>
          <w:sz w:val="28"/>
          <w:rtl/>
        </w:rPr>
        <w:t>أن</w:t>
      </w:r>
      <w:r w:rsidRPr="002D32D1">
        <w:rPr>
          <w:rFonts w:ascii="Simplified Arabic" w:hAnsi="Simplified Arabic"/>
          <w:sz w:val="28"/>
          <w:rtl/>
        </w:rPr>
        <w:t xml:space="preserve"> </w:t>
      </w:r>
      <w:r w:rsidRPr="002D32D1">
        <w:rPr>
          <w:rFonts w:ascii="Simplified Arabic" w:hAnsi="Simplified Arabic" w:hint="cs"/>
          <w:sz w:val="28"/>
          <w:rtl/>
        </w:rPr>
        <w:t>الاهتمامات</w:t>
      </w:r>
      <w:r w:rsidRPr="002D32D1">
        <w:rPr>
          <w:rFonts w:ascii="Simplified Arabic" w:hAnsi="Simplified Arabic"/>
          <w:sz w:val="28"/>
          <w:rtl/>
        </w:rPr>
        <w:t xml:space="preserve"> </w:t>
      </w:r>
      <w:r w:rsidRPr="002D32D1">
        <w:rPr>
          <w:rFonts w:ascii="Simplified Arabic" w:hAnsi="Simplified Arabic" w:hint="cs"/>
          <w:sz w:val="28"/>
          <w:rtl/>
        </w:rPr>
        <w:t>والانجذاب</w:t>
      </w:r>
      <w:r w:rsidRPr="002D32D1">
        <w:rPr>
          <w:rFonts w:ascii="Simplified Arabic" w:hAnsi="Simplified Arabic"/>
          <w:sz w:val="28"/>
          <w:rtl/>
        </w:rPr>
        <w:t xml:space="preserve"> </w:t>
      </w:r>
      <w:r w:rsidRPr="002D32D1">
        <w:rPr>
          <w:rFonts w:ascii="Simplified Arabic" w:hAnsi="Simplified Arabic" w:hint="cs"/>
          <w:sz w:val="28"/>
          <w:rtl/>
        </w:rPr>
        <w:t>إلى</w:t>
      </w:r>
      <w:r w:rsidRPr="002D32D1">
        <w:rPr>
          <w:rFonts w:ascii="Simplified Arabic" w:hAnsi="Simplified Arabic"/>
          <w:sz w:val="28"/>
          <w:rtl/>
        </w:rPr>
        <w:t xml:space="preserve"> </w:t>
      </w:r>
      <w:r w:rsidRPr="002D32D1">
        <w:rPr>
          <w:rFonts w:ascii="Simplified Arabic" w:hAnsi="Simplified Arabic" w:hint="cs"/>
          <w:sz w:val="28"/>
          <w:rtl/>
        </w:rPr>
        <w:t>الأمور</w:t>
      </w:r>
      <w:r w:rsidRPr="002D32D1">
        <w:rPr>
          <w:rFonts w:ascii="Simplified Arabic" w:hAnsi="Simplified Arabic"/>
          <w:sz w:val="28"/>
          <w:rtl/>
        </w:rPr>
        <w:t xml:space="preserve"> </w:t>
      </w:r>
      <w:r w:rsidRPr="002D32D1">
        <w:rPr>
          <w:rFonts w:ascii="Simplified Arabic" w:hAnsi="Simplified Arabic" w:hint="cs"/>
          <w:sz w:val="28"/>
          <w:rtl/>
        </w:rPr>
        <w:t>السياسية</w:t>
      </w:r>
      <w:r w:rsidRPr="002D32D1">
        <w:rPr>
          <w:rFonts w:ascii="Simplified Arabic" w:hAnsi="Simplified Arabic"/>
          <w:sz w:val="28"/>
          <w:rtl/>
        </w:rPr>
        <w:t xml:space="preserve"> </w:t>
      </w:r>
      <w:r w:rsidRPr="002D32D1">
        <w:rPr>
          <w:rFonts w:ascii="Simplified Arabic" w:hAnsi="Simplified Arabic" w:hint="cs"/>
          <w:sz w:val="28"/>
          <w:rtl/>
        </w:rPr>
        <w:t>والاجتماعية</w:t>
      </w:r>
      <w:r w:rsidRPr="002D32D1">
        <w:rPr>
          <w:rFonts w:ascii="Simplified Arabic" w:hAnsi="Simplified Arabic"/>
          <w:sz w:val="28"/>
          <w:rtl/>
        </w:rPr>
        <w:t xml:space="preserve"> </w:t>
      </w:r>
      <w:r w:rsidRPr="002D32D1">
        <w:rPr>
          <w:rFonts w:ascii="Simplified Arabic" w:hAnsi="Simplified Arabic" w:hint="cs"/>
          <w:sz w:val="28"/>
          <w:rtl/>
        </w:rPr>
        <w:t>كانت</w:t>
      </w:r>
      <w:r w:rsidRPr="002D32D1">
        <w:rPr>
          <w:rFonts w:ascii="Simplified Arabic" w:hAnsi="Simplified Arabic"/>
          <w:sz w:val="28"/>
          <w:rtl/>
        </w:rPr>
        <w:t xml:space="preserve"> </w:t>
      </w:r>
      <w:r w:rsidRPr="002D32D1">
        <w:rPr>
          <w:rFonts w:ascii="Simplified Arabic" w:hAnsi="Simplified Arabic" w:hint="cs"/>
          <w:sz w:val="28"/>
          <w:rtl/>
        </w:rPr>
        <w:t>ذات</w:t>
      </w:r>
      <w:r w:rsidRPr="002D32D1">
        <w:rPr>
          <w:rFonts w:ascii="Simplified Arabic" w:hAnsi="Simplified Arabic"/>
          <w:sz w:val="28"/>
          <w:rtl/>
        </w:rPr>
        <w:t xml:space="preserve"> </w:t>
      </w:r>
      <w:r w:rsidRPr="002D32D1">
        <w:rPr>
          <w:rFonts w:ascii="Simplified Arabic" w:hAnsi="Simplified Arabic" w:hint="cs"/>
          <w:sz w:val="28"/>
          <w:rtl/>
        </w:rPr>
        <w:t>علاقة بقدرة</w:t>
      </w:r>
      <w:r w:rsidRPr="002D32D1">
        <w:rPr>
          <w:rFonts w:ascii="Simplified Arabic" w:hAnsi="Simplified Arabic"/>
          <w:sz w:val="28"/>
          <w:rtl/>
        </w:rPr>
        <w:t xml:space="preserve"> </w:t>
      </w:r>
      <w:r w:rsidRPr="002D32D1">
        <w:rPr>
          <w:rFonts w:ascii="Simplified Arabic" w:hAnsi="Simplified Arabic" w:hint="cs"/>
          <w:sz w:val="28"/>
          <w:rtl/>
        </w:rPr>
        <w:t>واستعداد</w:t>
      </w:r>
      <w:r w:rsidRPr="002D32D1">
        <w:rPr>
          <w:rFonts w:ascii="Simplified Arabic" w:hAnsi="Simplified Arabic"/>
          <w:sz w:val="28"/>
          <w:rtl/>
        </w:rPr>
        <w:t xml:space="preserve"> </w:t>
      </w:r>
      <w:r w:rsidRPr="002D32D1">
        <w:rPr>
          <w:rFonts w:ascii="Simplified Arabic" w:hAnsi="Simplified Arabic" w:hint="cs"/>
          <w:sz w:val="28"/>
          <w:rtl/>
        </w:rPr>
        <w:t>الفرد</w:t>
      </w:r>
      <w:r w:rsidRPr="002D32D1">
        <w:rPr>
          <w:rFonts w:ascii="Simplified Arabic" w:hAnsi="Simplified Arabic"/>
          <w:sz w:val="28"/>
          <w:rtl/>
        </w:rPr>
        <w:t xml:space="preserve"> </w:t>
      </w:r>
      <w:r w:rsidRPr="002D32D1">
        <w:rPr>
          <w:rFonts w:ascii="Simplified Arabic" w:hAnsi="Simplified Arabic" w:hint="cs"/>
          <w:sz w:val="28"/>
          <w:rtl/>
        </w:rPr>
        <w:t>المراهق</w:t>
      </w:r>
      <w:r w:rsidRPr="002D32D1">
        <w:rPr>
          <w:rFonts w:ascii="Simplified Arabic" w:hAnsi="Simplified Arabic"/>
          <w:sz w:val="28"/>
          <w:rtl/>
        </w:rPr>
        <w:t xml:space="preserve"> </w:t>
      </w:r>
      <w:r w:rsidRPr="002D32D1">
        <w:rPr>
          <w:rFonts w:ascii="Simplified Arabic" w:hAnsi="Simplified Arabic" w:hint="cs"/>
          <w:sz w:val="28"/>
          <w:rtl/>
        </w:rPr>
        <w:t>للعمل</w:t>
      </w:r>
      <w:r w:rsidRPr="002D32D1">
        <w:rPr>
          <w:rFonts w:ascii="Simplified Arabic" w:hAnsi="Simplified Arabic"/>
          <w:sz w:val="28"/>
          <w:rtl/>
        </w:rPr>
        <w:t xml:space="preserve"> </w:t>
      </w:r>
      <w:r w:rsidRPr="002D32D1">
        <w:rPr>
          <w:rFonts w:ascii="Simplified Arabic" w:hAnsi="Simplified Arabic" w:hint="cs"/>
          <w:sz w:val="28"/>
          <w:rtl/>
        </w:rPr>
        <w:t>التطوعي</w:t>
      </w:r>
      <w:r>
        <w:rPr>
          <w:rFonts w:ascii="Simplified Arabic" w:hAnsi="Simplified Arabic" w:hint="cs"/>
          <w:sz w:val="28"/>
          <w:rtl/>
        </w:rPr>
        <w:t>.</w:t>
      </w:r>
    </w:p>
    <w:p w:rsidR="00F102B9" w:rsidRPr="00F102B9" w:rsidRDefault="00F102B9" w:rsidP="00F102B9">
      <w:pPr>
        <w:bidi/>
        <w:spacing w:line="240" w:lineRule="auto"/>
        <w:jc w:val="both"/>
        <w:rPr>
          <w:rFonts w:ascii="Simplified Arabic" w:hAnsi="Simplified Arabic"/>
          <w:b/>
          <w:bCs/>
          <w:sz w:val="28"/>
          <w:rtl/>
        </w:rPr>
      </w:pPr>
      <w:r>
        <w:rPr>
          <w:rFonts w:ascii="Simplified Arabic" w:hAnsi="Simplified Arabic" w:hint="cs"/>
          <w:b/>
          <w:bCs/>
          <w:sz w:val="28"/>
          <w:rtl/>
        </w:rPr>
        <w:lastRenderedPageBreak/>
        <w:t>و</w:t>
      </w:r>
      <w:r w:rsidRPr="002D32D1">
        <w:rPr>
          <w:rFonts w:ascii="Simplified Arabic" w:hAnsi="Simplified Arabic"/>
          <w:b/>
          <w:bCs/>
          <w:sz w:val="28"/>
          <w:rtl/>
        </w:rPr>
        <w:t>عوض وحجازي (2013</w:t>
      </w:r>
      <w:r w:rsidRPr="002D32D1">
        <w:rPr>
          <w:rFonts w:ascii="Simplified Arabic" w:hAnsi="Simplified Arabic" w:hint="cs"/>
          <w:b/>
          <w:bCs/>
          <w:sz w:val="28"/>
          <w:rtl/>
        </w:rPr>
        <w:t xml:space="preserve">)، </w:t>
      </w:r>
      <w:r w:rsidRPr="002D32D1">
        <w:rPr>
          <w:rFonts w:ascii="Simplified Arabic" w:hAnsi="Simplified Arabic"/>
          <w:sz w:val="28"/>
          <w:rtl/>
        </w:rPr>
        <w:t>من أهم نتائج الدراسة: الدرجة الكلية للمسئولية الاجتماعية لدى طلبة جامعة القدس المفتوحة كانت جميع مجالات الدراسة ذات دلالة إحصائية عالية، ولا توجد فروق ذات دلالة إحصائية بين متوسط الدرجات يرجع الطلاب في استبيان المسؤولية الاجتماعية إلى متغير العام الدراسي ووجود فروق ذات دلالة إحصائية بين متوسط درجات الطلاب في استبيان المسؤولية الاجتماعية المنسوبة لمتغير البرنامج الدراسة. لصالح الطلاب (العلوم الإدارية والاقتصادية)، ولم توجد فروق ذات دلالة إحصائية بين المتوسط ترجع درجات الطلاب في استبيان المسؤولية الاجتماعية إلى متغير الجنس</w:t>
      </w:r>
    </w:p>
    <w:p w:rsidR="00F102B9" w:rsidRPr="00F102B9" w:rsidRDefault="00F102B9" w:rsidP="00F102B9">
      <w:pPr>
        <w:bidi/>
        <w:spacing w:line="240" w:lineRule="auto"/>
        <w:jc w:val="both"/>
        <w:rPr>
          <w:rFonts w:ascii="Times New Roman" w:hAnsi="Times New Roman"/>
          <w:sz w:val="28"/>
          <w:rtl/>
        </w:rPr>
      </w:pPr>
      <w:r w:rsidRPr="002D32D1">
        <w:rPr>
          <w:rFonts w:ascii="Simplified Arabic" w:hAnsi="Simplified Arabic"/>
          <w:b/>
          <w:bCs/>
          <w:sz w:val="28"/>
          <w:rtl/>
        </w:rPr>
        <w:t xml:space="preserve">مقداد </w:t>
      </w:r>
      <w:r w:rsidRPr="002D32D1">
        <w:rPr>
          <w:rFonts w:ascii="Simplified Arabic" w:hAnsi="Simplified Arabic" w:hint="cs"/>
          <w:b/>
          <w:bCs/>
          <w:sz w:val="28"/>
          <w:rtl/>
        </w:rPr>
        <w:t xml:space="preserve">(2014) </w:t>
      </w:r>
      <w:r w:rsidRPr="002D32D1">
        <w:rPr>
          <w:rFonts w:ascii="Simplified Arabic" w:hAnsi="Simplified Arabic"/>
          <w:sz w:val="28"/>
          <w:rtl/>
        </w:rPr>
        <w:t>ومن أهم نتائج الدراسة: وجود فروق متشابهة دلالة إحصائية بين متوسط درجات الطلاب في المسؤولية الاجتماعية المنسوبة لمتغير الجنس لصالح الإناث، ووجود فروق ذات دلالة إحصائية بين متوسط درجات الطلاب في المسؤولية الاجتماعية تعزى إلى متغير التخصص الأكاديمي (علوم الطب الشرعي، العلوم الإنسانية، العلوم التطبيقية) لصالح قسم الطب الشرعي. ولا توجد فروق ذات دلالة إحصائية بين متوسط درجات الطلاب في المسؤولية الاجتماعية تعزى إلى متغير التحصيل الدراسي.</w:t>
      </w:r>
    </w:p>
    <w:p w:rsidR="007B5500" w:rsidRDefault="00F102B9" w:rsidP="00FD7D84">
      <w:pPr>
        <w:tabs>
          <w:tab w:val="left" w:pos="2366"/>
          <w:tab w:val="left" w:pos="3641"/>
          <w:tab w:val="left" w:pos="7061"/>
        </w:tabs>
        <w:bidi/>
        <w:spacing w:line="240" w:lineRule="auto"/>
        <w:jc w:val="both"/>
        <w:rPr>
          <w:rFonts w:ascii="Simplified Arabic" w:hAnsi="Simplified Arabic"/>
          <w:b/>
          <w:bCs/>
          <w:sz w:val="28"/>
          <w:rtl/>
        </w:rPr>
      </w:pPr>
      <w:r>
        <w:rPr>
          <w:rFonts w:ascii="Simplified Arabic" w:hAnsi="Simplified Arabic" w:hint="cs"/>
          <w:b/>
          <w:bCs/>
          <w:sz w:val="28"/>
          <w:rtl/>
        </w:rPr>
        <w:t>ثاني</w:t>
      </w:r>
      <w:r w:rsidR="007B5500">
        <w:rPr>
          <w:rFonts w:ascii="Simplified Arabic" w:hAnsi="Simplified Arabic"/>
          <w:b/>
          <w:bCs/>
          <w:sz w:val="28"/>
          <w:rtl/>
        </w:rPr>
        <w:t xml:space="preserve">ا: </w:t>
      </w:r>
      <w:r w:rsidR="00FD7D84">
        <w:rPr>
          <w:rFonts w:ascii="Simplified Arabic" w:hAnsi="Simplified Arabic"/>
          <w:b/>
          <w:bCs/>
          <w:sz w:val="28"/>
          <w:rtl/>
        </w:rPr>
        <w:t>النتائج المتعلقة بالتساؤل ال</w:t>
      </w:r>
      <w:r w:rsidR="00FD7D84">
        <w:rPr>
          <w:rFonts w:ascii="Simplified Arabic" w:hAnsi="Simplified Arabic" w:hint="cs"/>
          <w:b/>
          <w:bCs/>
          <w:sz w:val="28"/>
          <w:rtl/>
        </w:rPr>
        <w:t>ثاني</w:t>
      </w:r>
      <w:r w:rsidR="007B5500">
        <w:rPr>
          <w:rFonts w:ascii="Simplified Arabic" w:hAnsi="Simplified Arabic"/>
          <w:b/>
          <w:bCs/>
          <w:sz w:val="28"/>
          <w:rtl/>
        </w:rPr>
        <w:t xml:space="preserve"> والذي نصه:</w:t>
      </w:r>
    </w:p>
    <w:p w:rsidR="007B5500" w:rsidRDefault="007B5500" w:rsidP="00FD7D84">
      <w:pPr>
        <w:tabs>
          <w:tab w:val="left" w:pos="2366"/>
          <w:tab w:val="left" w:pos="3641"/>
          <w:tab w:val="left" w:pos="7061"/>
        </w:tabs>
        <w:bidi/>
        <w:spacing w:line="240" w:lineRule="auto"/>
        <w:jc w:val="both"/>
        <w:rPr>
          <w:rFonts w:ascii="Simplified Arabic" w:hAnsi="Simplified Arabic"/>
          <w:b/>
          <w:bCs/>
          <w:sz w:val="28"/>
          <w:rtl/>
        </w:rPr>
      </w:pPr>
      <w:r>
        <w:rPr>
          <w:rFonts w:ascii="Simplified Arabic" w:hAnsi="Simplified Arabic"/>
          <w:b/>
          <w:bCs/>
          <w:sz w:val="28"/>
          <w:rtl/>
        </w:rPr>
        <w:t xml:space="preserve">هل توجد </w:t>
      </w:r>
      <w:r w:rsidR="00FD7D84">
        <w:rPr>
          <w:rFonts w:ascii="Simplified Arabic" w:hAnsi="Simplified Arabic"/>
          <w:b/>
          <w:bCs/>
          <w:sz w:val="28"/>
          <w:rtl/>
        </w:rPr>
        <w:t xml:space="preserve">فروق ذات دلالة إحصائية في </w:t>
      </w:r>
      <w:r>
        <w:rPr>
          <w:rFonts w:ascii="Simplified Arabic" w:hAnsi="Simplified Arabic"/>
          <w:b/>
          <w:bCs/>
          <w:sz w:val="28"/>
          <w:rtl/>
        </w:rPr>
        <w:t>المسؤولية الاجتماعية لدى معلمي ومعلمات الاحتياجات التربوية الخاصة في مدرسة الأمل تعزى إلى متغيري النوع الاجتماعي والخبرة في العمل؟</w:t>
      </w:r>
    </w:p>
    <w:p w:rsidR="007B5500" w:rsidRDefault="007B5500" w:rsidP="00FD7D84">
      <w:pPr>
        <w:tabs>
          <w:tab w:val="left" w:pos="2366"/>
          <w:tab w:val="left" w:pos="3641"/>
          <w:tab w:val="left" w:pos="7061"/>
        </w:tabs>
        <w:bidi/>
        <w:spacing w:line="240" w:lineRule="auto"/>
        <w:jc w:val="both"/>
        <w:rPr>
          <w:rFonts w:ascii="Simplified Arabic" w:hAnsi="Simplified Arabic"/>
          <w:b/>
          <w:bCs/>
          <w:sz w:val="28"/>
          <w:rtl/>
        </w:rPr>
      </w:pPr>
      <w:r>
        <w:rPr>
          <w:rFonts w:ascii="Simplified Arabic" w:hAnsi="Simplified Arabic"/>
          <w:sz w:val="28"/>
          <w:rtl/>
        </w:rPr>
        <w:t xml:space="preserve">     وللإجابة عن التساؤل استخدم الباحث</w:t>
      </w:r>
      <w:r w:rsidR="00FD7D84">
        <w:rPr>
          <w:rFonts w:ascii="Simplified Arabic" w:hAnsi="Simplified Arabic" w:hint="cs"/>
          <w:sz w:val="28"/>
          <w:rtl/>
        </w:rPr>
        <w:t>ون</w:t>
      </w:r>
      <w:r>
        <w:rPr>
          <w:rFonts w:ascii="Simplified Arabic" w:hAnsi="Simplified Arabic"/>
          <w:sz w:val="28"/>
          <w:rtl/>
        </w:rPr>
        <w:t xml:space="preserve"> اختبار (ت) لمجموعتين مستقلتين (</w:t>
      </w:r>
      <w:r>
        <w:rPr>
          <w:rFonts w:ascii="Simplified Arabic" w:hAnsi="Simplified Arabic"/>
          <w:sz w:val="28"/>
        </w:rPr>
        <w:t>Independent samples t test</w:t>
      </w:r>
      <w:r>
        <w:rPr>
          <w:rFonts w:ascii="Simplified Arabic" w:hAnsi="Simplified Arabic"/>
          <w:sz w:val="28"/>
          <w:rtl/>
        </w:rPr>
        <w:t>) لتحديد الف</w:t>
      </w:r>
      <w:r w:rsidR="00FD7D84">
        <w:rPr>
          <w:rFonts w:ascii="Simplified Arabic" w:hAnsi="Simplified Arabic"/>
          <w:sz w:val="28"/>
          <w:rtl/>
        </w:rPr>
        <w:t>روق وفقا لمتغير النوع الاجتماعي</w:t>
      </w:r>
      <w:r w:rsidR="00FD7D84">
        <w:rPr>
          <w:rFonts w:ascii="Simplified Arabic" w:hAnsi="Simplified Arabic" w:hint="cs"/>
          <w:sz w:val="28"/>
          <w:rtl/>
        </w:rPr>
        <w:t>،</w:t>
      </w:r>
      <w:r>
        <w:rPr>
          <w:rFonts w:ascii="Simplified Arabic" w:hAnsi="Simplified Arabic"/>
          <w:sz w:val="28"/>
          <w:rtl/>
        </w:rPr>
        <w:t xml:space="preserve"> ولتحديد الفروق تبعا لمتغير الخبرة في العمل تم استخدام تحليل التباين الأحادي (</w:t>
      </w:r>
      <w:r>
        <w:rPr>
          <w:rFonts w:ascii="Simplified Arabic" w:hAnsi="Simplified Arabic"/>
          <w:sz w:val="28"/>
        </w:rPr>
        <w:t>One- way Anova</w:t>
      </w:r>
      <w:r w:rsidR="00FD7D84">
        <w:rPr>
          <w:rFonts w:ascii="Simplified Arabic" w:hAnsi="Simplified Arabic"/>
          <w:sz w:val="28"/>
          <w:rtl/>
        </w:rPr>
        <w:t>)، ونتائج الجد</w:t>
      </w:r>
      <w:r>
        <w:rPr>
          <w:rFonts w:ascii="Simplified Arabic" w:hAnsi="Simplified Arabic"/>
          <w:sz w:val="28"/>
          <w:rtl/>
        </w:rPr>
        <w:t>ول (</w:t>
      </w:r>
      <w:r w:rsidR="00FD7D84">
        <w:rPr>
          <w:rFonts w:ascii="Simplified Arabic" w:hAnsi="Simplified Arabic" w:hint="cs"/>
          <w:sz w:val="28"/>
          <w:rtl/>
        </w:rPr>
        <w:t>8</w:t>
      </w:r>
      <w:r>
        <w:rPr>
          <w:rFonts w:ascii="Simplified Arabic" w:hAnsi="Simplified Arabic"/>
          <w:sz w:val="28"/>
          <w:rtl/>
        </w:rPr>
        <w:t xml:space="preserve">) تبين ذلك. </w:t>
      </w:r>
    </w:p>
    <w:p w:rsidR="007B5500" w:rsidRPr="00FD7D84" w:rsidRDefault="007B5500" w:rsidP="00FD7D84">
      <w:pPr>
        <w:tabs>
          <w:tab w:val="left" w:pos="2366"/>
          <w:tab w:val="left" w:pos="3641"/>
          <w:tab w:val="left" w:pos="7061"/>
        </w:tabs>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الجدول رقم (</w:t>
      </w:r>
      <w:r w:rsidR="00FD7D84">
        <w:rPr>
          <w:rFonts w:ascii="Simplified Arabic" w:hAnsi="Simplified Arabic" w:hint="cs"/>
          <w:b/>
          <w:bCs/>
          <w:sz w:val="24"/>
          <w:szCs w:val="24"/>
          <w:rtl/>
        </w:rPr>
        <w:t>8</w:t>
      </w:r>
      <w:r w:rsidRPr="00FD7D84">
        <w:rPr>
          <w:rFonts w:ascii="Simplified Arabic" w:hAnsi="Simplified Arabic"/>
          <w:b/>
          <w:bCs/>
          <w:sz w:val="24"/>
          <w:szCs w:val="24"/>
          <w:rtl/>
        </w:rPr>
        <w:t>): نتائج اختبار (ت) لمجموعتين مستقلتين لدلالة الفروق في المسؤولية الاجتماعية لدى معلمي ومعلمات الاحتياجات التربوية الخاصة في مدرسة الأمل تبعا لمتغير النوع الاجتماعي (ن= 100).</w:t>
      </w:r>
    </w:p>
    <w:tbl>
      <w:tblPr>
        <w:bidiVisual/>
        <w:tblW w:w="0" w:type="dxa"/>
        <w:jc w:val="center"/>
        <w:tblLayout w:type="fixed"/>
        <w:tblLook w:val="04A0" w:firstRow="1" w:lastRow="0" w:firstColumn="1" w:lastColumn="0" w:noHBand="0" w:noVBand="1"/>
      </w:tblPr>
      <w:tblGrid>
        <w:gridCol w:w="3312"/>
        <w:gridCol w:w="865"/>
        <w:gridCol w:w="958"/>
        <w:gridCol w:w="909"/>
        <w:gridCol w:w="958"/>
        <w:gridCol w:w="1013"/>
        <w:gridCol w:w="1080"/>
      </w:tblGrid>
      <w:tr w:rsidR="007B5500" w:rsidRPr="00FD7D84" w:rsidTr="007B5500">
        <w:trPr>
          <w:trHeight w:val="270"/>
          <w:jc w:val="center"/>
        </w:trPr>
        <w:tc>
          <w:tcPr>
            <w:tcW w:w="3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shd w:val="clear" w:color="auto" w:fill="D9D9D9" w:themeFill="background1" w:themeFillShade="D9"/>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النوع الاجتماعي</w:t>
            </w:r>
          </w:p>
          <w:p w:rsidR="007B5500" w:rsidRPr="00FD7D84" w:rsidRDefault="007B5500" w:rsidP="00FD7D84">
            <w:pPr>
              <w:pStyle w:val="BodyText"/>
              <w:jc w:val="both"/>
              <w:rPr>
                <w:rFonts w:ascii="Simplified Arabic" w:hAnsi="Simplified Arabic" w:cs="Simplified Arabic"/>
                <w:b/>
                <w:bCs/>
                <w:sz w:val="24"/>
                <w:rtl/>
              </w:rPr>
            </w:pPr>
          </w:p>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المجالات</w:t>
            </w:r>
          </w:p>
        </w:tc>
        <w:tc>
          <w:tcPr>
            <w:tcW w:w="1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ذكر</w:t>
            </w:r>
          </w:p>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(ن= 32)</w:t>
            </w:r>
          </w:p>
        </w:tc>
        <w:tc>
          <w:tcPr>
            <w:tcW w:w="1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انثى</w:t>
            </w:r>
          </w:p>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(ن= 68)</w:t>
            </w:r>
          </w:p>
        </w:tc>
        <w:tc>
          <w:tcPr>
            <w:tcW w:w="10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5500" w:rsidRPr="00FD7D84" w:rsidRDefault="007B5500" w:rsidP="00FD7D84">
            <w:pPr>
              <w:pStyle w:val="BodyText"/>
              <w:jc w:val="both"/>
              <w:rPr>
                <w:rFonts w:ascii="Simplified Arabic" w:hAnsi="Simplified Arabic" w:cs="Simplified Arabic"/>
                <w:b/>
                <w:bCs/>
                <w:sz w:val="24"/>
                <w:rtl/>
              </w:rPr>
            </w:pPr>
          </w:p>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قيمة</w:t>
            </w:r>
          </w:p>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(ت)</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5500" w:rsidRPr="00FD7D84" w:rsidRDefault="007B5500" w:rsidP="00FD7D84">
            <w:pPr>
              <w:pStyle w:val="BodyText"/>
              <w:jc w:val="both"/>
              <w:rPr>
                <w:rFonts w:ascii="Simplified Arabic" w:hAnsi="Simplified Arabic" w:cs="Simplified Arabic"/>
                <w:b/>
                <w:bCs/>
                <w:sz w:val="24"/>
                <w:rtl/>
              </w:rPr>
            </w:pPr>
          </w:p>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مستوى الدلالة*</w:t>
            </w:r>
          </w:p>
        </w:tc>
      </w:tr>
      <w:tr w:rsidR="007B5500" w:rsidRPr="00FD7D84" w:rsidTr="007B5500">
        <w:trPr>
          <w:trHeight w:val="305"/>
          <w:jc w:val="center"/>
        </w:trPr>
        <w:tc>
          <w:tcPr>
            <w:tcW w:w="33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spacing w:line="240" w:lineRule="auto"/>
              <w:jc w:val="both"/>
              <w:rPr>
                <w:rFonts w:ascii="Simplified Arabic" w:eastAsia="Times New Roman" w:hAnsi="Simplified Arabic"/>
                <w:b/>
                <w:bCs/>
                <w:sz w:val="24"/>
                <w:szCs w:val="24"/>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المتوسط</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الانحراف</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المتوسط</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الانحراف</w:t>
            </w:r>
          </w:p>
        </w:tc>
        <w:tc>
          <w:tcPr>
            <w:tcW w:w="10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spacing w:line="240" w:lineRule="auto"/>
              <w:jc w:val="both"/>
              <w:rPr>
                <w:rFonts w:ascii="Simplified Arabic" w:eastAsia="Times New Roman" w:hAnsi="Simplified Arabic"/>
                <w:b/>
                <w:bCs/>
                <w:sz w:val="24"/>
                <w:szCs w:val="24"/>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spacing w:line="240" w:lineRule="auto"/>
              <w:jc w:val="both"/>
              <w:rPr>
                <w:rFonts w:ascii="Simplified Arabic" w:eastAsia="Times New Roman" w:hAnsi="Simplified Arabic"/>
                <w:b/>
                <w:bCs/>
                <w:sz w:val="24"/>
                <w:szCs w:val="24"/>
              </w:rPr>
            </w:pPr>
          </w:p>
        </w:tc>
      </w:tr>
      <w:tr w:rsidR="007B5500" w:rsidRPr="00FD7D84" w:rsidTr="007B5500">
        <w:trPr>
          <w:jc w:val="center"/>
        </w:trPr>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lastRenderedPageBreak/>
              <w:t>المسؤولية الشخصية- الذاتية</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4.08</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0.60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3.90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0.44</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1.665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0.099</w:t>
            </w:r>
          </w:p>
        </w:tc>
      </w:tr>
      <w:tr w:rsidR="007B5500" w:rsidRPr="00FD7D84" w:rsidTr="007B5500">
        <w:trPr>
          <w:jc w:val="center"/>
        </w:trPr>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المدنية والأخلاقية</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4.30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0.53</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4.31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0.47</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-0.066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Pr>
            </w:pPr>
            <w:r w:rsidRPr="00FD7D84">
              <w:rPr>
                <w:rFonts w:ascii="Simplified Arabic" w:hAnsi="Simplified Arabic" w:cs="Simplified Arabic"/>
                <w:sz w:val="24"/>
                <w:rtl/>
              </w:rPr>
              <w:t>0.948</w:t>
            </w:r>
          </w:p>
        </w:tc>
      </w:tr>
      <w:tr w:rsidR="007B5500" w:rsidRPr="00FD7D84" w:rsidTr="007B5500">
        <w:trPr>
          <w:jc w:val="center"/>
        </w:trPr>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الجماعية</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4.16</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0.58</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4.19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0.44</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-0.327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0.744</w:t>
            </w:r>
          </w:p>
        </w:tc>
      </w:tr>
      <w:tr w:rsidR="007B5500" w:rsidRPr="00FD7D84" w:rsidTr="007B5500">
        <w:trPr>
          <w:jc w:val="center"/>
        </w:trPr>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الوطنية</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4.12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0.67</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4.06</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0.52</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0.477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pStyle w:val="BodyText"/>
              <w:jc w:val="both"/>
              <w:rPr>
                <w:rFonts w:ascii="Simplified Arabic" w:hAnsi="Simplified Arabic" w:cs="Simplified Arabic"/>
                <w:sz w:val="24"/>
                <w:rtl/>
              </w:rPr>
            </w:pPr>
            <w:r w:rsidRPr="00FD7D84">
              <w:rPr>
                <w:rFonts w:ascii="Simplified Arabic" w:hAnsi="Simplified Arabic" w:cs="Simplified Arabic"/>
                <w:sz w:val="24"/>
                <w:rtl/>
              </w:rPr>
              <w:t>0.635</w:t>
            </w:r>
          </w:p>
        </w:tc>
      </w:tr>
      <w:tr w:rsidR="007B5500" w:rsidRPr="00FD7D84" w:rsidTr="007B5500">
        <w:trPr>
          <w:trHeight w:val="395"/>
          <w:jc w:val="center"/>
        </w:trPr>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المستوى الكلي</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4.16</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0.55</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4.12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0.40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0.500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pStyle w:val="BodyText"/>
              <w:jc w:val="both"/>
              <w:rPr>
                <w:rFonts w:ascii="Simplified Arabic" w:hAnsi="Simplified Arabic" w:cs="Simplified Arabic"/>
                <w:b/>
                <w:bCs/>
                <w:sz w:val="24"/>
                <w:rtl/>
              </w:rPr>
            </w:pPr>
            <w:r w:rsidRPr="00FD7D84">
              <w:rPr>
                <w:rFonts w:ascii="Simplified Arabic" w:hAnsi="Simplified Arabic" w:cs="Simplified Arabic"/>
                <w:b/>
                <w:bCs/>
                <w:sz w:val="24"/>
                <w:rtl/>
              </w:rPr>
              <w:t>0.618</w:t>
            </w:r>
          </w:p>
        </w:tc>
      </w:tr>
    </w:tbl>
    <w:p w:rsidR="007B5500" w:rsidRPr="00FD7D84" w:rsidRDefault="007B5500" w:rsidP="00FD7D84">
      <w:pPr>
        <w:pStyle w:val="BodyText"/>
        <w:ind w:left="360"/>
        <w:jc w:val="both"/>
        <w:rPr>
          <w:rFonts w:ascii="Simplified Arabic" w:hAnsi="Simplified Arabic" w:cs="Simplified Arabic"/>
          <w:sz w:val="24"/>
          <w:rtl/>
        </w:rPr>
      </w:pPr>
      <w:r w:rsidRPr="00FD7D84">
        <w:rPr>
          <w:rFonts w:ascii="Simplified Arabic" w:hAnsi="Simplified Arabic" w:cs="Simplified Arabic"/>
          <w:sz w:val="24"/>
          <w:rtl/>
        </w:rPr>
        <w:t>* مستوى الدلالة (</w:t>
      </w:r>
      <w:r w:rsidRPr="00FD7D84">
        <w:rPr>
          <w:rFonts w:ascii="Cambria" w:hAnsi="Cambria" w:cs="Cambria"/>
          <w:sz w:val="24"/>
        </w:rPr>
        <w:t>α</w:t>
      </w:r>
      <w:r w:rsidRPr="00FD7D84">
        <w:rPr>
          <w:rFonts w:ascii="Simplified Arabic" w:hAnsi="Simplified Arabic" w:cs="Simplified Arabic"/>
          <w:sz w:val="24"/>
          <w:rtl/>
        </w:rPr>
        <w:t xml:space="preserve"> </w:t>
      </w:r>
      <w:r w:rsidRPr="00FD7D84">
        <w:rPr>
          <w:rFonts w:ascii="Simplified Arabic" w:hAnsi="Simplified Arabic" w:cs="Times New Roman" w:hint="cs"/>
          <w:sz w:val="24"/>
          <w:rtl/>
        </w:rPr>
        <w:t>≤</w:t>
      </w:r>
      <w:r w:rsidRPr="00FD7D84">
        <w:rPr>
          <w:rFonts w:ascii="Simplified Arabic" w:hAnsi="Simplified Arabic" w:cs="Simplified Arabic"/>
          <w:sz w:val="24"/>
          <w:rtl/>
        </w:rPr>
        <w:t xml:space="preserve"> 0.05).</w:t>
      </w:r>
    </w:p>
    <w:p w:rsidR="007B5500" w:rsidRDefault="007B5500" w:rsidP="00FD7D84">
      <w:pPr>
        <w:bidi/>
        <w:spacing w:line="240" w:lineRule="auto"/>
        <w:jc w:val="both"/>
        <w:rPr>
          <w:rFonts w:ascii="Simplified Arabic" w:hAnsi="Simplified Arabic"/>
          <w:sz w:val="28"/>
          <w:rtl/>
        </w:rPr>
      </w:pPr>
      <w:r>
        <w:rPr>
          <w:rFonts w:ascii="Simplified Arabic" w:hAnsi="Simplified Arabic"/>
          <w:sz w:val="28"/>
          <w:rtl/>
        </w:rPr>
        <w:tab/>
        <w:t>يتضح من نتائج الجدول (</w:t>
      </w:r>
      <w:r w:rsidR="00FD7D84">
        <w:rPr>
          <w:rFonts w:ascii="Simplified Arabic" w:hAnsi="Simplified Arabic" w:hint="cs"/>
          <w:sz w:val="28"/>
          <w:rtl/>
        </w:rPr>
        <w:t>8</w:t>
      </w:r>
      <w:r>
        <w:rPr>
          <w:rFonts w:ascii="Simplified Arabic" w:hAnsi="Simplified Arabic"/>
          <w:sz w:val="28"/>
          <w:rtl/>
        </w:rPr>
        <w:t>) أنه لا توجد فروق ذات دلالة إحصائية عند مستوى الدلالة (</w:t>
      </w:r>
      <w:r>
        <w:rPr>
          <w:rFonts w:ascii="Cambria" w:hAnsi="Cambria" w:cs="Cambria"/>
          <w:sz w:val="28"/>
        </w:rPr>
        <w:t>α</w:t>
      </w:r>
      <w:r>
        <w:rPr>
          <w:rFonts w:ascii="Simplified Arabic" w:hAnsi="Simplified Arabic"/>
          <w:sz w:val="28"/>
          <w:rtl/>
        </w:rPr>
        <w:t xml:space="preserve"> </w:t>
      </w:r>
      <w:r>
        <w:rPr>
          <w:rFonts w:ascii="Simplified Arabic" w:hAnsi="Simplified Arabic" w:hint="cs"/>
          <w:sz w:val="28"/>
          <w:rtl/>
        </w:rPr>
        <w:t>≤</w:t>
      </w:r>
      <w:r>
        <w:rPr>
          <w:rFonts w:ascii="Simplified Arabic" w:hAnsi="Simplified Arabic"/>
          <w:sz w:val="28"/>
          <w:rtl/>
        </w:rPr>
        <w:t xml:space="preserve"> 0.05) في المستوى الكلي للمسؤولية الاجتماعية ومجالاتها لدى معلمي ومعلمات الاحتياجات التربوية الخاصة في مدرسة الأمل تعزى إلى متغير النوع الاجتماعي.</w:t>
      </w:r>
    </w:p>
    <w:p w:rsidR="00F102B9" w:rsidRDefault="007D3677" w:rsidP="00F102B9">
      <w:pPr>
        <w:bidi/>
        <w:spacing w:line="240" w:lineRule="auto"/>
        <w:jc w:val="both"/>
        <w:rPr>
          <w:rFonts w:ascii="Simplified Arabic" w:hAnsi="Simplified Arabic"/>
          <w:sz w:val="28"/>
        </w:rPr>
      </w:pPr>
      <w:r>
        <w:rPr>
          <w:rFonts w:ascii="Simplified Arabic" w:hAnsi="Simplified Arabic" w:hint="cs"/>
          <w:sz w:val="28"/>
          <w:rtl/>
        </w:rPr>
        <w:t>يعزو الباحثون عدم وجود فروق تبعاً لمتغير النوع الاجتماعي، سواء كان معلمى أو معلمات الاحتياجات التربوية الخاصة لديهم الشعور بالمسئولية الاجتماعية والخلقية اتجاه الطلبة، وتشجيعهم على تحمل المسئولية في مواجهة التحديات التي تواجه مجتمعهم، كما تسود روح المشاركة بين المعلمين والمعلمات ومساهمتهم بإيجابية في العملية التعليمية، كما أن المدرسة تأخذ على عاتقها مهمة تهيئة الطلبة تهيئة اجتماعية من خلال نقل الثقافة، فهي تنقل لهم مجموعة كبيرة من القيم والمعارف والمعايير التربوية، وكذللك تلعب دوراً في تعليم الاتجاهات والمفاهيم والمعتقدات المتعلقة بحب الوطن والمواطن .</w:t>
      </w:r>
    </w:p>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الجدول رقم (</w:t>
      </w:r>
      <w:r w:rsidR="00FD7D84" w:rsidRPr="00FD7D84">
        <w:rPr>
          <w:rFonts w:ascii="Simplified Arabic" w:hAnsi="Simplified Arabic" w:hint="cs"/>
          <w:b/>
          <w:bCs/>
          <w:sz w:val="24"/>
          <w:szCs w:val="24"/>
          <w:rtl/>
        </w:rPr>
        <w:t>9</w:t>
      </w:r>
      <w:r w:rsidRPr="00FD7D84">
        <w:rPr>
          <w:rFonts w:ascii="Simplified Arabic" w:hAnsi="Simplified Arabic"/>
          <w:b/>
          <w:bCs/>
          <w:sz w:val="24"/>
          <w:szCs w:val="24"/>
          <w:rtl/>
        </w:rPr>
        <w:t>): المتوسطات الحسابية والانحرافات المعيارية للمسؤولية الاجتماعية ومجالاتها لدى معلمي ومعلمات الاحتياجات التربوية الخاصة في مدرسة الأمل تبعا لمتغير الخبرة في العمل (ن=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8"/>
        <w:gridCol w:w="960"/>
        <w:gridCol w:w="930"/>
        <w:gridCol w:w="900"/>
        <w:gridCol w:w="900"/>
        <w:gridCol w:w="900"/>
        <w:gridCol w:w="900"/>
      </w:tblGrid>
      <w:tr w:rsidR="007B5500" w:rsidRPr="00FD7D84" w:rsidTr="007B5500">
        <w:trPr>
          <w:trHeight w:val="480"/>
          <w:jc w:val="center"/>
        </w:trPr>
        <w:tc>
          <w:tcPr>
            <w:tcW w:w="3178"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E0E0E0"/>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الخبرة في العمل</w:t>
            </w:r>
          </w:p>
          <w:p w:rsidR="007B5500" w:rsidRPr="00FD7D84" w:rsidRDefault="007B5500" w:rsidP="00FD7D84">
            <w:pPr>
              <w:bidi/>
              <w:spacing w:line="240" w:lineRule="auto"/>
              <w:jc w:val="both"/>
              <w:rPr>
                <w:rFonts w:ascii="Simplified Arabic" w:hAnsi="Simplified Arabic"/>
                <w:b/>
                <w:bCs/>
                <w:sz w:val="24"/>
                <w:szCs w:val="24"/>
                <w:rtl/>
                <w:lang w:bidi="ar-JO"/>
              </w:rPr>
            </w:pP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المجالات</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أقل من 3 سنوات</w:t>
            </w: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(ن= 27)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3-6 سنوات</w:t>
            </w: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(ن= 44)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أكثر من 6 سنوات</w:t>
            </w:r>
          </w:p>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(ن= 29)</w:t>
            </w:r>
          </w:p>
        </w:tc>
      </w:tr>
      <w:tr w:rsidR="007B5500" w:rsidRPr="00FD7D84" w:rsidTr="007B5500">
        <w:trPr>
          <w:trHeight w:val="323"/>
          <w:jc w:val="center"/>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7B5500" w:rsidRPr="00FD7D84" w:rsidRDefault="007B5500" w:rsidP="00FD7D84">
            <w:pPr>
              <w:spacing w:line="240" w:lineRule="auto"/>
              <w:jc w:val="both"/>
              <w:rPr>
                <w:rFonts w:ascii="Simplified Arabic" w:eastAsia="Times New Roman" w:hAnsi="Simplified Arabic"/>
                <w:b/>
                <w:bCs/>
                <w:sz w:val="24"/>
                <w:szCs w:val="24"/>
                <w:lang w:bidi="ar-JO"/>
              </w:rPr>
            </w:pPr>
          </w:p>
        </w:tc>
        <w:tc>
          <w:tcPr>
            <w:tcW w:w="96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المتوسط</w:t>
            </w:r>
          </w:p>
        </w:tc>
        <w:tc>
          <w:tcPr>
            <w:tcW w:w="93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الانحراف</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المتوسط</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الانحراف</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المتوسط</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الانحراف</w:t>
            </w:r>
          </w:p>
        </w:tc>
      </w:tr>
      <w:tr w:rsidR="007B5500" w:rsidRPr="00FD7D84"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الشخصية- الذاتية</w:t>
            </w:r>
          </w:p>
        </w:tc>
        <w:tc>
          <w:tcPr>
            <w:tcW w:w="9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3.96</w:t>
            </w:r>
          </w:p>
        </w:tc>
        <w:tc>
          <w:tcPr>
            <w:tcW w:w="93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0.53</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3.94</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0.46</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3.98</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0.55</w:t>
            </w:r>
          </w:p>
        </w:tc>
      </w:tr>
      <w:tr w:rsidR="007B5500" w:rsidRPr="00FD7D84"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lastRenderedPageBreak/>
              <w:t>المسؤولية المدنية والأخلاقية</w:t>
            </w:r>
          </w:p>
        </w:tc>
        <w:tc>
          <w:tcPr>
            <w:tcW w:w="9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4.24</w:t>
            </w:r>
          </w:p>
        </w:tc>
        <w:tc>
          <w:tcPr>
            <w:tcW w:w="93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0.50</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4.30</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0.48</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4.38</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0.51</w:t>
            </w:r>
          </w:p>
        </w:tc>
      </w:tr>
      <w:tr w:rsidR="007B5500" w:rsidRPr="00FD7D84"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الجماعية</w:t>
            </w:r>
          </w:p>
        </w:tc>
        <w:tc>
          <w:tcPr>
            <w:tcW w:w="9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4.08</w:t>
            </w:r>
          </w:p>
        </w:tc>
        <w:tc>
          <w:tcPr>
            <w:tcW w:w="93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0.57</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4.19</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0.46</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4.26</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0.44</w:t>
            </w:r>
          </w:p>
        </w:tc>
      </w:tr>
      <w:tr w:rsidR="007B5500" w:rsidRPr="00FD7D84"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الوطنية</w:t>
            </w:r>
          </w:p>
        </w:tc>
        <w:tc>
          <w:tcPr>
            <w:tcW w:w="96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3.96</w:t>
            </w:r>
          </w:p>
        </w:tc>
        <w:tc>
          <w:tcPr>
            <w:tcW w:w="93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0.70</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4.09</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0.51</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4.16</w:t>
            </w:r>
          </w:p>
        </w:tc>
        <w:tc>
          <w:tcPr>
            <w:tcW w:w="900" w:type="dxa"/>
            <w:tcBorders>
              <w:top w:val="single" w:sz="4" w:space="0" w:color="auto"/>
              <w:left w:val="single" w:sz="4" w:space="0" w:color="auto"/>
              <w:bottom w:val="single" w:sz="4" w:space="0" w:color="auto"/>
              <w:right w:val="single" w:sz="4" w:space="0" w:color="auto"/>
            </w:tcBorders>
            <w:hideMark/>
          </w:tcPr>
          <w:p w:rsidR="007B5500" w:rsidRPr="00FD7D84" w:rsidRDefault="007B5500" w:rsidP="00FD7D84">
            <w:pPr>
              <w:bidi/>
              <w:spacing w:line="240" w:lineRule="auto"/>
              <w:jc w:val="both"/>
              <w:rPr>
                <w:rFonts w:ascii="Simplified Arabic" w:hAnsi="Simplified Arabic"/>
                <w:sz w:val="24"/>
                <w:szCs w:val="24"/>
                <w:rtl/>
                <w:lang w:bidi="ar-JO"/>
              </w:rPr>
            </w:pPr>
            <w:r w:rsidRPr="00FD7D84">
              <w:rPr>
                <w:rFonts w:ascii="Simplified Arabic" w:hAnsi="Simplified Arabic"/>
                <w:sz w:val="24"/>
                <w:szCs w:val="24"/>
                <w:rtl/>
                <w:lang w:bidi="ar-JO"/>
              </w:rPr>
              <w:t>0.53</w:t>
            </w:r>
          </w:p>
        </w:tc>
      </w:tr>
      <w:tr w:rsidR="007B5500" w:rsidRPr="00FD7D84" w:rsidTr="007B5500">
        <w:trPr>
          <w:jc w:val="center"/>
        </w:trPr>
        <w:tc>
          <w:tcPr>
            <w:tcW w:w="3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المستوى الكلي</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4.06</w:t>
            </w: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0.51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4.13</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0.41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4.20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lang w:bidi="ar-JO"/>
              </w:rPr>
            </w:pPr>
            <w:r w:rsidRPr="00FD7D84">
              <w:rPr>
                <w:rFonts w:ascii="Simplified Arabic" w:hAnsi="Simplified Arabic"/>
                <w:b/>
                <w:bCs/>
                <w:sz w:val="24"/>
                <w:szCs w:val="24"/>
                <w:rtl/>
                <w:lang w:bidi="ar-JO"/>
              </w:rPr>
              <w:t>0.46</w:t>
            </w:r>
          </w:p>
        </w:tc>
      </w:tr>
    </w:tbl>
    <w:p w:rsidR="007B5500" w:rsidRPr="00FD7D84" w:rsidRDefault="007B5500" w:rsidP="00FD7D84">
      <w:pPr>
        <w:pStyle w:val="BodyText"/>
        <w:jc w:val="both"/>
        <w:rPr>
          <w:rFonts w:cs="Simplified Arabic"/>
          <w:b/>
          <w:bCs/>
          <w:sz w:val="24"/>
          <w:rtl/>
        </w:rPr>
      </w:pPr>
    </w:p>
    <w:p w:rsidR="00681F8F" w:rsidRPr="00FD7D84" w:rsidRDefault="00681F8F" w:rsidP="00FD7D84">
      <w:pPr>
        <w:pStyle w:val="BodyText"/>
        <w:jc w:val="both"/>
        <w:rPr>
          <w:rFonts w:cs="Simplified Arabic"/>
          <w:b/>
          <w:bCs/>
          <w:sz w:val="24"/>
          <w:rtl/>
        </w:rPr>
      </w:pPr>
    </w:p>
    <w:p w:rsidR="007B5500" w:rsidRPr="00FD7D84" w:rsidRDefault="007B5500" w:rsidP="00FD7D84">
      <w:pPr>
        <w:pStyle w:val="BodyText"/>
        <w:jc w:val="both"/>
        <w:rPr>
          <w:rFonts w:ascii="Simplified Arabic" w:hAnsi="Simplified Arabic" w:cs="Simplified Arabic"/>
          <w:b/>
          <w:bCs/>
          <w:sz w:val="24"/>
          <w:rtl/>
        </w:rPr>
      </w:pPr>
      <w:r w:rsidRPr="00FD7D84">
        <w:rPr>
          <w:rFonts w:cs="Simplified Arabic"/>
          <w:b/>
          <w:bCs/>
          <w:sz w:val="24"/>
          <w:rtl/>
        </w:rPr>
        <w:t>الجدول رقم (</w:t>
      </w:r>
      <w:r w:rsidR="00FD7D84" w:rsidRPr="00FD7D84">
        <w:rPr>
          <w:rFonts w:cs="Simplified Arabic" w:hint="cs"/>
          <w:b/>
          <w:bCs/>
          <w:sz w:val="24"/>
          <w:rtl/>
        </w:rPr>
        <w:t>10</w:t>
      </w:r>
      <w:r w:rsidRPr="00FD7D84">
        <w:rPr>
          <w:rFonts w:cs="Simplified Arabic"/>
          <w:b/>
          <w:bCs/>
          <w:sz w:val="24"/>
          <w:rtl/>
        </w:rPr>
        <w:t xml:space="preserve">): نتائج تحليل التباين الأحادي لدلالة الفروق في </w:t>
      </w:r>
      <w:r w:rsidRPr="00FD7D84">
        <w:rPr>
          <w:rFonts w:ascii="Simplified Arabic" w:hAnsi="Simplified Arabic" w:cs="Simplified Arabic"/>
          <w:b/>
          <w:bCs/>
          <w:sz w:val="24"/>
          <w:rtl/>
        </w:rPr>
        <w:t>المسؤولية الاجتماعية ومجالاتها لدى معلمي ومعلمات الاحتياجات التربوية الخاصة في مدرسة الأمل تبعا لمتغير الخبرة في العمل (ن= 100).</w:t>
      </w:r>
    </w:p>
    <w:tbl>
      <w:tblPr>
        <w:bidiVisual/>
        <w:tblW w:w="0" w:type="auto"/>
        <w:jc w:val="center"/>
        <w:tblLook w:val="04A0" w:firstRow="1" w:lastRow="0" w:firstColumn="1" w:lastColumn="0" w:noHBand="0" w:noVBand="1"/>
      </w:tblPr>
      <w:tblGrid>
        <w:gridCol w:w="2205"/>
        <w:gridCol w:w="1559"/>
        <w:gridCol w:w="1425"/>
        <w:gridCol w:w="810"/>
        <w:gridCol w:w="990"/>
        <w:gridCol w:w="900"/>
        <w:gridCol w:w="1186"/>
      </w:tblGrid>
      <w:tr w:rsidR="007B5500" w:rsidRPr="00FD7D84" w:rsidTr="007B5500">
        <w:trPr>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tabs>
                <w:tab w:val="left" w:pos="324"/>
              </w:tabs>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ab/>
            </w:r>
          </w:p>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المجالات</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5500" w:rsidRPr="00FD7D84" w:rsidRDefault="007B5500" w:rsidP="00FD7D84">
            <w:pPr>
              <w:bidi/>
              <w:spacing w:line="240" w:lineRule="auto"/>
              <w:jc w:val="both"/>
              <w:rPr>
                <w:rFonts w:ascii="Simplified Arabic" w:hAnsi="Simplified Arabic"/>
                <w:b/>
                <w:bCs/>
                <w:sz w:val="24"/>
                <w:szCs w:val="24"/>
                <w:rtl/>
              </w:rPr>
            </w:pPr>
          </w:p>
          <w:p w:rsidR="007B5500" w:rsidRPr="00FD7D84" w:rsidRDefault="007B5500" w:rsidP="00FD7D84">
            <w:pPr>
              <w:bidi/>
              <w:spacing w:line="240" w:lineRule="auto"/>
              <w:jc w:val="both"/>
              <w:rPr>
                <w:rFonts w:ascii="Simplified Arabic" w:hAnsi="Simplified Arabic"/>
                <w:b/>
                <w:bCs/>
                <w:sz w:val="24"/>
                <w:szCs w:val="24"/>
              </w:rPr>
            </w:pPr>
            <w:r w:rsidRPr="00FD7D84">
              <w:rPr>
                <w:rFonts w:ascii="Simplified Arabic" w:hAnsi="Simplified Arabic"/>
                <w:b/>
                <w:bCs/>
                <w:sz w:val="24"/>
                <w:szCs w:val="24"/>
                <w:rtl/>
              </w:rPr>
              <w:t>مصدر التباين</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مجموع مربعات الانحراف</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درجات الحرية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متوسط المربعات</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قيمة</w:t>
            </w:r>
          </w:p>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 ف )</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مستوى</w:t>
            </w:r>
          </w:p>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 xml:space="preserve"> الدلالة*</w:t>
            </w:r>
          </w:p>
        </w:tc>
      </w:tr>
      <w:tr w:rsidR="007B5500" w:rsidRPr="00FD7D84" w:rsidTr="007B5500">
        <w:trPr>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الشخصية- الذاتية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بين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داخل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0.034</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25.345</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25.379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97</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0.017</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0.261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0.065</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0.937</w:t>
            </w:r>
          </w:p>
        </w:tc>
      </w:tr>
      <w:tr w:rsidR="007B5500" w:rsidRPr="00FD7D84" w:rsidTr="007B5500">
        <w:trPr>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المدنية والأخلاقية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بين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داخل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0.299</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23.779</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24.078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97</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0.150</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0.245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0.610</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0.545</w:t>
            </w:r>
          </w:p>
        </w:tc>
      </w:tr>
      <w:tr w:rsidR="007B5500" w:rsidRPr="00FD7D84" w:rsidTr="007B5500">
        <w:trPr>
          <w:trHeight w:val="1205"/>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الجماعية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بين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داخل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0.446</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23.471</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23.917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97</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0.223</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0.242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0.921</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0.402</w:t>
            </w:r>
          </w:p>
        </w:tc>
      </w:tr>
      <w:tr w:rsidR="007B5500" w:rsidRPr="00FD7D84" w:rsidTr="007B5500">
        <w:trPr>
          <w:trHeight w:val="1205"/>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المسؤولية الوطنية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بين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داخل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lastRenderedPageBreak/>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lastRenderedPageBreak/>
              <w:t>0.560</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32.279</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lastRenderedPageBreak/>
              <w:t>32.839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lastRenderedPageBreak/>
              <w:t>2</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97</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lastRenderedPageBreak/>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lastRenderedPageBreak/>
              <w:t>0.280</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0.333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0.841</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0.434</w:t>
            </w:r>
          </w:p>
        </w:tc>
      </w:tr>
      <w:tr w:rsidR="007B5500" w:rsidRPr="00FD7D84" w:rsidTr="007B5500">
        <w:trPr>
          <w:trHeight w:val="1205"/>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500" w:rsidRPr="00FD7D84" w:rsidRDefault="007B5500" w:rsidP="00FD7D84">
            <w:pPr>
              <w:bidi/>
              <w:spacing w:line="240" w:lineRule="auto"/>
              <w:jc w:val="both"/>
              <w:rPr>
                <w:rFonts w:ascii="Simplified Arabic" w:hAnsi="Simplified Arabic"/>
                <w:b/>
                <w:bCs/>
                <w:sz w:val="24"/>
                <w:szCs w:val="24"/>
                <w:rtl/>
              </w:rPr>
            </w:pPr>
          </w:p>
          <w:p w:rsidR="007B5500" w:rsidRPr="00FD7D84" w:rsidRDefault="007B5500" w:rsidP="00FD7D84">
            <w:pPr>
              <w:bidi/>
              <w:spacing w:line="240" w:lineRule="auto"/>
              <w:jc w:val="both"/>
              <w:rPr>
                <w:rFonts w:ascii="Simplified Arabic" w:hAnsi="Simplified Arabic"/>
                <w:b/>
                <w:bCs/>
                <w:sz w:val="24"/>
                <w:szCs w:val="24"/>
                <w:rtl/>
              </w:rPr>
            </w:pPr>
            <w:r w:rsidRPr="00FD7D84">
              <w:rPr>
                <w:rFonts w:ascii="Simplified Arabic" w:hAnsi="Simplified Arabic"/>
                <w:b/>
                <w:bCs/>
                <w:sz w:val="24"/>
                <w:szCs w:val="24"/>
                <w:rtl/>
              </w:rPr>
              <w:t>المستوى الكلي</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بين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داخل المجموعات</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0.255</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20.381</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20.636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2</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97</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0.128</w:t>
            </w:r>
          </w:p>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0.210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0.608</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FD7D84" w:rsidRDefault="007B5500" w:rsidP="00FD7D84">
            <w:pPr>
              <w:bidi/>
              <w:spacing w:line="240" w:lineRule="auto"/>
              <w:jc w:val="both"/>
              <w:rPr>
                <w:rFonts w:ascii="Simplified Arabic" w:hAnsi="Simplified Arabic"/>
                <w:sz w:val="24"/>
                <w:szCs w:val="24"/>
                <w:rtl/>
              </w:rPr>
            </w:pPr>
            <w:r w:rsidRPr="00FD7D84">
              <w:rPr>
                <w:rFonts w:ascii="Simplified Arabic" w:hAnsi="Simplified Arabic"/>
                <w:sz w:val="24"/>
                <w:szCs w:val="24"/>
                <w:rtl/>
              </w:rPr>
              <w:t>0.547</w:t>
            </w:r>
          </w:p>
        </w:tc>
      </w:tr>
    </w:tbl>
    <w:p w:rsidR="007B5500" w:rsidRPr="00FD7D84" w:rsidRDefault="007B5500" w:rsidP="00FD7D84">
      <w:pPr>
        <w:bidi/>
        <w:spacing w:line="240" w:lineRule="auto"/>
        <w:jc w:val="both"/>
        <w:rPr>
          <w:rFonts w:ascii="Simplified Arabic" w:eastAsia="Times New Roman" w:hAnsi="Simplified Arabic"/>
          <w:sz w:val="24"/>
          <w:szCs w:val="24"/>
          <w:rtl/>
        </w:rPr>
      </w:pPr>
      <w:r w:rsidRPr="00FD7D84">
        <w:rPr>
          <w:rFonts w:ascii="Simplified Arabic" w:hAnsi="Simplified Arabic"/>
          <w:sz w:val="24"/>
          <w:szCs w:val="24"/>
          <w:rtl/>
          <w:lang w:bidi="ar-JO"/>
        </w:rPr>
        <w:t xml:space="preserve">   * مستوى الدلالة</w:t>
      </w:r>
      <w:r w:rsidRPr="00FD7D84">
        <w:rPr>
          <w:rFonts w:ascii="Simplified Arabic" w:hAnsi="Simplified Arabic"/>
          <w:sz w:val="24"/>
          <w:szCs w:val="24"/>
          <w:lang w:bidi="ar-JO"/>
        </w:rPr>
        <w:t xml:space="preserve"> </w:t>
      </w:r>
      <w:r w:rsidRPr="00FD7D84">
        <w:rPr>
          <w:rFonts w:ascii="Simplified Arabic" w:hAnsi="Simplified Arabic"/>
          <w:sz w:val="24"/>
          <w:szCs w:val="24"/>
          <w:rtl/>
          <w:lang w:bidi="ar-JO"/>
        </w:rPr>
        <w:t>(</w:t>
      </w:r>
      <w:r w:rsidRPr="00FD7D84">
        <w:rPr>
          <w:sz w:val="24"/>
          <w:szCs w:val="24"/>
          <w:lang w:bidi="ar-JO"/>
        </w:rPr>
        <w:t>α</w:t>
      </w:r>
      <w:r w:rsidRPr="00FD7D84">
        <w:rPr>
          <w:rFonts w:ascii="Simplified Arabic" w:hAnsi="Simplified Arabic"/>
          <w:sz w:val="24"/>
          <w:szCs w:val="24"/>
          <w:rtl/>
          <w:lang w:bidi="ar-JO"/>
        </w:rPr>
        <w:t xml:space="preserve"> </w:t>
      </w:r>
      <w:r w:rsidRPr="00FD7D84">
        <w:rPr>
          <w:rFonts w:hint="cs"/>
          <w:sz w:val="24"/>
          <w:szCs w:val="24"/>
          <w:rtl/>
          <w:lang w:bidi="ar-JO"/>
        </w:rPr>
        <w:t>≤</w:t>
      </w:r>
      <w:r w:rsidRPr="00FD7D84">
        <w:rPr>
          <w:rFonts w:ascii="Simplified Arabic" w:hAnsi="Simplified Arabic"/>
          <w:sz w:val="24"/>
          <w:szCs w:val="24"/>
          <w:rtl/>
          <w:lang w:bidi="ar-JO"/>
        </w:rPr>
        <w:t xml:space="preserve"> 0.05).</w:t>
      </w:r>
    </w:p>
    <w:p w:rsidR="006C5999" w:rsidRDefault="007B5500" w:rsidP="00FD7D84">
      <w:pPr>
        <w:bidi/>
        <w:spacing w:line="240" w:lineRule="auto"/>
        <w:ind w:firstLine="360"/>
        <w:jc w:val="both"/>
        <w:rPr>
          <w:rFonts w:ascii="Simplified Arabic" w:hAnsi="Simplified Arabic"/>
          <w:b/>
          <w:bCs/>
          <w:sz w:val="28"/>
          <w:rtl/>
        </w:rPr>
      </w:pPr>
      <w:r>
        <w:rPr>
          <w:rFonts w:ascii="Simplified Arabic" w:hAnsi="Simplified Arabic"/>
          <w:sz w:val="28"/>
          <w:rtl/>
        </w:rPr>
        <w:t>يتضح من نتائج الجدول (</w:t>
      </w:r>
      <w:r w:rsidR="00FD7D84">
        <w:rPr>
          <w:rFonts w:ascii="Simplified Arabic" w:hAnsi="Simplified Arabic" w:hint="cs"/>
          <w:sz w:val="28"/>
          <w:rtl/>
        </w:rPr>
        <w:t>10</w:t>
      </w:r>
      <w:r>
        <w:rPr>
          <w:rFonts w:ascii="Simplified Arabic" w:hAnsi="Simplified Arabic"/>
          <w:sz w:val="28"/>
          <w:rtl/>
        </w:rPr>
        <w:t>) أنه لا توجد فروق ذات دلالة إحصائية عند مستوى الدلالة (</w:t>
      </w:r>
      <w:r>
        <w:rPr>
          <w:rFonts w:ascii="Cambria" w:hAnsi="Cambria" w:cs="Cambria"/>
          <w:sz w:val="28"/>
        </w:rPr>
        <w:t>α</w:t>
      </w:r>
      <w:r>
        <w:rPr>
          <w:rFonts w:ascii="Simplified Arabic" w:hAnsi="Simplified Arabic"/>
          <w:sz w:val="28"/>
          <w:rtl/>
        </w:rPr>
        <w:t xml:space="preserve"> </w:t>
      </w:r>
      <w:r>
        <w:rPr>
          <w:rFonts w:ascii="Simplified Arabic" w:hAnsi="Simplified Arabic" w:hint="cs"/>
          <w:sz w:val="28"/>
          <w:rtl/>
        </w:rPr>
        <w:t>≤</w:t>
      </w:r>
      <w:r>
        <w:rPr>
          <w:rFonts w:ascii="Simplified Arabic" w:hAnsi="Simplified Arabic"/>
          <w:sz w:val="28"/>
          <w:rtl/>
        </w:rPr>
        <w:t xml:space="preserve"> 0.05) في المستوى الكلي للمسؤولية الاجتماعية ومجالاتها لدى معلمي ومعلمات الاحتياجات التربوية الخاصة في مدرسة الأمل تعزى إلى متغير الخبرة في العمل.</w:t>
      </w:r>
    </w:p>
    <w:p w:rsidR="006C5999" w:rsidRDefault="007D3677" w:rsidP="007D3677">
      <w:pPr>
        <w:bidi/>
        <w:jc w:val="both"/>
        <w:rPr>
          <w:rFonts w:ascii="Simplified Arabic" w:hAnsi="Simplified Arabic"/>
          <w:b/>
          <w:bCs/>
          <w:sz w:val="28"/>
          <w:rtl/>
        </w:rPr>
      </w:pPr>
      <w:r w:rsidRPr="00D910F4">
        <w:rPr>
          <w:rFonts w:ascii="Simplified Arabic" w:hAnsi="Simplified Arabic" w:hint="cs"/>
          <w:sz w:val="28"/>
          <w:rtl/>
        </w:rPr>
        <w:t>يعزو الباحثون ذلك الى عدم وجود فروق في المسئولية الاجتماعية تبعاً لمتغير الخبرة في العمل، لديهم دوراص مهماً في مساعدة الفرد على حل مشكلاته الاجتماعية، والمحافظة على قيم المجتمع، وعاداته، وتقاليده، وربما يعزو ذلك الى المساندة الاجتماعية تساهم في تنمية الشعور الفرد بالجماعة التي ينتمى اليها، كما انها تنمي المراقبة الذاتية  لدى المعلمين عن الأعمال سواء كانت اعمال خيرية</w:t>
      </w:r>
      <w:r w:rsidR="00D910F4">
        <w:rPr>
          <w:rFonts w:ascii="Simplified Arabic" w:hAnsi="Simplified Arabic" w:hint="cs"/>
          <w:sz w:val="28"/>
          <w:rtl/>
        </w:rPr>
        <w:t xml:space="preserve"> </w:t>
      </w:r>
      <w:r w:rsidRPr="00D910F4">
        <w:rPr>
          <w:rFonts w:ascii="Simplified Arabic" w:hAnsi="Simplified Arabic" w:hint="cs"/>
          <w:sz w:val="28"/>
          <w:rtl/>
        </w:rPr>
        <w:t>أو سيئة</w:t>
      </w:r>
      <w:r w:rsidRPr="007D3677">
        <w:rPr>
          <w:rFonts w:ascii="Simplified Arabic" w:hAnsi="Simplified Arabic" w:hint="cs"/>
          <w:b/>
          <w:bCs/>
          <w:sz w:val="28"/>
          <w:rtl/>
        </w:rPr>
        <w:t xml:space="preserve"> .</w:t>
      </w:r>
      <w:r>
        <w:rPr>
          <w:rFonts w:ascii="Simplified Arabic" w:hAnsi="Simplified Arabic" w:hint="cs"/>
          <w:b/>
          <w:bCs/>
          <w:sz w:val="28"/>
          <w:rtl/>
        </w:rPr>
        <w:t xml:space="preserve"> </w:t>
      </w:r>
      <w:r w:rsidR="006C5999">
        <w:rPr>
          <w:rFonts w:ascii="Simplified Arabic" w:hAnsi="Simplified Arabic"/>
          <w:b/>
          <w:bCs/>
          <w:sz w:val="28"/>
          <w:rtl/>
        </w:rPr>
        <w:br w:type="page"/>
      </w:r>
    </w:p>
    <w:p w:rsidR="001227A2" w:rsidRPr="00F102B9" w:rsidRDefault="001227A2" w:rsidP="00F102B9">
      <w:pPr>
        <w:pStyle w:val="Heading1"/>
        <w:spacing w:line="240" w:lineRule="auto"/>
        <w:jc w:val="left"/>
        <w:rPr>
          <w:sz w:val="28"/>
          <w:szCs w:val="28"/>
          <w:rtl/>
        </w:rPr>
      </w:pPr>
      <w:bookmarkStart w:id="17" w:name="_Toc77068337"/>
      <w:r w:rsidRPr="00F102B9">
        <w:rPr>
          <w:rFonts w:hint="cs"/>
          <w:sz w:val="28"/>
          <w:szCs w:val="28"/>
          <w:rtl/>
        </w:rPr>
        <w:lastRenderedPageBreak/>
        <w:t>الاستنتاجات</w:t>
      </w:r>
      <w:bookmarkEnd w:id="17"/>
      <w:r w:rsidR="00F102B9" w:rsidRPr="00F102B9">
        <w:rPr>
          <w:rFonts w:hint="cs"/>
          <w:sz w:val="28"/>
          <w:szCs w:val="28"/>
          <w:rtl/>
        </w:rPr>
        <w:t>:</w:t>
      </w:r>
    </w:p>
    <w:p w:rsidR="00721A99" w:rsidRPr="00F102B9" w:rsidRDefault="00721A99" w:rsidP="00F102B9">
      <w:pPr>
        <w:pStyle w:val="ListParagraph"/>
        <w:numPr>
          <w:ilvl w:val="0"/>
          <w:numId w:val="45"/>
        </w:numPr>
        <w:bidi/>
        <w:spacing w:line="240" w:lineRule="auto"/>
        <w:jc w:val="both"/>
        <w:rPr>
          <w:sz w:val="28"/>
        </w:rPr>
      </w:pPr>
      <w:r w:rsidRPr="00F102B9">
        <w:rPr>
          <w:sz w:val="28"/>
          <w:rtl/>
        </w:rPr>
        <w:t>أن المستوى الكلي للمسؤولية الاجتماعية لدى معلمي ومعلمات الاحتياجات التربوية الخاصة في مدرسة الأمل كان مرتفعا</w:t>
      </w:r>
      <w:r w:rsidRPr="00F102B9">
        <w:rPr>
          <w:rFonts w:hint="cs"/>
          <w:sz w:val="28"/>
          <w:rtl/>
        </w:rPr>
        <w:t>.</w:t>
      </w:r>
    </w:p>
    <w:p w:rsidR="00721A99" w:rsidRPr="00F102B9" w:rsidRDefault="0010748F" w:rsidP="00F102B9">
      <w:pPr>
        <w:pStyle w:val="ListParagraph"/>
        <w:numPr>
          <w:ilvl w:val="0"/>
          <w:numId w:val="45"/>
        </w:numPr>
        <w:bidi/>
        <w:spacing w:line="240" w:lineRule="auto"/>
        <w:jc w:val="both"/>
        <w:rPr>
          <w:rFonts w:ascii="Simplified Arabic" w:hAnsi="Simplified Arabic"/>
          <w:sz w:val="28"/>
        </w:rPr>
      </w:pPr>
      <w:r w:rsidRPr="00F102B9">
        <w:rPr>
          <w:rFonts w:ascii="Simplified Arabic" w:hAnsi="Simplified Arabic" w:hint="cs"/>
          <w:sz w:val="28"/>
          <w:rtl/>
        </w:rPr>
        <w:t>عدم وجود</w:t>
      </w:r>
      <w:r w:rsidR="00721A99" w:rsidRPr="00F102B9">
        <w:rPr>
          <w:rFonts w:ascii="Simplified Arabic" w:hAnsi="Simplified Arabic"/>
          <w:sz w:val="28"/>
          <w:rtl/>
        </w:rPr>
        <w:t xml:space="preserve"> فروق ذات دلالة إحصائية عند مستوى الدلالة (</w:t>
      </w:r>
      <w:r w:rsidR="00721A99" w:rsidRPr="00F102B9">
        <w:rPr>
          <w:rFonts w:ascii="Cambria" w:hAnsi="Cambria" w:cs="Cambria"/>
          <w:sz w:val="28"/>
        </w:rPr>
        <w:t>α</w:t>
      </w:r>
      <w:r w:rsidR="00721A99" w:rsidRPr="00F102B9">
        <w:rPr>
          <w:rFonts w:ascii="Simplified Arabic" w:hAnsi="Simplified Arabic"/>
          <w:sz w:val="28"/>
          <w:rtl/>
        </w:rPr>
        <w:t xml:space="preserve"> </w:t>
      </w:r>
      <w:r w:rsidR="00721A99" w:rsidRPr="00F102B9">
        <w:rPr>
          <w:rFonts w:ascii="Simplified Arabic" w:hAnsi="Simplified Arabic" w:hint="cs"/>
          <w:sz w:val="28"/>
          <w:rtl/>
        </w:rPr>
        <w:t>≤</w:t>
      </w:r>
      <w:r w:rsidR="00721A99" w:rsidRPr="00F102B9">
        <w:rPr>
          <w:rFonts w:ascii="Simplified Arabic" w:hAnsi="Simplified Arabic"/>
          <w:sz w:val="28"/>
          <w:rtl/>
        </w:rPr>
        <w:t xml:space="preserve"> 0.05) في المستوى الكلي للمسؤولية الاجتماعية ومجالاتها لدى معلمي ومعلمات الاحتياجات التربوية الخاصة في مدرسة الأمل تعزى إلى متغير النوع الاجتماعي.</w:t>
      </w:r>
    </w:p>
    <w:p w:rsidR="00721A99" w:rsidRPr="00F102B9" w:rsidRDefault="00721A99" w:rsidP="00F102B9">
      <w:pPr>
        <w:pStyle w:val="ListParagraph"/>
        <w:numPr>
          <w:ilvl w:val="0"/>
          <w:numId w:val="45"/>
        </w:numPr>
        <w:bidi/>
        <w:spacing w:line="240" w:lineRule="auto"/>
        <w:jc w:val="both"/>
        <w:rPr>
          <w:rFonts w:ascii="Simplified Arabic" w:hAnsi="Simplified Arabic"/>
          <w:sz w:val="28"/>
        </w:rPr>
      </w:pPr>
      <w:r w:rsidRPr="00F102B9">
        <w:rPr>
          <w:rFonts w:ascii="Simplified Arabic" w:hAnsi="Simplified Arabic"/>
          <w:sz w:val="28"/>
          <w:rtl/>
        </w:rPr>
        <w:t>لا توجد فروق ذات دلالة إحصائية عند مستوى الدلالة (</w:t>
      </w:r>
      <w:r w:rsidRPr="00F102B9">
        <w:rPr>
          <w:rFonts w:ascii="Cambria" w:hAnsi="Cambria" w:cs="Cambria"/>
          <w:sz w:val="28"/>
        </w:rPr>
        <w:t>α</w:t>
      </w:r>
      <w:r w:rsidRPr="00F102B9">
        <w:rPr>
          <w:rFonts w:ascii="Simplified Arabic" w:hAnsi="Simplified Arabic"/>
          <w:sz w:val="28"/>
          <w:rtl/>
        </w:rPr>
        <w:t xml:space="preserve"> </w:t>
      </w:r>
      <w:r w:rsidRPr="00F102B9">
        <w:rPr>
          <w:rFonts w:ascii="Simplified Arabic" w:hAnsi="Simplified Arabic" w:hint="cs"/>
          <w:sz w:val="28"/>
          <w:rtl/>
        </w:rPr>
        <w:t>≤</w:t>
      </w:r>
      <w:r w:rsidRPr="00F102B9">
        <w:rPr>
          <w:rFonts w:ascii="Simplified Arabic" w:hAnsi="Simplified Arabic"/>
          <w:sz w:val="28"/>
          <w:rtl/>
        </w:rPr>
        <w:t xml:space="preserve"> 0.05) في المستوى الكلي للمسؤولية الاجتماعية ومجالاتها لدى معلمي ومعلمات الاحتياجات التربوية الخاصة في مدرسة الأمل تعزى إلى متغير الخبرة في العمل.</w:t>
      </w:r>
    </w:p>
    <w:p w:rsidR="00950E4A" w:rsidRPr="00D910F4" w:rsidRDefault="00950E4A" w:rsidP="00D910F4">
      <w:pPr>
        <w:pStyle w:val="Heading1"/>
        <w:spacing w:line="240" w:lineRule="auto"/>
        <w:jc w:val="left"/>
        <w:rPr>
          <w:sz w:val="28"/>
          <w:szCs w:val="28"/>
        </w:rPr>
      </w:pPr>
      <w:bookmarkStart w:id="18" w:name="_Toc77068338"/>
      <w:r w:rsidRPr="00D910F4">
        <w:rPr>
          <w:rFonts w:hint="cs"/>
          <w:sz w:val="28"/>
          <w:szCs w:val="28"/>
          <w:rtl/>
        </w:rPr>
        <w:t>التوصيات</w:t>
      </w:r>
      <w:bookmarkEnd w:id="18"/>
      <w:r w:rsidR="00D910F4" w:rsidRPr="00D910F4">
        <w:rPr>
          <w:rFonts w:hint="cs"/>
          <w:sz w:val="28"/>
          <w:szCs w:val="28"/>
          <w:rtl/>
        </w:rPr>
        <w:t>:</w:t>
      </w:r>
    </w:p>
    <w:p w:rsidR="00D910F4" w:rsidRDefault="00D910F4" w:rsidP="00D910F4">
      <w:pPr>
        <w:pStyle w:val="ListParagraph"/>
        <w:numPr>
          <w:ilvl w:val="0"/>
          <w:numId w:val="46"/>
        </w:numPr>
        <w:bidi/>
        <w:spacing w:line="240" w:lineRule="auto"/>
        <w:jc w:val="left"/>
        <w:rPr>
          <w:rFonts w:ascii="Simplified Arabic" w:hAnsi="Simplified Arabic"/>
          <w:sz w:val="28"/>
        </w:rPr>
      </w:pPr>
      <w:r>
        <w:rPr>
          <w:rFonts w:ascii="Simplified Arabic" w:hAnsi="Simplified Arabic" w:hint="cs"/>
          <w:sz w:val="28"/>
          <w:rtl/>
        </w:rPr>
        <w:t>عمل برامج توعوية لدى معلمين ومعلمات الاحتياجات التربوية الخاصة  حول مفهوم المساندة الاجتماعية .</w:t>
      </w:r>
    </w:p>
    <w:p w:rsidR="00BC5415" w:rsidRPr="00D910F4" w:rsidRDefault="00BC5415" w:rsidP="00D910F4">
      <w:pPr>
        <w:pStyle w:val="ListParagraph"/>
        <w:numPr>
          <w:ilvl w:val="0"/>
          <w:numId w:val="46"/>
        </w:numPr>
        <w:bidi/>
        <w:spacing w:line="240" w:lineRule="auto"/>
        <w:jc w:val="left"/>
        <w:rPr>
          <w:rFonts w:ascii="Simplified Arabic" w:hAnsi="Simplified Arabic"/>
          <w:sz w:val="28"/>
        </w:rPr>
      </w:pPr>
      <w:r w:rsidRPr="00D910F4">
        <w:rPr>
          <w:rFonts w:ascii="Simplified Arabic" w:hAnsi="Simplified Arabic"/>
          <w:sz w:val="28"/>
          <w:rtl/>
        </w:rPr>
        <w:t>اجراء دراسات مشابهة على معلمين في مدارس أخرى للتعرف على مستوى المسؤولية الاجتماعية.</w:t>
      </w:r>
    </w:p>
    <w:p w:rsidR="00BC5415" w:rsidRPr="00D910F4" w:rsidRDefault="00BC5415" w:rsidP="00D910F4">
      <w:pPr>
        <w:pStyle w:val="ListParagraph"/>
        <w:numPr>
          <w:ilvl w:val="0"/>
          <w:numId w:val="46"/>
        </w:numPr>
        <w:bidi/>
        <w:spacing w:line="240" w:lineRule="auto"/>
        <w:jc w:val="left"/>
        <w:rPr>
          <w:rFonts w:ascii="Simplified Arabic" w:hAnsi="Simplified Arabic"/>
          <w:sz w:val="28"/>
        </w:rPr>
      </w:pPr>
      <w:r w:rsidRPr="00D910F4">
        <w:rPr>
          <w:rFonts w:ascii="Simplified Arabic" w:hAnsi="Simplified Arabic"/>
          <w:sz w:val="28"/>
          <w:rtl/>
        </w:rPr>
        <w:t>تبصير المعلمين بالمزيد من المعلومات لتعزيز قدراتهم على مواجهة الضغوط النفسية.</w:t>
      </w:r>
    </w:p>
    <w:p w:rsidR="00BC5415" w:rsidRPr="00D910F4" w:rsidRDefault="00BC5415" w:rsidP="00D910F4">
      <w:pPr>
        <w:pStyle w:val="ListParagraph"/>
        <w:numPr>
          <w:ilvl w:val="0"/>
          <w:numId w:val="46"/>
        </w:numPr>
        <w:bidi/>
        <w:spacing w:line="240" w:lineRule="auto"/>
        <w:jc w:val="left"/>
        <w:rPr>
          <w:rFonts w:ascii="Simplified Arabic" w:hAnsi="Simplified Arabic"/>
          <w:sz w:val="28"/>
        </w:rPr>
      </w:pPr>
      <w:r w:rsidRPr="00D910F4">
        <w:rPr>
          <w:rFonts w:ascii="Simplified Arabic" w:hAnsi="Simplified Arabic"/>
          <w:sz w:val="28"/>
          <w:rtl/>
        </w:rPr>
        <w:t>زيادة الاهتمام بالبرامج الارشادية والتوجيهية المتخصصة (المسؤولية الاجتماعية) في مؤسسات التربية الخاصة.</w:t>
      </w:r>
    </w:p>
    <w:p w:rsidR="00BC5415" w:rsidRPr="00D910F4" w:rsidRDefault="00BC5415" w:rsidP="00D910F4">
      <w:pPr>
        <w:pStyle w:val="ListParagraph"/>
        <w:numPr>
          <w:ilvl w:val="0"/>
          <w:numId w:val="46"/>
        </w:numPr>
        <w:bidi/>
        <w:spacing w:line="240" w:lineRule="auto"/>
        <w:jc w:val="left"/>
        <w:rPr>
          <w:rFonts w:ascii="Simplified Arabic" w:hAnsi="Simplified Arabic"/>
          <w:sz w:val="28"/>
        </w:rPr>
      </w:pPr>
      <w:r w:rsidRPr="00D910F4">
        <w:rPr>
          <w:rFonts w:ascii="Simplified Arabic" w:hAnsi="Simplified Arabic"/>
          <w:sz w:val="28"/>
          <w:rtl/>
        </w:rPr>
        <w:t>الاستفادة من الدراسة الحالية في تخصيص الفئات العاملة مثل الاجتماعيين والنفسيين، وما يخص كل فئة، او دراسات معينة.</w:t>
      </w:r>
    </w:p>
    <w:p w:rsidR="0010748F" w:rsidRPr="00D910F4" w:rsidRDefault="0010748F" w:rsidP="00D910F4">
      <w:pPr>
        <w:pStyle w:val="ListParagraph"/>
        <w:numPr>
          <w:ilvl w:val="0"/>
          <w:numId w:val="46"/>
        </w:numPr>
        <w:bidi/>
        <w:spacing w:line="240" w:lineRule="auto"/>
        <w:jc w:val="left"/>
        <w:rPr>
          <w:rFonts w:ascii="Simplified Arabic" w:hAnsi="Simplified Arabic"/>
          <w:sz w:val="28"/>
        </w:rPr>
      </w:pPr>
      <w:r w:rsidRPr="00D910F4">
        <w:rPr>
          <w:rFonts w:ascii="Simplified Arabic" w:hAnsi="Simplified Arabic"/>
          <w:sz w:val="28"/>
          <w:rtl/>
        </w:rPr>
        <w:t>استخدام أساليب القياس والتقويم في المؤسسات التربوية يقوم على تشجيع المعلم على أسلوب حل المشكلات.</w:t>
      </w:r>
    </w:p>
    <w:p w:rsidR="00D910F4" w:rsidRDefault="00D910F4" w:rsidP="00A465BC">
      <w:pPr>
        <w:pStyle w:val="Heading1"/>
        <w:rPr>
          <w:rtl/>
        </w:rPr>
      </w:pPr>
      <w:bookmarkStart w:id="19" w:name="_Toc77068339"/>
    </w:p>
    <w:p w:rsidR="006C5999" w:rsidRPr="00D910F4" w:rsidRDefault="006C5999" w:rsidP="00D910F4">
      <w:pPr>
        <w:pStyle w:val="Heading1"/>
        <w:spacing w:line="240" w:lineRule="auto"/>
        <w:jc w:val="left"/>
        <w:rPr>
          <w:sz w:val="26"/>
          <w:szCs w:val="26"/>
          <w:rtl/>
        </w:rPr>
      </w:pPr>
      <w:r w:rsidRPr="00D910F4">
        <w:rPr>
          <w:sz w:val="26"/>
          <w:szCs w:val="26"/>
          <w:rtl/>
        </w:rPr>
        <w:lastRenderedPageBreak/>
        <w:t>المصادر والمراجع</w:t>
      </w:r>
      <w:bookmarkEnd w:id="19"/>
    </w:p>
    <w:p w:rsidR="00485713" w:rsidRPr="00D910F4" w:rsidRDefault="00485713" w:rsidP="00D910F4">
      <w:pPr>
        <w:spacing w:line="240" w:lineRule="auto"/>
        <w:rPr>
          <w:rFonts w:ascii="Arial" w:hAnsi="Arial" w:cs="Arial"/>
          <w:b/>
          <w:bCs/>
          <w:sz w:val="26"/>
          <w:szCs w:val="26"/>
        </w:rPr>
      </w:pPr>
      <w:r w:rsidRPr="00D910F4">
        <w:rPr>
          <w:rFonts w:ascii="Arial" w:hAnsi="Arial" w:cs="Arial" w:hint="cs"/>
          <w:b/>
          <w:bCs/>
          <w:sz w:val="26"/>
          <w:szCs w:val="26"/>
          <w:rtl/>
        </w:rPr>
        <w:t>المراجع العربية</w:t>
      </w:r>
      <w:r w:rsidR="00D910F4" w:rsidRPr="00D910F4">
        <w:rPr>
          <w:rFonts w:ascii="Arial" w:hAnsi="Arial" w:cs="Arial" w:hint="cs"/>
          <w:b/>
          <w:bCs/>
          <w:sz w:val="26"/>
          <w:szCs w:val="26"/>
          <w:rtl/>
        </w:rPr>
        <w:t>:</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أبو حطب، فؤاد، وصادق، آمال. (2009)، علم النفس التربوي ط6، مكتبة الأنجلو المصرية، القاهرة</w:t>
      </w:r>
      <w:r w:rsidRPr="00D910F4">
        <w:rPr>
          <w:rFonts w:ascii="Simplified Arabic" w:hAnsi="Simplified Arabic"/>
          <w:sz w:val="26"/>
          <w:szCs w:val="26"/>
        </w:rPr>
        <w:t>.</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ابو ریاش، حسین وعبد الحق، زهریة (2007)، علم النفس التربوي، ط1، دار المسیرة، عمان.</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أبـو غـزال، معاویـة محمـود، (2013)، نظريات النمـو وتطبيقاتها التربوية، ط1، دار المسيرة للنشـر والتوزيع والطباعة، عمان.</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احمد، فاطمة (1999)، استخدام المقابلة المهنية في خدمة الفرد بدراسة الشعور بالمسؤولية الاجتماعية لدى طلاب المرحلة الثانوية، دراسة وصفية، مجلة الآداب، جامعة حلوان، العدد السادس، ص 239.</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بركات، زياد. (2008) الجمود الذهني وعلاقته بالقدرة على حل المشكلات والتحصيل الدراسي والجنس لدى طلبة المرحلتين الأساسية والثانوية، مجلة مؤته للبحوث والدراسات سلسلة العلوم الإنسانية والاجتماعية 23(1)، 173-192.</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جابر، على (2008) محددات أداء مهام حل المشكلات لدى طلبة الجامعة ذوي الانغلاق المعرفي، مجلة القادسية في الآداب والعلوم التربوية، جامعة القادسية، 7(1-2)، 256-227.</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الحارثي، زايد بن عجير (2001)، واقع المسؤولية الشخصية الاجتماعية لدى الشباب السعودي وسبل تنميتها، الطبعة الأولى، مركز الدراسات والبحوث، اكاديمية نايف العربية للعلوم الأمنية، الرياض، المملكة العربية السعودية.</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حميدة، امام (1996)، المسؤولية الاجتماعية لدى طلاب شعبة التاريخ بكلية التربية، مجلة دراسات في التعليم الجامعي، المجلد الأول، العدد الأول، 45-9.</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الرويشد، فهد عبد الرحمن. (2007)، الحرية والمسئولية الاجتماعية لدى طلاب كلية التربية الأساسية بدولة الكويت. مجلة العلوم التربوية، جامعة القاهرة، العدد (1)، ص 1-48.</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الزبون، أحمد محمد (2012)، المسؤولية الاجتماعية وعلاقتها بمنظومة القيم الممارسة لدى طلبة جامعة البلقاء. المجلة الأردنية للعلوم الاجتماعية، الجامعة الأردنية، مجلد (5)، عدد (3)، ص 342-356.</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زهران، حامد، (1984) علم النفس الاجتماعي، ط5، عالم الكتب، القاهرة.</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السيد، عبد الحليم واخرون (2003)، علم النفس الاجتماعي المعاصر، ط1، القاهرة، دار ايتراك للنشر والتوزيع.</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الشايب، ممتاز (2002) المسئولية الاجتماعية وعلاقتها بتنظيم الوقت، مجلة دمشق للعلوم التربوية</w:t>
      </w:r>
    </w:p>
    <w:p w:rsidR="00D910F4" w:rsidRPr="00D910F4" w:rsidRDefault="00D910F4" w:rsidP="00D910F4">
      <w:pPr>
        <w:pStyle w:val="ListParagraph"/>
        <w:numPr>
          <w:ilvl w:val="0"/>
          <w:numId w:val="48"/>
        </w:numPr>
        <w:bidi/>
        <w:spacing w:after="0" w:line="240" w:lineRule="auto"/>
        <w:ind w:left="360"/>
        <w:jc w:val="both"/>
        <w:rPr>
          <w:rFonts w:ascii="Simplified Arabic" w:eastAsia="Times New Roman" w:hAnsi="Simplified Arabic"/>
          <w:sz w:val="26"/>
          <w:szCs w:val="26"/>
        </w:rPr>
      </w:pPr>
      <w:r>
        <w:rPr>
          <w:rFonts w:ascii="Simplified Arabic" w:eastAsia="Times New Roman" w:hAnsi="Simplified Arabic" w:hint="cs"/>
          <w:sz w:val="26"/>
          <w:szCs w:val="26"/>
          <w:rtl/>
        </w:rPr>
        <w:lastRenderedPageBreak/>
        <w:t>الخالدي، زينب مطر .(2020). دور المدرسة الثانوية في تنمية المسئولية الاجتماعية لدى طلابها بالكويت، مجلة العلوم التربوية، كلية التربية بالغردقة، رجامعة جنوب الوادي، المجلد (3)، العدد (4).</w:t>
      </w:r>
    </w:p>
    <w:p w:rsidR="00485713" w:rsidRPr="00D910F4" w:rsidRDefault="00485713" w:rsidP="00D910F4">
      <w:pPr>
        <w:pStyle w:val="ListParagraph"/>
        <w:numPr>
          <w:ilvl w:val="0"/>
          <w:numId w:val="48"/>
        </w:numPr>
        <w:bidi/>
        <w:spacing w:after="0" w:line="240" w:lineRule="auto"/>
        <w:ind w:left="360"/>
        <w:jc w:val="both"/>
        <w:rPr>
          <w:rFonts w:ascii="Simplified Arabic" w:eastAsia="Times New Roman" w:hAnsi="Simplified Arabic"/>
          <w:sz w:val="26"/>
          <w:szCs w:val="26"/>
        </w:rPr>
      </w:pPr>
      <w:r w:rsidRPr="00D910F4">
        <w:rPr>
          <w:rFonts w:ascii="Simplified Arabic" w:hAnsi="Simplified Arabic"/>
          <w:sz w:val="26"/>
          <w:szCs w:val="26"/>
          <w:rtl/>
        </w:rPr>
        <w:t>عبد المقصود، حسنية غنيمي (2002)، المسؤولية الاجتماعية لطفل ما قبل المدرسة (دليل عمل). القاهرة: دار الفكر العربي</w:t>
      </w:r>
      <w:r w:rsidRPr="00D910F4">
        <w:rPr>
          <w:rFonts w:ascii="Simplified Arabic" w:hAnsi="Simplified Arabic"/>
          <w:sz w:val="26"/>
          <w:szCs w:val="26"/>
        </w:rPr>
        <w:t>.</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عثامنة، صلاح؛ صمادي، أحمد. (2009)، المسؤولية الاجتماعية لدى طلبة الجامعات الأردنية. ورقة عمل مقدمة إلى المؤتمر الدولي للتعليم العالي المنعقد في بيروت خلال الفترة 4-6/5/2010، ص 454، 469.</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عثامنة، صلاح؛ صمادي، أحمد. (2009)، المسؤولية الاجتماعية لدى طلبة الجامعات الأردنية. ورقة عمل مقدمة إلى المؤتمر الدولي للتعليم العالي المنعقد في بيروت خلال الفترة 4-6/5/2010، ص 454-469.</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عثمان، سيد احمد (1986)، المسؤولية الاجتماعية والشخصية المسلمة دراسة نفسية اجتماعية، مكتبة الانجلو المصرية، القاهرة.</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عثمان، سيد أحمد، (1996)، التحليل الأخلاق المسؤولية الاجتماعية، ط1، مكتبة الانجلو المصرية، القاهرة.</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عثمان، فاروق. (2001) القلق وإدارة الضغوط النفسية. القاهرة: دار الفكر العربي.</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العدل، عادل. (2001) تحليل المسار للعلاقة بين مكونات القدرة على حل المشكلات الاجتماعية وكل من فعالية الذات والاتجاه نحو المخاطر، مجلة كلية التربية، جامعة عين شمس، (1)، (25).</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عوض، حسني؛ حجازي، نظيمة. (2013)، واقع المسئولية المجتمعية لدى طلبة جامعة القدس المفتوحة وتصور مقترح برنامج يرتكز إلى خدمة الجماعة لتنميتها. مجلة القدس المفتوحة للأبحاث والدراسات. ص. ص: 97 - 138</w:t>
      </w:r>
      <w:r w:rsidRPr="00D910F4">
        <w:rPr>
          <w:rFonts w:ascii="Simplified Arabic" w:hAnsi="Simplified Arabic"/>
          <w:sz w:val="26"/>
          <w:szCs w:val="26"/>
        </w:rPr>
        <w:t xml:space="preserve">. </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فحجان، سامي خليل، (2010). التوافق المهني والمسؤولية الاجتماعية وعلاقتهما بمرونة الانا لدى معلمي التربية الخاصة، رسالة ماجستير، الجامعة الإسلامية بغزة، فلسطين.</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فخري، ناديا متى. (2006)، المسؤولية الاجتماعية عناصرها مظاهرها وسائل تنميتها. مجلة الجيش، العدد (249)، لبنان</w:t>
      </w:r>
      <w:r w:rsidRPr="00D910F4">
        <w:rPr>
          <w:rFonts w:ascii="Simplified Arabic" w:hAnsi="Simplified Arabic"/>
          <w:sz w:val="26"/>
          <w:szCs w:val="26"/>
        </w:rPr>
        <w:t>.</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فرج، طريف (2003) المهارات الاجتماعية والاتصالیة. القاهرة، دار غريب للطباعة والنشر</w:t>
      </w:r>
      <w:r w:rsidRPr="00D910F4">
        <w:rPr>
          <w:rFonts w:ascii="Simplified Arabic" w:hAnsi="Simplified Arabic"/>
          <w:sz w:val="26"/>
          <w:szCs w:val="26"/>
        </w:rPr>
        <w:t>.</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قاسم، انتصار، (2008)، الذكاء الاجتماعي وعلاقته بأسلوب حل المشكلات لدى طلبة الجامعة. مجلة البحوث التربوية والنفسية، جامعة بغداد، (11)، 1-51.</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قاسم، جميل (2008)، فعالية برنامج ارشادي لتنمية المسؤولية الاجتماعية لدى طلاب المرحلة الثانوية، رسالة ماجستير، كلية التربية، قسم علم النفس، الجامعة الإسلامية، غزة.</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lastRenderedPageBreak/>
        <w:t>مشرف، ميسون، (2009). التفكير الأخلاقي وعلاقته بالمسؤولية الاجتماعية وبعض المتغيرات لدى طلبة الجامة الإسلامية بغزة، رسالة ماجستير، كلية التربية، قسم علم النفس، الجامعة الإسلامية، غزة.</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المومني، حازم؛ هيجانة، وليد. (2011)، المسؤولية الاجتماعية لدى طلبة كلية الحصن الجامعية وعلاقتها بدافع الإنجاز. مجلة إربد للبحوث والدراسات، جامعة إربد، الأردن، مجلد (15)، عدد (2)، ص 198-236.</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tl/>
        </w:rPr>
      </w:pPr>
      <w:r w:rsidRPr="00D910F4">
        <w:rPr>
          <w:rFonts w:ascii="Simplified Arabic" w:hAnsi="Simplified Arabic"/>
          <w:sz w:val="26"/>
          <w:szCs w:val="26"/>
          <w:rtl/>
        </w:rPr>
        <w:t>نجاتي، محمد عثمان (2002)، الحديث النبوي وعلم النفس، دار الشروق، بيروت.</w:t>
      </w:r>
    </w:p>
    <w:p w:rsidR="00485713" w:rsidRPr="00D910F4" w:rsidRDefault="00485713" w:rsidP="00D910F4">
      <w:pPr>
        <w:pStyle w:val="ListParagraph"/>
        <w:numPr>
          <w:ilvl w:val="0"/>
          <w:numId w:val="48"/>
        </w:numPr>
        <w:bidi/>
        <w:spacing w:after="0" w:line="240" w:lineRule="auto"/>
        <w:ind w:left="360"/>
        <w:jc w:val="both"/>
        <w:rPr>
          <w:rFonts w:ascii="Simplified Arabic" w:hAnsi="Simplified Arabic"/>
          <w:sz w:val="26"/>
          <w:szCs w:val="26"/>
        </w:rPr>
      </w:pPr>
      <w:r w:rsidRPr="00D910F4">
        <w:rPr>
          <w:rFonts w:ascii="Simplified Arabic" w:hAnsi="Simplified Arabic"/>
          <w:sz w:val="26"/>
          <w:szCs w:val="26"/>
          <w:rtl/>
        </w:rPr>
        <w:t>نجف، أفراح أحمد. (2010)، المسؤولية الاجتماعية لأطفال الرياض الأهلية. رسالة ماجستير غير منشورة، مجلة البحوث التربوية والنفسية، العدد (30)، جامعة بغداد، العراق</w:t>
      </w:r>
      <w:r w:rsidRPr="00D910F4">
        <w:rPr>
          <w:rFonts w:ascii="Simplified Arabic" w:hAnsi="Simplified Arabic"/>
          <w:sz w:val="26"/>
          <w:szCs w:val="26"/>
        </w:rPr>
        <w:t>.</w:t>
      </w:r>
    </w:p>
    <w:p w:rsidR="00485713" w:rsidRPr="00D910F4" w:rsidRDefault="00485713" w:rsidP="00D910F4">
      <w:pPr>
        <w:pStyle w:val="ListParagraph"/>
        <w:bidi/>
        <w:spacing w:after="0" w:line="276" w:lineRule="auto"/>
        <w:ind w:left="360"/>
        <w:jc w:val="both"/>
        <w:rPr>
          <w:rFonts w:asciiTheme="majorBidi" w:hAnsiTheme="majorBidi" w:cstheme="majorBidi"/>
          <w:b/>
          <w:bCs/>
          <w:sz w:val="26"/>
          <w:szCs w:val="26"/>
          <w:rtl/>
        </w:rPr>
      </w:pPr>
      <w:r w:rsidRPr="00D910F4">
        <w:rPr>
          <w:rFonts w:asciiTheme="majorBidi" w:hAnsiTheme="majorBidi" w:cstheme="majorBidi"/>
          <w:b/>
          <w:bCs/>
          <w:sz w:val="26"/>
          <w:szCs w:val="26"/>
          <w:rtl/>
        </w:rPr>
        <w:t xml:space="preserve">المراجع </w:t>
      </w:r>
      <w:r w:rsidR="00D910F4" w:rsidRPr="00D910F4">
        <w:rPr>
          <w:rFonts w:asciiTheme="majorBidi" w:hAnsiTheme="majorBidi" w:cstheme="majorBidi"/>
          <w:b/>
          <w:bCs/>
          <w:sz w:val="26"/>
          <w:szCs w:val="26"/>
          <w:rtl/>
        </w:rPr>
        <w:t>الأجنبية:</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 xml:space="preserve">Allan, J., Mckenna, J., &amp; Dominey, S. (2014). Degrees of Resilience: Profiling Psychological Resilience and Prospective Academic Achievement in University Inductees, British Journal of Guidance and Counseling, 42 (1), 9- 25 </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Banadura, A. (1977). The self-system in Recipbacal Determinism. Journal of American Psychologist, No, 33.</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Bandura, a (1997) "Self-efficacy: the exercise of control "W. H. Freeman .New York.</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Bandura, A. (1994). Self-efficacy. In: VS Ramachaudran, (Ed). Encyclopedia of human behavior, Vol. 4, 71-81 .New York: Academic Press.</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 xml:space="preserve">Barnaby, W. (2000). Science, technology, and social responsibility. Interdisciplinary Science reviews, 25 (1), p.p: 20–23. </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tl/>
        </w:rPr>
      </w:pPr>
      <w:r w:rsidRPr="00D910F4">
        <w:rPr>
          <w:rFonts w:asciiTheme="majorBidi" w:hAnsiTheme="majorBidi" w:cstheme="majorBidi"/>
          <w:sz w:val="26"/>
          <w:szCs w:val="26"/>
        </w:rPr>
        <w:t>Beckwith, J; Huang, F. (2005). Should we make a fuss? A case for social responsibility in science. Nature Biotechnology, 23(12), p.p: 147–148.</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tl/>
        </w:rPr>
      </w:pPr>
      <w:r w:rsidRPr="00D910F4">
        <w:rPr>
          <w:rFonts w:asciiTheme="majorBidi" w:hAnsiTheme="majorBidi" w:cstheme="majorBidi"/>
          <w:sz w:val="26"/>
          <w:szCs w:val="26"/>
        </w:rPr>
        <w:t>Coladarci,T. (2010). Teachers' Sense of Efficacy and Commitment to Teaching. The Journal of Experimental Education, 60(4), 323-337</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eastAsia="Times New Roman" w:hAnsiTheme="majorBidi" w:cstheme="majorBidi"/>
          <w:sz w:val="26"/>
          <w:szCs w:val="26"/>
        </w:rPr>
        <w:t>Cristina Méndez-Aguado &amp; et al 2020</w:t>
      </w:r>
      <w:r w:rsidRPr="00D910F4">
        <w:rPr>
          <w:rFonts w:asciiTheme="majorBidi" w:hAnsiTheme="majorBidi" w:cstheme="majorBidi"/>
          <w:sz w:val="26"/>
          <w:szCs w:val="26"/>
        </w:rPr>
        <w:t>, An Inclusive View of the Disability of Secondary School Students, International Journal of Environmental Research and Public Health.</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Da Silva, Lisa. (2004). Civic responsibility among Australian adolescents: Testing two competing models. Journal of Community Psychology, V (32), No (3), p.p: 229-356.</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lastRenderedPageBreak/>
        <w:t>Damásio, Bruno Figueiredo. Borsa, Juliane Callegaro. &amp; Silva, Joilson Pereira da. (2011). 14-Item Resilience Scale: Psychometric Properties of the Brazilian Version. Journal of Nursing Measurement, 19 (3), 131-145.</w:t>
      </w:r>
    </w:p>
    <w:p w:rsidR="00716569" w:rsidRPr="00D910F4" w:rsidRDefault="00716569" w:rsidP="00D910F4">
      <w:pPr>
        <w:pStyle w:val="ListParagraph"/>
        <w:numPr>
          <w:ilvl w:val="0"/>
          <w:numId w:val="47"/>
        </w:numPr>
        <w:spacing w:after="0" w:line="276" w:lineRule="auto"/>
        <w:jc w:val="both"/>
        <w:rPr>
          <w:rFonts w:asciiTheme="majorBidi" w:eastAsia="Times New Roman" w:hAnsiTheme="majorBidi" w:cstheme="majorBidi"/>
          <w:sz w:val="26"/>
          <w:szCs w:val="26"/>
          <w:rtl/>
        </w:rPr>
      </w:pPr>
      <w:r w:rsidRPr="00D910F4">
        <w:rPr>
          <w:rFonts w:asciiTheme="majorBidi" w:eastAsia="Times New Roman" w:hAnsiTheme="majorBidi" w:cstheme="majorBidi"/>
          <w:sz w:val="26"/>
          <w:szCs w:val="26"/>
        </w:rPr>
        <w:t xml:space="preserve">Daniela Mahler &amp; et al. 2017, </w:t>
      </w:r>
      <w:r w:rsidRPr="00D910F4">
        <w:rPr>
          <w:rFonts w:asciiTheme="majorBidi" w:hAnsiTheme="majorBidi" w:cstheme="majorBidi"/>
          <w:sz w:val="26"/>
          <w:szCs w:val="26"/>
        </w:rPr>
        <w:t xml:space="preserve">Opportunities to Learn for Teachers’ Self-Efficacy and Enthusiasm </w:t>
      </w:r>
      <w:r w:rsidRPr="00D910F4">
        <w:rPr>
          <w:rFonts w:asciiTheme="majorBidi" w:eastAsia="Times New Roman" w:hAnsiTheme="majorBidi" w:cstheme="majorBidi"/>
          <w:sz w:val="26"/>
          <w:szCs w:val="26"/>
        </w:rPr>
        <w:t>Hindawi Education Research International Volume 2017, Article ID 4698371, 17 pages https://doi.org/10.1155/2017/4698371.</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Hamilton, Carmen; Flanagan, Constance. (2007). Reframing social responsibility within a Technology – Based Youth Activists Program. American Behavioral Scientist, V (51), No (3), P. P: 444-464.</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tl/>
        </w:rPr>
      </w:pPr>
      <w:r w:rsidRPr="00D910F4">
        <w:rPr>
          <w:rFonts w:asciiTheme="majorBidi" w:hAnsiTheme="majorBidi" w:cstheme="majorBidi"/>
          <w:sz w:val="26"/>
          <w:szCs w:val="26"/>
        </w:rPr>
        <w:t>Ika Febrian Kristiana 2018, Teacher Efficacy in the Implementation of Inclusive Education: A Literature Review, Journal of Educational, Health and Community Psychology Vol 7, No 2, 2018 E-ISSN 2460-8467.</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Jalal Haj Hussiena and Ibrahim Al-Qaryoutib, General Education Teachers’ Perceived Self-Efficacy in Teaching Students with Disabilities in Oman, Asian journal of inclusive education' vol 3. 3-23.</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tl/>
        </w:rPr>
      </w:pPr>
      <w:r w:rsidRPr="00D910F4">
        <w:rPr>
          <w:rFonts w:asciiTheme="majorBidi" w:hAnsiTheme="majorBidi" w:cstheme="majorBidi"/>
          <w:sz w:val="26"/>
          <w:szCs w:val="26"/>
        </w:rPr>
        <w:t>Jorgenson, Sh. et al., (2011). College satisfactionand academic success: A comparison by sex and disability. Official International Research. Dawson College. Handersom, 1981.</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LAROSE ET ALL.2006, Laterality of horses associated with emotionality in novel situations, laterality, 11(4), 355-367.</w:t>
      </w:r>
    </w:p>
    <w:p w:rsidR="00716569" w:rsidRPr="00D910F4" w:rsidRDefault="00716569" w:rsidP="00D910F4">
      <w:pPr>
        <w:pStyle w:val="ListParagraph"/>
        <w:numPr>
          <w:ilvl w:val="0"/>
          <w:numId w:val="47"/>
        </w:numPr>
        <w:spacing w:after="0" w:line="276" w:lineRule="auto"/>
        <w:jc w:val="both"/>
        <w:rPr>
          <w:rFonts w:asciiTheme="majorBidi" w:eastAsia="Times New Roman" w:hAnsiTheme="majorBidi" w:cstheme="majorBidi"/>
          <w:sz w:val="26"/>
          <w:szCs w:val="26"/>
          <w:rtl/>
        </w:rPr>
      </w:pPr>
      <w:r w:rsidRPr="00D910F4">
        <w:rPr>
          <w:rFonts w:asciiTheme="majorBidi" w:eastAsia="Times New Roman" w:hAnsiTheme="majorBidi" w:cstheme="majorBidi"/>
          <w:sz w:val="26"/>
          <w:szCs w:val="26"/>
        </w:rPr>
        <w:t xml:space="preserve">Oneyda M. Paneque and Patricia M. Barbetta 2006, </w:t>
      </w:r>
      <w:r w:rsidRPr="00D910F4">
        <w:rPr>
          <w:rFonts w:asciiTheme="majorBidi" w:hAnsiTheme="majorBidi" w:cstheme="majorBidi"/>
          <w:sz w:val="26"/>
          <w:szCs w:val="26"/>
        </w:rPr>
        <w:t>A Study of Teacher Efficacy of Special Education Teachers of English Language Learners with Disabilities, Barry University, USA, Florida International University, USA. 99-104.</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tl/>
        </w:rPr>
      </w:pPr>
      <w:r w:rsidRPr="00D910F4">
        <w:rPr>
          <w:rFonts w:asciiTheme="majorBidi" w:eastAsia="Times New Roman" w:hAnsiTheme="majorBidi" w:cstheme="majorBidi"/>
          <w:sz w:val="26"/>
          <w:szCs w:val="26"/>
        </w:rPr>
        <w:t xml:space="preserve">Osman Özokcui 2017, </w:t>
      </w:r>
      <w:r w:rsidRPr="00D910F4">
        <w:rPr>
          <w:rFonts w:asciiTheme="majorBidi" w:hAnsiTheme="majorBidi" w:cstheme="majorBidi"/>
          <w:sz w:val="26"/>
          <w:szCs w:val="26"/>
        </w:rPr>
        <w:t>INVESTIGATING THE RELATIONSHIP BETWEEN TEACHERS’ SELF-EFFICACY BELIEFS AND EFFICACY FOR INCLUSION, European Journal of Special Education Research, Volume 2 │ Issue 6.</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 xml:space="preserve">Parsons, S., Kruijit, A., &amp; Fox, E. (2016). A cognitive Model of Psychological Resilience, Journal of Experimental Psychology. Seven (3), 296- 310. </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tl/>
        </w:rPr>
      </w:pPr>
      <w:r w:rsidRPr="00D910F4">
        <w:rPr>
          <w:rFonts w:asciiTheme="majorBidi" w:hAnsiTheme="majorBidi" w:cstheme="majorBidi"/>
          <w:sz w:val="26"/>
          <w:szCs w:val="26"/>
        </w:rPr>
        <w:t>Pidgeon, A., &amp; Keye, M. (2014). Relationship between Resilience, Mindfulness, and Psychological Well-Being in University Students. International Journal of Liberal Arts and Social Science, 2(5), ISSN: 2307-924x</w:t>
      </w:r>
      <w:r w:rsidRPr="00D910F4">
        <w:rPr>
          <w:rFonts w:asciiTheme="majorBidi" w:hAnsiTheme="majorBidi" w:cstheme="majorBidi"/>
          <w:sz w:val="26"/>
          <w:szCs w:val="26"/>
          <w:rtl/>
        </w:rPr>
        <w:t>.</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tl/>
        </w:rPr>
      </w:pPr>
      <w:r w:rsidRPr="00D910F4">
        <w:rPr>
          <w:rFonts w:asciiTheme="majorBidi" w:hAnsiTheme="majorBidi" w:cstheme="majorBidi"/>
          <w:sz w:val="26"/>
          <w:szCs w:val="26"/>
        </w:rPr>
        <w:lastRenderedPageBreak/>
        <w:t>Pidgeon, A., Rowe, N., Stapleton, P., Magyar, H., &amp; Lo, B. (2014). Examining Characteristics of Resilience among University Students: An International Study. Open Journal of Social Sciences, 2, 14-22.</w:t>
      </w:r>
      <w:r w:rsidRPr="00D910F4">
        <w:rPr>
          <w:rFonts w:asciiTheme="majorBidi" w:hAnsiTheme="majorBidi" w:cstheme="majorBidi"/>
          <w:sz w:val="26"/>
          <w:szCs w:val="26"/>
          <w:rtl/>
        </w:rPr>
        <w:t xml:space="preserve"> </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tl/>
        </w:rPr>
      </w:pPr>
      <w:r w:rsidRPr="00D910F4">
        <w:rPr>
          <w:rFonts w:asciiTheme="majorBidi" w:eastAsia="Times New Roman" w:hAnsiTheme="majorBidi" w:cstheme="majorBidi"/>
          <w:sz w:val="26"/>
          <w:szCs w:val="26"/>
        </w:rPr>
        <w:t>Sadhana Lamture and Varsha. S. Gathoo 2017</w:t>
      </w:r>
      <w:r w:rsidRPr="00D910F4">
        <w:rPr>
          <w:rFonts w:asciiTheme="majorBidi" w:hAnsiTheme="majorBidi" w:cstheme="majorBidi"/>
          <w:sz w:val="26"/>
          <w:szCs w:val="26"/>
        </w:rPr>
        <w:t>, Self-efficacy of General and Resource Teachers in Education of Children with Disabilities in India, INTERNATIONAL JOURNAL OF SPECIAL EDUCATION, v32, no4, 2017.</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Sharma, B., (2015). A study of Resilience and Social Problem Solving in Urban Indian Adolescent. The International Journal of Indian Psychology, 2 (3), 2349-3429.</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Tschannen-Moran, M., &amp; Hoy, A. W. (2001). Teacher efficacy: Capturing an elusive construct. Teaching and Teacher Education, 17(7), 783–805.</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Ungar, Michael. (2004). Nurturing hidden resilience in troubled youth. Toronto University of Totonto Press. Allan, J., Mckenna, J., &amp; Dominey, S. (2014). Degrees of Resilience: Profiling Psychological Resilience and Prospective Academic Achievement in University Inductees, British Journal of Guidance and Counseling, 42 (1), 9- 25.</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 xml:space="preserve">Voris, B.C. (2011). Teacher efficacy, job satisfaction, and alternative certification in early eareer special education teachers. </w:t>
      </w:r>
    </w:p>
    <w:p w:rsidR="00716569" w:rsidRPr="00D910F4" w:rsidRDefault="00716569" w:rsidP="00D910F4">
      <w:pPr>
        <w:pStyle w:val="ListParagraph"/>
        <w:numPr>
          <w:ilvl w:val="0"/>
          <w:numId w:val="47"/>
        </w:numPr>
        <w:spacing w:after="0" w:line="276" w:lineRule="auto"/>
        <w:jc w:val="both"/>
        <w:rPr>
          <w:rFonts w:asciiTheme="majorBidi" w:hAnsiTheme="majorBidi" w:cstheme="majorBidi"/>
          <w:sz w:val="26"/>
          <w:szCs w:val="26"/>
        </w:rPr>
      </w:pPr>
      <w:r w:rsidRPr="00D910F4">
        <w:rPr>
          <w:rFonts w:asciiTheme="majorBidi" w:hAnsiTheme="majorBidi" w:cstheme="majorBidi"/>
          <w:sz w:val="26"/>
          <w:szCs w:val="26"/>
        </w:rPr>
        <w:t>Zalusky, S. (1988): Social Responsibility and empathy in adolescent volunteers, Dissertation Abstracts International, 49 (11), p 50-66.</w:t>
      </w:r>
    </w:p>
    <w:p w:rsidR="006C5999" w:rsidRDefault="006C5999" w:rsidP="009B6805">
      <w:pPr>
        <w:rPr>
          <w:rFonts w:ascii="Simplified Arabic" w:hAnsi="Simplified Arabic"/>
          <w:b/>
          <w:bCs/>
          <w:sz w:val="40"/>
          <w:szCs w:val="40"/>
        </w:rPr>
      </w:pPr>
    </w:p>
    <w:sectPr w:rsidR="006C5999" w:rsidSect="005B2FF8">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94" w:rsidRDefault="00BC4394" w:rsidP="007F7655">
      <w:pPr>
        <w:spacing w:after="0" w:line="240" w:lineRule="auto"/>
      </w:pPr>
      <w:r>
        <w:separator/>
      </w:r>
    </w:p>
    <w:p w:rsidR="00BC4394" w:rsidRDefault="00BC4394"/>
    <w:p w:rsidR="00BC4394" w:rsidRDefault="00BC4394" w:rsidP="009C4BF3">
      <w:pPr>
        <w:bidi/>
      </w:pPr>
    </w:p>
    <w:p w:rsidR="00BC4394" w:rsidRDefault="00BC4394" w:rsidP="009C4BF3">
      <w:pPr>
        <w:bidi/>
      </w:pPr>
    </w:p>
  </w:endnote>
  <w:endnote w:type="continuationSeparator" w:id="0">
    <w:p w:rsidR="00BC4394" w:rsidRDefault="00BC4394" w:rsidP="007F7655">
      <w:pPr>
        <w:spacing w:after="0" w:line="240" w:lineRule="auto"/>
      </w:pPr>
      <w:r>
        <w:continuationSeparator/>
      </w:r>
    </w:p>
    <w:p w:rsidR="00BC4394" w:rsidRDefault="00BC4394"/>
    <w:p w:rsidR="00BC4394" w:rsidRDefault="00BC4394" w:rsidP="009C4BF3">
      <w:pPr>
        <w:bidi/>
      </w:pPr>
    </w:p>
    <w:p w:rsidR="00BC4394" w:rsidRDefault="00BC4394" w:rsidP="009C4BF3">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implified Arabic" w:hAnsi="Simplified Arabic" w:cs="Simplified Arabic"/>
        <w:szCs w:val="22"/>
      </w:rPr>
      <w:id w:val="-1311787114"/>
      <w:docPartObj>
        <w:docPartGallery w:val="Page Numbers (Bottom of Page)"/>
        <w:docPartUnique/>
      </w:docPartObj>
    </w:sdtPr>
    <w:sdtEndPr/>
    <w:sdtContent>
      <w:p w:rsidR="00433544" w:rsidRPr="005B2FF8" w:rsidRDefault="00433544" w:rsidP="003120C4">
        <w:pPr>
          <w:pStyle w:val="Footer"/>
          <w:jc w:val="left"/>
          <w:rPr>
            <w:rFonts w:ascii="Simplified Arabic" w:hAnsi="Simplified Arabic" w:cs="Simplified Arabic"/>
            <w:szCs w:val="22"/>
          </w:rPr>
        </w:pPr>
        <w:r w:rsidRPr="005B2FF8">
          <w:rPr>
            <w:rFonts w:ascii="Simplified Arabic" w:hAnsi="Simplified Arabic" w:cs="Simplified Arabic"/>
            <w:szCs w:val="22"/>
          </w:rPr>
          <w:fldChar w:fldCharType="begin"/>
        </w:r>
        <w:r w:rsidRPr="005B2FF8">
          <w:rPr>
            <w:rFonts w:ascii="Simplified Arabic" w:hAnsi="Simplified Arabic" w:cs="Simplified Arabic"/>
            <w:szCs w:val="22"/>
          </w:rPr>
          <w:instrText>PAGE   \* MERGEFORMAT</w:instrText>
        </w:r>
        <w:r w:rsidRPr="005B2FF8">
          <w:rPr>
            <w:rFonts w:ascii="Simplified Arabic" w:hAnsi="Simplified Arabic" w:cs="Simplified Arabic"/>
            <w:szCs w:val="22"/>
          </w:rPr>
          <w:fldChar w:fldCharType="separate"/>
        </w:r>
        <w:r w:rsidR="003B4E55" w:rsidRPr="003B4E55">
          <w:rPr>
            <w:rFonts w:ascii="Simplified Arabic" w:hAnsi="Simplified Arabic" w:cs="Simplified Arabic"/>
            <w:noProof/>
            <w:szCs w:val="22"/>
            <w:lang w:val="ar-SA"/>
          </w:rPr>
          <w:t>2</w:t>
        </w:r>
        <w:r w:rsidRPr="005B2FF8">
          <w:rPr>
            <w:rFonts w:ascii="Simplified Arabic" w:hAnsi="Simplified Arabic" w:cs="Simplified Arabic"/>
            <w:szCs w:val="22"/>
          </w:rPr>
          <w:fldChar w:fldCharType="end"/>
        </w:r>
      </w:p>
    </w:sdtContent>
  </w:sdt>
  <w:p w:rsidR="00433544" w:rsidRPr="005B2FF8" w:rsidRDefault="00433544">
    <w:pPr>
      <w:pStyle w:val="Footer"/>
      <w:rPr>
        <w:rFonts w:ascii="Simplified Arabic" w:hAnsi="Simplified Arabic" w:cs="Simplified Arabic"/>
        <w:szCs w:val="22"/>
      </w:rPr>
    </w:pPr>
  </w:p>
  <w:p w:rsidR="00433544" w:rsidRPr="005B2FF8" w:rsidRDefault="00433544">
    <w:pPr>
      <w:rPr>
        <w:rFonts w:ascii="Simplified Arabic" w:hAnsi="Simplified Arabic"/>
        <w:szCs w:val="22"/>
      </w:rPr>
    </w:pPr>
  </w:p>
  <w:p w:rsidR="00433544" w:rsidRPr="005B2FF8" w:rsidRDefault="00433544" w:rsidP="009C4BF3">
    <w:pPr>
      <w:bidi/>
      <w:rPr>
        <w:rFonts w:ascii="Simplified Arabic" w:hAnsi="Simplified Arabic"/>
        <w:szCs w:val="22"/>
      </w:rPr>
    </w:pPr>
  </w:p>
  <w:p w:rsidR="00433544" w:rsidRPr="005B2FF8" w:rsidRDefault="00433544" w:rsidP="009C4BF3">
    <w:pPr>
      <w:bidi/>
      <w:rPr>
        <w:rFonts w:ascii="Simplified Arabic" w:hAnsi="Simplified Arabic"/>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94" w:rsidRDefault="00BC4394" w:rsidP="007F7655">
      <w:pPr>
        <w:spacing w:after="0" w:line="240" w:lineRule="auto"/>
      </w:pPr>
      <w:r>
        <w:separator/>
      </w:r>
    </w:p>
    <w:p w:rsidR="00BC4394" w:rsidRDefault="00BC4394"/>
    <w:p w:rsidR="00BC4394" w:rsidRDefault="00BC4394" w:rsidP="009C4BF3">
      <w:pPr>
        <w:bidi/>
      </w:pPr>
    </w:p>
    <w:p w:rsidR="00BC4394" w:rsidRDefault="00BC4394" w:rsidP="009C4BF3">
      <w:pPr>
        <w:bidi/>
      </w:pPr>
    </w:p>
  </w:footnote>
  <w:footnote w:type="continuationSeparator" w:id="0">
    <w:p w:rsidR="00BC4394" w:rsidRDefault="00BC4394" w:rsidP="007F7655">
      <w:pPr>
        <w:spacing w:after="0" w:line="240" w:lineRule="auto"/>
      </w:pPr>
      <w:r>
        <w:continuationSeparator/>
      </w:r>
    </w:p>
    <w:p w:rsidR="00BC4394" w:rsidRDefault="00BC4394"/>
    <w:p w:rsidR="00BC4394" w:rsidRDefault="00BC4394" w:rsidP="009C4BF3">
      <w:pPr>
        <w:bidi/>
      </w:pPr>
    </w:p>
    <w:p w:rsidR="00BC4394" w:rsidRDefault="00BC4394" w:rsidP="009C4BF3">
      <w:pPr>
        <w:bid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7D5"/>
    <w:multiLevelType w:val="hybridMultilevel"/>
    <w:tmpl w:val="9890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180D71"/>
    <w:multiLevelType w:val="hybridMultilevel"/>
    <w:tmpl w:val="93ACC866"/>
    <w:lvl w:ilvl="0" w:tplc="9A7E5F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1E7313"/>
    <w:multiLevelType w:val="hybridMultilevel"/>
    <w:tmpl w:val="9806CC14"/>
    <w:lvl w:ilvl="0" w:tplc="BE122AA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310A5"/>
    <w:multiLevelType w:val="hybridMultilevel"/>
    <w:tmpl w:val="69A0A3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A70C66"/>
    <w:multiLevelType w:val="hybridMultilevel"/>
    <w:tmpl w:val="9C1C49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D21DD"/>
    <w:multiLevelType w:val="hybridMultilevel"/>
    <w:tmpl w:val="FE78CE32"/>
    <w:lvl w:ilvl="0" w:tplc="0409000F">
      <w:start w:val="1"/>
      <w:numFmt w:val="decimal"/>
      <w:lvlText w:val="%1."/>
      <w:lvlJc w:val="left"/>
      <w:pPr>
        <w:ind w:left="720" w:hanging="360"/>
      </w:pPr>
    </w:lvl>
    <w:lvl w:ilvl="1" w:tplc="D266475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CE0B08"/>
    <w:multiLevelType w:val="hybridMultilevel"/>
    <w:tmpl w:val="EA4CFB92"/>
    <w:lvl w:ilvl="0" w:tplc="2C66D2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4C1FE7"/>
    <w:multiLevelType w:val="hybridMultilevel"/>
    <w:tmpl w:val="FB268C8E"/>
    <w:lvl w:ilvl="0" w:tplc="B738970A">
      <w:start w:val="4"/>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AD191F"/>
    <w:multiLevelType w:val="hybridMultilevel"/>
    <w:tmpl w:val="DD548DF8"/>
    <w:lvl w:ilvl="0" w:tplc="EE468B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5214120"/>
    <w:multiLevelType w:val="hybridMultilevel"/>
    <w:tmpl w:val="2A22A15C"/>
    <w:lvl w:ilvl="0" w:tplc="E2C2B43E">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3430BD"/>
    <w:multiLevelType w:val="hybridMultilevel"/>
    <w:tmpl w:val="79FC5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3073C3"/>
    <w:multiLevelType w:val="hybridMultilevel"/>
    <w:tmpl w:val="93281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0551E4"/>
    <w:multiLevelType w:val="hybridMultilevel"/>
    <w:tmpl w:val="6EFEA7DA"/>
    <w:lvl w:ilvl="0" w:tplc="FC5054CA">
      <w:start w:val="1"/>
      <w:numFmt w:val="decimal"/>
      <w:lvlText w:val="%1."/>
      <w:lvlJc w:val="left"/>
      <w:pPr>
        <w:ind w:left="1080" w:hanging="360"/>
      </w:pPr>
      <w:rPr>
        <w:rFonts w:ascii="Simplified Arabic" w:eastAsia="Times New Roman" w:hAnsi="Simplified Arabic" w:cs="Simplified Arabi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84701AD"/>
    <w:multiLevelType w:val="hybridMultilevel"/>
    <w:tmpl w:val="A904B210"/>
    <w:lvl w:ilvl="0" w:tplc="7A884DEC">
      <w:start w:val="16"/>
      <w:numFmt w:val="bullet"/>
      <w:lvlText w:val="-"/>
      <w:lvlJc w:val="left"/>
      <w:pPr>
        <w:ind w:left="36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0303F4"/>
    <w:multiLevelType w:val="hybridMultilevel"/>
    <w:tmpl w:val="67F21926"/>
    <w:lvl w:ilvl="0" w:tplc="A4A4D2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DDE71F8"/>
    <w:multiLevelType w:val="hybridMultilevel"/>
    <w:tmpl w:val="CD247F46"/>
    <w:lvl w:ilvl="0" w:tplc="54C8E28C">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AD403B"/>
    <w:multiLevelType w:val="hybridMultilevel"/>
    <w:tmpl w:val="B818E1BE"/>
    <w:lvl w:ilvl="0" w:tplc="702602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085811"/>
    <w:multiLevelType w:val="hybridMultilevel"/>
    <w:tmpl w:val="1818A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18D569D"/>
    <w:multiLevelType w:val="hybridMultilevel"/>
    <w:tmpl w:val="13642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DD6124"/>
    <w:multiLevelType w:val="hybridMultilevel"/>
    <w:tmpl w:val="B34616EE"/>
    <w:lvl w:ilvl="0" w:tplc="DB82AD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444BC6">
      <w:start w:val="1"/>
      <w:numFmt w:val="decimal"/>
      <w:lvlText w:val="%4."/>
      <w:lvlJc w:val="left"/>
      <w:pPr>
        <w:ind w:left="3240" w:hanging="360"/>
      </w:pPr>
      <w:rPr>
        <w:b w:val="0"/>
        <w:bCs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F087B5D"/>
    <w:multiLevelType w:val="hybridMultilevel"/>
    <w:tmpl w:val="F1225C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2234CC"/>
    <w:multiLevelType w:val="hybridMultilevel"/>
    <w:tmpl w:val="1E40C268"/>
    <w:lvl w:ilvl="0" w:tplc="0409000F">
      <w:start w:val="1"/>
      <w:numFmt w:val="decimal"/>
      <w:lvlText w:val="%1."/>
      <w:lvlJc w:val="left"/>
      <w:pPr>
        <w:ind w:left="720" w:hanging="360"/>
      </w:pPr>
    </w:lvl>
    <w:lvl w:ilvl="1" w:tplc="33DA7EF6">
      <w:start w:val="1"/>
      <w:numFmt w:val="decimal"/>
      <w:lvlText w:val="%2."/>
      <w:lvlJc w:val="left"/>
      <w:pPr>
        <w:ind w:left="1455" w:hanging="37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881001"/>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1F51D9"/>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D7707F"/>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F47B3C"/>
    <w:multiLevelType w:val="hybridMultilevel"/>
    <w:tmpl w:val="3388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2112D3"/>
    <w:multiLevelType w:val="hybridMultilevel"/>
    <w:tmpl w:val="2A9C1B5E"/>
    <w:lvl w:ilvl="0" w:tplc="6AEE8D9E">
      <w:start w:val="1"/>
      <w:numFmt w:val="decimal"/>
      <w:lvlText w:val="%1-"/>
      <w:lvlJc w:val="left"/>
      <w:pPr>
        <w:ind w:left="360" w:hanging="360"/>
      </w:pPr>
      <w:rPr>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5145591"/>
    <w:multiLevelType w:val="hybridMultilevel"/>
    <w:tmpl w:val="1E121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46115F"/>
    <w:multiLevelType w:val="hybridMultilevel"/>
    <w:tmpl w:val="1E40C268"/>
    <w:lvl w:ilvl="0" w:tplc="0409000F">
      <w:start w:val="1"/>
      <w:numFmt w:val="decimal"/>
      <w:lvlText w:val="%1."/>
      <w:lvlJc w:val="left"/>
      <w:pPr>
        <w:ind w:left="720" w:hanging="360"/>
      </w:pPr>
    </w:lvl>
    <w:lvl w:ilvl="1" w:tplc="33DA7EF6">
      <w:start w:val="1"/>
      <w:numFmt w:val="decimal"/>
      <w:lvlText w:val="%2."/>
      <w:lvlJc w:val="left"/>
      <w:pPr>
        <w:ind w:left="1455" w:hanging="37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6A5279"/>
    <w:multiLevelType w:val="hybridMultilevel"/>
    <w:tmpl w:val="3BF0BA0C"/>
    <w:lvl w:ilvl="0" w:tplc="EADE0760">
      <w:start w:val="1"/>
      <w:numFmt w:val="arabicAlpha"/>
      <w:lvlText w:val="%1."/>
      <w:lvlJc w:val="left"/>
      <w:pPr>
        <w:ind w:left="702" w:hanging="360"/>
      </w:pPr>
      <w:rPr>
        <w:b w:val="0"/>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30" w15:restartNumberingAfterBreak="0">
    <w:nsid w:val="4CA1058E"/>
    <w:multiLevelType w:val="hybridMultilevel"/>
    <w:tmpl w:val="0010E85E"/>
    <w:lvl w:ilvl="0" w:tplc="04929E02">
      <w:start w:val="1"/>
      <w:numFmt w:val="decimal"/>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F2673B"/>
    <w:multiLevelType w:val="hybridMultilevel"/>
    <w:tmpl w:val="CAD8733A"/>
    <w:lvl w:ilvl="0" w:tplc="1A3015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553DE5"/>
    <w:multiLevelType w:val="hybridMultilevel"/>
    <w:tmpl w:val="13EE0E36"/>
    <w:lvl w:ilvl="0" w:tplc="D9E24804">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5086661"/>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C22900"/>
    <w:multiLevelType w:val="hybridMultilevel"/>
    <w:tmpl w:val="E654CAD4"/>
    <w:lvl w:ilvl="0" w:tplc="92E4BCA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B31B22"/>
    <w:multiLevelType w:val="hybridMultilevel"/>
    <w:tmpl w:val="2CAAEF0C"/>
    <w:lvl w:ilvl="0" w:tplc="92E4BCA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E10452"/>
    <w:multiLevelType w:val="hybridMultilevel"/>
    <w:tmpl w:val="1A3E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832F70"/>
    <w:multiLevelType w:val="hybridMultilevel"/>
    <w:tmpl w:val="FFCCCBD2"/>
    <w:lvl w:ilvl="0" w:tplc="465A78B0">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C3D3F"/>
    <w:multiLevelType w:val="hybridMultilevel"/>
    <w:tmpl w:val="C234FE42"/>
    <w:lvl w:ilvl="0" w:tplc="A4F4B5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2EE04E0"/>
    <w:multiLevelType w:val="hybridMultilevel"/>
    <w:tmpl w:val="62B644CC"/>
    <w:lvl w:ilvl="0" w:tplc="41E2D8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9791F17"/>
    <w:multiLevelType w:val="hybridMultilevel"/>
    <w:tmpl w:val="7D4093AE"/>
    <w:lvl w:ilvl="0" w:tplc="463AA146">
      <w:start w:val="1"/>
      <w:numFmt w:val="bullet"/>
      <w:lvlText w:val=""/>
      <w:lvlJc w:val="left"/>
      <w:pPr>
        <w:ind w:left="1440" w:hanging="360"/>
      </w:pPr>
      <w:rPr>
        <w:rFonts w:ascii="Symbol" w:eastAsiaTheme="minorHAnsi" w:hAnsi="Symbol" w:cs="Simplified Arabic"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6AC25BA0"/>
    <w:multiLevelType w:val="hybridMultilevel"/>
    <w:tmpl w:val="94BA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D6AB1"/>
    <w:multiLevelType w:val="hybridMultilevel"/>
    <w:tmpl w:val="EAE4B5C2"/>
    <w:lvl w:ilvl="0" w:tplc="5CF82AEE">
      <w:start w:val="1"/>
      <w:numFmt w:val="decimal"/>
      <w:lvlText w:val="%1."/>
      <w:lvlJc w:val="left"/>
      <w:pPr>
        <w:ind w:left="780" w:hanging="42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E883966"/>
    <w:multiLevelType w:val="hybridMultilevel"/>
    <w:tmpl w:val="EA742060"/>
    <w:lvl w:ilvl="0" w:tplc="DC1A91E0">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575DCE"/>
    <w:multiLevelType w:val="hybridMultilevel"/>
    <w:tmpl w:val="AE5EEC3C"/>
    <w:lvl w:ilvl="0" w:tplc="2BFA6966">
      <w:start w:val="2"/>
      <w:numFmt w:val="decimal"/>
      <w:lvlText w:val="%1."/>
      <w:lvlJc w:val="left"/>
      <w:pPr>
        <w:ind w:left="360" w:hanging="360"/>
      </w:pPr>
    </w:lvl>
    <w:lvl w:ilvl="1" w:tplc="569E6A5A">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5" w15:restartNumberingAfterBreak="0">
    <w:nsid w:val="71760EF2"/>
    <w:multiLevelType w:val="hybridMultilevel"/>
    <w:tmpl w:val="B11CFE7C"/>
    <w:lvl w:ilvl="0" w:tplc="261EAA9C">
      <w:start w:val="1"/>
      <w:numFmt w:val="decimal"/>
      <w:lvlText w:val="%1."/>
      <w:lvlJc w:val="left"/>
      <w:pPr>
        <w:ind w:left="1080" w:hanging="360"/>
      </w:pPr>
      <w:rPr>
        <w:b w:val="0"/>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25B5233"/>
    <w:multiLevelType w:val="hybridMultilevel"/>
    <w:tmpl w:val="3388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3456A0B"/>
    <w:multiLevelType w:val="hybridMultilevel"/>
    <w:tmpl w:val="6600840C"/>
    <w:lvl w:ilvl="0" w:tplc="2404222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39564BA"/>
    <w:multiLevelType w:val="hybridMultilevel"/>
    <w:tmpl w:val="99C4A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7984DBD"/>
    <w:multiLevelType w:val="hybridMultilevel"/>
    <w:tmpl w:val="D446F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AC64BBE"/>
    <w:multiLevelType w:val="hybridMultilevel"/>
    <w:tmpl w:val="E384E920"/>
    <w:lvl w:ilvl="0" w:tplc="A3601E68">
      <w:start w:val="1"/>
      <w:numFmt w:val="arabicAlpha"/>
      <w:lvlText w:val="%1."/>
      <w:lvlJc w:val="left"/>
      <w:pPr>
        <w:ind w:left="720" w:hanging="360"/>
      </w:pPr>
    </w:lvl>
    <w:lvl w:ilvl="1" w:tplc="2D5C7CBC">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C3C5421"/>
    <w:multiLevelType w:val="hybridMultilevel"/>
    <w:tmpl w:val="B45CD8A2"/>
    <w:lvl w:ilvl="0" w:tplc="22F8FA6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2"/>
  </w:num>
  <w:num w:numId="3">
    <w:abstractNumId w:val="15"/>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0"/>
  </w:num>
  <w:num w:numId="46">
    <w:abstractNumId w:val="49"/>
  </w:num>
  <w:num w:numId="47">
    <w:abstractNumId w:val="28"/>
  </w:num>
  <w:num w:numId="48">
    <w:abstractNumId w:val="41"/>
  </w:num>
  <w:num w:numId="49">
    <w:abstractNumId w:val="20"/>
  </w:num>
  <w:num w:numId="50">
    <w:abstractNumId w:val="3"/>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0"/>
  </w:num>
  <w:num w:numId="54">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09"/>
    <w:rsid w:val="000115D0"/>
    <w:rsid w:val="0001259D"/>
    <w:rsid w:val="00020624"/>
    <w:rsid w:val="000223FF"/>
    <w:rsid w:val="00032C05"/>
    <w:rsid w:val="000403C0"/>
    <w:rsid w:val="0004282B"/>
    <w:rsid w:val="00042F57"/>
    <w:rsid w:val="00050F51"/>
    <w:rsid w:val="0005146D"/>
    <w:rsid w:val="00053ABD"/>
    <w:rsid w:val="000609A2"/>
    <w:rsid w:val="00072A78"/>
    <w:rsid w:val="00077ADE"/>
    <w:rsid w:val="000802EF"/>
    <w:rsid w:val="00082490"/>
    <w:rsid w:val="000969F9"/>
    <w:rsid w:val="00097D84"/>
    <w:rsid w:val="000A060A"/>
    <w:rsid w:val="000A216E"/>
    <w:rsid w:val="000A26A7"/>
    <w:rsid w:val="000A5F57"/>
    <w:rsid w:val="000A7AAD"/>
    <w:rsid w:val="000B0002"/>
    <w:rsid w:val="000B0053"/>
    <w:rsid w:val="000B065F"/>
    <w:rsid w:val="000C290F"/>
    <w:rsid w:val="000D0026"/>
    <w:rsid w:val="000D074C"/>
    <w:rsid w:val="000D2BBA"/>
    <w:rsid w:val="000D364F"/>
    <w:rsid w:val="000D52CA"/>
    <w:rsid w:val="000D6911"/>
    <w:rsid w:val="000D69A2"/>
    <w:rsid w:val="000E0515"/>
    <w:rsid w:val="000E7FF4"/>
    <w:rsid w:val="000F07A4"/>
    <w:rsid w:val="000F4062"/>
    <w:rsid w:val="000F7A50"/>
    <w:rsid w:val="000F7B40"/>
    <w:rsid w:val="0010415E"/>
    <w:rsid w:val="0010748F"/>
    <w:rsid w:val="00111CF0"/>
    <w:rsid w:val="00115364"/>
    <w:rsid w:val="00121CAC"/>
    <w:rsid w:val="001227A2"/>
    <w:rsid w:val="00132263"/>
    <w:rsid w:val="001373B8"/>
    <w:rsid w:val="0014793F"/>
    <w:rsid w:val="001556E0"/>
    <w:rsid w:val="00155A96"/>
    <w:rsid w:val="00170959"/>
    <w:rsid w:val="00181285"/>
    <w:rsid w:val="00193C5F"/>
    <w:rsid w:val="001A153E"/>
    <w:rsid w:val="001B57D0"/>
    <w:rsid w:val="001C4ED7"/>
    <w:rsid w:val="001D0C70"/>
    <w:rsid w:val="001D72B1"/>
    <w:rsid w:val="001E1209"/>
    <w:rsid w:val="001F0543"/>
    <w:rsid w:val="001F2192"/>
    <w:rsid w:val="002011DB"/>
    <w:rsid w:val="00201A21"/>
    <w:rsid w:val="002058C9"/>
    <w:rsid w:val="0021454E"/>
    <w:rsid w:val="00215716"/>
    <w:rsid w:val="00231D4E"/>
    <w:rsid w:val="0023749B"/>
    <w:rsid w:val="002465B2"/>
    <w:rsid w:val="002469CB"/>
    <w:rsid w:val="00252A41"/>
    <w:rsid w:val="002532CC"/>
    <w:rsid w:val="00256EA3"/>
    <w:rsid w:val="00260973"/>
    <w:rsid w:val="002717BE"/>
    <w:rsid w:val="00272544"/>
    <w:rsid w:val="00276433"/>
    <w:rsid w:val="00276D10"/>
    <w:rsid w:val="00287463"/>
    <w:rsid w:val="00287863"/>
    <w:rsid w:val="00290FDD"/>
    <w:rsid w:val="00296F77"/>
    <w:rsid w:val="002B1FF8"/>
    <w:rsid w:val="002B25C4"/>
    <w:rsid w:val="002B3128"/>
    <w:rsid w:val="002B5D39"/>
    <w:rsid w:val="002B5EF4"/>
    <w:rsid w:val="002C540A"/>
    <w:rsid w:val="002C7160"/>
    <w:rsid w:val="002D32D1"/>
    <w:rsid w:val="002D49A1"/>
    <w:rsid w:val="002D4CE8"/>
    <w:rsid w:val="002D530C"/>
    <w:rsid w:val="002E01C8"/>
    <w:rsid w:val="002E1CB8"/>
    <w:rsid w:val="002E48F8"/>
    <w:rsid w:val="002E4D7E"/>
    <w:rsid w:val="002E7C7E"/>
    <w:rsid w:val="002F3353"/>
    <w:rsid w:val="002F3B7B"/>
    <w:rsid w:val="002F5F91"/>
    <w:rsid w:val="0030218C"/>
    <w:rsid w:val="003052C4"/>
    <w:rsid w:val="00305D9F"/>
    <w:rsid w:val="003120C4"/>
    <w:rsid w:val="00317839"/>
    <w:rsid w:val="00322B1C"/>
    <w:rsid w:val="00326FC3"/>
    <w:rsid w:val="00333BF1"/>
    <w:rsid w:val="00333ECD"/>
    <w:rsid w:val="00343C5B"/>
    <w:rsid w:val="00344604"/>
    <w:rsid w:val="00345DD3"/>
    <w:rsid w:val="00352745"/>
    <w:rsid w:val="0035492D"/>
    <w:rsid w:val="00354A52"/>
    <w:rsid w:val="00357FAD"/>
    <w:rsid w:val="00373909"/>
    <w:rsid w:val="003749AE"/>
    <w:rsid w:val="00375D28"/>
    <w:rsid w:val="00387699"/>
    <w:rsid w:val="00392442"/>
    <w:rsid w:val="00394E46"/>
    <w:rsid w:val="003A28B1"/>
    <w:rsid w:val="003A387D"/>
    <w:rsid w:val="003A437E"/>
    <w:rsid w:val="003B3EFF"/>
    <w:rsid w:val="003B4E55"/>
    <w:rsid w:val="003C054E"/>
    <w:rsid w:val="003C5462"/>
    <w:rsid w:val="003D505C"/>
    <w:rsid w:val="003E08C6"/>
    <w:rsid w:val="003E56D0"/>
    <w:rsid w:val="003E5BA2"/>
    <w:rsid w:val="003F1D4B"/>
    <w:rsid w:val="003F3027"/>
    <w:rsid w:val="003F5C18"/>
    <w:rsid w:val="00407882"/>
    <w:rsid w:val="00420805"/>
    <w:rsid w:val="00421C30"/>
    <w:rsid w:val="00423081"/>
    <w:rsid w:val="0042312E"/>
    <w:rsid w:val="004231AC"/>
    <w:rsid w:val="00433544"/>
    <w:rsid w:val="0045299B"/>
    <w:rsid w:val="00457021"/>
    <w:rsid w:val="00475022"/>
    <w:rsid w:val="00482A6C"/>
    <w:rsid w:val="00485713"/>
    <w:rsid w:val="00486AA4"/>
    <w:rsid w:val="004A4C0F"/>
    <w:rsid w:val="004B6435"/>
    <w:rsid w:val="004C123B"/>
    <w:rsid w:val="004C27C5"/>
    <w:rsid w:val="004D2D8E"/>
    <w:rsid w:val="004D32E5"/>
    <w:rsid w:val="004D41C9"/>
    <w:rsid w:val="004E2324"/>
    <w:rsid w:val="004E3F89"/>
    <w:rsid w:val="004F571E"/>
    <w:rsid w:val="004F6644"/>
    <w:rsid w:val="00510C84"/>
    <w:rsid w:val="005110B3"/>
    <w:rsid w:val="005114E6"/>
    <w:rsid w:val="00514D73"/>
    <w:rsid w:val="00515489"/>
    <w:rsid w:val="00527157"/>
    <w:rsid w:val="00531966"/>
    <w:rsid w:val="00545E11"/>
    <w:rsid w:val="00550576"/>
    <w:rsid w:val="0055272E"/>
    <w:rsid w:val="00565336"/>
    <w:rsid w:val="0056721B"/>
    <w:rsid w:val="00581362"/>
    <w:rsid w:val="00583024"/>
    <w:rsid w:val="005927C0"/>
    <w:rsid w:val="005B2FF8"/>
    <w:rsid w:val="005B59A1"/>
    <w:rsid w:val="005C09A7"/>
    <w:rsid w:val="005C1354"/>
    <w:rsid w:val="005C405B"/>
    <w:rsid w:val="005C543D"/>
    <w:rsid w:val="005C5F89"/>
    <w:rsid w:val="005C64A3"/>
    <w:rsid w:val="005D4ACD"/>
    <w:rsid w:val="005D632A"/>
    <w:rsid w:val="005E3B0E"/>
    <w:rsid w:val="00611DF5"/>
    <w:rsid w:val="00613166"/>
    <w:rsid w:val="00621350"/>
    <w:rsid w:val="006231B0"/>
    <w:rsid w:val="00626617"/>
    <w:rsid w:val="00632257"/>
    <w:rsid w:val="006412D6"/>
    <w:rsid w:val="00662672"/>
    <w:rsid w:val="00670126"/>
    <w:rsid w:val="00673336"/>
    <w:rsid w:val="006758EC"/>
    <w:rsid w:val="006773E1"/>
    <w:rsid w:val="00681F8F"/>
    <w:rsid w:val="00682536"/>
    <w:rsid w:val="00685F52"/>
    <w:rsid w:val="006A0028"/>
    <w:rsid w:val="006A3EEE"/>
    <w:rsid w:val="006A5910"/>
    <w:rsid w:val="006A6B31"/>
    <w:rsid w:val="006B1340"/>
    <w:rsid w:val="006B3B73"/>
    <w:rsid w:val="006B70F8"/>
    <w:rsid w:val="006C5999"/>
    <w:rsid w:val="006C6DEE"/>
    <w:rsid w:val="006D24EB"/>
    <w:rsid w:val="006D2EAE"/>
    <w:rsid w:val="006D30D2"/>
    <w:rsid w:val="006E7CA1"/>
    <w:rsid w:val="006F0D92"/>
    <w:rsid w:val="006F5EAA"/>
    <w:rsid w:val="00716569"/>
    <w:rsid w:val="00721A99"/>
    <w:rsid w:val="00725588"/>
    <w:rsid w:val="00752364"/>
    <w:rsid w:val="007569E3"/>
    <w:rsid w:val="00760BD8"/>
    <w:rsid w:val="00766743"/>
    <w:rsid w:val="007710F9"/>
    <w:rsid w:val="00774D6C"/>
    <w:rsid w:val="0078495F"/>
    <w:rsid w:val="00785E81"/>
    <w:rsid w:val="007945CF"/>
    <w:rsid w:val="00796CBA"/>
    <w:rsid w:val="007B5500"/>
    <w:rsid w:val="007C2BC4"/>
    <w:rsid w:val="007C372F"/>
    <w:rsid w:val="007C7F56"/>
    <w:rsid w:val="007D3677"/>
    <w:rsid w:val="007E120A"/>
    <w:rsid w:val="007E757F"/>
    <w:rsid w:val="007F3132"/>
    <w:rsid w:val="007F50E8"/>
    <w:rsid w:val="007F7655"/>
    <w:rsid w:val="008300E4"/>
    <w:rsid w:val="008344F5"/>
    <w:rsid w:val="00836140"/>
    <w:rsid w:val="00837B5A"/>
    <w:rsid w:val="00845674"/>
    <w:rsid w:val="0085000B"/>
    <w:rsid w:val="00861D72"/>
    <w:rsid w:val="008646A5"/>
    <w:rsid w:val="00891F95"/>
    <w:rsid w:val="008B0C86"/>
    <w:rsid w:val="008B26E7"/>
    <w:rsid w:val="008B63B8"/>
    <w:rsid w:val="008B7024"/>
    <w:rsid w:val="008C0E00"/>
    <w:rsid w:val="008E3104"/>
    <w:rsid w:val="009047E7"/>
    <w:rsid w:val="00905510"/>
    <w:rsid w:val="00910764"/>
    <w:rsid w:val="009138B5"/>
    <w:rsid w:val="009222F5"/>
    <w:rsid w:val="0093461A"/>
    <w:rsid w:val="00937872"/>
    <w:rsid w:val="00937F37"/>
    <w:rsid w:val="00950E4A"/>
    <w:rsid w:val="009552B8"/>
    <w:rsid w:val="00956B45"/>
    <w:rsid w:val="0096186B"/>
    <w:rsid w:val="009B2BDD"/>
    <w:rsid w:val="009B400E"/>
    <w:rsid w:val="009B6805"/>
    <w:rsid w:val="009C07FE"/>
    <w:rsid w:val="009C2E26"/>
    <w:rsid w:val="009C30BB"/>
    <w:rsid w:val="009C4BF3"/>
    <w:rsid w:val="009C5295"/>
    <w:rsid w:val="009C5526"/>
    <w:rsid w:val="009C74E5"/>
    <w:rsid w:val="009D33E5"/>
    <w:rsid w:val="009D6EED"/>
    <w:rsid w:val="009F1331"/>
    <w:rsid w:val="00A00FFF"/>
    <w:rsid w:val="00A10844"/>
    <w:rsid w:val="00A15EB1"/>
    <w:rsid w:val="00A171B6"/>
    <w:rsid w:val="00A20F37"/>
    <w:rsid w:val="00A211D9"/>
    <w:rsid w:val="00A31DBC"/>
    <w:rsid w:val="00A331A7"/>
    <w:rsid w:val="00A465BC"/>
    <w:rsid w:val="00A52D41"/>
    <w:rsid w:val="00A801DD"/>
    <w:rsid w:val="00A93337"/>
    <w:rsid w:val="00A94E6F"/>
    <w:rsid w:val="00AB75B6"/>
    <w:rsid w:val="00AC129A"/>
    <w:rsid w:val="00AD0A12"/>
    <w:rsid w:val="00AE4AFD"/>
    <w:rsid w:val="00AE6DF9"/>
    <w:rsid w:val="00AE7464"/>
    <w:rsid w:val="00B00AAB"/>
    <w:rsid w:val="00B10A67"/>
    <w:rsid w:val="00B25991"/>
    <w:rsid w:val="00B354F5"/>
    <w:rsid w:val="00B3788C"/>
    <w:rsid w:val="00B44D55"/>
    <w:rsid w:val="00B505E3"/>
    <w:rsid w:val="00B50B2C"/>
    <w:rsid w:val="00B54140"/>
    <w:rsid w:val="00B55829"/>
    <w:rsid w:val="00B57F18"/>
    <w:rsid w:val="00B62ABF"/>
    <w:rsid w:val="00B72B35"/>
    <w:rsid w:val="00B74275"/>
    <w:rsid w:val="00B85E76"/>
    <w:rsid w:val="00B9000B"/>
    <w:rsid w:val="00B93D7D"/>
    <w:rsid w:val="00BA6068"/>
    <w:rsid w:val="00BB2486"/>
    <w:rsid w:val="00BB7657"/>
    <w:rsid w:val="00BC0147"/>
    <w:rsid w:val="00BC4394"/>
    <w:rsid w:val="00BC5415"/>
    <w:rsid w:val="00BD2D5F"/>
    <w:rsid w:val="00BD3D8A"/>
    <w:rsid w:val="00C05E8D"/>
    <w:rsid w:val="00C12F48"/>
    <w:rsid w:val="00C144E4"/>
    <w:rsid w:val="00C1749A"/>
    <w:rsid w:val="00C35DF4"/>
    <w:rsid w:val="00C36D1C"/>
    <w:rsid w:val="00C37A30"/>
    <w:rsid w:val="00C53981"/>
    <w:rsid w:val="00C565DA"/>
    <w:rsid w:val="00C57B44"/>
    <w:rsid w:val="00C6142C"/>
    <w:rsid w:val="00C720CA"/>
    <w:rsid w:val="00C75C94"/>
    <w:rsid w:val="00C87772"/>
    <w:rsid w:val="00C9757F"/>
    <w:rsid w:val="00CC5E65"/>
    <w:rsid w:val="00CD2260"/>
    <w:rsid w:val="00CD7A55"/>
    <w:rsid w:val="00CE6268"/>
    <w:rsid w:val="00CF2F6F"/>
    <w:rsid w:val="00CF5CAB"/>
    <w:rsid w:val="00D03D1B"/>
    <w:rsid w:val="00D06E48"/>
    <w:rsid w:val="00D35D79"/>
    <w:rsid w:val="00D4040C"/>
    <w:rsid w:val="00D42975"/>
    <w:rsid w:val="00D46544"/>
    <w:rsid w:val="00D50476"/>
    <w:rsid w:val="00D50C62"/>
    <w:rsid w:val="00D61146"/>
    <w:rsid w:val="00D80066"/>
    <w:rsid w:val="00D910F4"/>
    <w:rsid w:val="00D924BD"/>
    <w:rsid w:val="00DA334F"/>
    <w:rsid w:val="00DA6145"/>
    <w:rsid w:val="00DB2E92"/>
    <w:rsid w:val="00DD761D"/>
    <w:rsid w:val="00DE7EFC"/>
    <w:rsid w:val="00DF11C0"/>
    <w:rsid w:val="00E033FB"/>
    <w:rsid w:val="00E14DCA"/>
    <w:rsid w:val="00E23430"/>
    <w:rsid w:val="00E24530"/>
    <w:rsid w:val="00E27B31"/>
    <w:rsid w:val="00E30888"/>
    <w:rsid w:val="00E36DF2"/>
    <w:rsid w:val="00E374D5"/>
    <w:rsid w:val="00E47A0C"/>
    <w:rsid w:val="00E5196D"/>
    <w:rsid w:val="00E519C9"/>
    <w:rsid w:val="00E52455"/>
    <w:rsid w:val="00E76BC4"/>
    <w:rsid w:val="00E82EFC"/>
    <w:rsid w:val="00E95D39"/>
    <w:rsid w:val="00EA190C"/>
    <w:rsid w:val="00EB2C47"/>
    <w:rsid w:val="00EE56E8"/>
    <w:rsid w:val="00EE6051"/>
    <w:rsid w:val="00EF1733"/>
    <w:rsid w:val="00F0195E"/>
    <w:rsid w:val="00F102B9"/>
    <w:rsid w:val="00F21409"/>
    <w:rsid w:val="00F236EC"/>
    <w:rsid w:val="00F34DDA"/>
    <w:rsid w:val="00F54532"/>
    <w:rsid w:val="00F61169"/>
    <w:rsid w:val="00F6694A"/>
    <w:rsid w:val="00F6761B"/>
    <w:rsid w:val="00F70EAD"/>
    <w:rsid w:val="00FB27D8"/>
    <w:rsid w:val="00FB6D73"/>
    <w:rsid w:val="00FC0E79"/>
    <w:rsid w:val="00FC70F5"/>
    <w:rsid w:val="00FD0AE7"/>
    <w:rsid w:val="00FD345A"/>
    <w:rsid w:val="00FD7963"/>
    <w:rsid w:val="00FD7D84"/>
    <w:rsid w:val="00FE39ED"/>
    <w:rsid w:val="00FF4D27"/>
    <w:rsid w:val="00FF7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AA109-ED8D-4E45-B038-F2D568BF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A7"/>
    <w:pPr>
      <w:jc w:val="right"/>
    </w:pPr>
    <w:rPr>
      <w:rFonts w:cs="Simplified Arabic"/>
      <w:szCs w:val="28"/>
    </w:rPr>
  </w:style>
  <w:style w:type="paragraph" w:styleId="Heading1">
    <w:name w:val="heading 1"/>
    <w:basedOn w:val="Normal"/>
    <w:next w:val="Normal"/>
    <w:link w:val="Heading1Char"/>
    <w:uiPriority w:val="9"/>
    <w:qFormat/>
    <w:rsid w:val="00A465BC"/>
    <w:pPr>
      <w:bidi/>
      <w:spacing w:after="240" w:line="560" w:lineRule="atLeast"/>
      <w:ind w:firstLine="4"/>
      <w:jc w:val="center"/>
      <w:outlineLvl w:val="0"/>
    </w:pPr>
    <w:rPr>
      <w:rFonts w:ascii="Simplified Arabic" w:eastAsia="Times New Roman" w:hAnsi="Simplified Arabic"/>
      <w:b/>
      <w:bCs/>
      <w:color w:val="000000"/>
      <w:sz w:val="40"/>
      <w:szCs w:val="40"/>
    </w:rPr>
  </w:style>
  <w:style w:type="paragraph" w:styleId="Heading2">
    <w:name w:val="heading 2"/>
    <w:basedOn w:val="Normal"/>
    <w:next w:val="Normal"/>
    <w:link w:val="Heading2Char"/>
    <w:uiPriority w:val="9"/>
    <w:unhideWhenUsed/>
    <w:qFormat/>
    <w:rsid w:val="00A465BC"/>
    <w:pPr>
      <w:bidi/>
      <w:spacing w:line="360" w:lineRule="auto"/>
      <w:jc w:val="both"/>
      <w:outlineLvl w:val="1"/>
    </w:pPr>
    <w:rPr>
      <w:rFonts w:ascii="Simplified Arabic" w:eastAsia="Times New Roman" w:hAnsi="Simplified Arabic"/>
      <w:b/>
      <w:bCs/>
      <w:color w:val="000000"/>
      <w:sz w:val="32"/>
      <w:szCs w:val="32"/>
    </w:rPr>
  </w:style>
  <w:style w:type="paragraph" w:styleId="Heading3">
    <w:name w:val="heading 3"/>
    <w:basedOn w:val="Normal"/>
    <w:next w:val="Normal"/>
    <w:link w:val="Heading3Char"/>
    <w:uiPriority w:val="9"/>
    <w:unhideWhenUsed/>
    <w:qFormat/>
    <w:rsid w:val="00FF4D27"/>
    <w:pPr>
      <w:bidi/>
      <w:spacing w:line="240" w:lineRule="auto"/>
      <w:jc w:val="center"/>
      <w:outlineLvl w:val="2"/>
    </w:pPr>
    <w:rPr>
      <w:rFonts w:ascii="Simplified Arabic" w:hAnsi="Simplified Arabic"/>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5BC"/>
    <w:rPr>
      <w:rFonts w:ascii="Simplified Arabic" w:eastAsia="Times New Roman" w:hAnsi="Simplified Arabic" w:cs="Simplified Arabic"/>
      <w:b/>
      <w:bCs/>
      <w:color w:val="000000"/>
      <w:sz w:val="40"/>
      <w:szCs w:val="40"/>
    </w:rPr>
  </w:style>
  <w:style w:type="character" w:customStyle="1" w:styleId="Heading2Char">
    <w:name w:val="Heading 2 Char"/>
    <w:basedOn w:val="DefaultParagraphFont"/>
    <w:link w:val="Heading2"/>
    <w:uiPriority w:val="9"/>
    <w:rsid w:val="00A465BC"/>
    <w:rPr>
      <w:rFonts w:ascii="Simplified Arabic" w:eastAsia="Times New Roman" w:hAnsi="Simplified Arabic" w:cs="Simplified Arabic"/>
      <w:b/>
      <w:bCs/>
      <w:color w:val="000000"/>
      <w:sz w:val="32"/>
      <w:szCs w:val="32"/>
    </w:rPr>
  </w:style>
  <w:style w:type="character" w:customStyle="1" w:styleId="Heading3Char">
    <w:name w:val="Heading 3 Char"/>
    <w:basedOn w:val="DefaultParagraphFont"/>
    <w:link w:val="Heading3"/>
    <w:uiPriority w:val="9"/>
    <w:rsid w:val="00FF4D27"/>
    <w:rPr>
      <w:rFonts w:ascii="Simplified Arabic" w:hAnsi="Simplified Arabic" w:cs="Simplified Arabic"/>
      <w:b/>
      <w:bCs/>
      <w:sz w:val="40"/>
      <w:szCs w:val="40"/>
    </w:rPr>
  </w:style>
  <w:style w:type="paragraph" w:styleId="ListParagraph">
    <w:name w:val="List Paragraph"/>
    <w:basedOn w:val="Normal"/>
    <w:uiPriority w:val="34"/>
    <w:qFormat/>
    <w:rsid w:val="00097D84"/>
    <w:pPr>
      <w:ind w:left="720"/>
      <w:contextualSpacing/>
    </w:pPr>
  </w:style>
  <w:style w:type="table" w:styleId="TableGrid">
    <w:name w:val="Table Grid"/>
    <w:basedOn w:val="TableNormal"/>
    <w:uiPriority w:val="39"/>
    <w:rsid w:val="00387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7B550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odyText">
    <w:name w:val="Body Text"/>
    <w:basedOn w:val="Normal"/>
    <w:link w:val="BodyTextChar"/>
    <w:uiPriority w:val="99"/>
    <w:semiHidden/>
    <w:unhideWhenUsed/>
    <w:rsid w:val="007B5500"/>
    <w:pPr>
      <w:bidi/>
      <w:spacing w:after="0" w:line="240" w:lineRule="auto"/>
      <w:jc w:val="lowKashida"/>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uiPriority w:val="99"/>
    <w:semiHidden/>
    <w:rsid w:val="007B5500"/>
    <w:rPr>
      <w:rFonts w:ascii="Times New Roman" w:eastAsia="Times New Roman" w:hAnsi="Times New Roman" w:cs="Traditional Arabic"/>
      <w:sz w:val="20"/>
      <w:szCs w:val="24"/>
    </w:rPr>
  </w:style>
  <w:style w:type="paragraph" w:styleId="NoSpacing">
    <w:name w:val="No Spacing"/>
    <w:uiPriority w:val="1"/>
    <w:qFormat/>
    <w:rsid w:val="007B5500"/>
    <w:pPr>
      <w:bidi/>
      <w:spacing w:after="0" w:line="240" w:lineRule="auto"/>
    </w:pPr>
    <w:rPr>
      <w:rFonts w:ascii="Cambria" w:eastAsia="Cambria" w:hAnsi="Cambria" w:cs="Times New Roman"/>
    </w:rPr>
  </w:style>
  <w:style w:type="character" w:styleId="CommentReference">
    <w:name w:val="annotation reference"/>
    <w:basedOn w:val="DefaultParagraphFont"/>
    <w:uiPriority w:val="99"/>
    <w:semiHidden/>
    <w:unhideWhenUsed/>
    <w:rsid w:val="007B5500"/>
    <w:rPr>
      <w:sz w:val="16"/>
      <w:szCs w:val="16"/>
    </w:rPr>
  </w:style>
  <w:style w:type="paragraph" w:styleId="NormalWeb">
    <w:name w:val="Normal (Web)"/>
    <w:basedOn w:val="Normal"/>
    <w:uiPriority w:val="99"/>
    <w:semiHidden/>
    <w:unhideWhenUsed/>
    <w:rsid w:val="006C59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5999"/>
    <w:pPr>
      <w:tabs>
        <w:tab w:val="center" w:pos="4153"/>
        <w:tab w:val="right" w:pos="830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6C5999"/>
    <w:rPr>
      <w:rFonts w:ascii="Calibri" w:eastAsia="Times New Roman" w:hAnsi="Calibri" w:cs="Arial"/>
    </w:rPr>
  </w:style>
  <w:style w:type="paragraph" w:styleId="Footer">
    <w:name w:val="footer"/>
    <w:basedOn w:val="Normal"/>
    <w:link w:val="FooterChar"/>
    <w:uiPriority w:val="99"/>
    <w:unhideWhenUsed/>
    <w:rsid w:val="006C5999"/>
    <w:pPr>
      <w:tabs>
        <w:tab w:val="center" w:pos="4153"/>
        <w:tab w:val="right" w:pos="8306"/>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6C5999"/>
    <w:rPr>
      <w:rFonts w:ascii="Calibri" w:eastAsia="Times New Roman" w:hAnsi="Calibri" w:cs="Arial"/>
    </w:rPr>
  </w:style>
  <w:style w:type="paragraph" w:styleId="TOC1">
    <w:name w:val="toc 1"/>
    <w:basedOn w:val="Normal"/>
    <w:next w:val="Normal"/>
    <w:autoRedefine/>
    <w:uiPriority w:val="39"/>
    <w:unhideWhenUsed/>
    <w:rsid w:val="00FF4D27"/>
    <w:pPr>
      <w:tabs>
        <w:tab w:val="right" w:leader="underscore" w:pos="9350"/>
      </w:tabs>
      <w:bidi/>
      <w:spacing w:before="120" w:after="0"/>
    </w:pPr>
    <w:rPr>
      <w:rFonts w:cs="Times New Roman"/>
      <w:b/>
      <w:bCs/>
      <w:i/>
      <w:iCs/>
      <w:sz w:val="24"/>
      <w:szCs w:val="24"/>
      <w:lang w:bidi="he-IL"/>
    </w:rPr>
  </w:style>
  <w:style w:type="paragraph" w:styleId="TOC2">
    <w:name w:val="toc 2"/>
    <w:basedOn w:val="Normal"/>
    <w:next w:val="Normal"/>
    <w:autoRedefine/>
    <w:uiPriority w:val="39"/>
    <w:unhideWhenUsed/>
    <w:rsid w:val="00DE7EFC"/>
    <w:pPr>
      <w:spacing w:before="120" w:after="0"/>
      <w:ind w:left="220"/>
    </w:pPr>
    <w:rPr>
      <w:rFonts w:cs="Times New Roman"/>
      <w:b/>
      <w:bCs/>
      <w:lang w:bidi="he-IL"/>
    </w:rPr>
  </w:style>
  <w:style w:type="paragraph" w:styleId="TOC3">
    <w:name w:val="toc 3"/>
    <w:basedOn w:val="Normal"/>
    <w:next w:val="Normal"/>
    <w:autoRedefine/>
    <w:uiPriority w:val="39"/>
    <w:unhideWhenUsed/>
    <w:rsid w:val="00DE7EFC"/>
    <w:pPr>
      <w:spacing w:after="0"/>
      <w:ind w:left="440"/>
    </w:pPr>
    <w:rPr>
      <w:rFonts w:cs="Times New Roman"/>
      <w:sz w:val="20"/>
      <w:szCs w:val="20"/>
      <w:lang w:bidi="he-IL"/>
    </w:rPr>
  </w:style>
  <w:style w:type="paragraph" w:styleId="TOC4">
    <w:name w:val="toc 4"/>
    <w:basedOn w:val="Normal"/>
    <w:next w:val="Normal"/>
    <w:autoRedefine/>
    <w:uiPriority w:val="39"/>
    <w:unhideWhenUsed/>
    <w:rsid w:val="00DE7EFC"/>
    <w:pPr>
      <w:spacing w:after="0"/>
      <w:ind w:left="660"/>
    </w:pPr>
    <w:rPr>
      <w:rFonts w:cs="Times New Roman"/>
      <w:sz w:val="20"/>
      <w:szCs w:val="20"/>
      <w:lang w:bidi="he-IL"/>
    </w:rPr>
  </w:style>
  <w:style w:type="paragraph" w:styleId="TOC5">
    <w:name w:val="toc 5"/>
    <w:basedOn w:val="Normal"/>
    <w:next w:val="Normal"/>
    <w:autoRedefine/>
    <w:uiPriority w:val="39"/>
    <w:unhideWhenUsed/>
    <w:rsid w:val="00DE7EFC"/>
    <w:pPr>
      <w:spacing w:after="0"/>
      <w:ind w:left="880"/>
    </w:pPr>
    <w:rPr>
      <w:rFonts w:cs="Times New Roman"/>
      <w:sz w:val="20"/>
      <w:szCs w:val="20"/>
      <w:lang w:bidi="he-IL"/>
    </w:rPr>
  </w:style>
  <w:style w:type="paragraph" w:styleId="TOC6">
    <w:name w:val="toc 6"/>
    <w:basedOn w:val="Normal"/>
    <w:next w:val="Normal"/>
    <w:autoRedefine/>
    <w:uiPriority w:val="39"/>
    <w:unhideWhenUsed/>
    <w:rsid w:val="00DE7EFC"/>
    <w:pPr>
      <w:spacing w:after="0"/>
      <w:ind w:left="1100"/>
    </w:pPr>
    <w:rPr>
      <w:rFonts w:cs="Times New Roman"/>
      <w:sz w:val="20"/>
      <w:szCs w:val="20"/>
      <w:lang w:bidi="he-IL"/>
    </w:rPr>
  </w:style>
  <w:style w:type="paragraph" w:styleId="TOC7">
    <w:name w:val="toc 7"/>
    <w:basedOn w:val="Normal"/>
    <w:next w:val="Normal"/>
    <w:autoRedefine/>
    <w:uiPriority w:val="39"/>
    <w:unhideWhenUsed/>
    <w:rsid w:val="00DE7EFC"/>
    <w:pPr>
      <w:spacing w:after="0"/>
      <w:ind w:left="1320"/>
    </w:pPr>
    <w:rPr>
      <w:rFonts w:cs="Times New Roman"/>
      <w:sz w:val="20"/>
      <w:szCs w:val="20"/>
      <w:lang w:bidi="he-IL"/>
    </w:rPr>
  </w:style>
  <w:style w:type="paragraph" w:styleId="TOC8">
    <w:name w:val="toc 8"/>
    <w:basedOn w:val="Normal"/>
    <w:next w:val="Normal"/>
    <w:autoRedefine/>
    <w:uiPriority w:val="39"/>
    <w:unhideWhenUsed/>
    <w:rsid w:val="00DE7EFC"/>
    <w:pPr>
      <w:spacing w:after="0"/>
      <w:ind w:left="1540"/>
    </w:pPr>
    <w:rPr>
      <w:rFonts w:cs="Times New Roman"/>
      <w:sz w:val="20"/>
      <w:szCs w:val="20"/>
      <w:lang w:bidi="he-IL"/>
    </w:rPr>
  </w:style>
  <w:style w:type="paragraph" w:styleId="TOC9">
    <w:name w:val="toc 9"/>
    <w:basedOn w:val="Normal"/>
    <w:next w:val="Normal"/>
    <w:autoRedefine/>
    <w:uiPriority w:val="39"/>
    <w:unhideWhenUsed/>
    <w:rsid w:val="00DE7EFC"/>
    <w:pPr>
      <w:spacing w:after="0"/>
      <w:ind w:left="1760"/>
    </w:pPr>
    <w:rPr>
      <w:rFonts w:cs="Times New Roman"/>
      <w:sz w:val="20"/>
      <w:szCs w:val="20"/>
      <w:lang w:bidi="he-IL"/>
    </w:rPr>
  </w:style>
  <w:style w:type="character" w:styleId="Hyperlink">
    <w:name w:val="Hyperlink"/>
    <w:basedOn w:val="DefaultParagraphFont"/>
    <w:uiPriority w:val="99"/>
    <w:unhideWhenUsed/>
    <w:rsid w:val="00DE7EFC"/>
    <w:rPr>
      <w:color w:val="0563C1" w:themeColor="hyperlink"/>
      <w:u w:val="single"/>
    </w:rPr>
  </w:style>
  <w:style w:type="numbering" w:customStyle="1" w:styleId="1">
    <w:name w:val="بلا قائمة1"/>
    <w:next w:val="NoList"/>
    <w:uiPriority w:val="99"/>
    <w:semiHidden/>
    <w:unhideWhenUsed/>
    <w:rsid w:val="009C5526"/>
  </w:style>
  <w:style w:type="paragraph" w:styleId="CommentText">
    <w:name w:val="annotation text"/>
    <w:basedOn w:val="Normal"/>
    <w:link w:val="CommentTextChar"/>
    <w:uiPriority w:val="99"/>
    <w:semiHidden/>
    <w:unhideWhenUsed/>
    <w:rsid w:val="009C5526"/>
    <w:pPr>
      <w:spacing w:line="240" w:lineRule="auto"/>
      <w:jc w:val="left"/>
    </w:pPr>
    <w:rPr>
      <w:rFonts w:cstheme="minorBidi"/>
      <w:sz w:val="20"/>
      <w:szCs w:val="20"/>
    </w:rPr>
  </w:style>
  <w:style w:type="character" w:customStyle="1" w:styleId="CommentTextChar">
    <w:name w:val="Comment Text Char"/>
    <w:basedOn w:val="DefaultParagraphFont"/>
    <w:link w:val="CommentText"/>
    <w:uiPriority w:val="99"/>
    <w:semiHidden/>
    <w:rsid w:val="009C5526"/>
    <w:rPr>
      <w:sz w:val="20"/>
      <w:szCs w:val="20"/>
    </w:rPr>
  </w:style>
  <w:style w:type="paragraph" w:styleId="CommentSubject">
    <w:name w:val="annotation subject"/>
    <w:basedOn w:val="CommentText"/>
    <w:next w:val="CommentText"/>
    <w:link w:val="CommentSubjectChar"/>
    <w:uiPriority w:val="99"/>
    <w:semiHidden/>
    <w:unhideWhenUsed/>
    <w:rsid w:val="009C5526"/>
    <w:rPr>
      <w:b/>
      <w:bCs/>
    </w:rPr>
  </w:style>
  <w:style w:type="character" w:customStyle="1" w:styleId="CommentSubjectChar">
    <w:name w:val="Comment Subject Char"/>
    <w:basedOn w:val="CommentTextChar"/>
    <w:link w:val="CommentSubject"/>
    <w:uiPriority w:val="99"/>
    <w:semiHidden/>
    <w:rsid w:val="009C55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2052">
      <w:bodyDiv w:val="1"/>
      <w:marLeft w:val="0"/>
      <w:marRight w:val="0"/>
      <w:marTop w:val="0"/>
      <w:marBottom w:val="0"/>
      <w:divBdr>
        <w:top w:val="none" w:sz="0" w:space="0" w:color="auto"/>
        <w:left w:val="none" w:sz="0" w:space="0" w:color="auto"/>
        <w:bottom w:val="none" w:sz="0" w:space="0" w:color="auto"/>
        <w:right w:val="none" w:sz="0" w:space="0" w:color="auto"/>
      </w:divBdr>
    </w:div>
    <w:div w:id="160320843">
      <w:bodyDiv w:val="1"/>
      <w:marLeft w:val="0"/>
      <w:marRight w:val="0"/>
      <w:marTop w:val="0"/>
      <w:marBottom w:val="0"/>
      <w:divBdr>
        <w:top w:val="none" w:sz="0" w:space="0" w:color="auto"/>
        <w:left w:val="none" w:sz="0" w:space="0" w:color="auto"/>
        <w:bottom w:val="none" w:sz="0" w:space="0" w:color="auto"/>
        <w:right w:val="none" w:sz="0" w:space="0" w:color="auto"/>
      </w:divBdr>
    </w:div>
    <w:div w:id="161161981">
      <w:bodyDiv w:val="1"/>
      <w:marLeft w:val="0"/>
      <w:marRight w:val="0"/>
      <w:marTop w:val="0"/>
      <w:marBottom w:val="0"/>
      <w:divBdr>
        <w:top w:val="none" w:sz="0" w:space="0" w:color="auto"/>
        <w:left w:val="none" w:sz="0" w:space="0" w:color="auto"/>
        <w:bottom w:val="none" w:sz="0" w:space="0" w:color="auto"/>
        <w:right w:val="none" w:sz="0" w:space="0" w:color="auto"/>
      </w:divBdr>
    </w:div>
    <w:div w:id="436682301">
      <w:bodyDiv w:val="1"/>
      <w:marLeft w:val="0"/>
      <w:marRight w:val="0"/>
      <w:marTop w:val="0"/>
      <w:marBottom w:val="0"/>
      <w:divBdr>
        <w:top w:val="none" w:sz="0" w:space="0" w:color="auto"/>
        <w:left w:val="none" w:sz="0" w:space="0" w:color="auto"/>
        <w:bottom w:val="none" w:sz="0" w:space="0" w:color="auto"/>
        <w:right w:val="none" w:sz="0" w:space="0" w:color="auto"/>
      </w:divBdr>
    </w:div>
    <w:div w:id="500119202">
      <w:bodyDiv w:val="1"/>
      <w:marLeft w:val="0"/>
      <w:marRight w:val="0"/>
      <w:marTop w:val="0"/>
      <w:marBottom w:val="0"/>
      <w:divBdr>
        <w:top w:val="none" w:sz="0" w:space="0" w:color="auto"/>
        <w:left w:val="none" w:sz="0" w:space="0" w:color="auto"/>
        <w:bottom w:val="none" w:sz="0" w:space="0" w:color="auto"/>
        <w:right w:val="none" w:sz="0" w:space="0" w:color="auto"/>
      </w:divBdr>
    </w:div>
    <w:div w:id="753556282">
      <w:bodyDiv w:val="1"/>
      <w:marLeft w:val="0"/>
      <w:marRight w:val="0"/>
      <w:marTop w:val="0"/>
      <w:marBottom w:val="0"/>
      <w:divBdr>
        <w:top w:val="none" w:sz="0" w:space="0" w:color="auto"/>
        <w:left w:val="none" w:sz="0" w:space="0" w:color="auto"/>
        <w:bottom w:val="none" w:sz="0" w:space="0" w:color="auto"/>
        <w:right w:val="none" w:sz="0" w:space="0" w:color="auto"/>
      </w:divBdr>
    </w:div>
    <w:div w:id="1403796429">
      <w:bodyDiv w:val="1"/>
      <w:marLeft w:val="0"/>
      <w:marRight w:val="0"/>
      <w:marTop w:val="0"/>
      <w:marBottom w:val="0"/>
      <w:divBdr>
        <w:top w:val="none" w:sz="0" w:space="0" w:color="auto"/>
        <w:left w:val="none" w:sz="0" w:space="0" w:color="auto"/>
        <w:bottom w:val="none" w:sz="0" w:space="0" w:color="auto"/>
        <w:right w:val="none" w:sz="0" w:space="0" w:color="auto"/>
      </w:divBdr>
    </w:div>
    <w:div w:id="1590581803">
      <w:bodyDiv w:val="1"/>
      <w:marLeft w:val="0"/>
      <w:marRight w:val="0"/>
      <w:marTop w:val="0"/>
      <w:marBottom w:val="0"/>
      <w:divBdr>
        <w:top w:val="none" w:sz="0" w:space="0" w:color="auto"/>
        <w:left w:val="none" w:sz="0" w:space="0" w:color="auto"/>
        <w:bottom w:val="none" w:sz="0" w:space="0" w:color="auto"/>
        <w:right w:val="none" w:sz="0" w:space="0" w:color="auto"/>
      </w:divBdr>
    </w:div>
    <w:div w:id="1722244768">
      <w:bodyDiv w:val="1"/>
      <w:marLeft w:val="0"/>
      <w:marRight w:val="0"/>
      <w:marTop w:val="0"/>
      <w:marBottom w:val="0"/>
      <w:divBdr>
        <w:top w:val="none" w:sz="0" w:space="0" w:color="auto"/>
        <w:left w:val="none" w:sz="0" w:space="0" w:color="auto"/>
        <w:bottom w:val="none" w:sz="0" w:space="0" w:color="auto"/>
        <w:right w:val="none" w:sz="0" w:space="0" w:color="auto"/>
      </w:divBdr>
    </w:div>
    <w:div w:id="1732652250">
      <w:bodyDiv w:val="1"/>
      <w:marLeft w:val="0"/>
      <w:marRight w:val="0"/>
      <w:marTop w:val="0"/>
      <w:marBottom w:val="0"/>
      <w:divBdr>
        <w:top w:val="none" w:sz="0" w:space="0" w:color="auto"/>
        <w:left w:val="none" w:sz="0" w:space="0" w:color="auto"/>
        <w:bottom w:val="none" w:sz="0" w:space="0" w:color="auto"/>
        <w:right w:val="none" w:sz="0" w:space="0" w:color="auto"/>
      </w:divBdr>
    </w:div>
    <w:div w:id="1736970909">
      <w:bodyDiv w:val="1"/>
      <w:marLeft w:val="0"/>
      <w:marRight w:val="0"/>
      <w:marTop w:val="0"/>
      <w:marBottom w:val="0"/>
      <w:divBdr>
        <w:top w:val="none" w:sz="0" w:space="0" w:color="auto"/>
        <w:left w:val="none" w:sz="0" w:space="0" w:color="auto"/>
        <w:bottom w:val="none" w:sz="0" w:space="0" w:color="auto"/>
        <w:right w:val="none" w:sz="0" w:space="0" w:color="auto"/>
      </w:divBdr>
    </w:div>
    <w:div w:id="1749110180">
      <w:bodyDiv w:val="1"/>
      <w:marLeft w:val="0"/>
      <w:marRight w:val="0"/>
      <w:marTop w:val="0"/>
      <w:marBottom w:val="0"/>
      <w:divBdr>
        <w:top w:val="none" w:sz="0" w:space="0" w:color="auto"/>
        <w:left w:val="none" w:sz="0" w:space="0" w:color="auto"/>
        <w:bottom w:val="none" w:sz="0" w:space="0" w:color="auto"/>
        <w:right w:val="none" w:sz="0" w:space="0" w:color="auto"/>
      </w:divBdr>
    </w:div>
    <w:div w:id="1837644198">
      <w:bodyDiv w:val="1"/>
      <w:marLeft w:val="0"/>
      <w:marRight w:val="0"/>
      <w:marTop w:val="0"/>
      <w:marBottom w:val="0"/>
      <w:divBdr>
        <w:top w:val="none" w:sz="0" w:space="0" w:color="auto"/>
        <w:left w:val="none" w:sz="0" w:space="0" w:color="auto"/>
        <w:bottom w:val="none" w:sz="0" w:space="0" w:color="auto"/>
        <w:right w:val="none" w:sz="0" w:space="0" w:color="auto"/>
      </w:divBdr>
    </w:div>
    <w:div w:id="20246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3171-7D73-4811-95AF-8F0A460D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5878</Words>
  <Characters>33511</Characters>
  <Application>Microsoft Office Word</Application>
  <DocSecurity>0</DocSecurity>
  <Lines>279</Lines>
  <Paragraphs>78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qadome</dc:creator>
  <cp:lastModifiedBy>malatrash.1982@outlook.com</cp:lastModifiedBy>
  <cp:revision>2</cp:revision>
  <cp:lastPrinted>2021-07-13T10:54:00Z</cp:lastPrinted>
  <dcterms:created xsi:type="dcterms:W3CDTF">2022-05-29T10:39:00Z</dcterms:created>
  <dcterms:modified xsi:type="dcterms:W3CDTF">2022-05-29T10:39:00Z</dcterms:modified>
</cp:coreProperties>
</file>