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A7" w:rsidRPr="00933B61" w:rsidRDefault="004F26A7" w:rsidP="00933B61">
      <w:pPr>
        <w:spacing w:before="100" w:beforeAutospacing="1" w:after="100" w:afterAutospacing="1"/>
        <w:rPr>
          <w:rFonts w:cs="Arabic Transparent"/>
          <w:b/>
          <w:bCs/>
          <w:sz w:val="28"/>
          <w:szCs w:val="28"/>
          <w:rtl/>
        </w:rPr>
      </w:pPr>
    </w:p>
    <w:p w:rsidR="004F26A7" w:rsidRPr="00933B61" w:rsidRDefault="004F26A7" w:rsidP="00933B61">
      <w:pPr>
        <w:spacing w:before="100" w:beforeAutospacing="1" w:after="100" w:afterAutospacing="1"/>
        <w:jc w:val="center"/>
        <w:rPr>
          <w:rFonts w:cs="Simplified Arabic"/>
          <w:sz w:val="28"/>
          <w:szCs w:val="28"/>
          <w:rtl/>
          <w:lang w:eastAsia="zh-CN"/>
        </w:rPr>
      </w:pPr>
      <w:r w:rsidRPr="00933B61">
        <w:rPr>
          <w:rFonts w:cs="Arabic Transparent" w:hint="cs"/>
          <w:b/>
          <w:bCs/>
          <w:sz w:val="28"/>
          <w:szCs w:val="28"/>
          <w:rtl/>
        </w:rPr>
        <w:t>دور المساقات النظرية والعملية وأداء المعلمين بكلية التربية الرياضية في تنمية قيم المواطنة لدى الطلبة</w:t>
      </w:r>
    </w:p>
    <w:p w:rsidR="00B85BE6" w:rsidRPr="00933B61" w:rsidRDefault="00B85BE6" w:rsidP="00933B61">
      <w:pPr>
        <w:jc w:val="center"/>
        <w:rPr>
          <w:b/>
          <w:sz w:val="28"/>
          <w:szCs w:val="28"/>
        </w:rPr>
      </w:pPr>
      <w:r w:rsidRPr="00933B61">
        <w:rPr>
          <w:b/>
          <w:sz w:val="28"/>
          <w:szCs w:val="28"/>
        </w:rPr>
        <w:t>The role of theoretical and practical courses, and instructor performance at physical education faculty in developing citizenship ethics for students</w:t>
      </w:r>
    </w:p>
    <w:p w:rsidR="00B85BE6" w:rsidRPr="00933B61" w:rsidRDefault="00B85BE6" w:rsidP="00933B61">
      <w:pPr>
        <w:jc w:val="center"/>
        <w:outlineLvl w:val="0"/>
        <w:rPr>
          <w:rFonts w:cs="Simplified Arabic"/>
          <w:b/>
          <w:bCs/>
          <w:sz w:val="28"/>
          <w:szCs w:val="28"/>
          <w:rtl/>
          <w:lang w:eastAsia="zh-CN"/>
        </w:rPr>
      </w:pPr>
      <w:r w:rsidRPr="00933B61">
        <w:rPr>
          <w:rFonts w:cs="Simplified Arabic" w:hint="cs"/>
          <w:b/>
          <w:bCs/>
          <w:sz w:val="28"/>
          <w:szCs w:val="28"/>
          <w:rtl/>
          <w:lang w:eastAsia="zh-CN"/>
        </w:rPr>
        <w:t>اعداد</w:t>
      </w:r>
    </w:p>
    <w:p w:rsidR="004F26A7" w:rsidRPr="00933B61" w:rsidRDefault="004F26A7" w:rsidP="00933B61">
      <w:pPr>
        <w:jc w:val="center"/>
        <w:outlineLvl w:val="0"/>
        <w:rPr>
          <w:b/>
          <w:bCs/>
          <w:sz w:val="28"/>
          <w:szCs w:val="28"/>
          <w:rtl/>
        </w:rPr>
      </w:pPr>
      <w:r w:rsidRPr="00933B61">
        <w:rPr>
          <w:rFonts w:hint="cs"/>
          <w:b/>
          <w:bCs/>
          <w:sz w:val="28"/>
          <w:szCs w:val="28"/>
          <w:rtl/>
        </w:rPr>
        <w:t>الدكتور / محمود الأطرش                           الدكتورة / علياء العسالي</w:t>
      </w:r>
    </w:p>
    <w:p w:rsidR="004F26A7" w:rsidRPr="00933B61" w:rsidRDefault="004F26A7" w:rsidP="00933B61">
      <w:pPr>
        <w:jc w:val="center"/>
        <w:outlineLvl w:val="0"/>
        <w:rPr>
          <w:b/>
          <w:bCs/>
          <w:sz w:val="28"/>
          <w:szCs w:val="28"/>
          <w:rtl/>
        </w:rPr>
      </w:pPr>
      <w:r w:rsidRPr="00933B61">
        <w:rPr>
          <w:rFonts w:hint="cs"/>
          <w:b/>
          <w:bCs/>
          <w:sz w:val="28"/>
          <w:szCs w:val="28"/>
          <w:rtl/>
        </w:rPr>
        <w:t>أستاذ مساعد /كلية التربية الرياضية               أستاذ مساعد / كلية العلوم التربوية</w:t>
      </w:r>
    </w:p>
    <w:p w:rsidR="004F26A7" w:rsidRPr="00933B61" w:rsidRDefault="004F26A7" w:rsidP="00C86544">
      <w:pPr>
        <w:jc w:val="center"/>
        <w:outlineLvl w:val="0"/>
        <w:rPr>
          <w:b/>
          <w:bCs/>
          <w:sz w:val="28"/>
          <w:szCs w:val="28"/>
          <w:rtl/>
        </w:rPr>
      </w:pPr>
      <w:r w:rsidRPr="00933B61">
        <w:rPr>
          <w:rFonts w:hint="cs"/>
          <w:b/>
          <w:bCs/>
          <w:sz w:val="28"/>
          <w:szCs w:val="28"/>
          <w:rtl/>
        </w:rPr>
        <w:t>جامعة النجاح الوطنية                               جامعة النجاح الوطنية</w:t>
      </w:r>
    </w:p>
    <w:p w:rsidR="00C86544" w:rsidRDefault="00C86544" w:rsidP="004E44ED">
      <w:pPr>
        <w:spacing w:line="360" w:lineRule="auto"/>
        <w:rPr>
          <w:b/>
          <w:bCs/>
          <w:sz w:val="28"/>
          <w:szCs w:val="28"/>
        </w:rPr>
      </w:pPr>
      <w:r>
        <w:rPr>
          <w:b/>
          <w:bCs/>
          <w:sz w:val="28"/>
          <w:szCs w:val="28"/>
        </w:rPr>
        <w:t>Dr.mahmoudalatrash@yahoo.com</w:t>
      </w:r>
    </w:p>
    <w:p w:rsidR="003D57AD" w:rsidRPr="004E44ED" w:rsidRDefault="003D57AD" w:rsidP="004E44ED">
      <w:pPr>
        <w:spacing w:line="360" w:lineRule="auto"/>
        <w:rPr>
          <w:b/>
          <w:bCs/>
          <w:sz w:val="32"/>
          <w:szCs w:val="32"/>
          <w:rtl/>
        </w:rPr>
      </w:pPr>
      <w:r w:rsidRPr="004E44ED">
        <w:rPr>
          <w:rFonts w:hint="cs"/>
          <w:b/>
          <w:bCs/>
          <w:sz w:val="32"/>
          <w:szCs w:val="32"/>
          <w:rtl/>
        </w:rPr>
        <w:t xml:space="preserve">الملخص </w:t>
      </w:r>
      <w:r w:rsidR="004E44ED" w:rsidRPr="004E44ED">
        <w:rPr>
          <w:rFonts w:hint="cs"/>
          <w:b/>
          <w:bCs/>
          <w:sz w:val="32"/>
          <w:szCs w:val="32"/>
          <w:rtl/>
        </w:rPr>
        <w:t>:</w:t>
      </w:r>
    </w:p>
    <w:p w:rsidR="003D57AD" w:rsidRDefault="003D57AD" w:rsidP="00933B61">
      <w:pPr>
        <w:pStyle w:val="ListParagraph"/>
        <w:spacing w:before="100" w:beforeAutospacing="1" w:after="100" w:afterAutospacing="1" w:line="480" w:lineRule="auto"/>
        <w:ind w:left="-341" w:right="-993"/>
        <w:rPr>
          <w:rFonts w:cs="Simplified Arabic"/>
          <w:sz w:val="28"/>
          <w:szCs w:val="28"/>
          <w:rtl/>
          <w:lang w:eastAsia="zh-CN"/>
        </w:rPr>
      </w:pPr>
      <w:r w:rsidRPr="00933B61">
        <w:rPr>
          <w:rFonts w:hint="cs"/>
          <w:sz w:val="28"/>
          <w:szCs w:val="28"/>
          <w:rtl/>
        </w:rPr>
        <w:t xml:space="preserve">هدف البحث التعرف </w:t>
      </w:r>
      <w:r w:rsidRPr="00933B61">
        <w:rPr>
          <w:rFonts w:cs="Arabic Transparent" w:hint="cs"/>
          <w:sz w:val="28"/>
          <w:szCs w:val="28"/>
          <w:rtl/>
        </w:rPr>
        <w:t>الى دور المساقات النظرية والعملية وأداء المعلمين بكلية التربية الرياضية في تنمية قيم المواطنة لدى الطلبة</w:t>
      </w:r>
      <w:r w:rsidRPr="00933B61">
        <w:rPr>
          <w:rFonts w:hint="cs"/>
          <w:sz w:val="28"/>
          <w:szCs w:val="28"/>
          <w:rtl/>
        </w:rPr>
        <w:t xml:space="preserve">، وكذلك التعرف الى </w:t>
      </w:r>
      <w:r w:rsidRPr="00933B61">
        <w:rPr>
          <w:rFonts w:cs="Arabic Transparent" w:hint="cs"/>
          <w:sz w:val="28"/>
          <w:szCs w:val="28"/>
          <w:rtl/>
        </w:rPr>
        <w:t xml:space="preserve"> دور المساقات النظرية والعملية وأداء المعلمين بكلية التربية الرياضية في تنمية قيم المواطنة لدى الطلبة</w:t>
      </w:r>
      <w:r w:rsidRPr="00933B61">
        <w:rPr>
          <w:rFonts w:hint="cs"/>
          <w:sz w:val="28"/>
          <w:szCs w:val="28"/>
          <w:rtl/>
        </w:rPr>
        <w:t xml:space="preserve"> تبعاً للمتغيرات (السنة الدراسة، الجنس، مكان السكن)، وأستخدم الباحثان المنهج الوصفي وذلك لملائمته لأهداف البحث، وتكون مجتمع الدراسة على جميع طلبة كلية التربية الرياضية والبالغ عددهم (345) طالب وطالبة، وتكونت عينة البحث من (108) طالب وطالبة، ومن أهم النتائج التي توصل اليها الباحثان </w:t>
      </w:r>
      <w:r w:rsidRPr="00933B61">
        <w:rPr>
          <w:rFonts w:cs="Arabic Transparent" w:hint="cs"/>
          <w:sz w:val="28"/>
          <w:szCs w:val="28"/>
          <w:rtl/>
          <w:lang w:bidi="ar-JO"/>
        </w:rPr>
        <w:t>لا توجد فروق ذات دلالة احصائية لدور المساقات النظرية والعملية وأداء المعلمين على تنمية قيم المواطنة لدى الطلبة تعزى لمتغير (الجنس، ومكان السكن</w:t>
      </w:r>
      <w:r w:rsidRPr="00933B61">
        <w:rPr>
          <w:rFonts w:hint="cs"/>
          <w:sz w:val="28"/>
          <w:szCs w:val="28"/>
          <w:rtl/>
          <w:lang w:bidi="ar-JO"/>
        </w:rPr>
        <w:t xml:space="preserve">)، </w:t>
      </w:r>
      <w:r w:rsidRPr="00933B61">
        <w:rPr>
          <w:rFonts w:cs="Simplified Arabic" w:hint="cs"/>
          <w:sz w:val="28"/>
          <w:szCs w:val="28"/>
          <w:rtl/>
          <w:lang w:eastAsia="zh-CN" w:bidi="ar-JO"/>
        </w:rPr>
        <w:t xml:space="preserve">وكانت </w:t>
      </w:r>
      <w:r w:rsidRPr="00933B61">
        <w:rPr>
          <w:rFonts w:cs="Simplified Arabic" w:hint="cs"/>
          <w:sz w:val="28"/>
          <w:szCs w:val="28"/>
          <w:rtl/>
          <w:lang w:eastAsia="zh-CN"/>
        </w:rPr>
        <w:t>الفروق دالة احصائيا ما بين استجابات الطلبة للسنتين الثانية والثالثة لصالح السنة الثانية حيث بلغت (0.68)</w:t>
      </w:r>
      <w:r w:rsidR="00933B61" w:rsidRPr="00933B61">
        <w:rPr>
          <w:rFonts w:cs="Simplified Arabic" w:hint="cs"/>
          <w:sz w:val="28"/>
          <w:szCs w:val="28"/>
          <w:rtl/>
          <w:lang w:eastAsia="zh-CN"/>
        </w:rPr>
        <w:t>،</w:t>
      </w:r>
      <w:r w:rsidR="004E44ED" w:rsidRPr="00933B61">
        <w:rPr>
          <w:rFonts w:cs="Simplified Arabic" w:hint="cs"/>
          <w:sz w:val="28"/>
          <w:szCs w:val="28"/>
          <w:rtl/>
          <w:lang w:eastAsia="zh-CN"/>
        </w:rPr>
        <w:t xml:space="preserve"> </w:t>
      </w:r>
      <w:r w:rsidRPr="00933B61">
        <w:rPr>
          <w:rFonts w:cs="Simplified Arabic" w:hint="cs"/>
          <w:sz w:val="28"/>
          <w:szCs w:val="28"/>
          <w:rtl/>
          <w:lang w:eastAsia="zh-CN"/>
        </w:rPr>
        <w:t>ويوصى الباحثان بضرورة تطوير مناهج التربية الرياضية بما يحقق متطلبات المواطنة.</w:t>
      </w:r>
    </w:p>
    <w:p w:rsidR="00933B61" w:rsidRDefault="00933B61" w:rsidP="00933B61">
      <w:pPr>
        <w:pStyle w:val="ListParagraph"/>
        <w:spacing w:before="100" w:beforeAutospacing="1" w:after="100" w:afterAutospacing="1" w:line="480" w:lineRule="auto"/>
        <w:ind w:left="-341" w:right="-993"/>
        <w:rPr>
          <w:rFonts w:cs="Simplified Arabic"/>
          <w:sz w:val="28"/>
          <w:szCs w:val="28"/>
          <w:rtl/>
          <w:lang w:eastAsia="zh-CN"/>
        </w:rPr>
      </w:pPr>
    </w:p>
    <w:p w:rsidR="00933B61" w:rsidRPr="00933B61" w:rsidRDefault="00933B61" w:rsidP="00933B61">
      <w:pPr>
        <w:spacing w:before="100" w:beforeAutospacing="1" w:after="100" w:afterAutospacing="1" w:line="480" w:lineRule="auto"/>
        <w:jc w:val="both"/>
        <w:rPr>
          <w:rFonts w:cs="Simplified Arabic"/>
          <w:sz w:val="32"/>
          <w:szCs w:val="32"/>
          <w:rtl/>
          <w:lang w:eastAsia="zh-CN" w:bidi="ar-JO"/>
        </w:rPr>
      </w:pPr>
      <w:r w:rsidRPr="00933B61">
        <w:rPr>
          <w:rFonts w:cs="Simplified Arabic" w:hint="cs"/>
          <w:b/>
          <w:bCs/>
          <w:sz w:val="32"/>
          <w:szCs w:val="32"/>
          <w:rtl/>
          <w:lang w:eastAsia="zh-CN" w:bidi="ar-JO"/>
        </w:rPr>
        <w:t>الكلمات الدالة</w:t>
      </w:r>
      <w:r w:rsidRPr="00933B61">
        <w:rPr>
          <w:rFonts w:cs="Simplified Arabic" w:hint="cs"/>
          <w:sz w:val="32"/>
          <w:szCs w:val="32"/>
          <w:rtl/>
          <w:lang w:eastAsia="zh-CN" w:bidi="ar-JO"/>
        </w:rPr>
        <w:t xml:space="preserve"> : </w:t>
      </w:r>
      <w:r w:rsidRPr="00933B61">
        <w:rPr>
          <w:rFonts w:asciiTheme="minorBidi" w:hAnsiTheme="minorBidi" w:cstheme="minorBidi"/>
          <w:sz w:val="32"/>
          <w:szCs w:val="32"/>
          <w:rtl/>
          <w:lang w:eastAsia="zh-CN" w:bidi="ar-JO"/>
        </w:rPr>
        <w:t>المواطنة</w:t>
      </w:r>
      <w:r w:rsidRPr="00933B61">
        <w:rPr>
          <w:rFonts w:cs="Simplified Arabic" w:hint="cs"/>
          <w:sz w:val="32"/>
          <w:szCs w:val="32"/>
          <w:rtl/>
          <w:lang w:eastAsia="zh-CN" w:bidi="ar-JO"/>
        </w:rPr>
        <w:t>، أداء المعلمين، المساقات النظرية والعلمية .</w:t>
      </w:r>
    </w:p>
    <w:p w:rsidR="00933B61" w:rsidRPr="00933B61" w:rsidRDefault="00933B61" w:rsidP="00933B61">
      <w:pPr>
        <w:pStyle w:val="ListParagraph"/>
        <w:spacing w:before="100" w:beforeAutospacing="1" w:after="100" w:afterAutospacing="1" w:line="480" w:lineRule="auto"/>
        <w:ind w:left="-341" w:right="-993"/>
        <w:rPr>
          <w:rFonts w:cs="Simplified Arabic"/>
          <w:sz w:val="28"/>
          <w:szCs w:val="28"/>
          <w:rtl/>
          <w:lang w:eastAsia="zh-CN"/>
        </w:rPr>
      </w:pPr>
    </w:p>
    <w:p w:rsidR="00B85BE6" w:rsidRPr="00933B61" w:rsidRDefault="00B85BE6" w:rsidP="002E6A92">
      <w:pPr>
        <w:spacing w:line="360" w:lineRule="auto"/>
        <w:ind w:right="-567"/>
        <w:jc w:val="right"/>
        <w:rPr>
          <w:b/>
          <w:sz w:val="28"/>
          <w:szCs w:val="28"/>
        </w:rPr>
      </w:pPr>
      <w:r w:rsidRPr="00B85BE6">
        <w:rPr>
          <w:b/>
          <w:sz w:val="32"/>
          <w:szCs w:val="32"/>
        </w:rPr>
        <w:t>Abstract</w:t>
      </w:r>
      <w:r w:rsidR="002E6A92">
        <w:rPr>
          <w:b/>
          <w:sz w:val="32"/>
          <w:szCs w:val="32"/>
        </w:rPr>
        <w:t xml:space="preserve">:   </w:t>
      </w:r>
    </w:p>
    <w:p w:rsidR="00B85BE6" w:rsidRPr="00933B61" w:rsidRDefault="00B85BE6" w:rsidP="00920D1B">
      <w:pPr>
        <w:bidi w:val="0"/>
        <w:spacing w:line="360" w:lineRule="auto"/>
        <w:ind w:right="-709"/>
        <w:jc w:val="both"/>
        <w:rPr>
          <w:b/>
          <w:sz w:val="28"/>
          <w:szCs w:val="28"/>
        </w:rPr>
      </w:pPr>
      <w:r w:rsidRPr="00933B61">
        <w:rPr>
          <w:b/>
          <w:sz w:val="28"/>
          <w:szCs w:val="28"/>
        </w:rPr>
        <w:tab/>
        <w:t>This study aimed at recognizing the role of theoretical and practical courses, and instructors’ performance at physical education faculty, in developing citizenship ethics for students, it also aimed at recognizing the same role referring variables (gender, year level, and place of living). The researchers used the descriptive method as it suited study aims. The population of the study consisted of all physical education faculty students (345 male and female students), and the sample consisted of (108 male and female students</w:t>
      </w:r>
      <w:proofErr w:type="gramStart"/>
      <w:r w:rsidRPr="00933B61">
        <w:rPr>
          <w:b/>
          <w:sz w:val="28"/>
          <w:szCs w:val="28"/>
        </w:rPr>
        <w:t>) .</w:t>
      </w:r>
      <w:proofErr w:type="gramEnd"/>
    </w:p>
    <w:p w:rsidR="00B85BE6" w:rsidRPr="00933B61" w:rsidRDefault="00B85BE6" w:rsidP="00920D1B">
      <w:pPr>
        <w:bidi w:val="0"/>
        <w:spacing w:line="360" w:lineRule="auto"/>
        <w:ind w:right="-709"/>
        <w:jc w:val="both"/>
        <w:rPr>
          <w:b/>
          <w:sz w:val="28"/>
          <w:szCs w:val="28"/>
        </w:rPr>
      </w:pPr>
      <w:r w:rsidRPr="00933B61">
        <w:rPr>
          <w:b/>
          <w:sz w:val="28"/>
          <w:szCs w:val="28"/>
        </w:rPr>
        <w:t>From the most important research results was that, there were no significant differences for the role of theoretical and practical courses, and instructor performance at physical education faculty in developing citizenship ethics for students related to student’s gender or place of living, but the results indicated that there were significant differences among second and third students’ responses for the benefit of second year students as it reached (0,68).</w:t>
      </w:r>
    </w:p>
    <w:p w:rsidR="00B85BE6" w:rsidRPr="00933B61" w:rsidRDefault="00B85BE6" w:rsidP="00920D1B">
      <w:pPr>
        <w:bidi w:val="0"/>
        <w:spacing w:line="360" w:lineRule="auto"/>
        <w:ind w:right="-709"/>
        <w:jc w:val="both"/>
        <w:rPr>
          <w:b/>
          <w:sz w:val="28"/>
          <w:szCs w:val="28"/>
        </w:rPr>
      </w:pPr>
      <w:r w:rsidRPr="00933B61">
        <w:rPr>
          <w:b/>
          <w:sz w:val="28"/>
          <w:szCs w:val="28"/>
        </w:rPr>
        <w:t xml:space="preserve">The researcher recommended that physical education courses must be developed so as to </w:t>
      </w:r>
      <w:r w:rsidR="0090736E" w:rsidRPr="00933B61">
        <w:rPr>
          <w:b/>
          <w:sz w:val="28"/>
          <w:szCs w:val="28"/>
        </w:rPr>
        <w:t>achieve</w:t>
      </w:r>
      <w:r w:rsidRPr="00933B61">
        <w:rPr>
          <w:b/>
          <w:sz w:val="28"/>
          <w:szCs w:val="28"/>
        </w:rPr>
        <w:t xml:space="preserve"> citizenship requirements.</w:t>
      </w:r>
    </w:p>
    <w:p w:rsidR="00933B61" w:rsidRDefault="00933B61" w:rsidP="00920D1B">
      <w:pPr>
        <w:spacing w:before="100" w:beforeAutospacing="1" w:after="100" w:afterAutospacing="1" w:line="480" w:lineRule="auto"/>
        <w:jc w:val="both"/>
        <w:rPr>
          <w:rFonts w:ascii="Arial" w:hAnsi="Arial" w:cs="Arial"/>
          <w:b/>
          <w:bCs/>
          <w:sz w:val="22"/>
          <w:szCs w:val="22"/>
          <w:rtl/>
          <w:lang w:eastAsia="zh-CN"/>
        </w:rPr>
      </w:pPr>
    </w:p>
    <w:p w:rsidR="00933B61" w:rsidRDefault="00933B61" w:rsidP="00920D1B">
      <w:pPr>
        <w:spacing w:before="100" w:beforeAutospacing="1" w:after="100" w:afterAutospacing="1" w:line="480" w:lineRule="auto"/>
        <w:jc w:val="both"/>
        <w:rPr>
          <w:rFonts w:ascii="Arial" w:hAnsi="Arial" w:cs="Arial"/>
          <w:b/>
          <w:bCs/>
          <w:sz w:val="22"/>
          <w:szCs w:val="22"/>
          <w:rtl/>
          <w:lang w:eastAsia="zh-CN"/>
        </w:rPr>
      </w:pPr>
    </w:p>
    <w:p w:rsidR="00933B61" w:rsidRDefault="00933B61" w:rsidP="00920D1B">
      <w:pPr>
        <w:spacing w:before="100" w:beforeAutospacing="1" w:after="100" w:afterAutospacing="1" w:line="480" w:lineRule="auto"/>
        <w:jc w:val="both"/>
        <w:rPr>
          <w:rFonts w:ascii="Arial" w:hAnsi="Arial" w:cs="Arial"/>
          <w:b/>
          <w:bCs/>
          <w:sz w:val="22"/>
          <w:szCs w:val="22"/>
          <w:rtl/>
          <w:lang w:eastAsia="zh-CN"/>
        </w:rPr>
      </w:pPr>
    </w:p>
    <w:p w:rsidR="00933B61" w:rsidRDefault="00933B61" w:rsidP="00920D1B">
      <w:pPr>
        <w:spacing w:before="100" w:beforeAutospacing="1" w:after="100" w:afterAutospacing="1" w:line="480" w:lineRule="auto"/>
        <w:jc w:val="both"/>
        <w:rPr>
          <w:rFonts w:ascii="Arial" w:hAnsi="Arial" w:cs="Arial"/>
          <w:b/>
          <w:bCs/>
          <w:sz w:val="22"/>
          <w:szCs w:val="22"/>
          <w:rtl/>
          <w:lang w:eastAsia="zh-CN"/>
        </w:rPr>
      </w:pPr>
    </w:p>
    <w:p w:rsidR="00933B61" w:rsidRDefault="00933B61" w:rsidP="00920D1B">
      <w:pPr>
        <w:spacing w:before="100" w:beforeAutospacing="1" w:after="100" w:afterAutospacing="1" w:line="480" w:lineRule="auto"/>
        <w:jc w:val="both"/>
        <w:rPr>
          <w:rFonts w:ascii="Arial" w:hAnsi="Arial" w:cs="Arial"/>
          <w:b/>
          <w:bCs/>
          <w:sz w:val="22"/>
          <w:szCs w:val="22"/>
          <w:rtl/>
          <w:lang w:eastAsia="zh-CN"/>
        </w:rPr>
      </w:pPr>
    </w:p>
    <w:p w:rsidR="00933B61" w:rsidRDefault="00933B61" w:rsidP="00920D1B">
      <w:pPr>
        <w:spacing w:before="100" w:beforeAutospacing="1" w:after="100" w:afterAutospacing="1" w:line="480" w:lineRule="auto"/>
        <w:jc w:val="both"/>
        <w:rPr>
          <w:rFonts w:ascii="Arial" w:hAnsi="Arial" w:cs="Arial"/>
          <w:b/>
          <w:bCs/>
          <w:sz w:val="22"/>
          <w:szCs w:val="22"/>
          <w:rtl/>
          <w:lang w:eastAsia="zh-CN"/>
        </w:rPr>
      </w:pPr>
    </w:p>
    <w:p w:rsidR="004E44ED" w:rsidRPr="00933B61" w:rsidRDefault="004F26A7" w:rsidP="00920D1B">
      <w:pPr>
        <w:spacing w:before="100" w:beforeAutospacing="1" w:after="100" w:afterAutospacing="1" w:line="480" w:lineRule="auto"/>
        <w:jc w:val="both"/>
        <w:rPr>
          <w:rFonts w:ascii="Arial" w:hAnsi="Arial" w:cs="Arial"/>
          <w:b/>
          <w:bCs/>
          <w:sz w:val="28"/>
          <w:szCs w:val="28"/>
          <w:rtl/>
          <w:lang w:eastAsia="zh-CN"/>
        </w:rPr>
      </w:pPr>
      <w:r w:rsidRPr="00933B61">
        <w:rPr>
          <w:rFonts w:ascii="Arial" w:hAnsi="Arial" w:cs="Arial"/>
          <w:b/>
          <w:bCs/>
          <w:sz w:val="28"/>
          <w:szCs w:val="28"/>
          <w:rtl/>
          <w:lang w:eastAsia="zh-CN"/>
        </w:rPr>
        <w:lastRenderedPageBreak/>
        <w:t>مقدمة</w:t>
      </w:r>
      <w:r w:rsidR="004E44ED" w:rsidRPr="00933B61">
        <w:rPr>
          <w:rFonts w:ascii="Arial" w:hAnsi="Arial" w:cs="Arial"/>
          <w:b/>
          <w:bCs/>
          <w:sz w:val="28"/>
          <w:szCs w:val="28"/>
          <w:rtl/>
          <w:lang w:eastAsia="zh-CN"/>
        </w:rPr>
        <w:t xml:space="preserve"> البحث</w:t>
      </w:r>
      <w:r w:rsidRPr="00933B61">
        <w:rPr>
          <w:rFonts w:ascii="Arial" w:hAnsi="Arial" w:cs="Arial"/>
          <w:b/>
          <w:bCs/>
          <w:sz w:val="28"/>
          <w:szCs w:val="28"/>
          <w:rtl/>
          <w:lang w:eastAsia="zh-CN"/>
        </w:rPr>
        <w:t>:</w:t>
      </w:r>
    </w:p>
    <w:p w:rsidR="004E44ED" w:rsidRPr="00933B61" w:rsidRDefault="00933B61" w:rsidP="0090736E">
      <w:pPr>
        <w:spacing w:before="100" w:beforeAutospacing="1" w:after="100" w:afterAutospacing="1" w:line="360" w:lineRule="auto"/>
        <w:ind w:right="426"/>
        <w:jc w:val="both"/>
        <w:rPr>
          <w:rFonts w:ascii="Arial" w:hAnsi="Arial" w:cs="Arial"/>
          <w:sz w:val="28"/>
          <w:szCs w:val="28"/>
          <w:rtl/>
          <w:lang w:eastAsia="zh-CN"/>
        </w:rPr>
      </w:pPr>
      <w:r>
        <w:rPr>
          <w:rFonts w:ascii="Arial" w:hAnsi="Arial" w:cs="Arial" w:hint="cs"/>
          <w:sz w:val="28"/>
          <w:szCs w:val="28"/>
          <w:rtl/>
          <w:lang w:eastAsia="zh-CN"/>
        </w:rPr>
        <w:t xml:space="preserve">  </w:t>
      </w:r>
      <w:r w:rsidR="003F2919" w:rsidRPr="00933B61">
        <w:rPr>
          <w:rFonts w:ascii="Arial" w:hAnsi="Arial" w:cs="Arial"/>
          <w:sz w:val="28"/>
          <w:szCs w:val="28"/>
          <w:rtl/>
          <w:lang w:eastAsia="zh-CN"/>
        </w:rPr>
        <w:t>تعتبر التربية الرياضية من أهم وسائل تحقيق التنمية الاجتماعية في المجتمعات الحديثة. فقد أصبحت</w:t>
      </w:r>
      <w:r w:rsidR="00920D1B" w:rsidRPr="00933B61">
        <w:rPr>
          <w:rFonts w:ascii="Arial" w:hAnsi="Arial" w:cs="Arial"/>
          <w:sz w:val="28"/>
          <w:szCs w:val="28"/>
          <w:rtl/>
          <w:lang w:eastAsia="zh-CN"/>
        </w:rPr>
        <w:t xml:space="preserve"> الرياضة من </w:t>
      </w:r>
      <w:r w:rsidR="0090736E" w:rsidRPr="00933B61">
        <w:rPr>
          <w:rFonts w:ascii="Arial" w:hAnsi="Arial" w:cs="Arial"/>
          <w:sz w:val="28"/>
          <w:szCs w:val="28"/>
          <w:rtl/>
          <w:lang w:eastAsia="zh-CN"/>
        </w:rPr>
        <w:t>أ</w:t>
      </w:r>
      <w:r w:rsidR="00920D1B" w:rsidRPr="00933B61">
        <w:rPr>
          <w:rFonts w:ascii="Arial" w:hAnsi="Arial" w:cs="Arial"/>
          <w:sz w:val="28"/>
          <w:szCs w:val="28"/>
          <w:rtl/>
          <w:lang w:eastAsia="zh-CN"/>
        </w:rPr>
        <w:t>هم وسائل بث روح الا</w:t>
      </w:r>
      <w:r w:rsidR="003F2919" w:rsidRPr="00933B61">
        <w:rPr>
          <w:rFonts w:ascii="Arial" w:hAnsi="Arial" w:cs="Arial"/>
          <w:sz w:val="28"/>
          <w:szCs w:val="28"/>
          <w:rtl/>
          <w:lang w:eastAsia="zh-CN"/>
        </w:rPr>
        <w:t>نتماء إلى الوطن، وغرس القيم التربوية والوطنية والخلقية في الفرد، والشعور بالترابط بين أفراد المجتمع. كما أصبحت الرياضة والنشاط البدني المنظم من الأمور المسلم بها للارتقاء بالصحة والمحافظة عليها، حيث كثر الحديث عن اللياقة البدنية وزاد الأهتمام بها بشكل يتعاظم يوماً بعد يوم، وأصبح شعار القرن الواحد والعشرين" اللياقة البدنية من أجل الصحة "أو اللياقة المرتبطة بالصحة، إضافة إلى ارتباطها بالمهارة من الأمور الشائعة بين الناس، كما أن الممارسة الرياضية لم تعد مقصورة على منها لديهم مواهب بدنية و</w:t>
      </w:r>
      <w:r w:rsidR="00920D1B" w:rsidRPr="00933B61">
        <w:rPr>
          <w:rFonts w:ascii="Arial" w:hAnsi="Arial" w:cs="Arial"/>
          <w:sz w:val="28"/>
          <w:szCs w:val="28"/>
          <w:rtl/>
          <w:lang w:eastAsia="zh-CN"/>
        </w:rPr>
        <w:t xml:space="preserve"> </w:t>
      </w:r>
      <w:r w:rsidR="003F2919" w:rsidRPr="00933B61">
        <w:rPr>
          <w:rFonts w:ascii="Arial" w:hAnsi="Arial" w:cs="Arial"/>
          <w:sz w:val="28"/>
          <w:szCs w:val="28"/>
          <w:rtl/>
          <w:lang w:eastAsia="zh-CN"/>
        </w:rPr>
        <w:t>رياضية فائقة وإنما أصبحت حاجة ملحة لكل أفراد المجتمع بمختلف فئاته وأعماره، لقد أصبحت الرياضة وسيلة لتحسين جودة فرص الحياة للمواطنين أكث</w:t>
      </w:r>
      <w:r w:rsidR="0090736E" w:rsidRPr="00933B61">
        <w:rPr>
          <w:rFonts w:ascii="Arial" w:hAnsi="Arial" w:cs="Arial"/>
          <w:sz w:val="28"/>
          <w:szCs w:val="28"/>
          <w:rtl/>
          <w:lang w:eastAsia="zh-CN"/>
        </w:rPr>
        <w:t>ر منها غاية للتفوق والتنافس والا</w:t>
      </w:r>
      <w:r w:rsidR="003F2919" w:rsidRPr="00933B61">
        <w:rPr>
          <w:rFonts w:ascii="Arial" w:hAnsi="Arial" w:cs="Arial"/>
          <w:sz w:val="28"/>
          <w:szCs w:val="28"/>
          <w:rtl/>
          <w:lang w:eastAsia="zh-CN"/>
        </w:rPr>
        <w:t>متياز بل تعتبر الرياضة من أهم الق</w:t>
      </w:r>
      <w:r w:rsidR="0090736E" w:rsidRPr="00933B61">
        <w:rPr>
          <w:rFonts w:ascii="Arial" w:hAnsi="Arial" w:cs="Arial"/>
          <w:sz w:val="28"/>
          <w:szCs w:val="28"/>
          <w:rtl/>
          <w:lang w:eastAsia="zh-CN"/>
        </w:rPr>
        <w:t>نوات التي تستثمر أفضل ما في الإ</w:t>
      </w:r>
      <w:r w:rsidR="003F2919" w:rsidRPr="00933B61">
        <w:rPr>
          <w:rFonts w:ascii="Arial" w:hAnsi="Arial" w:cs="Arial"/>
          <w:sz w:val="28"/>
          <w:szCs w:val="28"/>
          <w:rtl/>
          <w:lang w:eastAsia="zh-CN"/>
        </w:rPr>
        <w:t xml:space="preserve">نسان من إمكانيات بدنية ونفسية وروحية </w:t>
      </w:r>
      <w:r w:rsidR="00C81BD9" w:rsidRPr="00933B61">
        <w:rPr>
          <w:rFonts w:ascii="Arial" w:hAnsi="Arial" w:cs="Arial"/>
          <w:sz w:val="28"/>
          <w:szCs w:val="28"/>
          <w:rtl/>
          <w:lang w:eastAsia="zh-CN"/>
        </w:rPr>
        <w:t>(حشحوش، 2013)</w:t>
      </w:r>
      <w:r w:rsidR="00920D1B" w:rsidRPr="00933B61">
        <w:rPr>
          <w:rFonts w:ascii="Arial" w:hAnsi="Arial" w:cs="Arial"/>
          <w:sz w:val="28"/>
          <w:szCs w:val="28"/>
          <w:rtl/>
          <w:lang w:eastAsia="zh-CN"/>
        </w:rPr>
        <w:t>.</w:t>
      </w:r>
    </w:p>
    <w:p w:rsidR="006966B0" w:rsidRPr="00933B61" w:rsidRDefault="006966B0" w:rsidP="004E44ED">
      <w:pPr>
        <w:spacing w:before="100" w:beforeAutospacing="1" w:after="100" w:afterAutospacing="1" w:line="360" w:lineRule="auto"/>
        <w:ind w:right="426"/>
        <w:jc w:val="both"/>
        <w:rPr>
          <w:rFonts w:ascii="Arial" w:hAnsi="Arial" w:cs="Arial"/>
          <w:sz w:val="28"/>
          <w:szCs w:val="28"/>
          <w:rtl/>
          <w:lang w:eastAsia="zh-CN"/>
        </w:rPr>
      </w:pPr>
      <w:r w:rsidRPr="00933B61">
        <w:rPr>
          <w:rFonts w:ascii="Arial" w:hAnsi="Arial" w:cs="Arial"/>
          <w:sz w:val="28"/>
          <w:szCs w:val="28"/>
          <w:rtl/>
          <w:lang w:eastAsia="zh-CN"/>
        </w:rPr>
        <w:t>وفي القرن الحادي والعشرين شهد مفهوم المواطنة تطوراً مال به منحى العالمية وتحددت مواصفات المواطنة الدولية على النحو التالي :</w:t>
      </w:r>
    </w:p>
    <w:p w:rsidR="006966B0" w:rsidRPr="00933B61" w:rsidRDefault="006966B0" w:rsidP="00920D1B">
      <w:pPr>
        <w:pStyle w:val="ListParagraph"/>
        <w:numPr>
          <w:ilvl w:val="0"/>
          <w:numId w:val="17"/>
        </w:numPr>
        <w:spacing w:before="100" w:beforeAutospacing="1" w:after="100" w:afterAutospacing="1" w:line="360" w:lineRule="auto"/>
        <w:ind w:right="426"/>
        <w:jc w:val="both"/>
        <w:rPr>
          <w:rFonts w:ascii="Arial" w:hAnsi="Arial" w:cs="Arial"/>
          <w:sz w:val="28"/>
          <w:szCs w:val="28"/>
          <w:lang w:eastAsia="zh-CN"/>
        </w:rPr>
      </w:pPr>
      <w:r w:rsidRPr="00933B61">
        <w:rPr>
          <w:rFonts w:ascii="Arial" w:hAnsi="Arial" w:cs="Arial"/>
          <w:sz w:val="28"/>
          <w:szCs w:val="28"/>
          <w:rtl/>
          <w:lang w:eastAsia="zh-CN"/>
        </w:rPr>
        <w:t>ال</w:t>
      </w:r>
      <w:r w:rsidR="00920D1B" w:rsidRPr="00933B61">
        <w:rPr>
          <w:rFonts w:ascii="Arial" w:hAnsi="Arial" w:cs="Arial"/>
          <w:sz w:val="28"/>
          <w:szCs w:val="28"/>
          <w:rtl/>
          <w:lang w:eastAsia="zh-CN"/>
        </w:rPr>
        <w:t>ا</w:t>
      </w:r>
      <w:r w:rsidRPr="00933B61">
        <w:rPr>
          <w:rFonts w:ascii="Arial" w:hAnsi="Arial" w:cs="Arial"/>
          <w:sz w:val="28"/>
          <w:szCs w:val="28"/>
          <w:rtl/>
          <w:lang w:eastAsia="zh-CN"/>
        </w:rPr>
        <w:t>عتراف بوجود ثقافات مختلفة.</w:t>
      </w:r>
    </w:p>
    <w:p w:rsidR="006966B0" w:rsidRPr="00933B61" w:rsidRDefault="006966B0" w:rsidP="00920D1B">
      <w:pPr>
        <w:pStyle w:val="ListParagraph"/>
        <w:numPr>
          <w:ilvl w:val="0"/>
          <w:numId w:val="17"/>
        </w:numPr>
        <w:spacing w:before="100" w:beforeAutospacing="1" w:after="100" w:afterAutospacing="1" w:line="360" w:lineRule="auto"/>
        <w:ind w:right="426"/>
        <w:jc w:val="both"/>
        <w:rPr>
          <w:rFonts w:ascii="Arial" w:hAnsi="Arial" w:cs="Arial"/>
          <w:sz w:val="28"/>
          <w:szCs w:val="28"/>
          <w:lang w:eastAsia="zh-CN"/>
        </w:rPr>
      </w:pPr>
      <w:r w:rsidRPr="00933B61">
        <w:rPr>
          <w:rFonts w:ascii="Arial" w:hAnsi="Arial" w:cs="Arial"/>
          <w:sz w:val="28"/>
          <w:szCs w:val="28"/>
          <w:rtl/>
          <w:lang w:eastAsia="zh-CN"/>
        </w:rPr>
        <w:t>احترام حق الغير وحريته.</w:t>
      </w:r>
    </w:p>
    <w:p w:rsidR="006966B0" w:rsidRPr="00933B61" w:rsidRDefault="006966B0" w:rsidP="00920D1B">
      <w:pPr>
        <w:pStyle w:val="ListParagraph"/>
        <w:numPr>
          <w:ilvl w:val="0"/>
          <w:numId w:val="17"/>
        </w:numPr>
        <w:spacing w:before="100" w:beforeAutospacing="1" w:after="100" w:afterAutospacing="1" w:line="360" w:lineRule="auto"/>
        <w:ind w:right="426"/>
        <w:jc w:val="both"/>
        <w:rPr>
          <w:rFonts w:ascii="Arial" w:hAnsi="Arial" w:cs="Arial"/>
          <w:sz w:val="28"/>
          <w:szCs w:val="28"/>
          <w:lang w:eastAsia="zh-CN"/>
        </w:rPr>
      </w:pPr>
      <w:r w:rsidRPr="00933B61">
        <w:rPr>
          <w:rFonts w:ascii="Arial" w:hAnsi="Arial" w:cs="Arial"/>
          <w:sz w:val="28"/>
          <w:szCs w:val="28"/>
          <w:rtl/>
          <w:lang w:eastAsia="zh-CN"/>
        </w:rPr>
        <w:t>الاعتراف بوجود ديانات مختلفة.</w:t>
      </w:r>
    </w:p>
    <w:p w:rsidR="006966B0" w:rsidRPr="00933B61" w:rsidRDefault="006966B0" w:rsidP="00920D1B">
      <w:pPr>
        <w:pStyle w:val="ListParagraph"/>
        <w:numPr>
          <w:ilvl w:val="0"/>
          <w:numId w:val="17"/>
        </w:numPr>
        <w:spacing w:before="100" w:beforeAutospacing="1" w:after="100" w:afterAutospacing="1" w:line="360" w:lineRule="auto"/>
        <w:ind w:right="426"/>
        <w:jc w:val="both"/>
        <w:rPr>
          <w:rFonts w:ascii="Arial" w:hAnsi="Arial" w:cs="Arial"/>
          <w:sz w:val="28"/>
          <w:szCs w:val="28"/>
          <w:lang w:eastAsia="zh-CN"/>
        </w:rPr>
      </w:pPr>
      <w:r w:rsidRPr="00933B61">
        <w:rPr>
          <w:rFonts w:ascii="Arial" w:hAnsi="Arial" w:cs="Arial"/>
          <w:sz w:val="28"/>
          <w:szCs w:val="28"/>
          <w:rtl/>
          <w:lang w:eastAsia="zh-CN"/>
        </w:rPr>
        <w:t>فهم وتفعيل أيديولوجيات سياسية مختلفة.</w:t>
      </w:r>
    </w:p>
    <w:p w:rsidR="006966B0" w:rsidRPr="00933B61" w:rsidRDefault="006966B0" w:rsidP="00920D1B">
      <w:pPr>
        <w:pStyle w:val="ListParagraph"/>
        <w:numPr>
          <w:ilvl w:val="0"/>
          <w:numId w:val="17"/>
        </w:numPr>
        <w:spacing w:before="100" w:beforeAutospacing="1" w:after="100" w:afterAutospacing="1" w:line="360" w:lineRule="auto"/>
        <w:ind w:right="426"/>
        <w:jc w:val="both"/>
        <w:rPr>
          <w:rFonts w:ascii="Arial" w:hAnsi="Arial" w:cs="Arial"/>
          <w:sz w:val="28"/>
          <w:szCs w:val="28"/>
          <w:lang w:eastAsia="zh-CN"/>
        </w:rPr>
      </w:pPr>
      <w:r w:rsidRPr="00933B61">
        <w:rPr>
          <w:rFonts w:ascii="Arial" w:hAnsi="Arial" w:cs="Arial"/>
          <w:sz w:val="28"/>
          <w:szCs w:val="28"/>
          <w:rtl/>
          <w:lang w:eastAsia="zh-CN"/>
        </w:rPr>
        <w:t xml:space="preserve">فهم </w:t>
      </w:r>
      <w:r w:rsidR="00920D1B" w:rsidRPr="00933B61">
        <w:rPr>
          <w:rFonts w:ascii="Arial" w:hAnsi="Arial" w:cs="Arial"/>
          <w:sz w:val="28"/>
          <w:szCs w:val="28"/>
          <w:rtl/>
          <w:lang w:eastAsia="zh-CN"/>
        </w:rPr>
        <w:t>ا</w:t>
      </w:r>
      <w:r w:rsidRPr="00933B61">
        <w:rPr>
          <w:rFonts w:ascii="Arial" w:hAnsi="Arial" w:cs="Arial"/>
          <w:sz w:val="28"/>
          <w:szCs w:val="28"/>
          <w:rtl/>
          <w:lang w:eastAsia="zh-CN"/>
        </w:rPr>
        <w:t>قتصاديات العالم.</w:t>
      </w:r>
    </w:p>
    <w:p w:rsidR="006966B0" w:rsidRPr="00933B61" w:rsidRDefault="0090736E" w:rsidP="00920D1B">
      <w:pPr>
        <w:pStyle w:val="ListParagraph"/>
        <w:numPr>
          <w:ilvl w:val="0"/>
          <w:numId w:val="17"/>
        </w:numPr>
        <w:spacing w:before="100" w:beforeAutospacing="1" w:after="100" w:afterAutospacing="1" w:line="360" w:lineRule="auto"/>
        <w:ind w:right="426"/>
        <w:jc w:val="both"/>
        <w:rPr>
          <w:rFonts w:ascii="Arial" w:hAnsi="Arial" w:cs="Arial"/>
          <w:sz w:val="28"/>
          <w:szCs w:val="28"/>
          <w:lang w:eastAsia="zh-CN"/>
        </w:rPr>
      </w:pPr>
      <w:r w:rsidRPr="00933B61">
        <w:rPr>
          <w:rFonts w:ascii="Arial" w:hAnsi="Arial" w:cs="Arial"/>
          <w:sz w:val="28"/>
          <w:szCs w:val="28"/>
          <w:rtl/>
          <w:lang w:eastAsia="zh-CN"/>
        </w:rPr>
        <w:t>الا</w:t>
      </w:r>
      <w:r w:rsidR="006966B0" w:rsidRPr="00933B61">
        <w:rPr>
          <w:rFonts w:ascii="Arial" w:hAnsi="Arial" w:cs="Arial"/>
          <w:sz w:val="28"/>
          <w:szCs w:val="28"/>
          <w:rtl/>
          <w:lang w:eastAsia="zh-CN"/>
        </w:rPr>
        <w:t>هتمام بالشؤون الدولية.</w:t>
      </w:r>
    </w:p>
    <w:p w:rsidR="006966B0" w:rsidRPr="00933B61" w:rsidRDefault="006966B0" w:rsidP="00920D1B">
      <w:pPr>
        <w:pStyle w:val="ListParagraph"/>
        <w:numPr>
          <w:ilvl w:val="0"/>
          <w:numId w:val="17"/>
        </w:numPr>
        <w:spacing w:before="100" w:beforeAutospacing="1" w:after="100" w:afterAutospacing="1" w:line="360" w:lineRule="auto"/>
        <w:ind w:right="426"/>
        <w:jc w:val="both"/>
        <w:rPr>
          <w:rFonts w:ascii="Arial" w:hAnsi="Arial" w:cs="Arial"/>
          <w:sz w:val="28"/>
          <w:szCs w:val="28"/>
          <w:lang w:eastAsia="zh-CN"/>
        </w:rPr>
      </w:pPr>
      <w:r w:rsidRPr="00933B61">
        <w:rPr>
          <w:rFonts w:ascii="Arial" w:hAnsi="Arial" w:cs="Arial"/>
          <w:sz w:val="28"/>
          <w:szCs w:val="28"/>
          <w:rtl/>
          <w:lang w:eastAsia="zh-CN"/>
        </w:rPr>
        <w:t>المشاركة في تشجيع السلام الدولي.</w:t>
      </w:r>
    </w:p>
    <w:p w:rsidR="006966B0" w:rsidRPr="00933B61" w:rsidRDefault="006966B0" w:rsidP="00920D1B">
      <w:pPr>
        <w:pStyle w:val="ListParagraph"/>
        <w:numPr>
          <w:ilvl w:val="0"/>
          <w:numId w:val="17"/>
        </w:numPr>
        <w:spacing w:before="100" w:beforeAutospacing="1" w:after="100" w:afterAutospacing="1" w:line="360" w:lineRule="auto"/>
        <w:ind w:right="426"/>
        <w:jc w:val="both"/>
        <w:rPr>
          <w:rFonts w:ascii="Arial" w:hAnsi="Arial" w:cs="Arial"/>
          <w:sz w:val="28"/>
          <w:szCs w:val="28"/>
          <w:lang w:eastAsia="zh-CN"/>
        </w:rPr>
      </w:pPr>
      <w:r w:rsidRPr="00933B61">
        <w:rPr>
          <w:rFonts w:ascii="Arial" w:hAnsi="Arial" w:cs="Arial"/>
          <w:sz w:val="28"/>
          <w:szCs w:val="28"/>
          <w:rtl/>
          <w:lang w:eastAsia="zh-CN"/>
        </w:rPr>
        <w:t>المشاركة في إدارة الصراعات بطريقة اللاعنف.</w:t>
      </w:r>
    </w:p>
    <w:p w:rsidR="006966B0" w:rsidRPr="00933B61" w:rsidRDefault="006966B0" w:rsidP="00920D1B">
      <w:pPr>
        <w:spacing w:before="100" w:beforeAutospacing="1" w:after="100" w:afterAutospacing="1" w:line="360" w:lineRule="auto"/>
        <w:ind w:left="-526" w:right="426"/>
        <w:jc w:val="both"/>
        <w:rPr>
          <w:rFonts w:ascii="Arial" w:hAnsi="Arial" w:cs="Arial"/>
          <w:sz w:val="28"/>
          <w:szCs w:val="28"/>
          <w:rtl/>
          <w:lang w:eastAsia="zh-CN"/>
        </w:rPr>
      </w:pPr>
      <w:r w:rsidRPr="00933B61">
        <w:rPr>
          <w:rFonts w:ascii="Arial" w:hAnsi="Arial" w:cs="Arial"/>
          <w:sz w:val="28"/>
          <w:szCs w:val="28"/>
          <w:rtl/>
          <w:lang w:eastAsia="zh-CN"/>
        </w:rPr>
        <w:t xml:space="preserve">إن هذه المواصفات لمواطن القرن الحادي والعشرين يمكن فهمها بشكل أفضل في صورة كفاءات تنميها مؤسسات المجتمع لتزيد فاعلية الارتباط بين الأفراد على المستوى الشخصي والمحلي والقومي </w:t>
      </w:r>
      <w:r w:rsidRPr="00933B61">
        <w:rPr>
          <w:rFonts w:ascii="Arial" w:hAnsi="Arial" w:cs="Arial"/>
          <w:sz w:val="28"/>
          <w:szCs w:val="28"/>
          <w:rtl/>
          <w:lang w:eastAsia="zh-CN"/>
        </w:rPr>
        <w:lastRenderedPageBreak/>
        <w:t>والدولي، ويكون ذلك بتنمية قدرات معينة للتفكير وتحسم وتنظم في الوقت نفسه ال</w:t>
      </w:r>
      <w:r w:rsidR="00920D1B" w:rsidRPr="00933B61">
        <w:rPr>
          <w:rFonts w:ascii="Arial" w:hAnsi="Arial" w:cs="Arial"/>
          <w:sz w:val="28"/>
          <w:szCs w:val="28"/>
          <w:rtl/>
          <w:lang w:eastAsia="zh-CN"/>
        </w:rPr>
        <w:t>ا</w:t>
      </w:r>
      <w:r w:rsidRPr="00933B61">
        <w:rPr>
          <w:rFonts w:ascii="Arial" w:hAnsi="Arial" w:cs="Arial"/>
          <w:sz w:val="28"/>
          <w:szCs w:val="28"/>
          <w:rtl/>
          <w:lang w:eastAsia="zh-CN"/>
        </w:rPr>
        <w:t>ختلافات الثقافية، ومواجهة المشكلات والتحديات كأعضاء في مجتمع عالمي واحد (عامر، 2004)</w:t>
      </w:r>
      <w:r w:rsidR="00920D1B" w:rsidRPr="00933B61">
        <w:rPr>
          <w:rFonts w:ascii="Arial" w:hAnsi="Arial" w:cs="Arial"/>
          <w:sz w:val="28"/>
          <w:szCs w:val="28"/>
          <w:rtl/>
          <w:lang w:eastAsia="zh-CN"/>
        </w:rPr>
        <w:t>.</w:t>
      </w:r>
    </w:p>
    <w:p w:rsidR="006966B0" w:rsidRPr="00933B61" w:rsidRDefault="006966B0" w:rsidP="006966B0">
      <w:pPr>
        <w:spacing w:before="100" w:beforeAutospacing="1" w:after="100" w:afterAutospacing="1" w:line="360" w:lineRule="auto"/>
        <w:ind w:left="-526" w:right="426"/>
        <w:jc w:val="both"/>
        <w:rPr>
          <w:rFonts w:ascii="Arial" w:hAnsi="Arial" w:cs="Arial"/>
          <w:b/>
          <w:bCs/>
          <w:sz w:val="28"/>
          <w:szCs w:val="28"/>
          <w:rtl/>
          <w:lang w:eastAsia="zh-CN"/>
        </w:rPr>
      </w:pPr>
      <w:r w:rsidRPr="00933B61">
        <w:rPr>
          <w:rFonts w:ascii="Arial" w:hAnsi="Arial" w:cs="Arial"/>
          <w:b/>
          <w:bCs/>
          <w:sz w:val="28"/>
          <w:szCs w:val="28"/>
          <w:rtl/>
          <w:lang w:eastAsia="zh-CN"/>
        </w:rPr>
        <w:t>ويستند هذا المنحى في إرساء مبدأ المواطنة العالمية على ركيزتين:</w:t>
      </w:r>
    </w:p>
    <w:p w:rsidR="006966B0" w:rsidRPr="00933B61" w:rsidRDefault="00920D1B" w:rsidP="00920D1B">
      <w:pPr>
        <w:pStyle w:val="ListParagraph"/>
        <w:numPr>
          <w:ilvl w:val="0"/>
          <w:numId w:val="17"/>
        </w:numPr>
        <w:spacing w:before="100" w:beforeAutospacing="1" w:after="100" w:afterAutospacing="1" w:line="360" w:lineRule="auto"/>
        <w:ind w:right="426"/>
        <w:jc w:val="both"/>
        <w:rPr>
          <w:rFonts w:ascii="Arial" w:hAnsi="Arial" w:cs="Arial"/>
          <w:sz w:val="28"/>
          <w:szCs w:val="28"/>
          <w:lang w:eastAsia="zh-CN"/>
        </w:rPr>
      </w:pPr>
      <w:r w:rsidRPr="00933B61">
        <w:rPr>
          <w:rFonts w:ascii="Arial" w:hAnsi="Arial" w:cs="Arial"/>
          <w:sz w:val="28"/>
          <w:szCs w:val="28"/>
          <w:rtl/>
          <w:lang w:eastAsia="zh-CN"/>
        </w:rPr>
        <w:t xml:space="preserve">الأولى </w:t>
      </w:r>
      <w:r w:rsidR="000B0A1A" w:rsidRPr="00933B61">
        <w:rPr>
          <w:rFonts w:ascii="Arial" w:hAnsi="Arial" w:cs="Arial"/>
          <w:sz w:val="28"/>
          <w:szCs w:val="28"/>
          <w:rtl/>
          <w:lang w:eastAsia="zh-CN"/>
        </w:rPr>
        <w:t>عالمية التحديات في طبيعتها لعدم المساواة ال</w:t>
      </w:r>
      <w:r w:rsidRPr="00933B61">
        <w:rPr>
          <w:rFonts w:ascii="Arial" w:hAnsi="Arial" w:cs="Arial"/>
          <w:sz w:val="28"/>
          <w:szCs w:val="28"/>
          <w:rtl/>
          <w:lang w:eastAsia="zh-CN"/>
        </w:rPr>
        <w:t>ا</w:t>
      </w:r>
      <w:r w:rsidR="000B0A1A" w:rsidRPr="00933B61">
        <w:rPr>
          <w:rFonts w:ascii="Arial" w:hAnsi="Arial" w:cs="Arial"/>
          <w:sz w:val="28"/>
          <w:szCs w:val="28"/>
          <w:rtl/>
          <w:lang w:eastAsia="zh-CN"/>
        </w:rPr>
        <w:t>جتماعية وال</w:t>
      </w:r>
      <w:r w:rsidRPr="00933B61">
        <w:rPr>
          <w:rFonts w:ascii="Arial" w:hAnsi="Arial" w:cs="Arial"/>
          <w:sz w:val="28"/>
          <w:szCs w:val="28"/>
          <w:rtl/>
          <w:lang w:eastAsia="zh-CN"/>
        </w:rPr>
        <w:t>ا</w:t>
      </w:r>
      <w:r w:rsidR="000B0A1A" w:rsidRPr="00933B61">
        <w:rPr>
          <w:rFonts w:ascii="Arial" w:hAnsi="Arial" w:cs="Arial"/>
          <w:sz w:val="28"/>
          <w:szCs w:val="28"/>
          <w:rtl/>
          <w:lang w:eastAsia="zh-CN"/>
        </w:rPr>
        <w:t>قتصادية، والأمتلاك</w:t>
      </w:r>
      <w:r w:rsidRPr="00933B61">
        <w:rPr>
          <w:rFonts w:ascii="Arial" w:hAnsi="Arial" w:cs="Arial"/>
          <w:sz w:val="28"/>
          <w:szCs w:val="28"/>
          <w:rtl/>
          <w:lang w:eastAsia="zh-CN"/>
        </w:rPr>
        <w:t xml:space="preserve"> غير المتساوي لتقنيات المعلومات</w:t>
      </w:r>
      <w:r w:rsidR="000B0A1A" w:rsidRPr="00933B61">
        <w:rPr>
          <w:rFonts w:ascii="Arial" w:hAnsi="Arial" w:cs="Arial"/>
          <w:sz w:val="28"/>
          <w:szCs w:val="28"/>
          <w:rtl/>
          <w:lang w:eastAsia="zh-CN"/>
        </w:rPr>
        <w:t>، والتدهور البيئي وتهديد السلام .</w:t>
      </w:r>
    </w:p>
    <w:p w:rsidR="000B0A1A" w:rsidRPr="00933B61" w:rsidRDefault="000B0A1A" w:rsidP="00920D1B">
      <w:pPr>
        <w:pStyle w:val="ListParagraph"/>
        <w:numPr>
          <w:ilvl w:val="0"/>
          <w:numId w:val="17"/>
        </w:numPr>
        <w:spacing w:before="100" w:beforeAutospacing="1" w:after="100" w:afterAutospacing="1" w:line="360" w:lineRule="auto"/>
        <w:ind w:right="426"/>
        <w:jc w:val="both"/>
        <w:rPr>
          <w:rFonts w:ascii="Arial" w:hAnsi="Arial" w:cs="Arial"/>
          <w:b/>
          <w:bCs/>
          <w:sz w:val="28"/>
          <w:szCs w:val="28"/>
          <w:rtl/>
          <w:lang w:eastAsia="zh-CN"/>
        </w:rPr>
      </w:pPr>
      <w:r w:rsidRPr="00933B61">
        <w:rPr>
          <w:rFonts w:ascii="Arial" w:hAnsi="Arial" w:cs="Arial"/>
          <w:sz w:val="28"/>
          <w:szCs w:val="28"/>
          <w:rtl/>
          <w:lang w:eastAsia="zh-CN"/>
        </w:rPr>
        <w:t>الثانية أن هناك أمماً ومجتمعات ذات ديانات وثقافات وأعراف وتقاليد ونظم مختلفة</w:t>
      </w:r>
      <w:r w:rsidRPr="00933B61">
        <w:rPr>
          <w:rFonts w:ascii="Arial" w:hAnsi="Arial" w:cs="Arial"/>
          <w:b/>
          <w:bCs/>
          <w:sz w:val="28"/>
          <w:szCs w:val="28"/>
          <w:rtl/>
          <w:lang w:eastAsia="zh-CN"/>
        </w:rPr>
        <w:t xml:space="preserve"> </w:t>
      </w:r>
      <w:r w:rsidR="00C26EEA" w:rsidRPr="00933B61">
        <w:rPr>
          <w:rFonts w:ascii="Arial" w:hAnsi="Arial" w:cs="Arial"/>
          <w:b/>
          <w:bCs/>
          <w:sz w:val="28"/>
          <w:szCs w:val="28"/>
          <w:rtl/>
          <w:lang w:eastAsia="zh-CN"/>
        </w:rPr>
        <w:t>.</w:t>
      </w:r>
      <w:r w:rsidRPr="00933B61">
        <w:rPr>
          <w:rFonts w:ascii="Arial" w:hAnsi="Arial" w:cs="Arial"/>
          <w:b/>
          <w:bCs/>
          <w:sz w:val="28"/>
          <w:szCs w:val="28"/>
          <w:rtl/>
          <w:lang w:eastAsia="zh-CN"/>
        </w:rPr>
        <w:t>(عامر، 2004)</w:t>
      </w:r>
    </w:p>
    <w:p w:rsidR="00D83D70" w:rsidRPr="00933B61" w:rsidRDefault="000B0A1A" w:rsidP="00933B61">
      <w:pPr>
        <w:spacing w:before="100" w:beforeAutospacing="1" w:after="100" w:afterAutospacing="1" w:line="360" w:lineRule="auto"/>
        <w:ind w:left="-668" w:right="142"/>
        <w:jc w:val="both"/>
        <w:rPr>
          <w:rFonts w:ascii="Arial" w:hAnsi="Arial" w:cs="Arial"/>
          <w:sz w:val="28"/>
          <w:szCs w:val="28"/>
          <w:rtl/>
          <w:lang w:eastAsia="zh-CN"/>
        </w:rPr>
      </w:pPr>
      <w:r w:rsidRPr="00933B61">
        <w:rPr>
          <w:rFonts w:ascii="Arial" w:hAnsi="Arial" w:cs="Arial"/>
          <w:sz w:val="28"/>
          <w:szCs w:val="28"/>
          <w:rtl/>
          <w:lang w:eastAsia="zh-CN"/>
        </w:rPr>
        <w:t>و</w:t>
      </w:r>
      <w:r w:rsidR="00D83D70" w:rsidRPr="00933B61">
        <w:rPr>
          <w:rFonts w:ascii="Arial" w:hAnsi="Arial" w:cs="Arial"/>
          <w:sz w:val="28"/>
          <w:szCs w:val="28"/>
          <w:rtl/>
          <w:lang w:eastAsia="zh-CN"/>
        </w:rPr>
        <w:t>تأتي أهمية تربية المواطنة من حيث أنها عملية متواصلة لتعميق الحس والشعور بالواجب تجاه المجتمع، وتنمية الشعور بالانتماء للوطن وال</w:t>
      </w:r>
      <w:r w:rsidR="00920D1B" w:rsidRPr="00933B61">
        <w:rPr>
          <w:rFonts w:ascii="Arial" w:hAnsi="Arial" w:cs="Arial"/>
          <w:sz w:val="28"/>
          <w:szCs w:val="28"/>
          <w:rtl/>
          <w:lang w:eastAsia="zh-CN"/>
        </w:rPr>
        <w:t>ا</w:t>
      </w:r>
      <w:r w:rsidR="00D83D70" w:rsidRPr="00933B61">
        <w:rPr>
          <w:rFonts w:ascii="Arial" w:hAnsi="Arial" w:cs="Arial"/>
          <w:sz w:val="28"/>
          <w:szCs w:val="28"/>
          <w:rtl/>
          <w:lang w:eastAsia="zh-CN"/>
        </w:rPr>
        <w:t xml:space="preserve">عتزاز به، وغرس حب النظام والاتجاهات </w:t>
      </w:r>
      <w:r w:rsidR="0090736E" w:rsidRPr="00933B61">
        <w:rPr>
          <w:rFonts w:ascii="Arial" w:hAnsi="Arial" w:cs="Arial"/>
          <w:sz w:val="28"/>
          <w:szCs w:val="28"/>
          <w:rtl/>
          <w:lang w:eastAsia="zh-CN"/>
        </w:rPr>
        <w:t>الوطنية، والأخوة والتفاهم</w:t>
      </w:r>
      <w:r w:rsidR="0099601B" w:rsidRPr="00933B61">
        <w:rPr>
          <w:rFonts w:ascii="Arial" w:hAnsi="Arial" w:cs="Arial"/>
          <w:sz w:val="28"/>
          <w:szCs w:val="28"/>
          <w:rtl/>
          <w:lang w:eastAsia="zh-CN"/>
        </w:rPr>
        <w:t xml:space="preserve"> والتعاون بين المواطنين، واحترام النظام والتعليمات، وتعريف الناشئة بمؤسسات بلدهم، ومنظماته الحضارية، وأنها لم تأت مصادفة بل ثمرة عمل دؤوب وكفاح مرير</w:t>
      </w:r>
      <w:r w:rsidR="00143CBE" w:rsidRPr="00933B61">
        <w:rPr>
          <w:rFonts w:ascii="Arial" w:hAnsi="Arial" w:cs="Arial"/>
          <w:sz w:val="28"/>
          <w:szCs w:val="28"/>
          <w:rtl/>
          <w:lang w:eastAsia="zh-CN"/>
        </w:rPr>
        <w:t>، ولذ</w:t>
      </w:r>
      <w:r w:rsidR="0090736E" w:rsidRPr="00933B61">
        <w:rPr>
          <w:rFonts w:ascii="Arial" w:hAnsi="Arial" w:cs="Arial"/>
          <w:sz w:val="28"/>
          <w:szCs w:val="28"/>
          <w:rtl/>
          <w:lang w:eastAsia="zh-CN"/>
        </w:rPr>
        <w:t>ا</w:t>
      </w:r>
      <w:r w:rsidR="00143CBE" w:rsidRPr="00933B61">
        <w:rPr>
          <w:rFonts w:ascii="Arial" w:hAnsi="Arial" w:cs="Arial"/>
          <w:sz w:val="28"/>
          <w:szCs w:val="28"/>
          <w:rtl/>
          <w:lang w:eastAsia="zh-CN"/>
        </w:rPr>
        <w:t xml:space="preserve"> من واجبهم احترامها ومراعاتها. كما أن أهداف تربية المواطنة لا تتحقق بمجرد تسطيرها وإدراجها في الوثائق، بل إن تحقيق الأهداف يتطلب ترجمتها إلى إجراءات عملية وتضمينها المناهج والكتب الدراسية </w:t>
      </w:r>
      <w:r w:rsidR="0073346F" w:rsidRPr="00933B61">
        <w:rPr>
          <w:rFonts w:ascii="Arial" w:hAnsi="Arial" w:cs="Arial"/>
          <w:sz w:val="28"/>
          <w:szCs w:val="28"/>
          <w:rtl/>
          <w:lang w:eastAsia="zh-CN"/>
        </w:rPr>
        <w:t>(بن خميس، 2004)</w:t>
      </w:r>
      <w:r w:rsidR="00920D1B" w:rsidRPr="00933B61">
        <w:rPr>
          <w:rFonts w:ascii="Arial" w:hAnsi="Arial" w:cs="Arial"/>
          <w:sz w:val="28"/>
          <w:szCs w:val="28"/>
          <w:rtl/>
          <w:lang w:eastAsia="zh-CN"/>
        </w:rPr>
        <w:t>.</w:t>
      </w:r>
    </w:p>
    <w:p w:rsidR="00A35C63" w:rsidRPr="00933B61" w:rsidRDefault="00A35C63" w:rsidP="00933B61">
      <w:pPr>
        <w:spacing w:before="80" w:after="80" w:line="360" w:lineRule="auto"/>
        <w:ind w:left="-668"/>
        <w:jc w:val="lowKashida"/>
        <w:rPr>
          <w:rFonts w:ascii="Arial" w:hAnsi="Arial" w:cs="Arial"/>
          <w:sz w:val="28"/>
          <w:szCs w:val="28"/>
          <w:rtl/>
        </w:rPr>
      </w:pPr>
      <w:r w:rsidRPr="00933B61">
        <w:rPr>
          <w:rFonts w:ascii="Arial" w:hAnsi="Arial" w:cs="Arial"/>
          <w:sz w:val="28"/>
          <w:szCs w:val="28"/>
          <w:rtl/>
        </w:rPr>
        <w:t>وحتى تكون المواطنة مبنية على وعي لا</w:t>
      </w:r>
      <w:r w:rsidR="00920D1B" w:rsidRPr="00933B61">
        <w:rPr>
          <w:rFonts w:ascii="Arial" w:hAnsi="Arial" w:cs="Arial"/>
          <w:sz w:val="28"/>
          <w:szCs w:val="28"/>
          <w:rtl/>
        </w:rPr>
        <w:t xml:space="preserve"> </w:t>
      </w:r>
      <w:r w:rsidRPr="00933B61">
        <w:rPr>
          <w:rFonts w:ascii="Arial" w:hAnsi="Arial" w:cs="Arial"/>
          <w:sz w:val="28"/>
          <w:szCs w:val="28"/>
          <w:rtl/>
        </w:rPr>
        <w:t xml:space="preserve">بد أن تتم </w:t>
      </w:r>
      <w:r w:rsidR="00920D1B" w:rsidRPr="00933B61">
        <w:rPr>
          <w:rFonts w:ascii="Arial" w:hAnsi="Arial" w:cs="Arial"/>
          <w:sz w:val="28"/>
          <w:szCs w:val="28"/>
          <w:rtl/>
        </w:rPr>
        <w:t xml:space="preserve">عبر </w:t>
      </w:r>
      <w:r w:rsidRPr="00933B61">
        <w:rPr>
          <w:rFonts w:ascii="Arial" w:hAnsi="Arial" w:cs="Arial"/>
          <w:sz w:val="28"/>
          <w:szCs w:val="28"/>
          <w:rtl/>
        </w:rPr>
        <w:t>تربية مقصودة تشرف عليها الدولة، يتم من خلالها تعريف الطالب المواطن بالعديد من مفاهيم المواطنة وخصائصها، مثل: مفهوم الوطن، والحكومة، والنظام السياسي، والمجتمع، والشورى، والمشاركة السياسية وأهميتها، والمسؤولية الاجتماعية وصورها، والقانون، والدستور، والحقوق والواجبات، وغيرها من مفاهيم المواطنة وأسسها</w:t>
      </w:r>
      <w:r w:rsidR="00920D1B" w:rsidRPr="00933B61">
        <w:rPr>
          <w:rFonts w:ascii="Arial" w:hAnsi="Arial" w:cs="Arial"/>
          <w:sz w:val="28"/>
          <w:szCs w:val="28"/>
          <w:rtl/>
        </w:rPr>
        <w:t xml:space="preserve"> </w:t>
      </w:r>
      <w:r w:rsidR="004E44ED" w:rsidRPr="00933B61">
        <w:rPr>
          <w:rFonts w:ascii="Arial" w:hAnsi="Arial" w:cs="Arial"/>
          <w:sz w:val="28"/>
          <w:szCs w:val="28"/>
          <w:rtl/>
        </w:rPr>
        <w:t>(المعمري،2002)</w:t>
      </w:r>
      <w:r w:rsidR="00920D1B" w:rsidRPr="00933B61">
        <w:rPr>
          <w:rFonts w:ascii="Arial" w:hAnsi="Arial" w:cs="Arial"/>
          <w:sz w:val="28"/>
          <w:szCs w:val="28"/>
          <w:rtl/>
        </w:rPr>
        <w:t>.</w:t>
      </w:r>
    </w:p>
    <w:p w:rsidR="00A35C63" w:rsidRPr="00933B61" w:rsidRDefault="00933B61" w:rsidP="00933B61">
      <w:pPr>
        <w:spacing w:before="80" w:after="80" w:line="360" w:lineRule="auto"/>
        <w:ind w:left="-526"/>
        <w:jc w:val="lowKashida"/>
        <w:rPr>
          <w:rFonts w:ascii="Arial" w:hAnsi="Arial" w:cs="Arial"/>
          <w:sz w:val="28"/>
          <w:szCs w:val="28"/>
          <w:rtl/>
        </w:rPr>
      </w:pPr>
      <w:r>
        <w:rPr>
          <w:rFonts w:ascii="Arial" w:hAnsi="Arial" w:cs="Arial" w:hint="cs"/>
          <w:sz w:val="28"/>
          <w:szCs w:val="28"/>
          <w:rtl/>
        </w:rPr>
        <w:t xml:space="preserve"> </w:t>
      </w:r>
      <w:r w:rsidR="00A35C63" w:rsidRPr="00933B61">
        <w:rPr>
          <w:rFonts w:ascii="Arial" w:hAnsi="Arial" w:cs="Arial"/>
          <w:sz w:val="28"/>
          <w:szCs w:val="28"/>
          <w:rtl/>
        </w:rPr>
        <w:t>وهناك العديد من المؤسسات التي تشكل المواطنة وتنميها عند الفرد، ومنها الأسرة، والمؤسسات الدينية، والرفاق، ومجموعة العمل، والمدرسة التي تنفرد عن غيرها بالمسؤولية الكبيرة في تنمية المواطنة، وتشكيل شخصية المواطن والتزاماته، وفي تزويده بالمعرفة والمهارات اللازمة من أجل المواطنة الصالحة، وتنجز المدارس تلك المسؤولية من خلال المناهج الدراسية التي تبدأ في مراحل العمر الصغرى، وتستمر حتى بقية المراحل العمرية (</w:t>
      </w:r>
      <w:r w:rsidR="00A35C63" w:rsidRPr="00933B61">
        <w:rPr>
          <w:rFonts w:ascii="Arial" w:hAnsi="Arial" w:cs="Arial"/>
          <w:sz w:val="28"/>
          <w:szCs w:val="28"/>
          <w:lang w:bidi="ar-OM"/>
        </w:rPr>
        <w:t xml:space="preserve">Center </w:t>
      </w:r>
      <w:r w:rsidR="00920D1B" w:rsidRPr="00933B61">
        <w:rPr>
          <w:rFonts w:ascii="Arial" w:hAnsi="Arial" w:cs="Arial"/>
          <w:sz w:val="28"/>
          <w:szCs w:val="28"/>
          <w:lang w:bidi="ar-OM"/>
        </w:rPr>
        <w:t>f</w:t>
      </w:r>
      <w:r w:rsidR="00A35C63" w:rsidRPr="00933B61">
        <w:rPr>
          <w:rFonts w:ascii="Arial" w:hAnsi="Arial" w:cs="Arial"/>
          <w:sz w:val="28"/>
          <w:szCs w:val="28"/>
          <w:lang w:bidi="ar-OM"/>
        </w:rPr>
        <w:t>or</w:t>
      </w:r>
      <w:r w:rsidR="0090736E" w:rsidRPr="00933B61">
        <w:rPr>
          <w:rFonts w:ascii="Arial" w:hAnsi="Arial" w:cs="Arial"/>
          <w:sz w:val="28"/>
          <w:szCs w:val="28"/>
          <w:rtl/>
          <w:lang w:bidi="ar-OM"/>
        </w:rPr>
        <w:t xml:space="preserve">  </w:t>
      </w:r>
      <w:r w:rsidR="00A35C63" w:rsidRPr="00933B61">
        <w:rPr>
          <w:rFonts w:ascii="Arial" w:hAnsi="Arial" w:cs="Arial"/>
          <w:sz w:val="28"/>
          <w:szCs w:val="28"/>
          <w:lang w:bidi="ar-OM"/>
        </w:rPr>
        <w:t>Civic Education, 1994</w:t>
      </w:r>
      <w:r w:rsidR="00A35C63" w:rsidRPr="00933B61">
        <w:rPr>
          <w:rFonts w:ascii="Arial" w:hAnsi="Arial" w:cs="Arial"/>
          <w:sz w:val="28"/>
          <w:szCs w:val="28"/>
          <w:rtl/>
          <w:lang w:bidi="ar-OM"/>
        </w:rPr>
        <w:t>)</w:t>
      </w:r>
      <w:r w:rsidR="00A35C63" w:rsidRPr="00933B61">
        <w:rPr>
          <w:rFonts w:ascii="Arial" w:hAnsi="Arial" w:cs="Arial"/>
          <w:sz w:val="28"/>
          <w:szCs w:val="28"/>
          <w:rtl/>
        </w:rPr>
        <w:t xml:space="preserve">. </w:t>
      </w:r>
    </w:p>
    <w:p w:rsidR="000B0A1A" w:rsidRPr="00933B61" w:rsidRDefault="00933B61" w:rsidP="00933B61">
      <w:pPr>
        <w:spacing w:before="80" w:after="80" w:line="360" w:lineRule="auto"/>
        <w:ind w:left="-526"/>
        <w:jc w:val="lowKashida"/>
        <w:rPr>
          <w:rFonts w:ascii="Arial" w:hAnsi="Arial" w:cs="Arial"/>
          <w:sz w:val="28"/>
          <w:szCs w:val="28"/>
          <w:rtl/>
        </w:rPr>
      </w:pPr>
      <w:r>
        <w:rPr>
          <w:rFonts w:ascii="Arial" w:hAnsi="Arial" w:cs="Arial" w:hint="cs"/>
          <w:sz w:val="28"/>
          <w:szCs w:val="28"/>
          <w:rtl/>
        </w:rPr>
        <w:t xml:space="preserve"> </w:t>
      </w:r>
      <w:r w:rsidR="000B0A1A" w:rsidRPr="00933B61">
        <w:rPr>
          <w:rFonts w:ascii="Arial" w:hAnsi="Arial" w:cs="Arial"/>
          <w:sz w:val="28"/>
          <w:szCs w:val="28"/>
          <w:rtl/>
        </w:rPr>
        <w:t xml:space="preserve">ومن المؤكد </w:t>
      </w:r>
      <w:r w:rsidR="0090736E" w:rsidRPr="00933B61">
        <w:rPr>
          <w:rFonts w:ascii="Arial" w:hAnsi="Arial" w:cs="Arial"/>
          <w:sz w:val="28"/>
          <w:szCs w:val="28"/>
          <w:rtl/>
        </w:rPr>
        <w:t>أ</w:t>
      </w:r>
      <w:r w:rsidR="000B0A1A" w:rsidRPr="00933B61">
        <w:rPr>
          <w:rFonts w:ascii="Arial" w:hAnsi="Arial" w:cs="Arial"/>
          <w:sz w:val="28"/>
          <w:szCs w:val="28"/>
          <w:rtl/>
        </w:rPr>
        <w:t>ن تربية المواطنة هي حصيلة مجموعة من الجهد والتي</w:t>
      </w:r>
      <w:r w:rsidR="00FF01F3" w:rsidRPr="00933B61">
        <w:rPr>
          <w:rFonts w:ascii="Arial" w:hAnsi="Arial" w:cs="Arial"/>
          <w:sz w:val="28"/>
          <w:szCs w:val="28"/>
          <w:rtl/>
        </w:rPr>
        <w:t xml:space="preserve"> تقوم بها مؤسسات المجتمع الرسمية </w:t>
      </w:r>
      <w:r w:rsidR="002307D5" w:rsidRPr="00933B61">
        <w:rPr>
          <w:rFonts w:ascii="Arial" w:hAnsi="Arial" w:cs="Arial"/>
          <w:sz w:val="28"/>
          <w:szCs w:val="28"/>
          <w:rtl/>
        </w:rPr>
        <w:t xml:space="preserve">وغير الرسمية والتعليمية وغير التعليمية، وانه لا يمكن تعلمها بشكل كلي في الكتب والمقررات الدراسية، بل تعتمد بالدرجة الأولى على الممارسات والتطبيقات الميدانية </w:t>
      </w:r>
      <w:r w:rsidR="006C7876" w:rsidRPr="00933B61">
        <w:rPr>
          <w:rFonts w:ascii="Arial" w:hAnsi="Arial" w:cs="Arial"/>
          <w:sz w:val="28"/>
          <w:szCs w:val="28"/>
          <w:rtl/>
        </w:rPr>
        <w:t xml:space="preserve">التي تتم داخل المؤسسة التربوية او خارجها. وتربية المواطنة عملية مستمرة، بحيث ينبغي العمل بشكل دائم على تكوين المواطن وتنمية وعيه بنظام </w:t>
      </w:r>
      <w:r w:rsidR="006C7876" w:rsidRPr="00933B61">
        <w:rPr>
          <w:rFonts w:ascii="Arial" w:hAnsi="Arial" w:cs="Arial"/>
          <w:sz w:val="28"/>
          <w:szCs w:val="28"/>
          <w:rtl/>
        </w:rPr>
        <w:lastRenderedPageBreak/>
        <w:t>حقوقه و</w:t>
      </w:r>
      <w:r w:rsidR="0090736E" w:rsidRPr="00933B61">
        <w:rPr>
          <w:rFonts w:ascii="Arial" w:hAnsi="Arial" w:cs="Arial"/>
          <w:sz w:val="28"/>
          <w:szCs w:val="28"/>
          <w:rtl/>
        </w:rPr>
        <w:t xml:space="preserve"> </w:t>
      </w:r>
      <w:r w:rsidR="00920D1B" w:rsidRPr="00933B61">
        <w:rPr>
          <w:rFonts w:ascii="Arial" w:hAnsi="Arial" w:cs="Arial"/>
          <w:sz w:val="28"/>
          <w:szCs w:val="28"/>
          <w:rtl/>
        </w:rPr>
        <w:t>وا</w:t>
      </w:r>
      <w:r w:rsidR="006C7876" w:rsidRPr="00933B61">
        <w:rPr>
          <w:rFonts w:ascii="Arial" w:hAnsi="Arial" w:cs="Arial"/>
          <w:sz w:val="28"/>
          <w:szCs w:val="28"/>
          <w:rtl/>
        </w:rPr>
        <w:t xml:space="preserve">جباته، وترسيخ سلوكه وتطوير مستوى مشاركته في </w:t>
      </w:r>
      <w:r w:rsidR="00920D1B" w:rsidRPr="00933B61">
        <w:rPr>
          <w:rFonts w:ascii="Arial" w:hAnsi="Arial" w:cs="Arial"/>
          <w:sz w:val="28"/>
          <w:szCs w:val="28"/>
          <w:rtl/>
        </w:rPr>
        <w:t>دينامية المجتمع الذي ينتمى إليه</w:t>
      </w:r>
      <w:r w:rsidR="006C7876" w:rsidRPr="00933B61">
        <w:rPr>
          <w:rFonts w:ascii="Arial" w:hAnsi="Arial" w:cs="Arial"/>
          <w:sz w:val="28"/>
          <w:szCs w:val="28"/>
          <w:rtl/>
        </w:rPr>
        <w:t xml:space="preserve">. فالتربية على المواطنة في جوهرها تربية على المسؤولية، إذ من المفترض أن تجعل المواطن مسئولاً كامل المسؤولية، ومشاركاً بشكل فعال في مجتمعه </w:t>
      </w:r>
      <w:r w:rsidR="00D01394" w:rsidRPr="00933B61">
        <w:rPr>
          <w:rFonts w:ascii="Arial" w:hAnsi="Arial" w:cs="Arial"/>
          <w:sz w:val="28"/>
          <w:szCs w:val="28"/>
          <w:rtl/>
        </w:rPr>
        <w:t>(أبو حشيش، 2010)</w:t>
      </w:r>
      <w:r w:rsidR="00920D1B" w:rsidRPr="00933B61">
        <w:rPr>
          <w:rFonts w:ascii="Arial" w:hAnsi="Arial" w:cs="Arial"/>
          <w:sz w:val="28"/>
          <w:szCs w:val="28"/>
          <w:rtl/>
        </w:rPr>
        <w:t>.</w:t>
      </w:r>
    </w:p>
    <w:p w:rsidR="006C7876" w:rsidRPr="00933B61" w:rsidRDefault="00933B61" w:rsidP="00933B61">
      <w:pPr>
        <w:spacing w:before="80" w:after="80" w:line="360" w:lineRule="auto"/>
        <w:ind w:left="-526"/>
        <w:jc w:val="lowKashida"/>
        <w:rPr>
          <w:rFonts w:ascii="Arial" w:hAnsi="Arial" w:cs="Arial"/>
          <w:sz w:val="28"/>
          <w:szCs w:val="28"/>
          <w:rtl/>
        </w:rPr>
      </w:pPr>
      <w:r>
        <w:rPr>
          <w:rFonts w:ascii="Arial" w:hAnsi="Arial" w:cs="Arial" w:hint="cs"/>
          <w:sz w:val="28"/>
          <w:szCs w:val="28"/>
          <w:rtl/>
        </w:rPr>
        <w:t xml:space="preserve"> </w:t>
      </w:r>
      <w:r w:rsidR="006C7876" w:rsidRPr="00933B61">
        <w:rPr>
          <w:rFonts w:ascii="Arial" w:hAnsi="Arial" w:cs="Arial"/>
          <w:sz w:val="28"/>
          <w:szCs w:val="28"/>
          <w:rtl/>
        </w:rPr>
        <w:t>و</w:t>
      </w:r>
      <w:r w:rsidR="00920D1B" w:rsidRPr="00933B61">
        <w:rPr>
          <w:rFonts w:ascii="Arial" w:hAnsi="Arial" w:cs="Arial"/>
          <w:sz w:val="28"/>
          <w:szCs w:val="28"/>
          <w:rtl/>
        </w:rPr>
        <w:t>ا</w:t>
      </w:r>
      <w:r w:rsidR="006C7876" w:rsidRPr="00933B61">
        <w:rPr>
          <w:rFonts w:ascii="Arial" w:hAnsi="Arial" w:cs="Arial"/>
          <w:sz w:val="28"/>
          <w:szCs w:val="28"/>
          <w:rtl/>
        </w:rPr>
        <w:t xml:space="preserve">نطلاقاً من طبيعة الجامعة بشكل عام، وكليات التربية الرياضية بشكل خاص، كؤسسات علمية وتربوية وتعليمية وتنموية، فإن </w:t>
      </w:r>
      <w:r w:rsidR="00865A11" w:rsidRPr="00933B61">
        <w:rPr>
          <w:rFonts w:ascii="Arial" w:hAnsi="Arial" w:cs="Arial"/>
          <w:sz w:val="28"/>
          <w:szCs w:val="28"/>
          <w:rtl/>
        </w:rPr>
        <w:t>جميع الأنظار دائماً تتوجه نحو إعداد الكوادر البشرية المؤهلة والعلمية، وكذلك غرس قيم ومعتقدات المجتمع في نفوس الطلبة وتكوين اتجاهات إيجابية اتجاهها.</w:t>
      </w:r>
    </w:p>
    <w:p w:rsidR="00E3771E" w:rsidRPr="00933B61" w:rsidRDefault="00933B61" w:rsidP="00933B61">
      <w:pPr>
        <w:spacing w:before="80" w:after="80" w:line="360" w:lineRule="auto"/>
        <w:ind w:left="-526"/>
        <w:jc w:val="lowKashida"/>
        <w:rPr>
          <w:rFonts w:ascii="Arial" w:hAnsi="Arial" w:cs="Arial"/>
          <w:sz w:val="28"/>
          <w:szCs w:val="28"/>
          <w:rtl/>
        </w:rPr>
      </w:pPr>
      <w:r>
        <w:rPr>
          <w:rFonts w:ascii="Arial" w:hAnsi="Arial" w:cs="Arial" w:hint="cs"/>
          <w:sz w:val="28"/>
          <w:szCs w:val="28"/>
          <w:rtl/>
        </w:rPr>
        <w:t xml:space="preserve"> </w:t>
      </w:r>
      <w:r w:rsidR="00865A11" w:rsidRPr="00933B61">
        <w:rPr>
          <w:rFonts w:ascii="Arial" w:hAnsi="Arial" w:cs="Arial"/>
          <w:sz w:val="28"/>
          <w:szCs w:val="28"/>
          <w:rtl/>
        </w:rPr>
        <w:t>ويتحدد دور كلية التربية الرياضية في تنمية قيم المواطنة من خلال خلق مناخ أو بيئة تعليمية مناسبة لتشجيع الطلبة على اكتساب هذه ال</w:t>
      </w:r>
      <w:r w:rsidR="00920D1B" w:rsidRPr="00933B61">
        <w:rPr>
          <w:rFonts w:ascii="Arial" w:hAnsi="Arial" w:cs="Arial"/>
          <w:sz w:val="28"/>
          <w:szCs w:val="28"/>
          <w:rtl/>
        </w:rPr>
        <w:t>ق</w:t>
      </w:r>
      <w:r w:rsidR="00865A11" w:rsidRPr="00933B61">
        <w:rPr>
          <w:rFonts w:ascii="Arial" w:hAnsi="Arial" w:cs="Arial"/>
          <w:sz w:val="28"/>
          <w:szCs w:val="28"/>
          <w:rtl/>
        </w:rPr>
        <w:t xml:space="preserve">يم التربوية، وكذلك يتحدد هذا الدور الأخلاقي من خلال أستاذ الجامعة الذي يجب أن يكون قدوة حسنة </w:t>
      </w:r>
      <w:r w:rsidR="00920D1B" w:rsidRPr="00933B61">
        <w:rPr>
          <w:rFonts w:ascii="Arial" w:hAnsi="Arial" w:cs="Arial"/>
          <w:sz w:val="28"/>
          <w:szCs w:val="28"/>
          <w:rtl/>
        </w:rPr>
        <w:t>أ</w:t>
      </w:r>
      <w:r w:rsidR="00865A11" w:rsidRPr="00933B61">
        <w:rPr>
          <w:rFonts w:ascii="Arial" w:hAnsi="Arial" w:cs="Arial"/>
          <w:sz w:val="28"/>
          <w:szCs w:val="28"/>
          <w:rtl/>
        </w:rPr>
        <w:t xml:space="preserve">مام الطلبة </w:t>
      </w:r>
      <w:r w:rsidR="00E3771E" w:rsidRPr="00933B61">
        <w:rPr>
          <w:rFonts w:ascii="Arial" w:hAnsi="Arial" w:cs="Arial"/>
          <w:sz w:val="28"/>
          <w:szCs w:val="28"/>
          <w:rtl/>
        </w:rPr>
        <w:t>وقيامه بدور المربي الفاضل الذي تتجسد في شخصيته تلك القيم</w:t>
      </w:r>
      <w:r w:rsidR="00920D1B" w:rsidRPr="00933B61">
        <w:rPr>
          <w:rFonts w:ascii="Arial" w:hAnsi="Arial" w:cs="Arial"/>
          <w:sz w:val="28"/>
          <w:szCs w:val="28"/>
          <w:rtl/>
        </w:rPr>
        <w:t>،</w:t>
      </w:r>
      <w:r w:rsidR="00E3771E" w:rsidRPr="00933B61">
        <w:rPr>
          <w:rFonts w:ascii="Arial" w:hAnsi="Arial" w:cs="Arial"/>
          <w:sz w:val="28"/>
          <w:szCs w:val="28"/>
          <w:rtl/>
        </w:rPr>
        <w:t xml:space="preserve"> ويكون أقرب الى الديمقراطية</w:t>
      </w:r>
      <w:r w:rsidR="00920D1B" w:rsidRPr="00933B61">
        <w:rPr>
          <w:rFonts w:ascii="Arial" w:hAnsi="Arial" w:cs="Arial"/>
          <w:sz w:val="28"/>
          <w:szCs w:val="28"/>
          <w:rtl/>
        </w:rPr>
        <w:t>،</w:t>
      </w:r>
      <w:r w:rsidR="00E3771E" w:rsidRPr="00933B61">
        <w:rPr>
          <w:rFonts w:ascii="Arial" w:hAnsi="Arial" w:cs="Arial"/>
          <w:sz w:val="28"/>
          <w:szCs w:val="28"/>
          <w:rtl/>
        </w:rPr>
        <w:t xml:space="preserve"> ويكو</w:t>
      </w:r>
      <w:r w:rsidR="00920D1B" w:rsidRPr="00933B61">
        <w:rPr>
          <w:rFonts w:ascii="Arial" w:hAnsi="Arial" w:cs="Arial"/>
          <w:sz w:val="28"/>
          <w:szCs w:val="28"/>
          <w:rtl/>
        </w:rPr>
        <w:t>ّ</w:t>
      </w:r>
      <w:r w:rsidR="00E3771E" w:rsidRPr="00933B61">
        <w:rPr>
          <w:rFonts w:ascii="Arial" w:hAnsi="Arial" w:cs="Arial"/>
          <w:sz w:val="28"/>
          <w:szCs w:val="28"/>
          <w:rtl/>
        </w:rPr>
        <w:t xml:space="preserve">ن علاقات ودية </w:t>
      </w:r>
      <w:r w:rsidR="00920D1B" w:rsidRPr="00933B61">
        <w:rPr>
          <w:rFonts w:ascii="Arial" w:hAnsi="Arial" w:cs="Arial"/>
          <w:sz w:val="28"/>
          <w:szCs w:val="28"/>
          <w:rtl/>
        </w:rPr>
        <w:t>مع</w:t>
      </w:r>
      <w:r w:rsidR="00E3771E" w:rsidRPr="00933B61">
        <w:rPr>
          <w:rFonts w:ascii="Arial" w:hAnsi="Arial" w:cs="Arial"/>
          <w:sz w:val="28"/>
          <w:szCs w:val="28"/>
          <w:rtl/>
        </w:rPr>
        <w:t xml:space="preserve"> الطلبة، ويسمح لهم بالتعبير عن </w:t>
      </w:r>
      <w:r w:rsidR="00D96DA7" w:rsidRPr="00933B61">
        <w:rPr>
          <w:rFonts w:ascii="Arial" w:hAnsi="Arial" w:cs="Arial"/>
          <w:sz w:val="28"/>
          <w:szCs w:val="28"/>
          <w:rtl/>
        </w:rPr>
        <w:t>آرائهم بحرية</w:t>
      </w:r>
      <w:r w:rsidR="00E3771E" w:rsidRPr="00933B61">
        <w:rPr>
          <w:rFonts w:ascii="Arial" w:hAnsi="Arial" w:cs="Arial"/>
          <w:sz w:val="28"/>
          <w:szCs w:val="28"/>
          <w:rtl/>
        </w:rPr>
        <w:t xml:space="preserve">، وتلعب الأنشطة الرياضية سواء كانت جماعية أو فردية </w:t>
      </w:r>
      <w:r w:rsidR="00D96DA7" w:rsidRPr="00933B61">
        <w:rPr>
          <w:rFonts w:ascii="Arial" w:hAnsi="Arial" w:cs="Arial"/>
          <w:sz w:val="28"/>
          <w:szCs w:val="28"/>
          <w:rtl/>
        </w:rPr>
        <w:t>دورأ هاماً ف</w:t>
      </w:r>
      <w:r w:rsidR="00E3771E" w:rsidRPr="00933B61">
        <w:rPr>
          <w:rFonts w:ascii="Arial" w:hAnsi="Arial" w:cs="Arial"/>
          <w:sz w:val="28"/>
          <w:szCs w:val="28"/>
          <w:rtl/>
        </w:rPr>
        <w:t>ي تجسيد روح التعاون والعمل التطوعي والعدل والمساواة والمشاركة.</w:t>
      </w:r>
    </w:p>
    <w:p w:rsidR="00E3771E" w:rsidRPr="00933B61" w:rsidRDefault="00933B61" w:rsidP="00933B61">
      <w:pPr>
        <w:spacing w:before="80" w:after="80" w:line="360" w:lineRule="auto"/>
        <w:ind w:left="-526"/>
        <w:jc w:val="lowKashida"/>
        <w:rPr>
          <w:rFonts w:ascii="Arial" w:hAnsi="Arial" w:cs="Arial"/>
          <w:sz w:val="28"/>
          <w:szCs w:val="28"/>
          <w:rtl/>
        </w:rPr>
      </w:pPr>
      <w:r>
        <w:rPr>
          <w:rFonts w:ascii="Arial" w:hAnsi="Arial" w:cs="Arial" w:hint="cs"/>
          <w:sz w:val="28"/>
          <w:szCs w:val="28"/>
          <w:rtl/>
        </w:rPr>
        <w:t xml:space="preserve"> </w:t>
      </w:r>
      <w:r w:rsidR="00E3771E" w:rsidRPr="00933B61">
        <w:rPr>
          <w:rFonts w:ascii="Arial" w:hAnsi="Arial" w:cs="Arial"/>
          <w:sz w:val="28"/>
          <w:szCs w:val="28"/>
          <w:rtl/>
        </w:rPr>
        <w:t>كما أن أهداف تربية المواطنة لا تحقق بمجرد تسطيرها وإدراجها في الوثائق الرسمية، بل يتم تحقيقها وترجمتها الى أرض الواقع من خلال اجراءات علمية وسلوكية وتضمنيها المناهج والكتب الدراسية، ومناهج اعداد رجال التربية وتهئية الم</w:t>
      </w:r>
      <w:r w:rsidR="00D96DA7" w:rsidRPr="00933B61">
        <w:rPr>
          <w:rFonts w:ascii="Arial" w:hAnsi="Arial" w:cs="Arial"/>
          <w:sz w:val="28"/>
          <w:szCs w:val="28"/>
          <w:rtl/>
        </w:rPr>
        <w:t>جتمع الجامعي لإدراك تلك الأهداف</w:t>
      </w:r>
      <w:r w:rsidR="00E3771E" w:rsidRPr="00933B61">
        <w:rPr>
          <w:rFonts w:ascii="Arial" w:hAnsi="Arial" w:cs="Arial"/>
          <w:sz w:val="28"/>
          <w:szCs w:val="28"/>
          <w:rtl/>
        </w:rPr>
        <w:t>.</w:t>
      </w:r>
      <w:r w:rsidR="00D96DA7" w:rsidRPr="00933B61">
        <w:rPr>
          <w:rFonts w:ascii="Arial" w:hAnsi="Arial" w:cs="Arial"/>
          <w:sz w:val="28"/>
          <w:szCs w:val="28"/>
          <w:rtl/>
        </w:rPr>
        <w:t xml:space="preserve"> </w:t>
      </w:r>
      <w:r w:rsidR="006F429E" w:rsidRPr="00933B61">
        <w:rPr>
          <w:rFonts w:ascii="Arial" w:hAnsi="Arial" w:cs="Arial"/>
          <w:sz w:val="28"/>
          <w:szCs w:val="28"/>
          <w:rtl/>
        </w:rPr>
        <w:t>(عامر، 2005)</w:t>
      </w:r>
    </w:p>
    <w:p w:rsidR="00E3771E" w:rsidRPr="00933B61" w:rsidRDefault="00933B61" w:rsidP="00933B61">
      <w:pPr>
        <w:spacing w:before="80" w:after="80" w:line="360" w:lineRule="auto"/>
        <w:ind w:left="-526"/>
        <w:jc w:val="lowKashida"/>
        <w:rPr>
          <w:rFonts w:ascii="Arial" w:hAnsi="Arial" w:cs="Arial"/>
          <w:b/>
          <w:bCs/>
          <w:sz w:val="28"/>
          <w:szCs w:val="28"/>
          <w:rtl/>
        </w:rPr>
      </w:pPr>
      <w:r>
        <w:rPr>
          <w:rFonts w:ascii="Arial" w:hAnsi="Arial" w:cs="Arial" w:hint="cs"/>
          <w:b/>
          <w:bCs/>
          <w:sz w:val="28"/>
          <w:szCs w:val="28"/>
          <w:rtl/>
        </w:rPr>
        <w:t xml:space="preserve"> </w:t>
      </w:r>
      <w:r w:rsidR="00E3771E" w:rsidRPr="00933B61">
        <w:rPr>
          <w:rFonts w:ascii="Arial" w:hAnsi="Arial" w:cs="Arial"/>
          <w:b/>
          <w:bCs/>
          <w:sz w:val="28"/>
          <w:szCs w:val="28"/>
          <w:rtl/>
        </w:rPr>
        <w:t>وفي ضوء ما سبق يلخص الباحث</w:t>
      </w:r>
      <w:r w:rsidR="00D96DA7" w:rsidRPr="00933B61">
        <w:rPr>
          <w:rFonts w:ascii="Arial" w:hAnsi="Arial" w:cs="Arial"/>
          <w:b/>
          <w:bCs/>
          <w:sz w:val="28"/>
          <w:szCs w:val="28"/>
          <w:rtl/>
        </w:rPr>
        <w:t>ان</w:t>
      </w:r>
      <w:r w:rsidR="00E3771E" w:rsidRPr="00933B61">
        <w:rPr>
          <w:rFonts w:ascii="Arial" w:hAnsi="Arial" w:cs="Arial"/>
          <w:b/>
          <w:bCs/>
          <w:sz w:val="28"/>
          <w:szCs w:val="28"/>
          <w:rtl/>
        </w:rPr>
        <w:t xml:space="preserve"> </w:t>
      </w:r>
      <w:r w:rsidR="00F2386B" w:rsidRPr="00933B61">
        <w:rPr>
          <w:rFonts w:ascii="Arial" w:hAnsi="Arial" w:cs="Arial"/>
          <w:b/>
          <w:bCs/>
          <w:sz w:val="28"/>
          <w:szCs w:val="28"/>
          <w:rtl/>
        </w:rPr>
        <w:t>مجموعة من قيم المواطنة والتي تسعى كلية التربية الرياضية الى تحقيقها لدى الطلبة:</w:t>
      </w:r>
    </w:p>
    <w:p w:rsidR="00F2386B" w:rsidRPr="00933B61" w:rsidRDefault="00F2386B" w:rsidP="00F2386B">
      <w:pPr>
        <w:pStyle w:val="ListParagraph"/>
        <w:numPr>
          <w:ilvl w:val="0"/>
          <w:numId w:val="17"/>
        </w:numPr>
        <w:spacing w:before="80" w:after="80" w:line="360" w:lineRule="auto"/>
        <w:jc w:val="lowKashida"/>
        <w:rPr>
          <w:rFonts w:ascii="Arial" w:hAnsi="Arial" w:cs="Arial"/>
          <w:sz w:val="28"/>
          <w:szCs w:val="28"/>
        </w:rPr>
      </w:pPr>
      <w:r w:rsidRPr="00933B61">
        <w:rPr>
          <w:rFonts w:ascii="Arial" w:hAnsi="Arial" w:cs="Arial"/>
          <w:sz w:val="28"/>
          <w:szCs w:val="28"/>
          <w:rtl/>
        </w:rPr>
        <w:t>تنمية الثقة بالنفس.</w:t>
      </w:r>
    </w:p>
    <w:p w:rsidR="00F2386B" w:rsidRPr="00933B61" w:rsidRDefault="00F2386B" w:rsidP="00D96DA7">
      <w:pPr>
        <w:pStyle w:val="ListParagraph"/>
        <w:numPr>
          <w:ilvl w:val="0"/>
          <w:numId w:val="17"/>
        </w:numPr>
        <w:spacing w:before="80" w:after="80" w:line="360" w:lineRule="auto"/>
        <w:jc w:val="lowKashida"/>
        <w:rPr>
          <w:rFonts w:ascii="Arial" w:hAnsi="Arial" w:cs="Arial"/>
          <w:sz w:val="28"/>
          <w:szCs w:val="28"/>
        </w:rPr>
      </w:pPr>
      <w:r w:rsidRPr="00933B61">
        <w:rPr>
          <w:rFonts w:ascii="Arial" w:hAnsi="Arial" w:cs="Arial"/>
          <w:sz w:val="28"/>
          <w:szCs w:val="28"/>
          <w:rtl/>
        </w:rPr>
        <w:t>ت</w:t>
      </w:r>
      <w:r w:rsidR="00D96DA7" w:rsidRPr="00933B61">
        <w:rPr>
          <w:rFonts w:ascii="Arial" w:hAnsi="Arial" w:cs="Arial"/>
          <w:sz w:val="28"/>
          <w:szCs w:val="28"/>
          <w:rtl/>
        </w:rPr>
        <w:t>عزيز الانتماء للوطن من خلال الان</w:t>
      </w:r>
      <w:r w:rsidRPr="00933B61">
        <w:rPr>
          <w:rFonts w:ascii="Arial" w:hAnsi="Arial" w:cs="Arial"/>
          <w:sz w:val="28"/>
          <w:szCs w:val="28"/>
          <w:rtl/>
        </w:rPr>
        <w:t>تماء للفريق.</w:t>
      </w:r>
    </w:p>
    <w:p w:rsidR="00F2386B" w:rsidRPr="00933B61" w:rsidRDefault="00F2386B" w:rsidP="00D96DA7">
      <w:pPr>
        <w:pStyle w:val="ListParagraph"/>
        <w:numPr>
          <w:ilvl w:val="0"/>
          <w:numId w:val="17"/>
        </w:numPr>
        <w:spacing w:before="80" w:after="80" w:line="360" w:lineRule="auto"/>
        <w:jc w:val="lowKashida"/>
        <w:rPr>
          <w:rFonts w:ascii="Arial" w:hAnsi="Arial" w:cs="Arial"/>
          <w:sz w:val="28"/>
          <w:szCs w:val="28"/>
        </w:rPr>
      </w:pPr>
      <w:r w:rsidRPr="00933B61">
        <w:rPr>
          <w:rFonts w:ascii="Arial" w:hAnsi="Arial" w:cs="Arial"/>
          <w:sz w:val="28"/>
          <w:szCs w:val="28"/>
          <w:rtl/>
        </w:rPr>
        <w:t>تنمية قدرة الإنسان على معرفة حقوقه و</w:t>
      </w:r>
      <w:r w:rsidR="00D96DA7" w:rsidRPr="00933B61">
        <w:rPr>
          <w:rFonts w:ascii="Arial" w:hAnsi="Arial" w:cs="Arial"/>
          <w:sz w:val="28"/>
          <w:szCs w:val="28"/>
          <w:rtl/>
        </w:rPr>
        <w:t xml:space="preserve"> </w:t>
      </w:r>
      <w:r w:rsidRPr="00933B61">
        <w:rPr>
          <w:rFonts w:ascii="Arial" w:hAnsi="Arial" w:cs="Arial"/>
          <w:sz w:val="28"/>
          <w:szCs w:val="28"/>
          <w:rtl/>
        </w:rPr>
        <w:t>واجباته المدنية.</w:t>
      </w:r>
    </w:p>
    <w:p w:rsidR="00F2386B" w:rsidRPr="00933B61" w:rsidRDefault="00F2386B" w:rsidP="00D96DA7">
      <w:pPr>
        <w:pStyle w:val="ListParagraph"/>
        <w:numPr>
          <w:ilvl w:val="0"/>
          <w:numId w:val="17"/>
        </w:numPr>
        <w:spacing w:before="80" w:after="80" w:line="360" w:lineRule="auto"/>
        <w:jc w:val="lowKashida"/>
        <w:rPr>
          <w:rFonts w:ascii="Arial" w:hAnsi="Arial" w:cs="Arial"/>
          <w:sz w:val="28"/>
          <w:szCs w:val="28"/>
        </w:rPr>
      </w:pPr>
      <w:r w:rsidRPr="00933B61">
        <w:rPr>
          <w:rFonts w:ascii="Arial" w:hAnsi="Arial" w:cs="Arial"/>
          <w:sz w:val="28"/>
          <w:szCs w:val="28"/>
          <w:rtl/>
        </w:rPr>
        <w:t>تعزيز قيم التعاون بين أفراد المجتمع من خلال التعاون بين الطلبة.</w:t>
      </w:r>
    </w:p>
    <w:p w:rsidR="00F2386B" w:rsidRPr="00933B61" w:rsidRDefault="00F2386B" w:rsidP="00D96DA7">
      <w:pPr>
        <w:pStyle w:val="ListParagraph"/>
        <w:numPr>
          <w:ilvl w:val="0"/>
          <w:numId w:val="17"/>
        </w:numPr>
        <w:spacing w:before="80" w:after="80" w:line="360" w:lineRule="auto"/>
        <w:jc w:val="lowKashida"/>
        <w:rPr>
          <w:rFonts w:ascii="Arial" w:hAnsi="Arial" w:cs="Arial"/>
          <w:sz w:val="28"/>
          <w:szCs w:val="28"/>
        </w:rPr>
      </w:pPr>
      <w:r w:rsidRPr="00933B61">
        <w:rPr>
          <w:rFonts w:ascii="Arial" w:hAnsi="Arial" w:cs="Arial"/>
          <w:sz w:val="28"/>
          <w:szCs w:val="28"/>
          <w:rtl/>
        </w:rPr>
        <w:t>تنمية حرية التعبير عن الرأي.</w:t>
      </w:r>
    </w:p>
    <w:p w:rsidR="00F2386B" w:rsidRPr="00933B61" w:rsidRDefault="00D96DA7" w:rsidP="00D96DA7">
      <w:pPr>
        <w:pStyle w:val="ListParagraph"/>
        <w:numPr>
          <w:ilvl w:val="0"/>
          <w:numId w:val="17"/>
        </w:numPr>
        <w:spacing w:before="80" w:after="80" w:line="360" w:lineRule="auto"/>
        <w:jc w:val="lowKashida"/>
        <w:rPr>
          <w:rFonts w:ascii="Arial" w:hAnsi="Arial" w:cs="Arial"/>
          <w:sz w:val="28"/>
          <w:szCs w:val="28"/>
        </w:rPr>
      </w:pPr>
      <w:r w:rsidRPr="00933B61">
        <w:rPr>
          <w:rFonts w:ascii="Arial" w:hAnsi="Arial" w:cs="Arial"/>
          <w:sz w:val="28"/>
          <w:szCs w:val="28"/>
          <w:rtl/>
        </w:rPr>
        <w:t>إ</w:t>
      </w:r>
      <w:r w:rsidR="00F2386B" w:rsidRPr="00933B61">
        <w:rPr>
          <w:rFonts w:ascii="Arial" w:hAnsi="Arial" w:cs="Arial"/>
          <w:sz w:val="28"/>
          <w:szCs w:val="28"/>
          <w:rtl/>
        </w:rPr>
        <w:t>براز ومراعاة أخلاق وسلوكيات المجتمع الفلسطيني.</w:t>
      </w:r>
    </w:p>
    <w:p w:rsidR="00F2386B" w:rsidRPr="00933B61" w:rsidRDefault="00F2386B" w:rsidP="00D96DA7">
      <w:pPr>
        <w:pStyle w:val="ListParagraph"/>
        <w:numPr>
          <w:ilvl w:val="0"/>
          <w:numId w:val="17"/>
        </w:numPr>
        <w:spacing w:before="80" w:after="80" w:line="360" w:lineRule="auto"/>
        <w:jc w:val="lowKashida"/>
        <w:rPr>
          <w:rFonts w:ascii="Arial" w:hAnsi="Arial" w:cs="Arial"/>
          <w:sz w:val="28"/>
          <w:szCs w:val="28"/>
        </w:rPr>
      </w:pPr>
      <w:r w:rsidRPr="00933B61">
        <w:rPr>
          <w:rFonts w:ascii="Arial" w:hAnsi="Arial" w:cs="Arial"/>
          <w:sz w:val="28"/>
          <w:szCs w:val="28"/>
          <w:rtl/>
        </w:rPr>
        <w:t>تعزيز قيم المحبة والتسامح.</w:t>
      </w:r>
    </w:p>
    <w:p w:rsidR="00F2386B" w:rsidRPr="00933B61" w:rsidRDefault="00F2386B" w:rsidP="00D96DA7">
      <w:pPr>
        <w:pStyle w:val="ListParagraph"/>
        <w:numPr>
          <w:ilvl w:val="0"/>
          <w:numId w:val="17"/>
        </w:numPr>
        <w:spacing w:before="80" w:after="80" w:line="360" w:lineRule="auto"/>
        <w:jc w:val="lowKashida"/>
        <w:rPr>
          <w:rFonts w:ascii="Arial" w:hAnsi="Arial" w:cs="Arial"/>
          <w:sz w:val="28"/>
          <w:szCs w:val="28"/>
        </w:rPr>
      </w:pPr>
      <w:r w:rsidRPr="00933B61">
        <w:rPr>
          <w:rFonts w:ascii="Arial" w:hAnsi="Arial" w:cs="Arial"/>
          <w:sz w:val="28"/>
          <w:szCs w:val="28"/>
          <w:rtl/>
        </w:rPr>
        <w:t>التخلص من ظاهرة العنف والشغب في المجتمع.</w:t>
      </w:r>
    </w:p>
    <w:p w:rsidR="00F2386B" w:rsidRPr="00933B61" w:rsidRDefault="00D96DA7" w:rsidP="00D96DA7">
      <w:pPr>
        <w:pStyle w:val="ListParagraph"/>
        <w:numPr>
          <w:ilvl w:val="0"/>
          <w:numId w:val="17"/>
        </w:numPr>
        <w:spacing w:before="80" w:after="80" w:line="360" w:lineRule="auto"/>
        <w:jc w:val="lowKashida"/>
        <w:rPr>
          <w:rFonts w:ascii="Arial" w:hAnsi="Arial" w:cs="Arial"/>
          <w:sz w:val="28"/>
          <w:szCs w:val="28"/>
        </w:rPr>
      </w:pPr>
      <w:r w:rsidRPr="00933B61">
        <w:rPr>
          <w:rFonts w:ascii="Arial" w:hAnsi="Arial" w:cs="Arial"/>
          <w:sz w:val="28"/>
          <w:szCs w:val="28"/>
          <w:rtl/>
        </w:rPr>
        <w:t>تشجيع الا</w:t>
      </w:r>
      <w:r w:rsidR="00F2386B" w:rsidRPr="00933B61">
        <w:rPr>
          <w:rFonts w:ascii="Arial" w:hAnsi="Arial" w:cs="Arial"/>
          <w:sz w:val="28"/>
          <w:szCs w:val="28"/>
          <w:rtl/>
        </w:rPr>
        <w:t xml:space="preserve">هتمام بقضايا ذوي </w:t>
      </w:r>
      <w:r w:rsidRPr="00933B61">
        <w:rPr>
          <w:rFonts w:ascii="Arial" w:hAnsi="Arial" w:cs="Arial"/>
          <w:sz w:val="28"/>
          <w:szCs w:val="28"/>
          <w:rtl/>
        </w:rPr>
        <w:t>الا</w:t>
      </w:r>
      <w:r w:rsidR="00F2386B" w:rsidRPr="00933B61">
        <w:rPr>
          <w:rFonts w:ascii="Arial" w:hAnsi="Arial" w:cs="Arial"/>
          <w:sz w:val="28"/>
          <w:szCs w:val="28"/>
          <w:rtl/>
        </w:rPr>
        <w:t>حتياجات الخاصة وذلك من خلال المشاركة المجتمعة والرياضية معهم.</w:t>
      </w:r>
    </w:p>
    <w:p w:rsidR="00F2386B" w:rsidRPr="00933B61" w:rsidRDefault="00D96DA7" w:rsidP="00D96DA7">
      <w:pPr>
        <w:pStyle w:val="ListParagraph"/>
        <w:numPr>
          <w:ilvl w:val="0"/>
          <w:numId w:val="17"/>
        </w:numPr>
        <w:spacing w:before="80" w:after="80" w:line="360" w:lineRule="auto"/>
        <w:jc w:val="lowKashida"/>
        <w:rPr>
          <w:rFonts w:ascii="Arial" w:hAnsi="Arial" w:cs="Arial"/>
          <w:sz w:val="28"/>
          <w:szCs w:val="28"/>
          <w:rtl/>
        </w:rPr>
      </w:pPr>
      <w:r w:rsidRPr="00933B61">
        <w:rPr>
          <w:rFonts w:ascii="Arial" w:hAnsi="Arial" w:cs="Arial"/>
          <w:sz w:val="28"/>
          <w:szCs w:val="28"/>
          <w:rtl/>
        </w:rPr>
        <w:lastRenderedPageBreak/>
        <w:t>زيادة القدرة على النقد الإ</w:t>
      </w:r>
      <w:r w:rsidR="00F2386B" w:rsidRPr="00933B61">
        <w:rPr>
          <w:rFonts w:ascii="Arial" w:hAnsi="Arial" w:cs="Arial"/>
          <w:sz w:val="28"/>
          <w:szCs w:val="28"/>
          <w:rtl/>
        </w:rPr>
        <w:t>يجابي والتخلص من النقد السلبي.</w:t>
      </w:r>
    </w:p>
    <w:p w:rsidR="004F26A7" w:rsidRPr="00933B61" w:rsidRDefault="009201E7" w:rsidP="004F26A7">
      <w:pPr>
        <w:spacing w:before="100" w:beforeAutospacing="1" w:after="100" w:afterAutospacing="1"/>
        <w:rPr>
          <w:rFonts w:ascii="Arial" w:hAnsi="Arial" w:cs="Arial"/>
          <w:b/>
          <w:bCs/>
          <w:sz w:val="28"/>
          <w:szCs w:val="28"/>
          <w:rtl/>
          <w:lang w:eastAsia="zh-CN"/>
        </w:rPr>
      </w:pPr>
      <w:r w:rsidRPr="00933B61">
        <w:rPr>
          <w:rFonts w:ascii="Arial" w:hAnsi="Arial" w:cs="Arial"/>
          <w:b/>
          <w:bCs/>
          <w:sz w:val="28"/>
          <w:szCs w:val="28"/>
          <w:rtl/>
          <w:lang w:eastAsia="zh-CN"/>
        </w:rPr>
        <w:t>أهمية البحث :</w:t>
      </w:r>
    </w:p>
    <w:p w:rsidR="004E44ED" w:rsidRPr="00933B61" w:rsidRDefault="00A35C63" w:rsidP="00D96DA7">
      <w:pPr>
        <w:spacing w:before="100" w:beforeAutospacing="1" w:after="100" w:afterAutospacing="1" w:line="480" w:lineRule="auto"/>
        <w:rPr>
          <w:rFonts w:ascii="Arial" w:hAnsi="Arial" w:cs="Arial"/>
          <w:b/>
          <w:bCs/>
          <w:sz w:val="28"/>
          <w:szCs w:val="28"/>
          <w:rtl/>
          <w:lang w:eastAsia="zh-CN"/>
        </w:rPr>
      </w:pPr>
      <w:r w:rsidRPr="00933B61">
        <w:rPr>
          <w:rFonts w:ascii="Arial" w:hAnsi="Arial" w:cs="Arial"/>
          <w:b/>
          <w:bCs/>
          <w:sz w:val="28"/>
          <w:szCs w:val="28"/>
          <w:rtl/>
          <w:lang w:eastAsia="zh-CN"/>
        </w:rPr>
        <w:t xml:space="preserve">تكمن أهمية البحث الحالي </w:t>
      </w:r>
      <w:r w:rsidR="00D96DA7" w:rsidRPr="00933B61">
        <w:rPr>
          <w:rFonts w:ascii="Arial" w:hAnsi="Arial" w:cs="Arial"/>
          <w:b/>
          <w:bCs/>
          <w:sz w:val="28"/>
          <w:szCs w:val="28"/>
          <w:rtl/>
          <w:lang w:eastAsia="zh-CN"/>
        </w:rPr>
        <w:t xml:space="preserve">في </w:t>
      </w:r>
      <w:r w:rsidRPr="00933B61">
        <w:rPr>
          <w:rFonts w:ascii="Arial" w:hAnsi="Arial" w:cs="Arial"/>
          <w:b/>
          <w:bCs/>
          <w:sz w:val="28"/>
          <w:szCs w:val="28"/>
          <w:rtl/>
          <w:lang w:eastAsia="zh-CN"/>
        </w:rPr>
        <w:t>النقاط الآتية:</w:t>
      </w:r>
    </w:p>
    <w:p w:rsidR="007108ED" w:rsidRPr="00933B61" w:rsidRDefault="007108ED" w:rsidP="008738E9">
      <w:pPr>
        <w:pStyle w:val="ListParagraph"/>
        <w:numPr>
          <w:ilvl w:val="0"/>
          <w:numId w:val="16"/>
        </w:numPr>
        <w:spacing w:before="100" w:beforeAutospacing="1" w:after="100" w:afterAutospacing="1" w:line="360" w:lineRule="auto"/>
        <w:rPr>
          <w:rFonts w:ascii="Arial" w:hAnsi="Arial" w:cs="Arial"/>
          <w:sz w:val="28"/>
          <w:szCs w:val="28"/>
          <w:lang w:eastAsia="zh-CN"/>
        </w:rPr>
      </w:pPr>
      <w:r w:rsidRPr="00933B61">
        <w:rPr>
          <w:rFonts w:ascii="Arial" w:hAnsi="Arial" w:cs="Arial"/>
          <w:sz w:val="28"/>
          <w:szCs w:val="28"/>
          <w:rtl/>
          <w:lang w:eastAsia="zh-CN"/>
        </w:rPr>
        <w:t xml:space="preserve">التعرف </w:t>
      </w:r>
      <w:r w:rsidR="008738E9" w:rsidRPr="00933B61">
        <w:rPr>
          <w:rFonts w:ascii="Arial" w:hAnsi="Arial" w:cs="Arial"/>
          <w:sz w:val="28"/>
          <w:szCs w:val="28"/>
          <w:rtl/>
          <w:lang w:eastAsia="zh-CN"/>
        </w:rPr>
        <w:t>الى</w:t>
      </w:r>
      <w:r w:rsidR="00D96DA7" w:rsidRPr="00933B61">
        <w:rPr>
          <w:rFonts w:ascii="Arial" w:hAnsi="Arial" w:cs="Arial"/>
          <w:sz w:val="28"/>
          <w:szCs w:val="28"/>
          <w:rtl/>
          <w:lang w:eastAsia="zh-CN"/>
        </w:rPr>
        <w:t xml:space="preserve"> مدى</w:t>
      </w:r>
      <w:r w:rsidRPr="00933B61">
        <w:rPr>
          <w:rFonts w:ascii="Arial" w:hAnsi="Arial" w:cs="Arial"/>
          <w:sz w:val="28"/>
          <w:szCs w:val="28"/>
          <w:rtl/>
          <w:lang w:eastAsia="zh-CN"/>
        </w:rPr>
        <w:t xml:space="preserve"> ادراك الطلبة بأبعاد قيم المواطنة وتأثيراتها الايجابية </w:t>
      </w:r>
      <w:r w:rsidR="008738E9" w:rsidRPr="00933B61">
        <w:rPr>
          <w:rFonts w:ascii="Arial" w:hAnsi="Arial" w:cs="Arial"/>
          <w:sz w:val="28"/>
          <w:szCs w:val="28"/>
          <w:rtl/>
          <w:lang w:eastAsia="zh-CN"/>
        </w:rPr>
        <w:t>على</w:t>
      </w:r>
      <w:r w:rsidRPr="00933B61">
        <w:rPr>
          <w:rFonts w:ascii="Arial" w:hAnsi="Arial" w:cs="Arial"/>
          <w:sz w:val="28"/>
          <w:szCs w:val="28"/>
          <w:rtl/>
          <w:lang w:eastAsia="zh-CN"/>
        </w:rPr>
        <w:t xml:space="preserve"> الو</w:t>
      </w:r>
      <w:r w:rsidR="002B1EE8" w:rsidRPr="00933B61">
        <w:rPr>
          <w:rFonts w:ascii="Arial" w:hAnsi="Arial" w:cs="Arial"/>
          <w:sz w:val="28"/>
          <w:szCs w:val="28"/>
          <w:rtl/>
          <w:lang w:eastAsia="zh-CN"/>
        </w:rPr>
        <w:t>ط</w:t>
      </w:r>
      <w:r w:rsidR="00933B61">
        <w:rPr>
          <w:rFonts w:ascii="Arial" w:hAnsi="Arial" w:cs="Arial"/>
          <w:sz w:val="28"/>
          <w:szCs w:val="28"/>
          <w:rtl/>
          <w:lang w:eastAsia="zh-CN"/>
        </w:rPr>
        <w:t>ن والمواطن</w:t>
      </w:r>
      <w:r w:rsidR="00933B61">
        <w:rPr>
          <w:rFonts w:ascii="Arial" w:hAnsi="Arial" w:cs="Arial" w:hint="cs"/>
          <w:sz w:val="28"/>
          <w:szCs w:val="28"/>
          <w:rtl/>
          <w:lang w:eastAsia="zh-CN"/>
        </w:rPr>
        <w:t>.</w:t>
      </w:r>
    </w:p>
    <w:p w:rsidR="007108ED" w:rsidRPr="00933B61" w:rsidRDefault="008738E9" w:rsidP="005C7998">
      <w:pPr>
        <w:pStyle w:val="ListParagraph"/>
        <w:numPr>
          <w:ilvl w:val="0"/>
          <w:numId w:val="16"/>
        </w:numPr>
        <w:spacing w:before="100" w:beforeAutospacing="1" w:after="100" w:afterAutospacing="1" w:line="360" w:lineRule="auto"/>
        <w:rPr>
          <w:rFonts w:ascii="Arial" w:hAnsi="Arial" w:cs="Arial"/>
          <w:sz w:val="28"/>
          <w:szCs w:val="28"/>
          <w:lang w:eastAsia="zh-CN"/>
        </w:rPr>
      </w:pPr>
      <w:r w:rsidRPr="00933B61">
        <w:rPr>
          <w:rFonts w:ascii="Arial" w:hAnsi="Arial" w:cs="Arial"/>
          <w:sz w:val="28"/>
          <w:szCs w:val="28"/>
          <w:rtl/>
          <w:lang w:eastAsia="zh-CN"/>
        </w:rPr>
        <w:t xml:space="preserve">تسليط الضوء على </w:t>
      </w:r>
      <w:r w:rsidR="007108ED" w:rsidRPr="00933B61">
        <w:rPr>
          <w:rFonts w:ascii="Arial" w:hAnsi="Arial" w:cs="Arial"/>
          <w:sz w:val="28"/>
          <w:szCs w:val="28"/>
          <w:rtl/>
          <w:lang w:eastAsia="zh-CN"/>
        </w:rPr>
        <w:t xml:space="preserve">دراسات </w:t>
      </w:r>
      <w:r w:rsidRPr="00933B61">
        <w:rPr>
          <w:rFonts w:ascii="Arial" w:hAnsi="Arial" w:cs="Arial"/>
          <w:sz w:val="28"/>
          <w:szCs w:val="28"/>
          <w:rtl/>
          <w:lang w:eastAsia="zh-CN"/>
        </w:rPr>
        <w:t>أخرى حول المواطنة.</w:t>
      </w:r>
    </w:p>
    <w:p w:rsidR="007108ED" w:rsidRPr="00933B61" w:rsidRDefault="005C7998" w:rsidP="0090736E">
      <w:pPr>
        <w:pStyle w:val="ListParagraph"/>
        <w:numPr>
          <w:ilvl w:val="0"/>
          <w:numId w:val="16"/>
        </w:numPr>
        <w:spacing w:before="100" w:beforeAutospacing="1" w:after="100" w:afterAutospacing="1" w:line="360" w:lineRule="auto"/>
        <w:rPr>
          <w:rFonts w:ascii="Arial" w:hAnsi="Arial" w:cs="Arial"/>
          <w:sz w:val="28"/>
          <w:szCs w:val="28"/>
          <w:lang w:eastAsia="zh-CN"/>
        </w:rPr>
      </w:pPr>
      <w:r w:rsidRPr="00933B61">
        <w:rPr>
          <w:rFonts w:ascii="Arial" w:hAnsi="Arial" w:cs="Arial"/>
          <w:sz w:val="28"/>
          <w:szCs w:val="28"/>
          <w:rtl/>
          <w:lang w:eastAsia="zh-CN"/>
        </w:rPr>
        <w:t>رفد</w:t>
      </w:r>
      <w:r w:rsidR="007108ED" w:rsidRPr="00933B61">
        <w:rPr>
          <w:rFonts w:ascii="Arial" w:hAnsi="Arial" w:cs="Arial"/>
          <w:sz w:val="28"/>
          <w:szCs w:val="28"/>
          <w:rtl/>
          <w:lang w:eastAsia="zh-CN"/>
        </w:rPr>
        <w:t xml:space="preserve"> الأدب التربوي المتعلق بموضوع المواطنة</w:t>
      </w:r>
      <w:r w:rsidRPr="00933B61">
        <w:rPr>
          <w:rFonts w:ascii="Arial" w:hAnsi="Arial" w:cs="Arial"/>
          <w:sz w:val="28"/>
          <w:szCs w:val="28"/>
          <w:rtl/>
          <w:lang w:eastAsia="zh-CN"/>
        </w:rPr>
        <w:t xml:space="preserve">، بنتائج يمكن </w:t>
      </w:r>
      <w:r w:rsidR="0090736E" w:rsidRPr="00933B61">
        <w:rPr>
          <w:rFonts w:ascii="Arial" w:hAnsi="Arial" w:cs="Arial"/>
          <w:sz w:val="28"/>
          <w:szCs w:val="28"/>
          <w:rtl/>
          <w:lang w:eastAsia="zh-CN"/>
        </w:rPr>
        <w:t>أ</w:t>
      </w:r>
      <w:r w:rsidRPr="00933B61">
        <w:rPr>
          <w:rFonts w:ascii="Arial" w:hAnsi="Arial" w:cs="Arial"/>
          <w:sz w:val="28"/>
          <w:szCs w:val="28"/>
          <w:rtl/>
          <w:lang w:eastAsia="zh-CN"/>
        </w:rPr>
        <w:t xml:space="preserve">ن تفيد المهتمين </w:t>
      </w:r>
      <w:r w:rsidR="0090736E" w:rsidRPr="00933B61">
        <w:rPr>
          <w:rFonts w:ascii="Arial" w:hAnsi="Arial" w:cs="Arial"/>
          <w:sz w:val="28"/>
          <w:szCs w:val="28"/>
          <w:rtl/>
          <w:lang w:eastAsia="zh-CN"/>
        </w:rPr>
        <w:t>ب</w:t>
      </w:r>
      <w:r w:rsidRPr="00933B61">
        <w:rPr>
          <w:rFonts w:ascii="Arial" w:hAnsi="Arial" w:cs="Arial"/>
          <w:sz w:val="28"/>
          <w:szCs w:val="28"/>
          <w:rtl/>
          <w:lang w:eastAsia="zh-CN"/>
        </w:rPr>
        <w:t>تطوير السياسات التعليمية التعلمية على المستوى الجامعي.</w:t>
      </w:r>
    </w:p>
    <w:p w:rsidR="009201E7" w:rsidRPr="00933B61" w:rsidRDefault="009201E7" w:rsidP="002B1EE8">
      <w:pPr>
        <w:spacing w:before="100" w:beforeAutospacing="1" w:after="100" w:afterAutospacing="1" w:line="360" w:lineRule="auto"/>
        <w:rPr>
          <w:rFonts w:ascii="Arial" w:hAnsi="Arial" w:cs="Arial"/>
          <w:b/>
          <w:bCs/>
          <w:sz w:val="28"/>
          <w:szCs w:val="28"/>
          <w:rtl/>
          <w:lang w:eastAsia="zh-CN"/>
        </w:rPr>
      </w:pPr>
      <w:r w:rsidRPr="00933B61">
        <w:rPr>
          <w:rFonts w:ascii="Arial" w:hAnsi="Arial" w:cs="Arial"/>
          <w:b/>
          <w:bCs/>
          <w:sz w:val="28"/>
          <w:szCs w:val="28"/>
          <w:rtl/>
          <w:lang w:eastAsia="zh-CN"/>
        </w:rPr>
        <w:t>مشكلة ال</w:t>
      </w:r>
      <w:r w:rsidR="002B1EE8" w:rsidRPr="00933B61">
        <w:rPr>
          <w:rFonts w:ascii="Arial" w:hAnsi="Arial" w:cs="Arial"/>
          <w:b/>
          <w:bCs/>
          <w:sz w:val="28"/>
          <w:szCs w:val="28"/>
          <w:rtl/>
          <w:lang w:eastAsia="zh-CN"/>
        </w:rPr>
        <w:t>بحث</w:t>
      </w:r>
      <w:r w:rsidRPr="00933B61">
        <w:rPr>
          <w:rFonts w:ascii="Arial" w:hAnsi="Arial" w:cs="Arial"/>
          <w:b/>
          <w:bCs/>
          <w:sz w:val="28"/>
          <w:szCs w:val="28"/>
          <w:rtl/>
          <w:lang w:eastAsia="zh-CN"/>
        </w:rPr>
        <w:t xml:space="preserve"> وأسئلته:</w:t>
      </w:r>
    </w:p>
    <w:p w:rsidR="009201E7" w:rsidRPr="00933B61" w:rsidRDefault="009201E7" w:rsidP="0090736E">
      <w:pPr>
        <w:spacing w:before="100" w:beforeAutospacing="1" w:after="100" w:afterAutospacing="1" w:line="480" w:lineRule="auto"/>
        <w:ind w:left="720" w:firstLine="360"/>
        <w:jc w:val="both"/>
        <w:rPr>
          <w:rFonts w:ascii="Arial" w:hAnsi="Arial" w:cs="Arial"/>
          <w:sz w:val="28"/>
          <w:szCs w:val="28"/>
          <w:rtl/>
        </w:rPr>
      </w:pPr>
      <w:r w:rsidRPr="00933B61">
        <w:rPr>
          <w:rFonts w:ascii="Arial" w:hAnsi="Arial" w:cs="Arial"/>
          <w:sz w:val="28"/>
          <w:szCs w:val="28"/>
          <w:rtl/>
        </w:rPr>
        <w:t xml:space="preserve">تكمن مشكلة البحث </w:t>
      </w:r>
      <w:r w:rsidR="0090736E" w:rsidRPr="00933B61">
        <w:rPr>
          <w:rFonts w:ascii="Arial" w:hAnsi="Arial" w:cs="Arial"/>
          <w:sz w:val="28"/>
          <w:szCs w:val="28"/>
          <w:rtl/>
        </w:rPr>
        <w:t>في التعرف إل</w:t>
      </w:r>
      <w:r w:rsidR="005C7998" w:rsidRPr="00933B61">
        <w:rPr>
          <w:rFonts w:ascii="Arial" w:hAnsi="Arial" w:cs="Arial"/>
          <w:sz w:val="28"/>
          <w:szCs w:val="28"/>
          <w:rtl/>
        </w:rPr>
        <w:t>ى</w:t>
      </w:r>
      <w:r w:rsidRPr="00933B61">
        <w:rPr>
          <w:rFonts w:ascii="Arial" w:hAnsi="Arial" w:cs="Arial"/>
          <w:sz w:val="28"/>
          <w:szCs w:val="28"/>
          <w:rtl/>
        </w:rPr>
        <w:t xml:space="preserve"> دور المساقات النظرية والعملية وأداء المعلمين بكلية التربية الرياضية في تنمية قيم المواطنة لدى الطلبة</w:t>
      </w:r>
      <w:r w:rsidR="00A35C63" w:rsidRPr="00933B61">
        <w:rPr>
          <w:rFonts w:ascii="Arial" w:hAnsi="Arial" w:cs="Arial"/>
          <w:sz w:val="28"/>
          <w:szCs w:val="28"/>
          <w:rtl/>
        </w:rPr>
        <w:t xml:space="preserve"> بجامعة النجاح الوطنية</w:t>
      </w:r>
      <w:r w:rsidR="005C7998" w:rsidRPr="00933B61">
        <w:rPr>
          <w:rFonts w:ascii="Arial" w:hAnsi="Arial" w:cs="Arial"/>
          <w:sz w:val="28"/>
          <w:szCs w:val="28"/>
          <w:rtl/>
        </w:rPr>
        <w:t xml:space="preserve">، </w:t>
      </w:r>
      <w:r w:rsidR="00A35C63" w:rsidRPr="00933B61">
        <w:rPr>
          <w:rFonts w:ascii="Arial" w:hAnsi="Arial" w:cs="Arial"/>
          <w:sz w:val="28"/>
          <w:szCs w:val="28"/>
          <w:rtl/>
        </w:rPr>
        <w:t>و</w:t>
      </w:r>
      <w:r w:rsidR="005C7998" w:rsidRPr="00933B61">
        <w:rPr>
          <w:rFonts w:ascii="Arial" w:hAnsi="Arial" w:cs="Arial"/>
          <w:sz w:val="28"/>
          <w:szCs w:val="28"/>
          <w:rtl/>
        </w:rPr>
        <w:t>تحديداً</w:t>
      </w:r>
      <w:r w:rsidR="00A35C63" w:rsidRPr="00933B61">
        <w:rPr>
          <w:rFonts w:ascii="Arial" w:hAnsi="Arial" w:cs="Arial"/>
          <w:sz w:val="28"/>
          <w:szCs w:val="28"/>
          <w:rtl/>
        </w:rPr>
        <w:t xml:space="preserve"> فإن ال</w:t>
      </w:r>
      <w:r w:rsidR="002B1EE8" w:rsidRPr="00933B61">
        <w:rPr>
          <w:rFonts w:ascii="Arial" w:hAnsi="Arial" w:cs="Arial"/>
          <w:sz w:val="28"/>
          <w:szCs w:val="28"/>
          <w:rtl/>
        </w:rPr>
        <w:t>بحث</w:t>
      </w:r>
      <w:r w:rsidR="00A35C63" w:rsidRPr="00933B61">
        <w:rPr>
          <w:rFonts w:ascii="Arial" w:hAnsi="Arial" w:cs="Arial"/>
          <w:sz w:val="28"/>
          <w:szCs w:val="28"/>
          <w:rtl/>
        </w:rPr>
        <w:t xml:space="preserve"> </w:t>
      </w:r>
      <w:r w:rsidR="008738E9" w:rsidRPr="00933B61">
        <w:rPr>
          <w:rFonts w:ascii="Arial" w:hAnsi="Arial" w:cs="Arial"/>
          <w:sz w:val="28"/>
          <w:szCs w:val="28"/>
          <w:rtl/>
        </w:rPr>
        <w:t>ي</w:t>
      </w:r>
      <w:r w:rsidR="00A35C63" w:rsidRPr="00933B61">
        <w:rPr>
          <w:rFonts w:ascii="Arial" w:hAnsi="Arial" w:cs="Arial"/>
          <w:sz w:val="28"/>
          <w:szCs w:val="28"/>
          <w:rtl/>
        </w:rPr>
        <w:t>حاول الإجابة عن الأسئلة الآتية:</w:t>
      </w:r>
    </w:p>
    <w:p w:rsidR="00A35C63" w:rsidRPr="00933B61" w:rsidRDefault="00A35C63" w:rsidP="002B1EE8">
      <w:pPr>
        <w:pStyle w:val="ListParagraph"/>
        <w:numPr>
          <w:ilvl w:val="0"/>
          <w:numId w:val="7"/>
        </w:numPr>
        <w:spacing w:before="100" w:beforeAutospacing="1" w:after="100" w:afterAutospacing="1" w:line="480" w:lineRule="auto"/>
        <w:rPr>
          <w:rFonts w:ascii="Arial" w:hAnsi="Arial" w:cs="Arial"/>
          <w:sz w:val="28"/>
          <w:szCs w:val="28"/>
          <w:rtl/>
          <w:lang w:bidi="ar-JO"/>
        </w:rPr>
      </w:pPr>
      <w:r w:rsidRPr="00933B61">
        <w:rPr>
          <w:rFonts w:ascii="Arial" w:hAnsi="Arial" w:cs="Arial"/>
          <w:sz w:val="28"/>
          <w:szCs w:val="28"/>
          <w:rtl/>
        </w:rPr>
        <w:t>ما دور المساقات النظرية والعملية وأداء المعلمين بكلية التربية الرياضية في تنمية قيم المواطنة لدى الطلبة</w:t>
      </w:r>
      <w:r w:rsidRPr="00933B61">
        <w:rPr>
          <w:rFonts w:ascii="Arial" w:hAnsi="Arial" w:cs="Arial"/>
          <w:sz w:val="28"/>
          <w:szCs w:val="28"/>
          <w:rtl/>
          <w:lang w:bidi="ar-JO"/>
        </w:rPr>
        <w:t xml:space="preserve"> ؟</w:t>
      </w:r>
    </w:p>
    <w:p w:rsidR="00A35C63" w:rsidRPr="00933B61" w:rsidRDefault="00A35C63" w:rsidP="002B1EE8">
      <w:pPr>
        <w:pStyle w:val="ListParagraph"/>
        <w:numPr>
          <w:ilvl w:val="0"/>
          <w:numId w:val="7"/>
        </w:numPr>
        <w:spacing w:before="100" w:beforeAutospacing="1" w:after="100" w:afterAutospacing="1" w:line="480" w:lineRule="auto"/>
        <w:rPr>
          <w:rFonts w:ascii="Arial" w:hAnsi="Arial" w:cs="Arial"/>
          <w:sz w:val="28"/>
          <w:szCs w:val="28"/>
          <w:rtl/>
          <w:lang w:eastAsia="zh-CN"/>
        </w:rPr>
      </w:pPr>
      <w:r w:rsidRPr="00933B61">
        <w:rPr>
          <w:rFonts w:ascii="Arial" w:hAnsi="Arial" w:cs="Arial"/>
          <w:sz w:val="28"/>
          <w:szCs w:val="28"/>
          <w:rtl/>
          <w:lang w:bidi="ar-JO"/>
        </w:rPr>
        <w:t xml:space="preserve">ما </w:t>
      </w:r>
      <w:r w:rsidRPr="00933B61">
        <w:rPr>
          <w:rFonts w:ascii="Arial" w:hAnsi="Arial" w:cs="Arial"/>
          <w:sz w:val="28"/>
          <w:szCs w:val="28"/>
          <w:rtl/>
        </w:rPr>
        <w:t>دور المساقات النظرية والعملية وأداء المعلمين بكلية التربية الرياضية في تنمية قيم المواطنة لدى الطلبة تبعاُ لمتغير الجنس؟</w:t>
      </w:r>
    </w:p>
    <w:p w:rsidR="00A35C63" w:rsidRPr="00933B61" w:rsidRDefault="00A35C63" w:rsidP="002B1EE8">
      <w:pPr>
        <w:pStyle w:val="ListParagraph"/>
        <w:numPr>
          <w:ilvl w:val="0"/>
          <w:numId w:val="7"/>
        </w:numPr>
        <w:spacing w:before="100" w:beforeAutospacing="1" w:after="100" w:afterAutospacing="1" w:line="480" w:lineRule="auto"/>
        <w:rPr>
          <w:rFonts w:ascii="Arial" w:hAnsi="Arial" w:cs="Arial"/>
          <w:sz w:val="28"/>
          <w:szCs w:val="28"/>
          <w:rtl/>
          <w:lang w:eastAsia="zh-CN"/>
        </w:rPr>
      </w:pPr>
      <w:r w:rsidRPr="00933B61">
        <w:rPr>
          <w:rFonts w:ascii="Arial" w:hAnsi="Arial" w:cs="Arial"/>
          <w:sz w:val="28"/>
          <w:szCs w:val="28"/>
          <w:rtl/>
        </w:rPr>
        <w:t>ما دور المساقات النظرية والعملية وأداء المعلمين بكلية التربية الرياضية في تنمية قيم المواطنة لدى الطلبة</w:t>
      </w:r>
      <w:r w:rsidRPr="00933B61">
        <w:rPr>
          <w:rFonts w:ascii="Arial" w:hAnsi="Arial" w:cs="Arial"/>
          <w:sz w:val="28"/>
          <w:szCs w:val="28"/>
          <w:rtl/>
          <w:lang w:eastAsia="zh-CN"/>
        </w:rPr>
        <w:t xml:space="preserve"> تبعاً لمتغير السنة الدراسية ؟</w:t>
      </w:r>
    </w:p>
    <w:p w:rsidR="009201E7" w:rsidRPr="00933B61" w:rsidRDefault="00A35C63" w:rsidP="002B1EE8">
      <w:pPr>
        <w:pStyle w:val="ListParagraph"/>
        <w:numPr>
          <w:ilvl w:val="0"/>
          <w:numId w:val="7"/>
        </w:numPr>
        <w:spacing w:before="100" w:beforeAutospacing="1" w:after="100" w:afterAutospacing="1" w:line="480" w:lineRule="auto"/>
        <w:rPr>
          <w:rFonts w:ascii="Arial" w:hAnsi="Arial" w:cs="Arial"/>
          <w:sz w:val="28"/>
          <w:szCs w:val="28"/>
          <w:lang w:eastAsia="zh-CN"/>
        </w:rPr>
      </w:pPr>
      <w:r w:rsidRPr="00933B61">
        <w:rPr>
          <w:rFonts w:ascii="Arial" w:hAnsi="Arial" w:cs="Arial"/>
          <w:sz w:val="28"/>
          <w:szCs w:val="28"/>
          <w:rtl/>
        </w:rPr>
        <w:t>ما دور المساقات النظرية والعملية وأداء المعلمين بكلية التربية الرياضية في تنمية قيم المواطنة لدى الطلبة</w:t>
      </w:r>
      <w:r w:rsidRPr="00933B61">
        <w:rPr>
          <w:rFonts w:ascii="Arial" w:hAnsi="Arial" w:cs="Arial"/>
          <w:sz w:val="28"/>
          <w:szCs w:val="28"/>
          <w:rtl/>
          <w:lang w:eastAsia="zh-CN"/>
        </w:rPr>
        <w:t xml:space="preserve"> تبعاً لمتغير مكان السكن؟</w:t>
      </w:r>
    </w:p>
    <w:p w:rsidR="00863C6A" w:rsidRPr="00933B61" w:rsidRDefault="00863C6A" w:rsidP="00520C29">
      <w:pPr>
        <w:spacing w:before="80" w:after="80"/>
        <w:jc w:val="lowKashida"/>
        <w:rPr>
          <w:rFonts w:ascii="Arial" w:hAnsi="Arial" w:cs="Arial"/>
          <w:b/>
          <w:bCs/>
          <w:sz w:val="28"/>
          <w:szCs w:val="28"/>
          <w:rtl/>
          <w:lang w:bidi="ar-JO"/>
        </w:rPr>
      </w:pPr>
      <w:r w:rsidRPr="00933B61">
        <w:rPr>
          <w:rFonts w:ascii="Arial" w:hAnsi="Arial" w:cs="Arial"/>
          <w:b/>
          <w:bCs/>
          <w:sz w:val="28"/>
          <w:szCs w:val="28"/>
          <w:rtl/>
          <w:lang w:bidi="ar-JO"/>
        </w:rPr>
        <w:lastRenderedPageBreak/>
        <w:t>أهداف البحث :</w:t>
      </w:r>
    </w:p>
    <w:p w:rsidR="00863C6A" w:rsidRPr="00933B61" w:rsidRDefault="00863C6A" w:rsidP="00520C29">
      <w:pPr>
        <w:spacing w:before="80" w:after="80"/>
        <w:jc w:val="lowKashida"/>
        <w:rPr>
          <w:rFonts w:ascii="Arial" w:hAnsi="Arial" w:cs="Arial"/>
          <w:b/>
          <w:bCs/>
          <w:sz w:val="28"/>
          <w:szCs w:val="28"/>
          <w:rtl/>
          <w:lang w:bidi="ar-JO"/>
        </w:rPr>
      </w:pPr>
      <w:r w:rsidRPr="00933B61">
        <w:rPr>
          <w:rFonts w:ascii="Arial" w:hAnsi="Arial" w:cs="Arial"/>
          <w:b/>
          <w:bCs/>
          <w:sz w:val="28"/>
          <w:szCs w:val="28"/>
          <w:rtl/>
          <w:lang w:bidi="ar-JO"/>
        </w:rPr>
        <w:t>هدف البحث الحالي التعرف الى :</w:t>
      </w:r>
    </w:p>
    <w:p w:rsidR="009D4769" w:rsidRPr="00933B61" w:rsidRDefault="00863C6A" w:rsidP="009D4769">
      <w:pPr>
        <w:pStyle w:val="ListParagraph"/>
        <w:numPr>
          <w:ilvl w:val="0"/>
          <w:numId w:val="6"/>
        </w:numPr>
        <w:spacing w:before="100" w:beforeAutospacing="1" w:after="100" w:afterAutospacing="1" w:line="480" w:lineRule="auto"/>
        <w:rPr>
          <w:rFonts w:ascii="Arial" w:hAnsi="Arial" w:cs="Arial"/>
          <w:sz w:val="28"/>
          <w:szCs w:val="28"/>
          <w:rtl/>
          <w:lang w:bidi="ar-JO"/>
        </w:rPr>
      </w:pPr>
      <w:r w:rsidRPr="00933B61">
        <w:rPr>
          <w:rFonts w:ascii="Arial" w:hAnsi="Arial" w:cs="Arial"/>
          <w:sz w:val="28"/>
          <w:szCs w:val="28"/>
          <w:rtl/>
        </w:rPr>
        <w:t>دور المساقات النظرية والعملية وأداء المعلمين بكلية التربية الرياضية في تنمية قيم المواطنة لدى الطلبة</w:t>
      </w:r>
      <w:r w:rsidRPr="00933B61">
        <w:rPr>
          <w:rFonts w:ascii="Arial" w:hAnsi="Arial" w:cs="Arial"/>
          <w:sz w:val="28"/>
          <w:szCs w:val="28"/>
          <w:rtl/>
          <w:lang w:bidi="ar-JO"/>
        </w:rPr>
        <w:t xml:space="preserve"> .</w:t>
      </w:r>
    </w:p>
    <w:p w:rsidR="009D4769" w:rsidRPr="00933B61" w:rsidRDefault="009D4769" w:rsidP="009D4769">
      <w:pPr>
        <w:pStyle w:val="ListParagraph"/>
        <w:numPr>
          <w:ilvl w:val="0"/>
          <w:numId w:val="6"/>
        </w:numPr>
        <w:spacing w:before="100" w:beforeAutospacing="1" w:after="100" w:afterAutospacing="1" w:line="480" w:lineRule="auto"/>
        <w:rPr>
          <w:rFonts w:ascii="Arial" w:hAnsi="Arial" w:cs="Arial"/>
          <w:sz w:val="28"/>
          <w:szCs w:val="28"/>
          <w:rtl/>
          <w:lang w:eastAsia="zh-CN"/>
        </w:rPr>
      </w:pPr>
      <w:r w:rsidRPr="00933B61">
        <w:rPr>
          <w:rFonts w:ascii="Arial" w:hAnsi="Arial" w:cs="Arial"/>
          <w:sz w:val="28"/>
          <w:szCs w:val="28"/>
          <w:rtl/>
        </w:rPr>
        <w:t>دور المساقات النظرية والعملية وأداء المعلمين بكلية التربية الرياضية في تنمية قيم المواطنة لدى الطلبة تبعاُ لمتغير الجنس .</w:t>
      </w:r>
    </w:p>
    <w:p w:rsidR="009D4769" w:rsidRPr="00933B61" w:rsidRDefault="009D4769" w:rsidP="009D4769">
      <w:pPr>
        <w:pStyle w:val="ListParagraph"/>
        <w:numPr>
          <w:ilvl w:val="0"/>
          <w:numId w:val="6"/>
        </w:numPr>
        <w:spacing w:before="100" w:beforeAutospacing="1" w:after="100" w:afterAutospacing="1" w:line="480" w:lineRule="auto"/>
        <w:rPr>
          <w:rFonts w:ascii="Arial" w:hAnsi="Arial" w:cs="Arial"/>
          <w:sz w:val="28"/>
          <w:szCs w:val="28"/>
          <w:rtl/>
          <w:lang w:eastAsia="zh-CN"/>
        </w:rPr>
      </w:pPr>
      <w:r w:rsidRPr="00933B61">
        <w:rPr>
          <w:rFonts w:ascii="Arial" w:hAnsi="Arial" w:cs="Arial"/>
          <w:sz w:val="28"/>
          <w:szCs w:val="28"/>
          <w:rtl/>
        </w:rPr>
        <w:t>دور المساقات النظرية والعملية وأداء المعلمين بكلية التربية الرياضية في تنمية قيم المواطنة لدى الطلبة</w:t>
      </w:r>
      <w:r w:rsidRPr="00933B61">
        <w:rPr>
          <w:rFonts w:ascii="Arial" w:hAnsi="Arial" w:cs="Arial"/>
          <w:sz w:val="28"/>
          <w:szCs w:val="28"/>
          <w:rtl/>
          <w:lang w:eastAsia="zh-CN"/>
        </w:rPr>
        <w:t xml:space="preserve"> تبعاً لمتغير السنة الدراسية .</w:t>
      </w:r>
    </w:p>
    <w:p w:rsidR="009D4769" w:rsidRPr="00933B61" w:rsidRDefault="009D4769" w:rsidP="009D4769">
      <w:pPr>
        <w:pStyle w:val="ListParagraph"/>
        <w:numPr>
          <w:ilvl w:val="0"/>
          <w:numId w:val="6"/>
        </w:numPr>
        <w:spacing w:before="100" w:beforeAutospacing="1" w:after="100" w:afterAutospacing="1" w:line="480" w:lineRule="auto"/>
        <w:rPr>
          <w:rFonts w:ascii="Arial" w:hAnsi="Arial" w:cs="Arial"/>
          <w:sz w:val="28"/>
          <w:szCs w:val="28"/>
          <w:rtl/>
          <w:lang w:eastAsia="zh-CN"/>
        </w:rPr>
      </w:pPr>
      <w:r w:rsidRPr="00933B61">
        <w:rPr>
          <w:rFonts w:ascii="Arial" w:hAnsi="Arial" w:cs="Arial"/>
          <w:sz w:val="28"/>
          <w:szCs w:val="28"/>
          <w:rtl/>
        </w:rPr>
        <w:t>دور المساقات النظرية والعملية وأداء المعلمين بكلية التربية الرياضية في تنمية قيم المواطنة لدى الطلبة</w:t>
      </w:r>
      <w:r w:rsidRPr="00933B61">
        <w:rPr>
          <w:rFonts w:ascii="Arial" w:hAnsi="Arial" w:cs="Arial"/>
          <w:sz w:val="28"/>
          <w:szCs w:val="28"/>
          <w:rtl/>
          <w:lang w:eastAsia="zh-CN"/>
        </w:rPr>
        <w:t xml:space="preserve"> تبعاً لمتغير مكان السكن .</w:t>
      </w:r>
    </w:p>
    <w:p w:rsidR="004B02D4" w:rsidRPr="00933B61" w:rsidRDefault="004B02D4" w:rsidP="005C7998">
      <w:pPr>
        <w:spacing w:before="100" w:beforeAutospacing="1" w:after="100" w:afterAutospacing="1" w:line="360" w:lineRule="auto"/>
        <w:jc w:val="both"/>
        <w:rPr>
          <w:rFonts w:ascii="Arial" w:hAnsi="Arial" w:cs="Arial"/>
          <w:b/>
          <w:bCs/>
          <w:sz w:val="28"/>
          <w:szCs w:val="28"/>
          <w:rtl/>
          <w:lang w:eastAsia="zh-CN"/>
        </w:rPr>
      </w:pPr>
      <w:r w:rsidRPr="00933B61">
        <w:rPr>
          <w:rFonts w:ascii="Arial" w:hAnsi="Arial" w:cs="Arial"/>
          <w:b/>
          <w:bCs/>
          <w:sz w:val="28"/>
          <w:szCs w:val="28"/>
          <w:rtl/>
          <w:lang w:eastAsia="zh-CN"/>
        </w:rPr>
        <w:t>الدراسات السابقة:</w:t>
      </w:r>
    </w:p>
    <w:p w:rsidR="00833E04" w:rsidRDefault="00D94C47" w:rsidP="00D94C47">
      <w:pPr>
        <w:pStyle w:val="ListParagraph"/>
        <w:numPr>
          <w:ilvl w:val="0"/>
          <w:numId w:val="5"/>
        </w:numPr>
        <w:spacing w:before="100" w:beforeAutospacing="1" w:after="100" w:afterAutospacing="1" w:line="360" w:lineRule="auto"/>
        <w:ind w:left="-101"/>
        <w:jc w:val="both"/>
        <w:rPr>
          <w:rFonts w:ascii="Arial" w:hAnsi="Arial" w:cs="Arial"/>
          <w:sz w:val="28"/>
          <w:szCs w:val="28"/>
          <w:lang w:eastAsia="zh-CN"/>
        </w:rPr>
      </w:pPr>
      <w:r>
        <w:rPr>
          <w:rFonts w:ascii="Arial" w:hAnsi="Arial" w:cs="Arial" w:hint="cs"/>
          <w:sz w:val="28"/>
          <w:szCs w:val="28"/>
          <w:rtl/>
          <w:lang w:eastAsia="zh-CN"/>
        </w:rPr>
        <w:t xml:space="preserve">أجرى عبد القادر (2017) بدراسة هدفت الى معرفة علاقة مناهج التربية البدنية بتنمية قيم المواطنة لدى تلاميذ الثالثة ثانوي، وكذلك معرفة اهم قيم المواطنة الموجودة في مناهج التربية البدنية في مرحلة التعليم الثانوي، وقد أعتمد المنهج الوصفي وذلك لملائمته لأهداف الدراسة، وتمثلت عينة البحث على عينة (120) تلميذ وتلميذة بالطريقة القصدية، وقد أعتمد على الاستبيان كأداة لجمع البيانات وبعد الدراسة والتحليل، ومن أهم النتائج التي توصل اليها الباحث ان مناهج </w:t>
      </w:r>
      <w:r w:rsidR="00DE24A9">
        <w:rPr>
          <w:rFonts w:ascii="Arial" w:hAnsi="Arial" w:cs="Arial" w:hint="cs"/>
          <w:sz w:val="28"/>
          <w:szCs w:val="28"/>
          <w:rtl/>
          <w:lang w:eastAsia="zh-CN"/>
        </w:rPr>
        <w:t>التربية البدنية في تحديد الحقوق والواجبات لدى تلاميذ الثالثة ثانوي، وكذلك تساهم مناهج التربية البدنية في ابراز قيم الديمقراطية بين تلاميذ الثالثة ثانوي، ومن بين أقتراحاتنا مواصلة البحث وذلك اعداد بحث على تلاميذ المرحلة المتوسطة وذلك ضرورة تعريف التلاميذ تختلف الحقوق  والواجبات المطلوبة منه وكذلك اشراك التلميذ في</w:t>
      </w:r>
      <w:r w:rsidR="00C2086D">
        <w:rPr>
          <w:rFonts w:ascii="Arial" w:hAnsi="Arial" w:cs="Arial" w:hint="cs"/>
          <w:sz w:val="28"/>
          <w:szCs w:val="28"/>
          <w:rtl/>
          <w:lang w:eastAsia="zh-CN"/>
        </w:rPr>
        <w:t xml:space="preserve"> أبداء الرأي وإعطاء فرص متكافئة بين التلاميذ .</w:t>
      </w:r>
    </w:p>
    <w:p w:rsidR="00301501" w:rsidRPr="00933B61" w:rsidRDefault="004B02D4" w:rsidP="005C7998">
      <w:pPr>
        <w:pStyle w:val="ListParagraph"/>
        <w:numPr>
          <w:ilvl w:val="0"/>
          <w:numId w:val="5"/>
        </w:numPr>
        <w:spacing w:before="100" w:beforeAutospacing="1" w:after="100" w:afterAutospacing="1" w:line="360" w:lineRule="auto"/>
        <w:ind w:left="-101"/>
        <w:jc w:val="both"/>
        <w:rPr>
          <w:rFonts w:ascii="Arial" w:hAnsi="Arial" w:cs="Arial"/>
          <w:sz w:val="28"/>
          <w:szCs w:val="28"/>
          <w:lang w:eastAsia="zh-CN"/>
        </w:rPr>
      </w:pPr>
      <w:r w:rsidRPr="00933B61">
        <w:rPr>
          <w:rFonts w:ascii="Arial" w:hAnsi="Arial" w:cs="Arial"/>
          <w:sz w:val="28"/>
          <w:szCs w:val="28"/>
          <w:rtl/>
          <w:lang w:eastAsia="zh-CN"/>
        </w:rPr>
        <w:t xml:space="preserve">أجرى القحطاني (2010) دراسة هدفت </w:t>
      </w:r>
      <w:r w:rsidR="00274804" w:rsidRPr="00933B61">
        <w:rPr>
          <w:rFonts w:ascii="Arial" w:hAnsi="Arial" w:cs="Arial"/>
          <w:sz w:val="28"/>
          <w:szCs w:val="28"/>
          <w:rtl/>
          <w:lang w:eastAsia="zh-CN"/>
        </w:rPr>
        <w:t xml:space="preserve">الى معرفة مستوى تمثل قيم المواطنة لدى الشباب في جامعات المملكة العربية السعودية ودرجة إسهامها في تعزيز السلامة والأمن الوقائي والكشف عن المعوقات التي تحد من ممارسة الشباب أو الجامعات لقيم المواطنة، ومعرفة مقومات تفعيل ممارسة قيم المواطنة في الواقع لدى هؤلاء الشباب، وقد أجريت الدراسة على عينة عشوائية من الطلبة السعوديين الذكور الذين تتراوح أعمارهم من (18-23) سنة في جامعات الأمام محمد بن سعود الإسلامية </w:t>
      </w:r>
      <w:r w:rsidR="00274804" w:rsidRPr="00933B61">
        <w:rPr>
          <w:rFonts w:ascii="Arial" w:hAnsi="Arial" w:cs="Arial"/>
          <w:sz w:val="28"/>
          <w:szCs w:val="28"/>
          <w:rtl/>
          <w:lang w:eastAsia="zh-CN"/>
        </w:rPr>
        <w:lastRenderedPageBreak/>
        <w:t xml:space="preserve">وجامعة الملك عبد العزيز وجامعة الملك فهد للبترول والمعادن وجامعة الملك </w:t>
      </w:r>
      <w:r w:rsidR="00301501" w:rsidRPr="00933B61">
        <w:rPr>
          <w:rFonts w:ascii="Arial" w:hAnsi="Arial" w:cs="Arial"/>
          <w:sz w:val="28"/>
          <w:szCs w:val="28"/>
          <w:rtl/>
          <w:lang w:eastAsia="zh-CN"/>
        </w:rPr>
        <w:t>خالد وجامعة تبوك خلال العام (2009-2010) وقد تكونت العينة من (384) طالباً، وقد توصلت الدراسة إلى أن هناك إرتفاع في قيمة المشاركة وأن غالبية المبحوثين أجمعوا على أن قيمة المشاركة من قيم المواطنة تسهم في تعزيز الأمن، ووجود أثنى عشر معوقاً يحد من إمكانية ممارسة قيم المواطنة على الوضع المطلوب منها عدم تناسب الدخل مع غلاء المعيشة وارتفاع الأسعار والبطالة وانتشار الواسطة وغيرها.</w:t>
      </w:r>
    </w:p>
    <w:p w:rsidR="004E44ED" w:rsidRPr="00933B61" w:rsidRDefault="00301501" w:rsidP="005C7998">
      <w:pPr>
        <w:pStyle w:val="ListParagraph"/>
        <w:numPr>
          <w:ilvl w:val="0"/>
          <w:numId w:val="5"/>
        </w:numPr>
        <w:spacing w:before="100" w:beforeAutospacing="1" w:after="100" w:afterAutospacing="1" w:line="360" w:lineRule="auto"/>
        <w:ind w:left="-384"/>
        <w:jc w:val="both"/>
        <w:rPr>
          <w:rFonts w:ascii="Arial" w:hAnsi="Arial" w:cs="Arial"/>
          <w:sz w:val="28"/>
          <w:szCs w:val="28"/>
          <w:lang w:eastAsia="zh-CN"/>
        </w:rPr>
      </w:pPr>
      <w:r w:rsidRPr="00933B61">
        <w:rPr>
          <w:rFonts w:ascii="Arial" w:hAnsi="Arial" w:cs="Arial"/>
          <w:sz w:val="28"/>
          <w:szCs w:val="28"/>
          <w:rtl/>
          <w:lang w:eastAsia="zh-CN"/>
        </w:rPr>
        <w:t>أجرى أبو حشيش (2010) دراسة هدفت الى التعرف على واقع الدور الذي تقوم به كليات التربية بمحافظات غزة في تنمية قيم المواطنة لدى الطلبة والمعلمين وعلاقة ذلك بمتغير الجامعة التي ينتسبون إليها، وقد استخدمت الدراسة المنهج الوصفي التحليلي، كما اعتمدت على الاستبي</w:t>
      </w:r>
      <w:r w:rsidR="00E86F43" w:rsidRPr="00933B61">
        <w:rPr>
          <w:rFonts w:ascii="Arial" w:hAnsi="Arial" w:cs="Arial"/>
          <w:sz w:val="28"/>
          <w:szCs w:val="28"/>
          <w:rtl/>
          <w:lang w:eastAsia="zh-CN"/>
        </w:rPr>
        <w:t xml:space="preserve">ان الذي تم اعداده، وطبق على عينة عددها (500) من الطلبة والمعلمين المسجلين في كليات التربية في كل من الجامعة الإسلامية وجامعة الأقصى بغزة وتحديداً في المستويين الثالث والرابع، وتوصلت الدراسة إلى أن المتوسطات الحسابية لعبارت دور كليات التربية في تنمية قيم المواطنة لدى الطلبة والمعلمين، كما يراها الطلبة أنحصرت ما بين (2.1-4.8) أي بين التقديرات القليل والعالي جداً، كما أنه توجد فروق جوهرية ذات دلالة إحصائية </w:t>
      </w:r>
      <w:r w:rsidR="00863C6A" w:rsidRPr="00933B61">
        <w:rPr>
          <w:rFonts w:ascii="Arial" w:hAnsi="Arial" w:cs="Arial"/>
          <w:sz w:val="28"/>
          <w:szCs w:val="28"/>
          <w:rtl/>
          <w:lang w:eastAsia="zh-CN"/>
        </w:rPr>
        <w:t>عند مستوى الدلالة (0.05) بين متوسط درجات طلبة جامعة الأقصي ومتوسط درجات طلبة الجامعة الاسلامية لدور كلية التربية في تنمية قيم المواطنة ولصالح طلبة جامعة الأقصى.</w:t>
      </w:r>
    </w:p>
    <w:p w:rsidR="004E44ED" w:rsidRPr="00933B61" w:rsidRDefault="008B7358" w:rsidP="005C7998">
      <w:pPr>
        <w:pStyle w:val="ListParagraph"/>
        <w:numPr>
          <w:ilvl w:val="0"/>
          <w:numId w:val="5"/>
        </w:numPr>
        <w:spacing w:before="100" w:beforeAutospacing="1" w:after="100" w:afterAutospacing="1" w:line="360" w:lineRule="auto"/>
        <w:ind w:left="-384"/>
        <w:jc w:val="both"/>
        <w:rPr>
          <w:rFonts w:ascii="Arial" w:hAnsi="Arial" w:cs="Arial"/>
          <w:sz w:val="28"/>
          <w:szCs w:val="28"/>
          <w:lang w:eastAsia="zh-CN"/>
        </w:rPr>
      </w:pPr>
      <w:r w:rsidRPr="00933B61">
        <w:rPr>
          <w:rFonts w:ascii="Arial" w:hAnsi="Arial" w:cs="Arial"/>
          <w:sz w:val="28"/>
          <w:szCs w:val="28"/>
          <w:rtl/>
          <w:lang w:eastAsia="zh-CN"/>
        </w:rPr>
        <w:t>اجرى المالكي (2009) دراسة بهدف التعرف الى دور تدريس مادة الربية الوطنية في تنمية قيم المواطنة لدى تلاميذ المرحلة ا</w:t>
      </w:r>
      <w:r w:rsidR="005C7998" w:rsidRPr="00933B61">
        <w:rPr>
          <w:rFonts w:ascii="Arial" w:hAnsi="Arial" w:cs="Arial"/>
          <w:sz w:val="28"/>
          <w:szCs w:val="28"/>
          <w:rtl/>
          <w:lang w:eastAsia="zh-CN"/>
        </w:rPr>
        <w:t>لا</w:t>
      </w:r>
      <w:r w:rsidRPr="00933B61">
        <w:rPr>
          <w:rFonts w:ascii="Arial" w:hAnsi="Arial" w:cs="Arial"/>
          <w:sz w:val="28"/>
          <w:szCs w:val="28"/>
          <w:rtl/>
          <w:lang w:eastAsia="zh-CN"/>
        </w:rPr>
        <w:t>بتدائية بمحافظة الليث من وجهة نظر المعلمين، وأستخدم الباحث المنهج الوصفي وذلك لملائمته لأهداف البحث، وتكون مجتمع الدراسة من جميع معلمي التربية الوطنية بمحافظة الليث والبالغ عددهم (85) معلماً، وتكونت عينة الدراسة من جميع أفراد مجتمع الدراسة، ومن أهم النتائج التي توصل اليها الباحث عدم وجود فروق ذات دلالة احصائية بين متوسطات أستجابات أفراد عينة الدراسة بالنسبة لدور معلم التربية الوطنية في غرس وتنمية القيم الوطنية لدى تلاميذ المرحلة الابتدائية تعزى للتخصص في البكالوريوس، وعدم وجود فروق ذات دلالة إحصائية بين متوسطات أستجابات أفراد عينة الدراسة بالنسبة لمدى إسهام مقررات التربية الوطنية في تعديل سلوك تلاميذ الرحلة الابتدائية تعزى للتخصص  في البكالوري</w:t>
      </w:r>
      <w:r w:rsidR="00213608" w:rsidRPr="00933B61">
        <w:rPr>
          <w:rFonts w:ascii="Arial" w:hAnsi="Arial" w:cs="Arial"/>
          <w:sz w:val="28"/>
          <w:szCs w:val="28"/>
          <w:rtl/>
          <w:lang w:eastAsia="zh-CN"/>
        </w:rPr>
        <w:t xml:space="preserve">س، ومن أهم التوصيات التي يوصى بها الباحث ضرورة إجراء دراسة مقارنة حول دور تدريس مواد </w:t>
      </w:r>
      <w:r w:rsidR="005C7998" w:rsidRPr="00933B61">
        <w:rPr>
          <w:rFonts w:ascii="Arial" w:hAnsi="Arial" w:cs="Arial"/>
          <w:sz w:val="28"/>
          <w:szCs w:val="28"/>
          <w:rtl/>
          <w:lang w:eastAsia="zh-CN"/>
        </w:rPr>
        <w:t>أ</w:t>
      </w:r>
      <w:r w:rsidR="00213608" w:rsidRPr="00933B61">
        <w:rPr>
          <w:rFonts w:ascii="Arial" w:hAnsi="Arial" w:cs="Arial"/>
          <w:sz w:val="28"/>
          <w:szCs w:val="28"/>
          <w:rtl/>
          <w:lang w:eastAsia="zh-CN"/>
        </w:rPr>
        <w:t>خرى في تنمية قيم المواطنة لدى الطالب الحامعي، وإجراء دراسة على مدى ربط مادة التربية الوطنية بالمواد الدراسية الآخرى في مراحل التعليم العام .</w:t>
      </w:r>
    </w:p>
    <w:p w:rsidR="004E44ED" w:rsidRPr="00933B61" w:rsidRDefault="009D4769" w:rsidP="00425694">
      <w:pPr>
        <w:pStyle w:val="ListParagraph"/>
        <w:numPr>
          <w:ilvl w:val="0"/>
          <w:numId w:val="5"/>
        </w:numPr>
        <w:spacing w:before="100" w:beforeAutospacing="1" w:after="100" w:afterAutospacing="1" w:line="360" w:lineRule="auto"/>
        <w:ind w:left="-384"/>
        <w:jc w:val="both"/>
        <w:rPr>
          <w:rFonts w:ascii="Arial" w:hAnsi="Arial" w:cs="Arial"/>
          <w:sz w:val="28"/>
          <w:szCs w:val="28"/>
          <w:lang w:eastAsia="zh-CN"/>
        </w:rPr>
      </w:pPr>
      <w:r w:rsidRPr="00933B61">
        <w:rPr>
          <w:rFonts w:ascii="Arial" w:hAnsi="Arial" w:cs="Arial"/>
          <w:sz w:val="28"/>
          <w:szCs w:val="28"/>
          <w:rtl/>
          <w:lang w:eastAsia="zh-CN"/>
        </w:rPr>
        <w:t>و</w:t>
      </w:r>
      <w:r w:rsidR="005C7998" w:rsidRPr="00933B61">
        <w:rPr>
          <w:rFonts w:ascii="Arial" w:hAnsi="Arial" w:cs="Arial"/>
          <w:sz w:val="28"/>
          <w:szCs w:val="28"/>
          <w:rtl/>
          <w:lang w:eastAsia="zh-CN"/>
        </w:rPr>
        <w:t>أ</w:t>
      </w:r>
      <w:r w:rsidRPr="00933B61">
        <w:rPr>
          <w:rFonts w:ascii="Arial" w:hAnsi="Arial" w:cs="Arial"/>
          <w:sz w:val="28"/>
          <w:szCs w:val="28"/>
          <w:rtl/>
          <w:lang w:eastAsia="zh-CN"/>
        </w:rPr>
        <w:t>جرى العامر (2005) دراسة هدفت الى معرفة أثر ال</w:t>
      </w:r>
      <w:r w:rsidR="005C7998" w:rsidRPr="00933B61">
        <w:rPr>
          <w:rFonts w:ascii="Arial" w:hAnsi="Arial" w:cs="Arial"/>
          <w:sz w:val="28"/>
          <w:szCs w:val="28"/>
          <w:rtl/>
          <w:lang w:eastAsia="zh-CN"/>
        </w:rPr>
        <w:t>ا</w:t>
      </w:r>
      <w:r w:rsidRPr="00933B61">
        <w:rPr>
          <w:rFonts w:ascii="Arial" w:hAnsi="Arial" w:cs="Arial"/>
          <w:sz w:val="28"/>
          <w:szCs w:val="28"/>
          <w:rtl/>
          <w:lang w:eastAsia="zh-CN"/>
        </w:rPr>
        <w:t>نفتاح الثقافي على مفهوم وأبعاد المواطنة وعلى وعي الشباب السعودي بأبعاد المواطنة (الهوية، ال</w:t>
      </w:r>
      <w:r w:rsidR="005C7998" w:rsidRPr="00933B61">
        <w:rPr>
          <w:rFonts w:ascii="Arial" w:hAnsi="Arial" w:cs="Arial"/>
          <w:sz w:val="28"/>
          <w:szCs w:val="28"/>
          <w:rtl/>
          <w:lang w:eastAsia="zh-CN"/>
        </w:rPr>
        <w:t>ا</w:t>
      </w:r>
      <w:r w:rsidRPr="00933B61">
        <w:rPr>
          <w:rFonts w:ascii="Arial" w:hAnsi="Arial" w:cs="Arial"/>
          <w:sz w:val="28"/>
          <w:szCs w:val="28"/>
          <w:rtl/>
          <w:lang w:eastAsia="zh-CN"/>
        </w:rPr>
        <w:t xml:space="preserve">نتماء، التعددية، الحرية، المشاركة السياسية)، </w:t>
      </w:r>
      <w:r w:rsidR="009C587D" w:rsidRPr="00933B61">
        <w:rPr>
          <w:rFonts w:ascii="Arial" w:hAnsi="Arial" w:cs="Arial"/>
          <w:sz w:val="28"/>
          <w:szCs w:val="28"/>
          <w:rtl/>
          <w:lang w:eastAsia="zh-CN"/>
        </w:rPr>
        <w:t>و</w:t>
      </w:r>
      <w:r w:rsidR="005C7998" w:rsidRPr="00933B61">
        <w:rPr>
          <w:rFonts w:ascii="Arial" w:hAnsi="Arial" w:cs="Arial"/>
          <w:sz w:val="28"/>
          <w:szCs w:val="28"/>
          <w:rtl/>
          <w:lang w:eastAsia="zh-CN"/>
        </w:rPr>
        <w:t>ق</w:t>
      </w:r>
      <w:r w:rsidR="009C587D" w:rsidRPr="00933B61">
        <w:rPr>
          <w:rFonts w:ascii="Arial" w:hAnsi="Arial" w:cs="Arial"/>
          <w:sz w:val="28"/>
          <w:szCs w:val="28"/>
          <w:rtl/>
          <w:lang w:eastAsia="zh-CN"/>
        </w:rPr>
        <w:t xml:space="preserve">د أجريت الدراسة على عينة عشوائية مكونة من (514) طالباً وطالبة من الطلبة الجامعيين وكليات </w:t>
      </w:r>
      <w:r w:rsidR="009C587D" w:rsidRPr="00933B61">
        <w:rPr>
          <w:rFonts w:ascii="Arial" w:hAnsi="Arial" w:cs="Arial"/>
          <w:sz w:val="28"/>
          <w:szCs w:val="28"/>
          <w:rtl/>
          <w:lang w:eastAsia="zh-CN"/>
        </w:rPr>
        <w:lastRenderedPageBreak/>
        <w:t>المعلمين، وتوصلت الدراسة الى وجود نقص في الوعي والقدرة على التصور من خلال القدرات المتواجدة لدى الشباب السعودي عن بعض المفردات المرتبطة بالتعددية وال</w:t>
      </w:r>
      <w:r w:rsidR="00425694" w:rsidRPr="00933B61">
        <w:rPr>
          <w:rFonts w:ascii="Arial" w:hAnsi="Arial" w:cs="Arial"/>
          <w:sz w:val="28"/>
          <w:szCs w:val="28"/>
          <w:rtl/>
          <w:lang w:eastAsia="zh-CN"/>
        </w:rPr>
        <w:t>ان</w:t>
      </w:r>
      <w:r w:rsidR="009C587D" w:rsidRPr="00933B61">
        <w:rPr>
          <w:rFonts w:ascii="Arial" w:hAnsi="Arial" w:cs="Arial"/>
          <w:sz w:val="28"/>
          <w:szCs w:val="28"/>
          <w:rtl/>
          <w:lang w:eastAsia="zh-CN"/>
        </w:rPr>
        <w:t>فتاح على الآخر والحرية والمشاركة السياسية، كما أظهرت الدراسة وجود ارتفاع ملحوظ في وعي الشباب وإحساسهم بأبعاد المواطنة كالهوية، وال</w:t>
      </w:r>
      <w:r w:rsidR="00425694" w:rsidRPr="00933B61">
        <w:rPr>
          <w:rFonts w:ascii="Arial" w:hAnsi="Arial" w:cs="Arial"/>
          <w:sz w:val="28"/>
          <w:szCs w:val="28"/>
          <w:rtl/>
          <w:lang w:eastAsia="zh-CN"/>
        </w:rPr>
        <w:t>ا</w:t>
      </w:r>
      <w:r w:rsidR="009C587D" w:rsidRPr="00933B61">
        <w:rPr>
          <w:rFonts w:ascii="Arial" w:hAnsi="Arial" w:cs="Arial"/>
          <w:sz w:val="28"/>
          <w:szCs w:val="28"/>
          <w:rtl/>
          <w:lang w:eastAsia="zh-CN"/>
        </w:rPr>
        <w:t>نتماء، والتعددية، وال</w:t>
      </w:r>
      <w:r w:rsidR="00425694" w:rsidRPr="00933B61">
        <w:rPr>
          <w:rFonts w:ascii="Arial" w:hAnsi="Arial" w:cs="Arial"/>
          <w:sz w:val="28"/>
          <w:szCs w:val="28"/>
          <w:rtl/>
          <w:lang w:eastAsia="zh-CN"/>
        </w:rPr>
        <w:t>ا</w:t>
      </w:r>
      <w:r w:rsidR="009C587D" w:rsidRPr="00933B61">
        <w:rPr>
          <w:rFonts w:ascii="Arial" w:hAnsi="Arial" w:cs="Arial"/>
          <w:sz w:val="28"/>
          <w:szCs w:val="28"/>
          <w:rtl/>
          <w:lang w:eastAsia="zh-CN"/>
        </w:rPr>
        <w:t>نفتاح، والحرية، والمشاركة السياسية، والمواطنة ككل.</w:t>
      </w:r>
    </w:p>
    <w:p w:rsidR="004E44ED" w:rsidRPr="00933B61" w:rsidRDefault="00213608" w:rsidP="00425694">
      <w:pPr>
        <w:pStyle w:val="ListParagraph"/>
        <w:numPr>
          <w:ilvl w:val="0"/>
          <w:numId w:val="5"/>
        </w:numPr>
        <w:spacing w:before="100" w:beforeAutospacing="1" w:after="100" w:afterAutospacing="1" w:line="360" w:lineRule="auto"/>
        <w:ind w:left="-384"/>
        <w:jc w:val="both"/>
        <w:rPr>
          <w:rFonts w:ascii="Arial" w:hAnsi="Arial" w:cs="Arial"/>
          <w:sz w:val="28"/>
          <w:szCs w:val="28"/>
          <w:lang w:eastAsia="zh-CN"/>
        </w:rPr>
      </w:pPr>
      <w:r w:rsidRPr="00933B61">
        <w:rPr>
          <w:rFonts w:ascii="Arial" w:hAnsi="Arial" w:cs="Arial"/>
          <w:sz w:val="28"/>
          <w:szCs w:val="28"/>
          <w:rtl/>
          <w:lang w:eastAsia="zh-CN"/>
        </w:rPr>
        <w:t xml:space="preserve">واجرى الحبيب (2005) دراسة بعنوان الاتجاهات المعاصرة في تربية المواطنة، حيث </w:t>
      </w:r>
      <w:r w:rsidR="00425694" w:rsidRPr="00933B61">
        <w:rPr>
          <w:rFonts w:ascii="Arial" w:hAnsi="Arial" w:cs="Arial"/>
          <w:sz w:val="28"/>
          <w:szCs w:val="28"/>
          <w:rtl/>
          <w:lang w:eastAsia="zh-CN"/>
        </w:rPr>
        <w:t>ا</w:t>
      </w:r>
      <w:r w:rsidRPr="00933B61">
        <w:rPr>
          <w:rFonts w:ascii="Arial" w:hAnsi="Arial" w:cs="Arial"/>
          <w:sz w:val="28"/>
          <w:szCs w:val="28"/>
          <w:rtl/>
          <w:lang w:eastAsia="zh-CN"/>
        </w:rPr>
        <w:t xml:space="preserve">ستخدم الباحث المنهج الوصفي وذلك لملائمته لأهداف الدراسة، ومن أهم الاهداف التي يهدف اليها البحث القاء الضوء على المصطلحات المرتبطة بالموطنة، كالوطن والوطنية والتربية الوطنية والمواطنة، ومن اهم النتائج </w:t>
      </w:r>
      <w:r w:rsidR="00240F59" w:rsidRPr="00933B61">
        <w:rPr>
          <w:rFonts w:ascii="Arial" w:hAnsi="Arial" w:cs="Arial"/>
          <w:sz w:val="28"/>
          <w:szCs w:val="28"/>
          <w:rtl/>
          <w:lang w:eastAsia="zh-CN"/>
        </w:rPr>
        <w:t xml:space="preserve">وضع </w:t>
      </w:r>
      <w:r w:rsidRPr="00933B61">
        <w:rPr>
          <w:rFonts w:ascii="Arial" w:hAnsi="Arial" w:cs="Arial"/>
          <w:sz w:val="28"/>
          <w:szCs w:val="28"/>
          <w:rtl/>
          <w:lang w:eastAsia="zh-CN"/>
        </w:rPr>
        <w:t>تصور مقترح ل</w:t>
      </w:r>
      <w:r w:rsidR="00240F59" w:rsidRPr="00933B61">
        <w:rPr>
          <w:rFonts w:ascii="Arial" w:hAnsi="Arial" w:cs="Arial"/>
          <w:sz w:val="28"/>
          <w:szCs w:val="28"/>
          <w:rtl/>
          <w:lang w:eastAsia="zh-CN"/>
        </w:rPr>
        <w:t>تربية المواطنة في السعودية يقوم تنمية المواطنة في ضوء السياسة التعليمية السعودية (طبيعة المجتمع السعودي أو يتضمن التصور التأكيد على أدوار كل من (السياسة التعليمية العامة، الإعلام، الأسرة، المدرسة، الإعلام، المسجد، المؤسسات الثقافية والرياضة والترفيهية .</w:t>
      </w:r>
    </w:p>
    <w:p w:rsidR="004E44ED" w:rsidRPr="00933B61" w:rsidRDefault="00240F59" w:rsidP="00C16B9C">
      <w:pPr>
        <w:pStyle w:val="ListParagraph"/>
        <w:numPr>
          <w:ilvl w:val="0"/>
          <w:numId w:val="5"/>
        </w:numPr>
        <w:spacing w:before="100" w:beforeAutospacing="1" w:after="100" w:afterAutospacing="1" w:line="360" w:lineRule="auto"/>
        <w:ind w:left="-384"/>
        <w:jc w:val="both"/>
        <w:rPr>
          <w:rFonts w:ascii="Arial" w:hAnsi="Arial" w:cs="Arial"/>
          <w:sz w:val="28"/>
          <w:szCs w:val="28"/>
          <w:lang w:eastAsia="zh-CN"/>
        </w:rPr>
      </w:pPr>
      <w:r w:rsidRPr="00933B61">
        <w:rPr>
          <w:rFonts w:ascii="Arial" w:hAnsi="Arial" w:cs="Arial"/>
          <w:sz w:val="28"/>
          <w:szCs w:val="28"/>
          <w:rtl/>
          <w:lang w:eastAsia="zh-CN"/>
        </w:rPr>
        <w:t xml:space="preserve">أجرت </w:t>
      </w:r>
      <w:r w:rsidR="00C16B9C" w:rsidRPr="00933B61">
        <w:rPr>
          <w:rFonts w:ascii="Arial" w:hAnsi="Arial" w:cs="Arial"/>
          <w:sz w:val="28"/>
          <w:szCs w:val="28"/>
          <w:rtl/>
          <w:lang w:eastAsia="zh-CN"/>
        </w:rPr>
        <w:t>حسن</w:t>
      </w:r>
      <w:r w:rsidRPr="00933B61">
        <w:rPr>
          <w:rFonts w:ascii="Arial" w:hAnsi="Arial" w:cs="Arial"/>
          <w:sz w:val="28"/>
          <w:szCs w:val="28"/>
          <w:rtl/>
          <w:lang w:eastAsia="zh-CN"/>
        </w:rPr>
        <w:t xml:space="preserve"> (2005) دراسة بعنوان " دور المقررات الدراسية للمرحلة الثانوية في تنمية المواطنة"، وقد أستخدمت الباحثة المنهج الوصفي التحليلي وذلك لملائمته لطبيعة اهداف الدراسة، </w:t>
      </w:r>
      <w:r w:rsidR="00CC4748" w:rsidRPr="00933B61">
        <w:rPr>
          <w:rFonts w:ascii="Arial" w:hAnsi="Arial" w:cs="Arial"/>
          <w:sz w:val="28"/>
          <w:szCs w:val="28"/>
          <w:rtl/>
          <w:lang w:eastAsia="zh-CN"/>
        </w:rPr>
        <w:t xml:space="preserve">وقد أشتملت عينة الدراسة (295) معلمة، كما تم أختيارهم بالطريقة العشوائية من طالبات الصف الثاني ثانوي في المدارس التي تدرس فيها عينة المعلمات وكان عددهم (642) طالبة، ومن أهم النتائج التي توصل اليها البحث الحالي </w:t>
      </w:r>
      <w:r w:rsidR="00425694" w:rsidRPr="00933B61">
        <w:rPr>
          <w:rFonts w:ascii="Arial" w:hAnsi="Arial" w:cs="Arial"/>
          <w:sz w:val="28"/>
          <w:szCs w:val="28"/>
          <w:rtl/>
          <w:lang w:eastAsia="zh-CN"/>
        </w:rPr>
        <w:t>ا</w:t>
      </w:r>
      <w:r w:rsidR="00CC4748" w:rsidRPr="00933B61">
        <w:rPr>
          <w:rFonts w:ascii="Arial" w:hAnsi="Arial" w:cs="Arial"/>
          <w:sz w:val="28"/>
          <w:szCs w:val="28"/>
          <w:rtl/>
          <w:lang w:eastAsia="zh-CN"/>
        </w:rPr>
        <w:t>حتواء وثيقة السياسة التعليمية في السعودية على أهداف واضحة لمفهوم المواطنة.</w:t>
      </w:r>
    </w:p>
    <w:p w:rsidR="004E44ED" w:rsidRPr="00933B61" w:rsidRDefault="00CC4748" w:rsidP="0090736E">
      <w:pPr>
        <w:pStyle w:val="ListParagraph"/>
        <w:numPr>
          <w:ilvl w:val="0"/>
          <w:numId w:val="5"/>
        </w:numPr>
        <w:spacing w:before="100" w:beforeAutospacing="1" w:after="100" w:afterAutospacing="1" w:line="360" w:lineRule="auto"/>
        <w:ind w:left="-384"/>
        <w:jc w:val="both"/>
        <w:rPr>
          <w:rFonts w:ascii="Arial" w:hAnsi="Arial" w:cs="Arial"/>
          <w:sz w:val="28"/>
          <w:szCs w:val="28"/>
          <w:lang w:eastAsia="zh-CN"/>
        </w:rPr>
      </w:pPr>
      <w:r w:rsidRPr="00933B61">
        <w:rPr>
          <w:rFonts w:ascii="Arial" w:hAnsi="Arial" w:cs="Arial"/>
          <w:sz w:val="28"/>
          <w:szCs w:val="28"/>
          <w:rtl/>
          <w:lang w:eastAsia="zh-CN"/>
        </w:rPr>
        <w:t>اجرى منتروب (2003) دراسة هدفت الى تحديد</w:t>
      </w:r>
      <w:r w:rsidR="009201E7" w:rsidRPr="00933B61">
        <w:rPr>
          <w:rFonts w:ascii="Arial" w:hAnsi="Arial" w:cs="Arial"/>
          <w:sz w:val="28"/>
          <w:szCs w:val="28"/>
          <w:rtl/>
          <w:lang w:eastAsia="zh-CN"/>
        </w:rPr>
        <w:t xml:space="preserve"> محتوى مادة التربية المدنية من وجهة نظر المختصين والمعلمين والطلاب وأثر المادة على سلوك الطلاب، و</w:t>
      </w:r>
      <w:r w:rsidR="00425694" w:rsidRPr="00933B61">
        <w:rPr>
          <w:rFonts w:ascii="Arial" w:hAnsi="Arial" w:cs="Arial"/>
          <w:sz w:val="28"/>
          <w:szCs w:val="28"/>
          <w:rtl/>
          <w:lang w:eastAsia="zh-CN"/>
        </w:rPr>
        <w:t xml:space="preserve"> </w:t>
      </w:r>
      <w:r w:rsidR="009201E7" w:rsidRPr="00933B61">
        <w:rPr>
          <w:rFonts w:ascii="Arial" w:hAnsi="Arial" w:cs="Arial"/>
          <w:sz w:val="28"/>
          <w:szCs w:val="28"/>
          <w:rtl/>
          <w:lang w:eastAsia="zh-CN"/>
        </w:rPr>
        <w:t>وجد الباحث ان الغالبية العظمى من المعلمين 80-90 في معظم</w:t>
      </w:r>
      <w:r w:rsidR="00425694" w:rsidRPr="00933B61">
        <w:rPr>
          <w:rFonts w:ascii="Arial" w:hAnsi="Arial" w:cs="Arial"/>
          <w:sz w:val="28"/>
          <w:szCs w:val="28"/>
          <w:rtl/>
          <w:lang w:eastAsia="zh-CN"/>
        </w:rPr>
        <w:t xml:space="preserve"> </w:t>
      </w:r>
      <w:r w:rsidR="009201E7" w:rsidRPr="00933B61">
        <w:rPr>
          <w:rFonts w:ascii="Arial" w:hAnsi="Arial" w:cs="Arial"/>
          <w:sz w:val="28"/>
          <w:szCs w:val="28"/>
          <w:rtl/>
          <w:lang w:eastAsia="zh-CN"/>
        </w:rPr>
        <w:t>الاقطار الثمانية والعشرين المشاركة في الدراسة، يرون ان هذه المادة مجدية للطلاب والدولة. كما أظهرت الدراسة ان الطلاب في سن (14) سنة لا يميلون الى الأمور السياسية، في حين ان 80% من هذه الفئة ترغب في التصويت عندما يحين الوقت لذلك، ويرون ان التصويت يميل مشاركتهم السياسية وفيما يتعلق بالأنشطة ال</w:t>
      </w:r>
      <w:r w:rsidR="0090736E" w:rsidRPr="00933B61">
        <w:rPr>
          <w:rFonts w:ascii="Arial" w:hAnsi="Arial" w:cs="Arial"/>
          <w:sz w:val="28"/>
          <w:szCs w:val="28"/>
          <w:rtl/>
          <w:lang w:eastAsia="zh-CN"/>
        </w:rPr>
        <w:t>ا</w:t>
      </w:r>
      <w:r w:rsidR="009201E7" w:rsidRPr="00933B61">
        <w:rPr>
          <w:rFonts w:ascii="Arial" w:hAnsi="Arial" w:cs="Arial"/>
          <w:sz w:val="28"/>
          <w:szCs w:val="28"/>
          <w:rtl/>
          <w:lang w:eastAsia="zh-CN"/>
        </w:rPr>
        <w:t xml:space="preserve">جتماعية، فإن أكثر من نصف هؤلاء الطلاب يحبذون جمع المال لأسباب </w:t>
      </w:r>
      <w:r w:rsidR="00425694" w:rsidRPr="00933B61">
        <w:rPr>
          <w:rFonts w:ascii="Arial" w:hAnsi="Arial" w:cs="Arial"/>
          <w:sz w:val="28"/>
          <w:szCs w:val="28"/>
          <w:rtl/>
          <w:lang w:eastAsia="zh-CN"/>
        </w:rPr>
        <w:t>ا</w:t>
      </w:r>
      <w:r w:rsidR="009201E7" w:rsidRPr="00933B61">
        <w:rPr>
          <w:rFonts w:ascii="Arial" w:hAnsi="Arial" w:cs="Arial"/>
          <w:sz w:val="28"/>
          <w:szCs w:val="28"/>
          <w:rtl/>
          <w:lang w:eastAsia="zh-CN"/>
        </w:rPr>
        <w:t>جتماعية لتعود بالنفع على المجتمع .</w:t>
      </w:r>
    </w:p>
    <w:p w:rsidR="004E44ED" w:rsidRPr="00933B61" w:rsidRDefault="00863C6A" w:rsidP="0090736E">
      <w:pPr>
        <w:pStyle w:val="ListParagraph"/>
        <w:numPr>
          <w:ilvl w:val="0"/>
          <w:numId w:val="5"/>
        </w:numPr>
        <w:spacing w:before="100" w:beforeAutospacing="1" w:after="100" w:afterAutospacing="1" w:line="360" w:lineRule="auto"/>
        <w:ind w:left="-384"/>
        <w:jc w:val="both"/>
        <w:rPr>
          <w:rFonts w:ascii="Arial" w:hAnsi="Arial" w:cs="Arial"/>
          <w:sz w:val="28"/>
          <w:szCs w:val="28"/>
          <w:lang w:eastAsia="zh-CN"/>
        </w:rPr>
      </w:pPr>
      <w:r w:rsidRPr="00933B61">
        <w:rPr>
          <w:rFonts w:ascii="Arial" w:hAnsi="Arial" w:cs="Arial"/>
          <w:sz w:val="28"/>
          <w:szCs w:val="28"/>
          <w:rtl/>
          <w:lang w:eastAsia="zh-CN"/>
        </w:rPr>
        <w:t>و</w:t>
      </w:r>
      <w:r w:rsidR="00425694" w:rsidRPr="00933B61">
        <w:rPr>
          <w:rFonts w:ascii="Arial" w:hAnsi="Arial" w:cs="Arial"/>
          <w:sz w:val="28"/>
          <w:szCs w:val="28"/>
          <w:rtl/>
          <w:lang w:eastAsia="zh-CN"/>
        </w:rPr>
        <w:t>هدف</w:t>
      </w:r>
      <w:r w:rsidRPr="00933B61">
        <w:rPr>
          <w:rFonts w:ascii="Arial" w:hAnsi="Arial" w:cs="Arial"/>
          <w:sz w:val="28"/>
          <w:szCs w:val="28"/>
          <w:rtl/>
          <w:lang w:eastAsia="zh-CN"/>
        </w:rPr>
        <w:t xml:space="preserve"> كير (</w:t>
      </w:r>
      <w:r w:rsidRPr="00933B61">
        <w:rPr>
          <w:rFonts w:ascii="Arial" w:hAnsi="Arial" w:cs="Arial"/>
          <w:sz w:val="28"/>
          <w:szCs w:val="28"/>
          <w:rtl/>
          <w:lang w:eastAsia="zh-CN" w:bidi="ar-JO"/>
        </w:rPr>
        <w:t xml:space="preserve">2003) </w:t>
      </w:r>
      <w:r w:rsidR="00425694" w:rsidRPr="00933B61">
        <w:rPr>
          <w:rFonts w:ascii="Arial" w:hAnsi="Arial" w:cs="Arial"/>
          <w:sz w:val="28"/>
          <w:szCs w:val="28"/>
          <w:rtl/>
          <w:lang w:eastAsia="zh-CN" w:bidi="ar-JO"/>
        </w:rPr>
        <w:t xml:space="preserve"> في </w:t>
      </w:r>
      <w:r w:rsidRPr="00933B61">
        <w:rPr>
          <w:rFonts w:ascii="Arial" w:hAnsi="Arial" w:cs="Arial"/>
          <w:sz w:val="28"/>
          <w:szCs w:val="28"/>
          <w:rtl/>
          <w:lang w:eastAsia="zh-CN" w:bidi="ar-JO"/>
        </w:rPr>
        <w:t>دراس</w:t>
      </w:r>
      <w:r w:rsidR="00425694" w:rsidRPr="00933B61">
        <w:rPr>
          <w:rFonts w:ascii="Arial" w:hAnsi="Arial" w:cs="Arial"/>
          <w:sz w:val="28"/>
          <w:szCs w:val="28"/>
          <w:rtl/>
          <w:lang w:eastAsia="zh-CN" w:bidi="ar-JO"/>
        </w:rPr>
        <w:t>ته</w:t>
      </w:r>
      <w:r w:rsidRPr="00933B61">
        <w:rPr>
          <w:rFonts w:ascii="Arial" w:hAnsi="Arial" w:cs="Arial"/>
          <w:sz w:val="28"/>
          <w:szCs w:val="28"/>
          <w:rtl/>
          <w:lang w:eastAsia="zh-CN" w:bidi="ar-JO"/>
        </w:rPr>
        <w:t xml:space="preserve"> الى التعرف </w:t>
      </w:r>
      <w:r w:rsidR="00425694" w:rsidRPr="00933B61">
        <w:rPr>
          <w:rFonts w:ascii="Arial" w:hAnsi="Arial" w:cs="Arial"/>
          <w:sz w:val="28"/>
          <w:szCs w:val="28"/>
          <w:rtl/>
          <w:lang w:eastAsia="zh-CN" w:bidi="ar-JO"/>
        </w:rPr>
        <w:t>الى</w:t>
      </w:r>
      <w:r w:rsidRPr="00933B61">
        <w:rPr>
          <w:rFonts w:ascii="Arial" w:hAnsi="Arial" w:cs="Arial"/>
          <w:sz w:val="28"/>
          <w:szCs w:val="28"/>
          <w:rtl/>
          <w:lang w:eastAsia="zh-CN" w:bidi="ar-JO"/>
        </w:rPr>
        <w:t xml:space="preserve"> توجهات الطلبة عن المواطنة في بريطانيا، حيث تكونت العينة من الفئة العمرية (14-28 سنة) وتم </w:t>
      </w:r>
      <w:r w:rsidR="0090736E" w:rsidRPr="00933B61">
        <w:rPr>
          <w:rFonts w:ascii="Arial" w:hAnsi="Arial" w:cs="Arial"/>
          <w:sz w:val="28"/>
          <w:szCs w:val="28"/>
          <w:rtl/>
          <w:lang w:eastAsia="zh-CN" w:bidi="ar-JO"/>
        </w:rPr>
        <w:t>ا</w:t>
      </w:r>
      <w:r w:rsidRPr="00933B61">
        <w:rPr>
          <w:rFonts w:ascii="Arial" w:hAnsi="Arial" w:cs="Arial"/>
          <w:sz w:val="28"/>
          <w:szCs w:val="28"/>
          <w:rtl/>
          <w:lang w:eastAsia="zh-CN" w:bidi="ar-JO"/>
        </w:rPr>
        <w:t>ختيارهم بطريقة عشوائية، وقد أشارت الدراسة الى حقيقة وهي أن تعليم التربية المدنية (المواطنة) عملية معقدة تحمل فرصاً وأبعاداً كثيرة للطلبة داخل المدرسة وخارجها، كما بينت الدراسة أن العديد من الطلبة يعرفون عن مضامين الديمقراطية هي ممارسة التصويت في ال</w:t>
      </w:r>
      <w:r w:rsidR="0090736E" w:rsidRPr="00933B61">
        <w:rPr>
          <w:rFonts w:ascii="Arial" w:hAnsi="Arial" w:cs="Arial"/>
          <w:sz w:val="28"/>
          <w:szCs w:val="28"/>
          <w:rtl/>
          <w:lang w:eastAsia="zh-CN" w:bidi="ar-JO"/>
        </w:rPr>
        <w:t>ا</w:t>
      </w:r>
      <w:r w:rsidRPr="00933B61">
        <w:rPr>
          <w:rFonts w:ascii="Arial" w:hAnsi="Arial" w:cs="Arial"/>
          <w:sz w:val="28"/>
          <w:szCs w:val="28"/>
          <w:rtl/>
          <w:lang w:eastAsia="zh-CN" w:bidi="ar-JO"/>
        </w:rPr>
        <w:t>نتخابات، وخلصت الدراسة إلى أن الطلبة الذين تزداد معارفهم المدنية هم أكثر مقدرة على المشاركة في أنشطة سياسية وأعمال تطوعية مثل الكبار.</w:t>
      </w:r>
    </w:p>
    <w:p w:rsidR="002465B8" w:rsidRPr="00933B61" w:rsidRDefault="002465B8" w:rsidP="002465B8">
      <w:pPr>
        <w:spacing w:line="480" w:lineRule="auto"/>
        <w:ind w:left="-384"/>
        <w:rPr>
          <w:rFonts w:ascii="Arial" w:hAnsi="Arial" w:cs="Arial"/>
          <w:b/>
          <w:bCs/>
          <w:sz w:val="28"/>
          <w:szCs w:val="28"/>
          <w:rtl/>
        </w:rPr>
      </w:pPr>
      <w:r w:rsidRPr="00933B61">
        <w:rPr>
          <w:rFonts w:ascii="Arial" w:hAnsi="Arial" w:cs="Arial"/>
          <w:b/>
          <w:bCs/>
          <w:sz w:val="28"/>
          <w:szCs w:val="28"/>
          <w:rtl/>
        </w:rPr>
        <w:lastRenderedPageBreak/>
        <w:t>التعليق على الدراسات السابقة :</w:t>
      </w:r>
    </w:p>
    <w:p w:rsidR="002465B8" w:rsidRPr="00933B61" w:rsidRDefault="002465B8" w:rsidP="002465B8">
      <w:pPr>
        <w:pStyle w:val="a"/>
        <w:numPr>
          <w:ilvl w:val="0"/>
          <w:numId w:val="15"/>
        </w:numPr>
        <w:spacing w:line="480" w:lineRule="auto"/>
        <w:ind w:left="-384"/>
        <w:rPr>
          <w:rFonts w:ascii="Arial" w:hAnsi="Arial"/>
          <w:sz w:val="28"/>
          <w:szCs w:val="28"/>
        </w:rPr>
      </w:pPr>
      <w:r w:rsidRPr="00933B61">
        <w:rPr>
          <w:rFonts w:ascii="Arial" w:hAnsi="Arial"/>
          <w:sz w:val="28"/>
          <w:szCs w:val="28"/>
          <w:rtl/>
        </w:rPr>
        <w:t>استخدمت جميع الدراسات السابقة المنهج الوصفي باحدى صورته المسحية .</w:t>
      </w:r>
    </w:p>
    <w:p w:rsidR="002465B8" w:rsidRPr="00933B61" w:rsidRDefault="002465B8" w:rsidP="0090736E">
      <w:pPr>
        <w:pStyle w:val="a"/>
        <w:numPr>
          <w:ilvl w:val="0"/>
          <w:numId w:val="15"/>
        </w:numPr>
        <w:spacing w:line="480" w:lineRule="auto"/>
        <w:ind w:left="-384"/>
        <w:rPr>
          <w:rFonts w:ascii="Arial" w:hAnsi="Arial"/>
          <w:sz w:val="28"/>
          <w:szCs w:val="28"/>
        </w:rPr>
      </w:pPr>
      <w:r w:rsidRPr="00933B61">
        <w:rPr>
          <w:rFonts w:ascii="Arial" w:hAnsi="Arial"/>
          <w:sz w:val="28"/>
          <w:szCs w:val="28"/>
          <w:rtl/>
        </w:rPr>
        <w:t>اعتمدت الدراسات على الاستبيان كأداة لجمع البيانات.</w:t>
      </w:r>
    </w:p>
    <w:p w:rsidR="002465B8" w:rsidRPr="00933B61" w:rsidRDefault="002465B8" w:rsidP="002465B8">
      <w:pPr>
        <w:pStyle w:val="a"/>
        <w:numPr>
          <w:ilvl w:val="0"/>
          <w:numId w:val="15"/>
        </w:numPr>
        <w:spacing w:line="480" w:lineRule="auto"/>
        <w:ind w:left="-384"/>
        <w:rPr>
          <w:rFonts w:ascii="Arial" w:hAnsi="Arial"/>
          <w:sz w:val="28"/>
          <w:szCs w:val="28"/>
        </w:rPr>
      </w:pPr>
      <w:r w:rsidRPr="00933B61">
        <w:rPr>
          <w:rFonts w:ascii="Arial" w:hAnsi="Arial"/>
          <w:sz w:val="28"/>
          <w:szCs w:val="28"/>
          <w:rtl/>
        </w:rPr>
        <w:t>اختلاف البيئات التي أجريت فيها الدراسات والابحاث.</w:t>
      </w:r>
    </w:p>
    <w:p w:rsidR="002465B8" w:rsidRPr="00933B61" w:rsidRDefault="002465B8" w:rsidP="0090736E">
      <w:pPr>
        <w:pStyle w:val="a"/>
        <w:numPr>
          <w:ilvl w:val="0"/>
          <w:numId w:val="15"/>
        </w:numPr>
        <w:spacing w:line="480" w:lineRule="auto"/>
        <w:ind w:left="-526"/>
        <w:rPr>
          <w:rFonts w:ascii="Arial" w:hAnsi="Arial"/>
          <w:sz w:val="28"/>
          <w:szCs w:val="28"/>
        </w:rPr>
      </w:pPr>
      <w:r w:rsidRPr="00933B61">
        <w:rPr>
          <w:rFonts w:ascii="Arial" w:hAnsi="Arial"/>
          <w:sz w:val="28"/>
          <w:szCs w:val="28"/>
          <w:rtl/>
        </w:rPr>
        <w:t xml:space="preserve">اختلاف مجتمعات الدراسة التي أجريت عليها هذه الدراسات، حيث كانت </w:t>
      </w:r>
      <w:r w:rsidR="0090736E" w:rsidRPr="00933B61">
        <w:rPr>
          <w:rFonts w:ascii="Arial" w:hAnsi="Arial"/>
          <w:sz w:val="28"/>
          <w:szCs w:val="28"/>
          <w:rtl/>
        </w:rPr>
        <w:t xml:space="preserve">في </w:t>
      </w:r>
      <w:r w:rsidRPr="00933B61">
        <w:rPr>
          <w:rFonts w:ascii="Arial" w:hAnsi="Arial"/>
          <w:sz w:val="28"/>
          <w:szCs w:val="28"/>
          <w:rtl/>
        </w:rPr>
        <w:t>بعض الدراسات معلمين و</w:t>
      </w:r>
      <w:r w:rsidR="0090736E" w:rsidRPr="00933B61">
        <w:rPr>
          <w:rFonts w:ascii="Arial" w:hAnsi="Arial"/>
          <w:sz w:val="28"/>
          <w:szCs w:val="28"/>
          <w:rtl/>
        </w:rPr>
        <w:t xml:space="preserve">في بعضها </w:t>
      </w:r>
      <w:r w:rsidRPr="00933B61">
        <w:rPr>
          <w:rFonts w:ascii="Arial" w:hAnsi="Arial"/>
          <w:sz w:val="28"/>
          <w:szCs w:val="28"/>
          <w:rtl/>
        </w:rPr>
        <w:t>طلاب و</w:t>
      </w:r>
      <w:r w:rsidR="0090736E" w:rsidRPr="00933B61">
        <w:rPr>
          <w:rFonts w:ascii="Arial" w:hAnsi="Arial"/>
          <w:sz w:val="28"/>
          <w:szCs w:val="28"/>
          <w:rtl/>
        </w:rPr>
        <w:t xml:space="preserve">في بعضها الاخر </w:t>
      </w:r>
      <w:r w:rsidRPr="00933B61">
        <w:rPr>
          <w:rFonts w:ascii="Arial" w:hAnsi="Arial"/>
          <w:sz w:val="28"/>
          <w:szCs w:val="28"/>
          <w:rtl/>
        </w:rPr>
        <w:t>مدراء.</w:t>
      </w:r>
    </w:p>
    <w:p w:rsidR="002465B8" w:rsidRPr="00933B61" w:rsidRDefault="002465B8" w:rsidP="0090736E">
      <w:pPr>
        <w:pStyle w:val="a"/>
        <w:numPr>
          <w:ilvl w:val="0"/>
          <w:numId w:val="15"/>
        </w:numPr>
        <w:spacing w:line="480" w:lineRule="auto"/>
        <w:ind w:left="-526" w:hanging="502"/>
        <w:rPr>
          <w:rFonts w:ascii="Arial" w:hAnsi="Arial"/>
          <w:sz w:val="28"/>
          <w:szCs w:val="28"/>
        </w:rPr>
      </w:pPr>
      <w:r w:rsidRPr="00933B61">
        <w:rPr>
          <w:rFonts w:ascii="Arial" w:hAnsi="Arial"/>
          <w:sz w:val="28"/>
          <w:szCs w:val="28"/>
          <w:rtl/>
        </w:rPr>
        <w:t>اختلاف في حجم وجنس العينة فبعض الدراسات شملت اعداد محددة.</w:t>
      </w:r>
    </w:p>
    <w:p w:rsidR="005C5554" w:rsidRPr="00933B61" w:rsidRDefault="002465B8" w:rsidP="0090736E">
      <w:pPr>
        <w:pStyle w:val="a"/>
        <w:numPr>
          <w:ilvl w:val="0"/>
          <w:numId w:val="15"/>
        </w:numPr>
        <w:spacing w:line="480" w:lineRule="auto"/>
        <w:ind w:left="-526"/>
        <w:rPr>
          <w:rFonts w:ascii="Arial" w:hAnsi="Arial"/>
          <w:sz w:val="28"/>
          <w:szCs w:val="28"/>
        </w:rPr>
      </w:pPr>
      <w:r w:rsidRPr="00933B61">
        <w:rPr>
          <w:rFonts w:ascii="Arial" w:hAnsi="Arial"/>
          <w:sz w:val="28"/>
          <w:szCs w:val="28"/>
          <w:rtl/>
        </w:rPr>
        <w:t>اختلف معظم الدراسات في طريقة اختيار العينة فبعض الدراسات استخدمت العينة العشوائية وبعض الدراسات الاخرى العينة القصدية.</w:t>
      </w:r>
    </w:p>
    <w:p w:rsidR="002465B8" w:rsidRPr="00933B61" w:rsidRDefault="002465B8" w:rsidP="00B71CE2">
      <w:pPr>
        <w:pStyle w:val="a"/>
        <w:spacing w:line="480" w:lineRule="auto"/>
        <w:ind w:left="-886"/>
        <w:rPr>
          <w:rFonts w:ascii="Arial" w:hAnsi="Arial"/>
          <w:b/>
          <w:bCs/>
          <w:sz w:val="28"/>
          <w:szCs w:val="28"/>
          <w:rtl/>
        </w:rPr>
      </w:pPr>
      <w:r w:rsidRPr="00933B61">
        <w:rPr>
          <w:rFonts w:ascii="Arial" w:hAnsi="Arial"/>
          <w:b/>
          <w:bCs/>
          <w:sz w:val="28"/>
          <w:szCs w:val="28"/>
          <w:rtl/>
        </w:rPr>
        <w:t>قد تميزت هذه الدراسة عن الدراسات السابقة:</w:t>
      </w:r>
    </w:p>
    <w:p w:rsidR="002465B8" w:rsidRPr="00933B61" w:rsidRDefault="002465B8" w:rsidP="002465B8">
      <w:pPr>
        <w:pStyle w:val="a"/>
        <w:numPr>
          <w:ilvl w:val="0"/>
          <w:numId w:val="15"/>
        </w:numPr>
        <w:spacing w:line="480" w:lineRule="auto"/>
        <w:rPr>
          <w:rFonts w:ascii="Arial" w:hAnsi="Arial"/>
          <w:sz w:val="28"/>
          <w:szCs w:val="28"/>
        </w:rPr>
      </w:pPr>
      <w:r w:rsidRPr="00933B61">
        <w:rPr>
          <w:rFonts w:ascii="Arial" w:hAnsi="Arial"/>
          <w:sz w:val="28"/>
          <w:szCs w:val="28"/>
          <w:rtl/>
        </w:rPr>
        <w:t>الدراسة الوحيدة في حد علم الباحثان التي تناولت موضوع قيم المواطنة لدى طلبة كلية التربية الرياضية .</w:t>
      </w:r>
    </w:p>
    <w:p w:rsidR="002465B8" w:rsidRPr="00933B61" w:rsidRDefault="002465B8" w:rsidP="00D23022">
      <w:pPr>
        <w:pStyle w:val="a"/>
        <w:numPr>
          <w:ilvl w:val="0"/>
          <w:numId w:val="15"/>
        </w:numPr>
        <w:spacing w:line="480" w:lineRule="auto"/>
        <w:rPr>
          <w:rFonts w:ascii="Arial" w:hAnsi="Arial"/>
          <w:sz w:val="28"/>
          <w:szCs w:val="28"/>
        </w:rPr>
      </w:pPr>
      <w:r w:rsidRPr="00933B61">
        <w:rPr>
          <w:rFonts w:ascii="Arial" w:hAnsi="Arial"/>
          <w:sz w:val="28"/>
          <w:szCs w:val="28"/>
          <w:rtl/>
        </w:rPr>
        <w:t xml:space="preserve">تناولت متغيرات لم يتم تناولها </w:t>
      </w:r>
      <w:r w:rsidR="00D23022" w:rsidRPr="00933B61">
        <w:rPr>
          <w:rFonts w:ascii="Arial" w:hAnsi="Arial"/>
          <w:sz w:val="28"/>
          <w:szCs w:val="28"/>
          <w:rtl/>
        </w:rPr>
        <w:t xml:space="preserve">من قبل </w:t>
      </w:r>
      <w:r w:rsidRPr="00933B61">
        <w:rPr>
          <w:rFonts w:ascii="Arial" w:hAnsi="Arial"/>
          <w:sz w:val="28"/>
          <w:szCs w:val="28"/>
          <w:rtl/>
        </w:rPr>
        <w:t xml:space="preserve">على حد علم الباحثان (العمر، مكان السكن، </w:t>
      </w:r>
      <w:r w:rsidR="00D23022" w:rsidRPr="00933B61">
        <w:rPr>
          <w:rFonts w:ascii="Arial" w:hAnsi="Arial"/>
          <w:sz w:val="28"/>
          <w:szCs w:val="28"/>
          <w:rtl/>
        </w:rPr>
        <w:t>السنة الدراسية</w:t>
      </w:r>
      <w:r w:rsidRPr="00933B61">
        <w:rPr>
          <w:rFonts w:ascii="Arial" w:hAnsi="Arial"/>
          <w:sz w:val="28"/>
          <w:szCs w:val="28"/>
          <w:rtl/>
        </w:rPr>
        <w:t xml:space="preserve"> ) .</w:t>
      </w:r>
    </w:p>
    <w:p w:rsidR="002465B8" w:rsidRPr="00933B61" w:rsidRDefault="002465B8" w:rsidP="0010511D">
      <w:pPr>
        <w:shd w:val="clear" w:color="auto" w:fill="FFFFFF"/>
        <w:spacing w:line="360" w:lineRule="auto"/>
        <w:rPr>
          <w:rFonts w:ascii="Arial" w:hAnsi="Arial" w:cs="Arial"/>
          <w:b/>
          <w:bCs/>
          <w:sz w:val="28"/>
          <w:szCs w:val="28"/>
          <w:rtl/>
          <w:lang w:bidi="ar-JO"/>
        </w:rPr>
      </w:pPr>
      <w:r w:rsidRPr="00933B61">
        <w:rPr>
          <w:rFonts w:ascii="Arial" w:hAnsi="Arial" w:cs="Arial"/>
          <w:b/>
          <w:bCs/>
          <w:sz w:val="28"/>
          <w:szCs w:val="28"/>
          <w:rtl/>
          <w:lang w:bidi="ar-JO"/>
        </w:rPr>
        <w:t xml:space="preserve">مصطلحات </w:t>
      </w:r>
      <w:r w:rsidR="0010511D" w:rsidRPr="00933B61">
        <w:rPr>
          <w:rFonts w:ascii="Arial" w:hAnsi="Arial" w:cs="Arial"/>
          <w:b/>
          <w:bCs/>
          <w:sz w:val="28"/>
          <w:szCs w:val="28"/>
          <w:rtl/>
          <w:lang w:bidi="ar-JO"/>
        </w:rPr>
        <w:t>البحث</w:t>
      </w:r>
      <w:r w:rsidRPr="00933B61">
        <w:rPr>
          <w:rFonts w:ascii="Arial" w:hAnsi="Arial" w:cs="Arial"/>
          <w:b/>
          <w:bCs/>
          <w:sz w:val="28"/>
          <w:szCs w:val="28"/>
          <w:rtl/>
          <w:lang w:bidi="ar-JO"/>
        </w:rPr>
        <w:t>:</w:t>
      </w:r>
    </w:p>
    <w:p w:rsidR="003C2FA7" w:rsidRPr="00933B61" w:rsidRDefault="00D23022" w:rsidP="0010511D">
      <w:pPr>
        <w:pStyle w:val="ListParagraph"/>
        <w:numPr>
          <w:ilvl w:val="0"/>
          <w:numId w:val="15"/>
        </w:numPr>
        <w:spacing w:before="80" w:after="80" w:line="360" w:lineRule="auto"/>
        <w:jc w:val="lowKashida"/>
        <w:rPr>
          <w:rFonts w:ascii="Arial" w:hAnsi="Arial" w:cs="Arial"/>
          <w:sz w:val="28"/>
          <w:szCs w:val="28"/>
          <w:rtl/>
        </w:rPr>
      </w:pPr>
      <w:r w:rsidRPr="00933B61">
        <w:rPr>
          <w:rFonts w:ascii="Arial" w:hAnsi="Arial" w:cs="Arial"/>
          <w:b/>
          <w:bCs/>
          <w:sz w:val="28"/>
          <w:szCs w:val="28"/>
          <w:rtl/>
          <w:lang w:bidi="ar-JO"/>
        </w:rPr>
        <w:t>المواطنة:</w:t>
      </w:r>
      <w:r w:rsidR="005C5554" w:rsidRPr="00933B61">
        <w:rPr>
          <w:rFonts w:ascii="Arial" w:hAnsi="Arial" w:cs="Arial"/>
          <w:sz w:val="28"/>
          <w:szCs w:val="28"/>
          <w:rtl/>
        </w:rPr>
        <w:t xml:space="preserve"> هي العلاقة بين الفرد والدولة كما يحددها قانون تلك الدولة، وبما تتضمنه تلك العلاقة من حقوق وواجبات في تلك الدولة (الكواري،2001)</w:t>
      </w:r>
      <w:r w:rsidR="0010511D" w:rsidRPr="00933B61">
        <w:rPr>
          <w:rFonts w:ascii="Arial" w:hAnsi="Arial" w:cs="Arial"/>
          <w:sz w:val="28"/>
          <w:szCs w:val="28"/>
          <w:rtl/>
        </w:rPr>
        <w:t>.</w:t>
      </w:r>
    </w:p>
    <w:p w:rsidR="00D23022" w:rsidRPr="00933B61" w:rsidRDefault="005C5554" w:rsidP="0010511D">
      <w:pPr>
        <w:pStyle w:val="ListParagraph"/>
        <w:numPr>
          <w:ilvl w:val="0"/>
          <w:numId w:val="15"/>
        </w:numPr>
        <w:spacing w:before="80" w:after="80" w:line="360" w:lineRule="auto"/>
        <w:jc w:val="lowKashida"/>
        <w:rPr>
          <w:rFonts w:ascii="Arial" w:hAnsi="Arial" w:cs="Arial"/>
          <w:b/>
          <w:bCs/>
          <w:sz w:val="28"/>
          <w:szCs w:val="28"/>
        </w:rPr>
      </w:pPr>
      <w:r w:rsidRPr="00933B61">
        <w:rPr>
          <w:rFonts w:ascii="Arial" w:hAnsi="Arial" w:cs="Arial"/>
          <w:b/>
          <w:bCs/>
          <w:sz w:val="28"/>
          <w:szCs w:val="28"/>
          <w:rtl/>
          <w:lang w:bidi="ar-JO"/>
        </w:rPr>
        <w:t>الوطن</w:t>
      </w:r>
      <w:r w:rsidR="0010511D" w:rsidRPr="00933B61">
        <w:rPr>
          <w:rFonts w:ascii="Arial" w:hAnsi="Arial" w:cs="Arial"/>
          <w:b/>
          <w:bCs/>
          <w:sz w:val="28"/>
          <w:szCs w:val="28"/>
          <w:rtl/>
          <w:lang w:bidi="ar-JO"/>
        </w:rPr>
        <w:t xml:space="preserve">ية: </w:t>
      </w:r>
      <w:r w:rsidR="0010511D" w:rsidRPr="00933B61">
        <w:rPr>
          <w:rFonts w:ascii="Arial" w:hAnsi="Arial" w:cs="Arial"/>
          <w:sz w:val="28"/>
          <w:szCs w:val="28"/>
          <w:rtl/>
          <w:lang w:bidi="ar-JO"/>
        </w:rPr>
        <w:t>تعبير</w:t>
      </w:r>
      <w:r w:rsidRPr="00933B61">
        <w:rPr>
          <w:rFonts w:ascii="Arial" w:hAnsi="Arial" w:cs="Arial"/>
          <w:sz w:val="28"/>
          <w:szCs w:val="28"/>
          <w:rtl/>
        </w:rPr>
        <w:t xml:space="preserve"> قويم يعني حب الفرد وإخلاصه لوطنه الذي يشمل الانتماء إلى الأرض والناس والعادات والتقاليد والفخر بالتاريخ والتفاني في خدمة الوطن. ويوحي هذا المصطلح بالتوحد مع الأمة ( الموسوعة العربية العالمية،1996</w:t>
      </w:r>
      <w:r w:rsidRPr="00933B61">
        <w:rPr>
          <w:rFonts w:ascii="Arial" w:hAnsi="Arial" w:cs="Arial"/>
          <w:b/>
          <w:bCs/>
          <w:sz w:val="28"/>
          <w:szCs w:val="28"/>
          <w:rtl/>
        </w:rPr>
        <w:t>)</w:t>
      </w:r>
      <w:r w:rsidR="0010511D" w:rsidRPr="00933B61">
        <w:rPr>
          <w:rFonts w:ascii="Arial" w:hAnsi="Arial" w:cs="Arial"/>
          <w:b/>
          <w:bCs/>
          <w:sz w:val="28"/>
          <w:szCs w:val="28"/>
          <w:rtl/>
        </w:rPr>
        <w:t>.</w:t>
      </w:r>
    </w:p>
    <w:p w:rsidR="002465B8" w:rsidRPr="00933B61" w:rsidRDefault="0010511D" w:rsidP="002465B8">
      <w:pPr>
        <w:shd w:val="clear" w:color="auto" w:fill="FFFFFF"/>
        <w:spacing w:line="360" w:lineRule="auto"/>
        <w:rPr>
          <w:rFonts w:ascii="Arial" w:hAnsi="Arial" w:cs="Arial"/>
          <w:b/>
          <w:bCs/>
          <w:sz w:val="28"/>
          <w:szCs w:val="28"/>
          <w:rtl/>
          <w:lang w:bidi="ar-JO"/>
        </w:rPr>
      </w:pPr>
      <w:r w:rsidRPr="00933B61">
        <w:rPr>
          <w:rFonts w:ascii="Arial" w:hAnsi="Arial" w:cs="Arial"/>
          <w:b/>
          <w:bCs/>
          <w:sz w:val="28"/>
          <w:szCs w:val="28"/>
          <w:rtl/>
          <w:lang w:bidi="ar-JO"/>
        </w:rPr>
        <w:t>حدود</w:t>
      </w:r>
      <w:r w:rsidR="002465B8" w:rsidRPr="00933B61">
        <w:rPr>
          <w:rFonts w:ascii="Arial" w:hAnsi="Arial" w:cs="Arial"/>
          <w:b/>
          <w:bCs/>
          <w:sz w:val="28"/>
          <w:szCs w:val="28"/>
          <w:rtl/>
          <w:lang w:bidi="ar-JO"/>
        </w:rPr>
        <w:t xml:space="preserve"> الدراسة:</w:t>
      </w:r>
    </w:p>
    <w:p w:rsidR="002465B8" w:rsidRPr="00933B61" w:rsidRDefault="002465B8" w:rsidP="0010511D">
      <w:pPr>
        <w:spacing w:after="240" w:line="360" w:lineRule="auto"/>
        <w:rPr>
          <w:rFonts w:ascii="Arial" w:hAnsi="Arial" w:cs="Arial"/>
          <w:sz w:val="28"/>
          <w:szCs w:val="28"/>
          <w:rtl/>
        </w:rPr>
      </w:pPr>
      <w:r w:rsidRPr="00933B61">
        <w:rPr>
          <w:rFonts w:ascii="Arial" w:hAnsi="Arial" w:cs="Arial"/>
          <w:sz w:val="28"/>
          <w:szCs w:val="28"/>
          <w:rtl/>
          <w:lang w:bidi="ar-JO"/>
        </w:rPr>
        <w:t>-</w:t>
      </w:r>
      <w:r w:rsidRPr="00933B61">
        <w:rPr>
          <w:rFonts w:ascii="Arial" w:hAnsi="Arial" w:cs="Arial"/>
          <w:sz w:val="28"/>
          <w:szCs w:val="28"/>
          <w:rtl/>
        </w:rPr>
        <w:t xml:space="preserve"> </w:t>
      </w:r>
      <w:r w:rsidRPr="00933B61">
        <w:rPr>
          <w:rFonts w:ascii="Arial" w:hAnsi="Arial" w:cs="Arial"/>
          <w:b/>
          <w:bCs/>
          <w:sz w:val="28"/>
          <w:szCs w:val="28"/>
          <w:rtl/>
        </w:rPr>
        <w:t>ال</w:t>
      </w:r>
      <w:r w:rsidR="0010511D" w:rsidRPr="00933B61">
        <w:rPr>
          <w:rFonts w:ascii="Arial" w:hAnsi="Arial" w:cs="Arial"/>
          <w:b/>
          <w:bCs/>
          <w:sz w:val="28"/>
          <w:szCs w:val="28"/>
          <w:rtl/>
        </w:rPr>
        <w:t>حدود</w:t>
      </w:r>
      <w:r w:rsidRPr="00933B61">
        <w:rPr>
          <w:rFonts w:ascii="Arial" w:hAnsi="Arial" w:cs="Arial"/>
          <w:b/>
          <w:bCs/>
          <w:sz w:val="28"/>
          <w:szCs w:val="28"/>
          <w:rtl/>
        </w:rPr>
        <w:t xml:space="preserve"> البشري</w:t>
      </w:r>
      <w:r w:rsidR="0010511D" w:rsidRPr="00933B61">
        <w:rPr>
          <w:rFonts w:ascii="Arial" w:hAnsi="Arial" w:cs="Arial"/>
          <w:b/>
          <w:bCs/>
          <w:sz w:val="28"/>
          <w:szCs w:val="28"/>
          <w:rtl/>
        </w:rPr>
        <w:t>ة</w:t>
      </w:r>
      <w:r w:rsidR="0010511D" w:rsidRPr="00933B61">
        <w:rPr>
          <w:rFonts w:ascii="Arial" w:hAnsi="Arial" w:cs="Arial"/>
          <w:sz w:val="28"/>
          <w:szCs w:val="28"/>
          <w:rtl/>
        </w:rPr>
        <w:t xml:space="preserve">: اقتصرت </w:t>
      </w:r>
      <w:r w:rsidRPr="00933B61">
        <w:rPr>
          <w:rFonts w:ascii="Arial" w:hAnsi="Arial" w:cs="Arial"/>
          <w:sz w:val="28"/>
          <w:szCs w:val="28"/>
          <w:rtl/>
        </w:rPr>
        <w:t xml:space="preserve">على </w:t>
      </w:r>
      <w:r w:rsidR="00D23022" w:rsidRPr="00933B61">
        <w:rPr>
          <w:rFonts w:ascii="Arial" w:hAnsi="Arial" w:cs="Arial"/>
          <w:sz w:val="28"/>
          <w:szCs w:val="28"/>
          <w:rtl/>
        </w:rPr>
        <w:t>طلبة كلية التربية الرياضية بجامعة النجاح الوطنية.</w:t>
      </w:r>
    </w:p>
    <w:p w:rsidR="002465B8" w:rsidRPr="00933B61" w:rsidRDefault="002465B8" w:rsidP="00933B61">
      <w:pPr>
        <w:spacing w:after="240" w:line="360" w:lineRule="auto"/>
        <w:rPr>
          <w:rFonts w:ascii="Arial" w:hAnsi="Arial" w:cs="Arial"/>
          <w:sz w:val="28"/>
          <w:szCs w:val="28"/>
          <w:rtl/>
        </w:rPr>
      </w:pPr>
      <w:r w:rsidRPr="00933B61">
        <w:rPr>
          <w:rFonts w:ascii="Arial" w:hAnsi="Arial" w:cs="Arial"/>
          <w:sz w:val="28"/>
          <w:szCs w:val="28"/>
          <w:rtl/>
        </w:rPr>
        <w:t xml:space="preserve">- </w:t>
      </w:r>
      <w:r w:rsidR="0010511D" w:rsidRPr="00933B61">
        <w:rPr>
          <w:rFonts w:ascii="Arial" w:hAnsi="Arial" w:cs="Arial"/>
          <w:b/>
          <w:bCs/>
          <w:sz w:val="28"/>
          <w:szCs w:val="28"/>
          <w:rtl/>
        </w:rPr>
        <w:t>الحدود</w:t>
      </w:r>
      <w:r w:rsidRPr="00933B61">
        <w:rPr>
          <w:rFonts w:ascii="Arial" w:hAnsi="Arial" w:cs="Arial"/>
          <w:b/>
          <w:bCs/>
          <w:sz w:val="28"/>
          <w:szCs w:val="28"/>
          <w:rtl/>
        </w:rPr>
        <w:t xml:space="preserve"> الزماني</w:t>
      </w:r>
      <w:r w:rsidR="0010511D" w:rsidRPr="00933B61">
        <w:rPr>
          <w:rFonts w:ascii="Arial" w:hAnsi="Arial" w:cs="Arial"/>
          <w:b/>
          <w:bCs/>
          <w:sz w:val="28"/>
          <w:szCs w:val="28"/>
          <w:rtl/>
        </w:rPr>
        <w:t>ة</w:t>
      </w:r>
      <w:r w:rsidRPr="00933B61">
        <w:rPr>
          <w:rFonts w:ascii="Arial" w:hAnsi="Arial" w:cs="Arial"/>
          <w:sz w:val="28"/>
          <w:szCs w:val="28"/>
          <w:rtl/>
        </w:rPr>
        <w:t xml:space="preserve">: </w:t>
      </w:r>
      <w:r w:rsidR="00D23022" w:rsidRPr="00933B61">
        <w:rPr>
          <w:rFonts w:ascii="Arial" w:hAnsi="Arial" w:cs="Arial"/>
          <w:sz w:val="28"/>
          <w:szCs w:val="28"/>
          <w:rtl/>
        </w:rPr>
        <w:t>الفترة الزمنية ما بين 1\4\201</w:t>
      </w:r>
      <w:r w:rsidR="00933B61">
        <w:rPr>
          <w:rFonts w:ascii="Arial" w:hAnsi="Arial" w:cs="Arial" w:hint="cs"/>
          <w:sz w:val="28"/>
          <w:szCs w:val="28"/>
          <w:rtl/>
        </w:rPr>
        <w:t>5</w:t>
      </w:r>
      <w:r w:rsidR="00D23022" w:rsidRPr="00933B61">
        <w:rPr>
          <w:rFonts w:ascii="Arial" w:hAnsi="Arial" w:cs="Arial"/>
          <w:sz w:val="28"/>
          <w:szCs w:val="28"/>
          <w:rtl/>
        </w:rPr>
        <w:t>- 15\5\201</w:t>
      </w:r>
      <w:r w:rsidR="00933B61">
        <w:rPr>
          <w:rFonts w:ascii="Arial" w:hAnsi="Arial" w:cs="Arial" w:hint="cs"/>
          <w:sz w:val="28"/>
          <w:szCs w:val="28"/>
          <w:rtl/>
        </w:rPr>
        <w:t>5</w:t>
      </w:r>
      <w:r w:rsidRPr="00933B61">
        <w:rPr>
          <w:rFonts w:ascii="Arial" w:hAnsi="Arial" w:cs="Arial"/>
          <w:sz w:val="28"/>
          <w:szCs w:val="28"/>
          <w:rtl/>
        </w:rPr>
        <w:t>.</w:t>
      </w:r>
    </w:p>
    <w:p w:rsidR="002465B8" w:rsidRPr="00933B61" w:rsidRDefault="002465B8" w:rsidP="0010511D">
      <w:pPr>
        <w:spacing w:after="240" w:line="360" w:lineRule="auto"/>
        <w:rPr>
          <w:rFonts w:ascii="Arial" w:hAnsi="Arial" w:cs="Arial"/>
          <w:sz w:val="28"/>
          <w:szCs w:val="28"/>
          <w:rtl/>
        </w:rPr>
      </w:pPr>
      <w:r w:rsidRPr="00933B61">
        <w:rPr>
          <w:rFonts w:ascii="Arial" w:hAnsi="Arial" w:cs="Arial"/>
          <w:sz w:val="28"/>
          <w:szCs w:val="28"/>
          <w:rtl/>
        </w:rPr>
        <w:lastRenderedPageBreak/>
        <w:t>-</w:t>
      </w:r>
      <w:r w:rsidR="0010511D" w:rsidRPr="00933B61">
        <w:rPr>
          <w:rFonts w:ascii="Arial" w:hAnsi="Arial" w:cs="Arial"/>
          <w:b/>
          <w:bCs/>
          <w:sz w:val="28"/>
          <w:szCs w:val="28"/>
          <w:rtl/>
        </w:rPr>
        <w:t xml:space="preserve"> الحدود </w:t>
      </w:r>
      <w:r w:rsidRPr="00933B61">
        <w:rPr>
          <w:rFonts w:ascii="Arial" w:hAnsi="Arial" w:cs="Arial"/>
          <w:b/>
          <w:bCs/>
          <w:sz w:val="28"/>
          <w:szCs w:val="28"/>
          <w:rtl/>
        </w:rPr>
        <w:t>المكاني</w:t>
      </w:r>
      <w:r w:rsidR="0010511D" w:rsidRPr="00933B61">
        <w:rPr>
          <w:rFonts w:ascii="Arial" w:hAnsi="Arial" w:cs="Arial"/>
          <w:b/>
          <w:bCs/>
          <w:sz w:val="28"/>
          <w:szCs w:val="28"/>
          <w:rtl/>
        </w:rPr>
        <w:t>ة</w:t>
      </w:r>
      <w:r w:rsidRPr="00933B61">
        <w:rPr>
          <w:rFonts w:ascii="Arial" w:hAnsi="Arial" w:cs="Arial"/>
          <w:sz w:val="28"/>
          <w:szCs w:val="28"/>
          <w:rtl/>
        </w:rPr>
        <w:t xml:space="preserve">: </w:t>
      </w:r>
      <w:r w:rsidR="00D23022" w:rsidRPr="00933B61">
        <w:rPr>
          <w:rFonts w:ascii="Arial" w:hAnsi="Arial" w:cs="Arial"/>
          <w:sz w:val="28"/>
          <w:szCs w:val="28"/>
          <w:rtl/>
        </w:rPr>
        <w:t>كلية التربية الرياضية</w:t>
      </w:r>
      <w:r w:rsidR="0010511D" w:rsidRPr="00933B61">
        <w:rPr>
          <w:rFonts w:ascii="Arial" w:hAnsi="Arial" w:cs="Arial"/>
          <w:sz w:val="28"/>
          <w:szCs w:val="28"/>
          <w:rtl/>
        </w:rPr>
        <w:t>-</w:t>
      </w:r>
      <w:r w:rsidR="00D23022" w:rsidRPr="00933B61">
        <w:rPr>
          <w:rFonts w:ascii="Arial" w:hAnsi="Arial" w:cs="Arial"/>
          <w:sz w:val="28"/>
          <w:szCs w:val="28"/>
          <w:rtl/>
        </w:rPr>
        <w:t>جامعة النجاح الوطنية</w:t>
      </w:r>
      <w:r w:rsidRPr="00933B61">
        <w:rPr>
          <w:rFonts w:ascii="Arial" w:hAnsi="Arial" w:cs="Arial"/>
          <w:sz w:val="28"/>
          <w:szCs w:val="28"/>
          <w:rtl/>
        </w:rPr>
        <w:t>.</w:t>
      </w:r>
    </w:p>
    <w:p w:rsidR="002465B8" w:rsidRDefault="002465B8" w:rsidP="002465B8">
      <w:pPr>
        <w:spacing w:after="240" w:line="360" w:lineRule="auto"/>
        <w:rPr>
          <w:rFonts w:ascii="Arial" w:hAnsi="Arial" w:cs="Arial"/>
          <w:sz w:val="28"/>
          <w:szCs w:val="28"/>
          <w:rtl/>
        </w:rPr>
      </w:pPr>
    </w:p>
    <w:p w:rsidR="00933B61" w:rsidRDefault="00933B61" w:rsidP="002465B8">
      <w:pPr>
        <w:spacing w:after="240" w:line="360" w:lineRule="auto"/>
        <w:rPr>
          <w:rFonts w:ascii="Arial" w:hAnsi="Arial" w:cs="Arial"/>
          <w:sz w:val="28"/>
          <w:szCs w:val="28"/>
          <w:rtl/>
        </w:rPr>
      </w:pPr>
    </w:p>
    <w:p w:rsidR="00933B61" w:rsidRPr="00933B61" w:rsidRDefault="00933B61" w:rsidP="002465B8">
      <w:pPr>
        <w:spacing w:after="240" w:line="360" w:lineRule="auto"/>
        <w:rPr>
          <w:rFonts w:ascii="Arial" w:hAnsi="Arial" w:cs="Arial"/>
          <w:sz w:val="28"/>
          <w:szCs w:val="28"/>
          <w:rtl/>
        </w:rPr>
      </w:pPr>
    </w:p>
    <w:p w:rsidR="00C81BD9" w:rsidRPr="002A03CC" w:rsidRDefault="00C81BD9" w:rsidP="002465B8">
      <w:pPr>
        <w:spacing w:after="240" w:line="360" w:lineRule="auto"/>
        <w:rPr>
          <w:rFonts w:ascii="Arial" w:hAnsi="Arial" w:cs="Arial"/>
          <w:sz w:val="22"/>
          <w:szCs w:val="22"/>
          <w:rtl/>
        </w:rPr>
      </w:pPr>
    </w:p>
    <w:p w:rsidR="00C81BD9" w:rsidRPr="006E34CC" w:rsidRDefault="0010511D" w:rsidP="0010511D">
      <w:pPr>
        <w:spacing w:after="240" w:line="360" w:lineRule="auto"/>
        <w:rPr>
          <w:rFonts w:ascii="Arial" w:hAnsi="Arial" w:cs="Arial"/>
          <w:b/>
          <w:bCs/>
          <w:sz w:val="28"/>
          <w:szCs w:val="28"/>
          <w:rtl/>
        </w:rPr>
      </w:pPr>
      <w:r w:rsidRPr="006E34CC">
        <w:rPr>
          <w:rFonts w:ascii="Arial" w:hAnsi="Arial" w:cs="Arial"/>
          <w:b/>
          <w:bCs/>
          <w:sz w:val="28"/>
          <w:szCs w:val="28"/>
          <w:rtl/>
          <w:lang w:bidi="ar-JO"/>
        </w:rPr>
        <w:t>إ</w:t>
      </w:r>
      <w:r w:rsidR="00C81BD9" w:rsidRPr="006E34CC">
        <w:rPr>
          <w:rFonts w:ascii="Arial" w:hAnsi="Arial" w:cs="Arial"/>
          <w:b/>
          <w:bCs/>
          <w:sz w:val="28"/>
          <w:szCs w:val="28"/>
          <w:rtl/>
          <w:lang w:bidi="ar-JO"/>
        </w:rPr>
        <w:t>جراءات البحث:</w:t>
      </w:r>
    </w:p>
    <w:p w:rsidR="00C81BD9" w:rsidRPr="006E34CC" w:rsidRDefault="00C81BD9" w:rsidP="0010511D">
      <w:pPr>
        <w:shd w:val="clear" w:color="auto" w:fill="FFFFFF"/>
        <w:spacing w:line="360" w:lineRule="auto"/>
        <w:rPr>
          <w:rFonts w:ascii="Arial" w:hAnsi="Arial" w:cs="Arial"/>
          <w:sz w:val="28"/>
          <w:szCs w:val="28"/>
          <w:rtl/>
        </w:rPr>
      </w:pPr>
      <w:r w:rsidRPr="006E34CC">
        <w:rPr>
          <w:rFonts w:ascii="Arial" w:hAnsi="Arial" w:cs="Arial"/>
          <w:sz w:val="28"/>
          <w:szCs w:val="28"/>
          <w:rtl/>
        </w:rPr>
        <w:t>اتبع الباحث</w:t>
      </w:r>
      <w:r w:rsidR="0010511D" w:rsidRPr="006E34CC">
        <w:rPr>
          <w:rFonts w:ascii="Arial" w:hAnsi="Arial" w:cs="Arial"/>
          <w:sz w:val="28"/>
          <w:szCs w:val="28"/>
          <w:rtl/>
        </w:rPr>
        <w:t>ان</w:t>
      </w:r>
      <w:r w:rsidRPr="006E34CC">
        <w:rPr>
          <w:rFonts w:ascii="Arial" w:hAnsi="Arial" w:cs="Arial"/>
          <w:sz w:val="28"/>
          <w:szCs w:val="28"/>
          <w:rtl/>
        </w:rPr>
        <w:t xml:space="preserve"> المنهج الوصفي، وذلك لملا</w:t>
      </w:r>
      <w:r w:rsidR="0010511D" w:rsidRPr="006E34CC">
        <w:rPr>
          <w:rFonts w:ascii="Arial" w:hAnsi="Arial" w:cs="Arial"/>
          <w:sz w:val="28"/>
          <w:szCs w:val="28"/>
          <w:rtl/>
        </w:rPr>
        <w:t>ء</w:t>
      </w:r>
      <w:r w:rsidRPr="006E34CC">
        <w:rPr>
          <w:rFonts w:ascii="Arial" w:hAnsi="Arial" w:cs="Arial"/>
          <w:sz w:val="28"/>
          <w:szCs w:val="28"/>
          <w:rtl/>
        </w:rPr>
        <w:t xml:space="preserve">مته لأغراض </w:t>
      </w:r>
      <w:r w:rsidR="0010511D" w:rsidRPr="006E34CC">
        <w:rPr>
          <w:rFonts w:ascii="Arial" w:hAnsi="Arial" w:cs="Arial"/>
          <w:sz w:val="28"/>
          <w:szCs w:val="28"/>
          <w:rtl/>
        </w:rPr>
        <w:t xml:space="preserve">البحث </w:t>
      </w:r>
      <w:r w:rsidRPr="006E34CC">
        <w:rPr>
          <w:rFonts w:ascii="Arial" w:hAnsi="Arial" w:cs="Arial"/>
          <w:sz w:val="28"/>
          <w:szCs w:val="28"/>
          <w:rtl/>
        </w:rPr>
        <w:t>الحالية.</w:t>
      </w:r>
    </w:p>
    <w:p w:rsidR="00C81BD9" w:rsidRPr="006E34CC" w:rsidRDefault="00C81BD9" w:rsidP="0010511D">
      <w:pPr>
        <w:shd w:val="clear" w:color="auto" w:fill="FFFFFF"/>
        <w:spacing w:line="360" w:lineRule="auto"/>
        <w:rPr>
          <w:rFonts w:ascii="Arial" w:hAnsi="Arial" w:cs="Arial"/>
          <w:b/>
          <w:bCs/>
          <w:sz w:val="28"/>
          <w:szCs w:val="28"/>
          <w:rtl/>
        </w:rPr>
      </w:pPr>
      <w:r w:rsidRPr="006E34CC">
        <w:rPr>
          <w:rFonts w:ascii="Arial" w:hAnsi="Arial" w:cs="Arial"/>
          <w:b/>
          <w:bCs/>
          <w:sz w:val="28"/>
          <w:szCs w:val="28"/>
          <w:rtl/>
        </w:rPr>
        <w:t>مجتمع البحث:</w:t>
      </w:r>
    </w:p>
    <w:p w:rsidR="00C81BD9" w:rsidRPr="006E34CC" w:rsidRDefault="00C81BD9" w:rsidP="0010511D">
      <w:pPr>
        <w:shd w:val="clear" w:color="auto" w:fill="FFFFFF"/>
        <w:spacing w:line="360" w:lineRule="auto"/>
        <w:rPr>
          <w:rFonts w:ascii="Arial" w:hAnsi="Arial" w:cs="Arial"/>
          <w:sz w:val="28"/>
          <w:szCs w:val="28"/>
          <w:rtl/>
        </w:rPr>
      </w:pPr>
      <w:r w:rsidRPr="006E34CC">
        <w:rPr>
          <w:rFonts w:ascii="Arial" w:hAnsi="Arial" w:cs="Arial"/>
          <w:sz w:val="28"/>
          <w:szCs w:val="28"/>
          <w:rtl/>
        </w:rPr>
        <w:t>وتكوّن مجتمع ا</w:t>
      </w:r>
      <w:r w:rsidR="0010511D" w:rsidRPr="006E34CC">
        <w:rPr>
          <w:rFonts w:ascii="Arial" w:hAnsi="Arial" w:cs="Arial"/>
          <w:sz w:val="28"/>
          <w:szCs w:val="28"/>
          <w:rtl/>
        </w:rPr>
        <w:t xml:space="preserve">لبحث من </w:t>
      </w:r>
      <w:r w:rsidRPr="006E34CC">
        <w:rPr>
          <w:rFonts w:ascii="Arial" w:hAnsi="Arial" w:cs="Arial"/>
          <w:sz w:val="28"/>
          <w:szCs w:val="28"/>
          <w:rtl/>
        </w:rPr>
        <w:t>طلبة كلية التربية الرياضية بجامعة النجاح الوطنية والبالغ عددهم حوالي (345) طالبا وطالبة.</w:t>
      </w:r>
    </w:p>
    <w:p w:rsidR="00C81BD9" w:rsidRPr="006E34CC" w:rsidRDefault="00C81BD9" w:rsidP="0010511D">
      <w:pPr>
        <w:shd w:val="clear" w:color="auto" w:fill="FFFFFF"/>
        <w:spacing w:line="360" w:lineRule="auto"/>
        <w:jc w:val="both"/>
        <w:rPr>
          <w:rFonts w:ascii="Arial" w:hAnsi="Arial" w:cs="Arial"/>
          <w:b/>
          <w:bCs/>
          <w:sz w:val="28"/>
          <w:szCs w:val="28"/>
          <w:rtl/>
        </w:rPr>
      </w:pPr>
      <w:r w:rsidRPr="006E34CC">
        <w:rPr>
          <w:rFonts w:ascii="Arial" w:hAnsi="Arial" w:cs="Arial"/>
          <w:b/>
          <w:bCs/>
          <w:sz w:val="28"/>
          <w:szCs w:val="28"/>
          <w:rtl/>
        </w:rPr>
        <w:t>عينة البحث:</w:t>
      </w:r>
    </w:p>
    <w:p w:rsidR="00C81BD9" w:rsidRPr="006E34CC" w:rsidRDefault="00C81BD9" w:rsidP="0010511D">
      <w:pPr>
        <w:shd w:val="clear" w:color="auto" w:fill="FFFFFF"/>
        <w:spacing w:line="360" w:lineRule="auto"/>
        <w:jc w:val="both"/>
        <w:rPr>
          <w:rFonts w:ascii="Arial" w:hAnsi="Arial" w:cs="Arial"/>
          <w:sz w:val="28"/>
          <w:szCs w:val="28"/>
          <w:rtl/>
        </w:rPr>
      </w:pPr>
      <w:r w:rsidRPr="006E34CC">
        <w:rPr>
          <w:rFonts w:ascii="Arial" w:hAnsi="Arial" w:cs="Arial"/>
          <w:sz w:val="28"/>
          <w:szCs w:val="28"/>
          <w:rtl/>
        </w:rPr>
        <w:t>وتكونت عينة ال</w:t>
      </w:r>
      <w:r w:rsidR="0010511D" w:rsidRPr="006E34CC">
        <w:rPr>
          <w:rFonts w:ascii="Arial" w:hAnsi="Arial" w:cs="Arial"/>
          <w:sz w:val="28"/>
          <w:szCs w:val="28"/>
          <w:rtl/>
        </w:rPr>
        <w:t>بحث</w:t>
      </w:r>
      <w:r w:rsidRPr="006E34CC">
        <w:rPr>
          <w:rFonts w:ascii="Arial" w:hAnsi="Arial" w:cs="Arial"/>
          <w:sz w:val="28"/>
          <w:szCs w:val="28"/>
          <w:rtl/>
        </w:rPr>
        <w:t xml:space="preserve"> من (108) </w:t>
      </w:r>
      <w:r w:rsidR="001D762B" w:rsidRPr="006E34CC">
        <w:rPr>
          <w:rFonts w:ascii="Arial" w:hAnsi="Arial" w:cs="Arial"/>
          <w:sz w:val="28"/>
          <w:szCs w:val="28"/>
          <w:rtl/>
        </w:rPr>
        <w:t>طالبا وطالبة</w:t>
      </w:r>
      <w:r w:rsidRPr="006E34CC">
        <w:rPr>
          <w:rFonts w:ascii="Arial" w:hAnsi="Arial" w:cs="Arial"/>
          <w:sz w:val="28"/>
          <w:szCs w:val="28"/>
          <w:rtl/>
        </w:rPr>
        <w:t>، وبذلك شكلّت العينة ما نسبته (</w:t>
      </w:r>
      <w:r w:rsidR="001D762B" w:rsidRPr="006E34CC">
        <w:rPr>
          <w:rFonts w:ascii="Arial" w:hAnsi="Arial" w:cs="Arial"/>
          <w:sz w:val="28"/>
          <w:szCs w:val="28"/>
          <w:rtl/>
        </w:rPr>
        <w:t>37</w:t>
      </w:r>
      <w:r w:rsidRPr="006E34CC">
        <w:rPr>
          <w:rFonts w:ascii="Arial" w:hAnsi="Arial" w:cs="Arial"/>
          <w:sz w:val="28"/>
          <w:szCs w:val="28"/>
          <w:rtl/>
        </w:rPr>
        <w:t>%) من حجم المجتمع الأصلي، وبذلك فإن عينة الدراسة الحالية تمثّل مجتمع ال</w:t>
      </w:r>
      <w:r w:rsidR="0010511D" w:rsidRPr="006E34CC">
        <w:rPr>
          <w:rFonts w:ascii="Arial" w:hAnsi="Arial" w:cs="Arial"/>
          <w:sz w:val="28"/>
          <w:szCs w:val="28"/>
          <w:rtl/>
        </w:rPr>
        <w:t>بحث</w:t>
      </w:r>
      <w:r w:rsidRPr="006E34CC">
        <w:rPr>
          <w:rFonts w:ascii="Arial" w:hAnsi="Arial" w:cs="Arial"/>
          <w:sz w:val="28"/>
          <w:szCs w:val="28"/>
          <w:rtl/>
        </w:rPr>
        <w:t xml:space="preserve"> من حيث الحجم، كما تم اختيار العينة بالطريقة العشوائية الطبقية، والجدول التالي يبّين توزيع عينة ال</w:t>
      </w:r>
      <w:r w:rsidR="0010511D" w:rsidRPr="006E34CC">
        <w:rPr>
          <w:rFonts w:ascii="Arial" w:hAnsi="Arial" w:cs="Arial"/>
          <w:sz w:val="28"/>
          <w:szCs w:val="28"/>
          <w:rtl/>
        </w:rPr>
        <w:t>بحث</w:t>
      </w:r>
      <w:r w:rsidRPr="006E34CC">
        <w:rPr>
          <w:rFonts w:ascii="Arial" w:hAnsi="Arial" w:cs="Arial"/>
          <w:sz w:val="28"/>
          <w:szCs w:val="28"/>
          <w:rtl/>
        </w:rPr>
        <w:t xml:space="preserve"> حسب متغيراتها المستقلة.</w:t>
      </w:r>
    </w:p>
    <w:p w:rsidR="001D762B" w:rsidRPr="006E34CC" w:rsidRDefault="001D762B" w:rsidP="001D762B">
      <w:pPr>
        <w:ind w:left="1440"/>
        <w:jc w:val="center"/>
        <w:rPr>
          <w:rFonts w:ascii="Arial" w:hAnsi="Arial" w:cs="Arial"/>
          <w:b/>
          <w:bCs/>
          <w:sz w:val="28"/>
          <w:szCs w:val="28"/>
          <w:rtl/>
        </w:rPr>
      </w:pPr>
      <w:r w:rsidRPr="006E34CC">
        <w:rPr>
          <w:rFonts w:ascii="Arial" w:hAnsi="Arial" w:cs="Arial"/>
          <w:b/>
          <w:bCs/>
          <w:sz w:val="28"/>
          <w:szCs w:val="28"/>
          <w:rtl/>
        </w:rPr>
        <w:t>الجدول (1)</w:t>
      </w:r>
    </w:p>
    <w:p w:rsidR="001D762B" w:rsidRPr="006E34CC" w:rsidRDefault="001D762B" w:rsidP="001D762B">
      <w:pPr>
        <w:ind w:left="1440"/>
        <w:jc w:val="center"/>
        <w:rPr>
          <w:rFonts w:ascii="Arial" w:hAnsi="Arial" w:cs="Arial"/>
          <w:b/>
          <w:bCs/>
          <w:sz w:val="28"/>
          <w:szCs w:val="28"/>
          <w:rtl/>
        </w:rPr>
      </w:pPr>
      <w:r w:rsidRPr="006E34CC">
        <w:rPr>
          <w:rFonts w:ascii="Arial" w:hAnsi="Arial" w:cs="Arial"/>
          <w:b/>
          <w:bCs/>
          <w:sz w:val="28"/>
          <w:szCs w:val="28"/>
          <w:rtl/>
        </w:rPr>
        <w:t>توزيع عينة الدراسة حسب متغيراتها المستقلة</w:t>
      </w:r>
    </w:p>
    <w:tbl>
      <w:tblPr>
        <w:tblStyle w:val="TableGrid"/>
        <w:bidiVisual/>
        <w:tblW w:w="0" w:type="auto"/>
        <w:jc w:val="center"/>
        <w:tblInd w:w="1440" w:type="dxa"/>
        <w:tblLook w:val="04A0"/>
      </w:tblPr>
      <w:tblGrid>
        <w:gridCol w:w="1533"/>
        <w:gridCol w:w="1579"/>
        <w:gridCol w:w="1500"/>
        <w:gridCol w:w="1526"/>
        <w:gridCol w:w="1278"/>
      </w:tblGrid>
      <w:tr w:rsidR="001D762B" w:rsidRPr="006E34CC" w:rsidTr="0010511D">
        <w:trPr>
          <w:jc w:val="center"/>
        </w:trPr>
        <w:tc>
          <w:tcPr>
            <w:tcW w:w="1533" w:type="dxa"/>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المتغير</w:t>
            </w:r>
          </w:p>
        </w:tc>
        <w:tc>
          <w:tcPr>
            <w:tcW w:w="1579" w:type="dxa"/>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التصنيف</w:t>
            </w:r>
          </w:p>
        </w:tc>
        <w:tc>
          <w:tcPr>
            <w:tcW w:w="1500" w:type="dxa"/>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التكرار</w:t>
            </w:r>
          </w:p>
        </w:tc>
        <w:tc>
          <w:tcPr>
            <w:tcW w:w="1526" w:type="dxa"/>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النسبة المئوية</w:t>
            </w:r>
          </w:p>
        </w:tc>
        <w:tc>
          <w:tcPr>
            <w:tcW w:w="1278" w:type="dxa"/>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المجموع</w:t>
            </w:r>
          </w:p>
        </w:tc>
      </w:tr>
      <w:tr w:rsidR="001D762B" w:rsidRPr="006E34CC" w:rsidTr="0010511D">
        <w:trPr>
          <w:trHeight w:val="195"/>
          <w:jc w:val="center"/>
        </w:trPr>
        <w:tc>
          <w:tcPr>
            <w:tcW w:w="1533" w:type="dxa"/>
            <w:vMerge w:val="restart"/>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الجنس</w:t>
            </w:r>
          </w:p>
        </w:tc>
        <w:tc>
          <w:tcPr>
            <w:tcW w:w="1579" w:type="dxa"/>
            <w:tcBorders>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ذكر</w:t>
            </w:r>
          </w:p>
        </w:tc>
        <w:tc>
          <w:tcPr>
            <w:tcW w:w="1500" w:type="dxa"/>
            <w:tcBorders>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53</w:t>
            </w:r>
          </w:p>
        </w:tc>
        <w:tc>
          <w:tcPr>
            <w:tcW w:w="1526" w:type="dxa"/>
            <w:tcBorders>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49.1%</w:t>
            </w:r>
          </w:p>
        </w:tc>
        <w:tc>
          <w:tcPr>
            <w:tcW w:w="1278" w:type="dxa"/>
            <w:vMerge w:val="restart"/>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108</w:t>
            </w:r>
          </w:p>
        </w:tc>
      </w:tr>
      <w:tr w:rsidR="001D762B" w:rsidRPr="006E34CC" w:rsidTr="0010511D">
        <w:trPr>
          <w:trHeight w:val="135"/>
          <w:jc w:val="center"/>
        </w:trPr>
        <w:tc>
          <w:tcPr>
            <w:tcW w:w="1533" w:type="dxa"/>
            <w:vMerge/>
            <w:vAlign w:val="center"/>
          </w:tcPr>
          <w:p w:rsidR="001D762B" w:rsidRPr="006E34CC" w:rsidRDefault="001D762B" w:rsidP="0010511D">
            <w:pPr>
              <w:jc w:val="center"/>
              <w:rPr>
                <w:rFonts w:ascii="Arial" w:hAnsi="Arial" w:cs="Arial"/>
                <w:sz w:val="28"/>
                <w:szCs w:val="28"/>
                <w:rtl/>
              </w:rPr>
            </w:pPr>
          </w:p>
        </w:tc>
        <w:tc>
          <w:tcPr>
            <w:tcW w:w="1579" w:type="dxa"/>
            <w:tcBorders>
              <w:top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انثى</w:t>
            </w:r>
          </w:p>
        </w:tc>
        <w:tc>
          <w:tcPr>
            <w:tcW w:w="1500" w:type="dxa"/>
            <w:tcBorders>
              <w:top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55</w:t>
            </w:r>
          </w:p>
        </w:tc>
        <w:tc>
          <w:tcPr>
            <w:tcW w:w="1526" w:type="dxa"/>
            <w:tcBorders>
              <w:top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50.9%</w:t>
            </w:r>
          </w:p>
        </w:tc>
        <w:tc>
          <w:tcPr>
            <w:tcW w:w="1278" w:type="dxa"/>
            <w:vMerge/>
            <w:vAlign w:val="center"/>
          </w:tcPr>
          <w:p w:rsidR="001D762B" w:rsidRPr="006E34CC" w:rsidRDefault="001D762B" w:rsidP="0010511D">
            <w:pPr>
              <w:jc w:val="center"/>
              <w:rPr>
                <w:rFonts w:ascii="Arial" w:hAnsi="Arial" w:cs="Arial"/>
                <w:sz w:val="28"/>
                <w:szCs w:val="28"/>
                <w:rtl/>
              </w:rPr>
            </w:pPr>
          </w:p>
        </w:tc>
      </w:tr>
      <w:tr w:rsidR="001D762B" w:rsidRPr="006E34CC" w:rsidTr="0010511D">
        <w:trPr>
          <w:trHeight w:val="255"/>
          <w:jc w:val="center"/>
        </w:trPr>
        <w:tc>
          <w:tcPr>
            <w:tcW w:w="1533" w:type="dxa"/>
            <w:vMerge w:val="restart"/>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السنة الدراسية</w:t>
            </w:r>
          </w:p>
        </w:tc>
        <w:tc>
          <w:tcPr>
            <w:tcW w:w="1579" w:type="dxa"/>
            <w:tcBorders>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الاولى</w:t>
            </w:r>
          </w:p>
        </w:tc>
        <w:tc>
          <w:tcPr>
            <w:tcW w:w="1500" w:type="dxa"/>
            <w:tcBorders>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29</w:t>
            </w:r>
          </w:p>
        </w:tc>
        <w:tc>
          <w:tcPr>
            <w:tcW w:w="1526" w:type="dxa"/>
            <w:tcBorders>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26.9%</w:t>
            </w:r>
          </w:p>
        </w:tc>
        <w:tc>
          <w:tcPr>
            <w:tcW w:w="1278" w:type="dxa"/>
            <w:vMerge w:val="restart"/>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108</w:t>
            </w:r>
          </w:p>
        </w:tc>
      </w:tr>
      <w:tr w:rsidR="001D762B" w:rsidRPr="006E34CC" w:rsidTr="0010511D">
        <w:trPr>
          <w:trHeight w:val="330"/>
          <w:jc w:val="center"/>
        </w:trPr>
        <w:tc>
          <w:tcPr>
            <w:tcW w:w="1533" w:type="dxa"/>
            <w:vMerge/>
            <w:vAlign w:val="center"/>
          </w:tcPr>
          <w:p w:rsidR="001D762B" w:rsidRPr="006E34CC" w:rsidRDefault="001D762B" w:rsidP="0010511D">
            <w:pPr>
              <w:jc w:val="center"/>
              <w:rPr>
                <w:rFonts w:ascii="Arial" w:hAnsi="Arial" w:cs="Arial"/>
                <w:sz w:val="28"/>
                <w:szCs w:val="28"/>
                <w:rtl/>
              </w:rPr>
            </w:pPr>
          </w:p>
        </w:tc>
        <w:tc>
          <w:tcPr>
            <w:tcW w:w="1579" w:type="dxa"/>
            <w:tcBorders>
              <w:top w:val="single" w:sz="4" w:space="0" w:color="auto"/>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الثانية</w:t>
            </w:r>
          </w:p>
        </w:tc>
        <w:tc>
          <w:tcPr>
            <w:tcW w:w="1500" w:type="dxa"/>
            <w:tcBorders>
              <w:top w:val="single" w:sz="4" w:space="0" w:color="auto"/>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20</w:t>
            </w:r>
          </w:p>
        </w:tc>
        <w:tc>
          <w:tcPr>
            <w:tcW w:w="1526" w:type="dxa"/>
            <w:tcBorders>
              <w:top w:val="single" w:sz="4" w:space="0" w:color="auto"/>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18.5%</w:t>
            </w:r>
          </w:p>
        </w:tc>
        <w:tc>
          <w:tcPr>
            <w:tcW w:w="1278" w:type="dxa"/>
            <w:vMerge/>
            <w:vAlign w:val="center"/>
          </w:tcPr>
          <w:p w:rsidR="001D762B" w:rsidRPr="006E34CC" w:rsidRDefault="001D762B" w:rsidP="0010511D">
            <w:pPr>
              <w:jc w:val="center"/>
              <w:rPr>
                <w:rFonts w:ascii="Arial" w:hAnsi="Arial" w:cs="Arial"/>
                <w:sz w:val="28"/>
                <w:szCs w:val="28"/>
                <w:rtl/>
              </w:rPr>
            </w:pPr>
          </w:p>
        </w:tc>
      </w:tr>
      <w:tr w:rsidR="001D762B" w:rsidRPr="006E34CC" w:rsidTr="0010511D">
        <w:trPr>
          <w:trHeight w:val="255"/>
          <w:jc w:val="center"/>
        </w:trPr>
        <w:tc>
          <w:tcPr>
            <w:tcW w:w="1533" w:type="dxa"/>
            <w:vMerge/>
            <w:vAlign w:val="center"/>
          </w:tcPr>
          <w:p w:rsidR="001D762B" w:rsidRPr="006E34CC" w:rsidRDefault="001D762B" w:rsidP="0010511D">
            <w:pPr>
              <w:jc w:val="center"/>
              <w:rPr>
                <w:rFonts w:ascii="Arial" w:hAnsi="Arial" w:cs="Arial"/>
                <w:sz w:val="28"/>
                <w:szCs w:val="28"/>
                <w:rtl/>
              </w:rPr>
            </w:pPr>
          </w:p>
        </w:tc>
        <w:tc>
          <w:tcPr>
            <w:tcW w:w="1579" w:type="dxa"/>
            <w:tcBorders>
              <w:top w:val="single" w:sz="4" w:space="0" w:color="auto"/>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الثالثة</w:t>
            </w:r>
          </w:p>
        </w:tc>
        <w:tc>
          <w:tcPr>
            <w:tcW w:w="1500" w:type="dxa"/>
            <w:tcBorders>
              <w:top w:val="single" w:sz="4" w:space="0" w:color="auto"/>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33</w:t>
            </w:r>
          </w:p>
        </w:tc>
        <w:tc>
          <w:tcPr>
            <w:tcW w:w="1526" w:type="dxa"/>
            <w:tcBorders>
              <w:top w:val="single" w:sz="4" w:space="0" w:color="auto"/>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30.6%</w:t>
            </w:r>
          </w:p>
        </w:tc>
        <w:tc>
          <w:tcPr>
            <w:tcW w:w="1278" w:type="dxa"/>
            <w:vMerge/>
            <w:vAlign w:val="center"/>
          </w:tcPr>
          <w:p w:rsidR="001D762B" w:rsidRPr="006E34CC" w:rsidRDefault="001D762B" w:rsidP="0010511D">
            <w:pPr>
              <w:jc w:val="center"/>
              <w:rPr>
                <w:rFonts w:ascii="Arial" w:hAnsi="Arial" w:cs="Arial"/>
                <w:sz w:val="28"/>
                <w:szCs w:val="28"/>
                <w:rtl/>
              </w:rPr>
            </w:pPr>
          </w:p>
        </w:tc>
      </w:tr>
      <w:tr w:rsidR="001D762B" w:rsidRPr="006E34CC" w:rsidTr="0010511D">
        <w:trPr>
          <w:trHeight w:val="120"/>
          <w:jc w:val="center"/>
        </w:trPr>
        <w:tc>
          <w:tcPr>
            <w:tcW w:w="1533" w:type="dxa"/>
            <w:vMerge/>
            <w:vAlign w:val="center"/>
          </w:tcPr>
          <w:p w:rsidR="001D762B" w:rsidRPr="006E34CC" w:rsidRDefault="001D762B" w:rsidP="0010511D">
            <w:pPr>
              <w:jc w:val="center"/>
              <w:rPr>
                <w:rFonts w:ascii="Arial" w:hAnsi="Arial" w:cs="Arial"/>
                <w:sz w:val="28"/>
                <w:szCs w:val="28"/>
                <w:rtl/>
              </w:rPr>
            </w:pPr>
          </w:p>
        </w:tc>
        <w:tc>
          <w:tcPr>
            <w:tcW w:w="1579" w:type="dxa"/>
            <w:tcBorders>
              <w:top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الرابعة</w:t>
            </w:r>
          </w:p>
        </w:tc>
        <w:tc>
          <w:tcPr>
            <w:tcW w:w="1500" w:type="dxa"/>
            <w:tcBorders>
              <w:top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26</w:t>
            </w:r>
          </w:p>
        </w:tc>
        <w:tc>
          <w:tcPr>
            <w:tcW w:w="1526" w:type="dxa"/>
            <w:tcBorders>
              <w:top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24.1%</w:t>
            </w:r>
          </w:p>
        </w:tc>
        <w:tc>
          <w:tcPr>
            <w:tcW w:w="1278" w:type="dxa"/>
            <w:vMerge/>
            <w:vAlign w:val="center"/>
          </w:tcPr>
          <w:p w:rsidR="001D762B" w:rsidRPr="006E34CC" w:rsidRDefault="001D762B" w:rsidP="0010511D">
            <w:pPr>
              <w:jc w:val="center"/>
              <w:rPr>
                <w:rFonts w:ascii="Arial" w:hAnsi="Arial" w:cs="Arial"/>
                <w:sz w:val="28"/>
                <w:szCs w:val="28"/>
                <w:rtl/>
              </w:rPr>
            </w:pPr>
          </w:p>
        </w:tc>
      </w:tr>
      <w:tr w:rsidR="001D762B" w:rsidRPr="006E34CC" w:rsidTr="0010511D">
        <w:trPr>
          <w:trHeight w:val="225"/>
          <w:jc w:val="center"/>
        </w:trPr>
        <w:tc>
          <w:tcPr>
            <w:tcW w:w="1533" w:type="dxa"/>
            <w:vMerge w:val="restart"/>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مكان السكن</w:t>
            </w:r>
          </w:p>
        </w:tc>
        <w:tc>
          <w:tcPr>
            <w:tcW w:w="1579" w:type="dxa"/>
            <w:tcBorders>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مدينة</w:t>
            </w:r>
          </w:p>
        </w:tc>
        <w:tc>
          <w:tcPr>
            <w:tcW w:w="1500" w:type="dxa"/>
            <w:tcBorders>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44</w:t>
            </w:r>
          </w:p>
        </w:tc>
        <w:tc>
          <w:tcPr>
            <w:tcW w:w="1526" w:type="dxa"/>
            <w:tcBorders>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40.7%</w:t>
            </w:r>
          </w:p>
        </w:tc>
        <w:tc>
          <w:tcPr>
            <w:tcW w:w="1278" w:type="dxa"/>
            <w:vMerge w:val="restart"/>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108</w:t>
            </w:r>
          </w:p>
        </w:tc>
      </w:tr>
      <w:tr w:rsidR="001D762B" w:rsidRPr="006E34CC" w:rsidTr="0010511D">
        <w:trPr>
          <w:trHeight w:val="150"/>
          <w:jc w:val="center"/>
        </w:trPr>
        <w:tc>
          <w:tcPr>
            <w:tcW w:w="1533" w:type="dxa"/>
            <w:vMerge/>
            <w:vAlign w:val="center"/>
          </w:tcPr>
          <w:p w:rsidR="001D762B" w:rsidRPr="006E34CC" w:rsidRDefault="001D762B" w:rsidP="0010511D">
            <w:pPr>
              <w:jc w:val="center"/>
              <w:rPr>
                <w:rFonts w:ascii="Arial" w:hAnsi="Arial" w:cs="Arial"/>
                <w:sz w:val="28"/>
                <w:szCs w:val="28"/>
                <w:rtl/>
              </w:rPr>
            </w:pPr>
          </w:p>
        </w:tc>
        <w:tc>
          <w:tcPr>
            <w:tcW w:w="1579" w:type="dxa"/>
            <w:tcBorders>
              <w:top w:val="single" w:sz="4" w:space="0" w:color="auto"/>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قرية</w:t>
            </w:r>
          </w:p>
        </w:tc>
        <w:tc>
          <w:tcPr>
            <w:tcW w:w="1500" w:type="dxa"/>
            <w:tcBorders>
              <w:top w:val="single" w:sz="4" w:space="0" w:color="auto"/>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53</w:t>
            </w:r>
          </w:p>
        </w:tc>
        <w:tc>
          <w:tcPr>
            <w:tcW w:w="1526" w:type="dxa"/>
            <w:tcBorders>
              <w:top w:val="single" w:sz="4" w:space="0" w:color="auto"/>
              <w:bottom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49.1%</w:t>
            </w:r>
          </w:p>
        </w:tc>
        <w:tc>
          <w:tcPr>
            <w:tcW w:w="1278" w:type="dxa"/>
            <w:vMerge/>
            <w:vAlign w:val="center"/>
          </w:tcPr>
          <w:p w:rsidR="001D762B" w:rsidRPr="006E34CC" w:rsidRDefault="001D762B" w:rsidP="0010511D">
            <w:pPr>
              <w:jc w:val="center"/>
              <w:rPr>
                <w:rFonts w:ascii="Arial" w:hAnsi="Arial" w:cs="Arial"/>
                <w:sz w:val="28"/>
                <w:szCs w:val="28"/>
                <w:rtl/>
              </w:rPr>
            </w:pPr>
          </w:p>
        </w:tc>
      </w:tr>
      <w:tr w:rsidR="001D762B" w:rsidRPr="006E34CC" w:rsidTr="0010511D">
        <w:trPr>
          <w:trHeight w:val="164"/>
          <w:jc w:val="center"/>
        </w:trPr>
        <w:tc>
          <w:tcPr>
            <w:tcW w:w="1533" w:type="dxa"/>
            <w:vMerge/>
            <w:vAlign w:val="center"/>
          </w:tcPr>
          <w:p w:rsidR="001D762B" w:rsidRPr="006E34CC" w:rsidRDefault="001D762B" w:rsidP="0010511D">
            <w:pPr>
              <w:jc w:val="center"/>
              <w:rPr>
                <w:rFonts w:ascii="Arial" w:hAnsi="Arial" w:cs="Arial"/>
                <w:sz w:val="28"/>
                <w:szCs w:val="28"/>
                <w:rtl/>
              </w:rPr>
            </w:pPr>
          </w:p>
        </w:tc>
        <w:tc>
          <w:tcPr>
            <w:tcW w:w="1579" w:type="dxa"/>
            <w:tcBorders>
              <w:top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مخيم</w:t>
            </w:r>
          </w:p>
        </w:tc>
        <w:tc>
          <w:tcPr>
            <w:tcW w:w="1500" w:type="dxa"/>
            <w:tcBorders>
              <w:top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11</w:t>
            </w:r>
          </w:p>
        </w:tc>
        <w:tc>
          <w:tcPr>
            <w:tcW w:w="1526" w:type="dxa"/>
            <w:tcBorders>
              <w:top w:val="single" w:sz="4" w:space="0" w:color="auto"/>
            </w:tcBorders>
            <w:vAlign w:val="center"/>
          </w:tcPr>
          <w:p w:rsidR="001D762B" w:rsidRPr="006E34CC" w:rsidRDefault="001D762B" w:rsidP="0010511D">
            <w:pPr>
              <w:jc w:val="center"/>
              <w:rPr>
                <w:rFonts w:ascii="Arial" w:hAnsi="Arial" w:cs="Arial"/>
                <w:sz w:val="28"/>
                <w:szCs w:val="28"/>
                <w:rtl/>
              </w:rPr>
            </w:pPr>
            <w:r w:rsidRPr="006E34CC">
              <w:rPr>
                <w:rFonts w:ascii="Arial" w:hAnsi="Arial" w:cs="Arial"/>
                <w:sz w:val="28"/>
                <w:szCs w:val="28"/>
                <w:rtl/>
              </w:rPr>
              <w:t>10.2%</w:t>
            </w:r>
          </w:p>
        </w:tc>
        <w:tc>
          <w:tcPr>
            <w:tcW w:w="1278" w:type="dxa"/>
            <w:vMerge/>
            <w:vAlign w:val="center"/>
          </w:tcPr>
          <w:p w:rsidR="001D762B" w:rsidRPr="006E34CC" w:rsidRDefault="001D762B" w:rsidP="0010511D">
            <w:pPr>
              <w:jc w:val="center"/>
              <w:rPr>
                <w:rFonts w:ascii="Arial" w:hAnsi="Arial" w:cs="Arial"/>
                <w:sz w:val="28"/>
                <w:szCs w:val="28"/>
                <w:rtl/>
              </w:rPr>
            </w:pPr>
          </w:p>
        </w:tc>
      </w:tr>
    </w:tbl>
    <w:p w:rsidR="001D762B" w:rsidRPr="006E34CC" w:rsidRDefault="001D762B" w:rsidP="001D762B">
      <w:pPr>
        <w:ind w:left="1440"/>
        <w:rPr>
          <w:rFonts w:ascii="Arial" w:hAnsi="Arial" w:cs="Arial"/>
          <w:sz w:val="28"/>
          <w:szCs w:val="28"/>
          <w:rtl/>
        </w:rPr>
      </w:pPr>
    </w:p>
    <w:p w:rsidR="001D762B" w:rsidRPr="006E34CC" w:rsidRDefault="00B253D7" w:rsidP="00B253D7">
      <w:pPr>
        <w:pStyle w:val="ListParagraph"/>
        <w:spacing w:before="100" w:beforeAutospacing="1" w:after="100" w:afterAutospacing="1" w:line="480" w:lineRule="auto"/>
        <w:ind w:left="10" w:firstLine="710"/>
        <w:jc w:val="both"/>
        <w:rPr>
          <w:rFonts w:ascii="Arial" w:hAnsi="Arial" w:cs="Arial"/>
          <w:sz w:val="28"/>
          <w:szCs w:val="28"/>
          <w:rtl/>
          <w:lang w:bidi="ar-JO"/>
        </w:rPr>
      </w:pPr>
      <w:r w:rsidRPr="006E34CC">
        <w:rPr>
          <w:rFonts w:ascii="Arial" w:hAnsi="Arial" w:cs="Arial"/>
          <w:sz w:val="28"/>
          <w:szCs w:val="28"/>
          <w:rtl/>
          <w:lang w:bidi="ar-JO"/>
        </w:rPr>
        <w:t xml:space="preserve">قام الباحثان باختيار </w:t>
      </w:r>
      <w:r w:rsidR="001D762B" w:rsidRPr="006E34CC">
        <w:rPr>
          <w:rFonts w:ascii="Arial" w:hAnsi="Arial" w:cs="Arial"/>
          <w:sz w:val="28"/>
          <w:szCs w:val="28"/>
          <w:rtl/>
          <w:lang w:bidi="ar-JO"/>
        </w:rPr>
        <w:t xml:space="preserve">عينة طبقية عشوائية ممثلة لعدد من الطلاب والطالبات في كلية التربية الرياضية في جامعة النجاح الوطنية، بلغت (108) طالباً وطالبةً وبنسبة (37%) من مجتمع الطلاب </w:t>
      </w:r>
      <w:r w:rsidR="001D762B" w:rsidRPr="006E34CC">
        <w:rPr>
          <w:rFonts w:ascii="Arial" w:hAnsi="Arial" w:cs="Arial"/>
          <w:sz w:val="28"/>
          <w:szCs w:val="28"/>
          <w:rtl/>
          <w:lang w:bidi="ar-JO"/>
        </w:rPr>
        <w:lastRenderedPageBreak/>
        <w:t>في الكلية</w:t>
      </w:r>
      <w:r w:rsidR="001D762B" w:rsidRPr="006E34CC">
        <w:rPr>
          <w:rFonts w:ascii="Arial" w:hAnsi="Arial" w:cs="Arial"/>
          <w:sz w:val="28"/>
          <w:szCs w:val="28"/>
          <w:lang w:bidi="ar-JO"/>
        </w:rPr>
        <w:t xml:space="preserve"> </w:t>
      </w:r>
      <w:r w:rsidR="001D762B" w:rsidRPr="006E34CC">
        <w:rPr>
          <w:rFonts w:ascii="Arial" w:hAnsi="Arial" w:cs="Arial"/>
          <w:sz w:val="28"/>
          <w:szCs w:val="28"/>
          <w:rtl/>
          <w:lang w:bidi="ar-JO"/>
        </w:rPr>
        <w:t xml:space="preserve">الذي يبلغ (345) طالبا وطالبة، والجدول (1) يبين توزيع عينة الدراسة تبعا للمتغيرات المستقلة. </w:t>
      </w:r>
    </w:p>
    <w:p w:rsidR="001D762B" w:rsidRPr="006E34CC" w:rsidRDefault="001D762B" w:rsidP="00B253D7">
      <w:pPr>
        <w:pStyle w:val="ListParagraph"/>
        <w:spacing w:before="100" w:beforeAutospacing="1" w:after="100" w:afterAutospacing="1" w:line="480" w:lineRule="auto"/>
        <w:ind w:left="10"/>
        <w:jc w:val="both"/>
        <w:rPr>
          <w:rFonts w:ascii="Arial" w:hAnsi="Arial" w:cs="Arial"/>
          <w:sz w:val="28"/>
          <w:szCs w:val="28"/>
          <w:rtl/>
          <w:lang w:bidi="ar-JO"/>
        </w:rPr>
      </w:pPr>
      <w:r w:rsidRPr="006E34CC">
        <w:rPr>
          <w:rFonts w:ascii="Arial" w:hAnsi="Arial" w:cs="Arial"/>
          <w:sz w:val="28"/>
          <w:szCs w:val="28"/>
          <w:rtl/>
          <w:lang w:bidi="ar-JO"/>
        </w:rPr>
        <w:t xml:space="preserve">يظهر من الجدول (1) </w:t>
      </w:r>
      <w:r w:rsidR="00B253D7" w:rsidRPr="006E34CC">
        <w:rPr>
          <w:rFonts w:ascii="Arial" w:hAnsi="Arial" w:cs="Arial"/>
          <w:sz w:val="28"/>
          <w:szCs w:val="28"/>
          <w:rtl/>
          <w:lang w:bidi="ar-JO"/>
        </w:rPr>
        <w:t>أ</w:t>
      </w:r>
      <w:r w:rsidRPr="006E34CC">
        <w:rPr>
          <w:rFonts w:ascii="Arial" w:hAnsi="Arial" w:cs="Arial"/>
          <w:sz w:val="28"/>
          <w:szCs w:val="28"/>
          <w:rtl/>
          <w:lang w:bidi="ar-JO"/>
        </w:rPr>
        <w:t>ن عينة ال</w:t>
      </w:r>
      <w:r w:rsidR="00B253D7" w:rsidRPr="006E34CC">
        <w:rPr>
          <w:rFonts w:ascii="Arial" w:hAnsi="Arial" w:cs="Arial"/>
          <w:sz w:val="28"/>
          <w:szCs w:val="28"/>
          <w:rtl/>
          <w:lang w:bidi="ar-JO"/>
        </w:rPr>
        <w:t>بحث</w:t>
      </w:r>
      <w:r w:rsidRPr="006E34CC">
        <w:rPr>
          <w:rFonts w:ascii="Arial" w:hAnsi="Arial" w:cs="Arial"/>
          <w:sz w:val="28"/>
          <w:szCs w:val="28"/>
          <w:rtl/>
          <w:lang w:bidi="ar-JO"/>
        </w:rPr>
        <w:t xml:space="preserve"> كانت نسبتها ممثلة للمجتمع الاصلي وكانت الاناث فيها اثر بقليل من الذكور وهذا تمثيل يتوافق و واقع الحال للمجتمع الاصلي، ونلاحظ من الجدول ايضا ان العينة قد توزعت على السنوات الدراسية الأربع، وكذلك تم التوزيع ما بين مدينة وقرية ومخيم كمان سكن للطلبة في العينة موزع بنسب تتوافق مع اعداد الاحصاءات الطبيعية في مجتمعنا الفلسطيني.</w:t>
      </w:r>
    </w:p>
    <w:p w:rsidR="00C81BD9" w:rsidRPr="006E34CC" w:rsidRDefault="001D762B" w:rsidP="00B253D7">
      <w:pPr>
        <w:shd w:val="clear" w:color="auto" w:fill="FFFFFF"/>
        <w:spacing w:line="360" w:lineRule="auto"/>
        <w:ind w:left="10" w:firstLine="710"/>
        <w:jc w:val="both"/>
        <w:rPr>
          <w:rFonts w:ascii="Arial" w:hAnsi="Arial" w:cs="Arial"/>
          <w:b/>
          <w:bCs/>
          <w:sz w:val="28"/>
          <w:szCs w:val="28"/>
          <w:rtl/>
        </w:rPr>
      </w:pPr>
      <w:r w:rsidRPr="006E34CC">
        <w:rPr>
          <w:rFonts w:ascii="Arial" w:hAnsi="Arial" w:cs="Arial"/>
          <w:sz w:val="28"/>
          <w:szCs w:val="28"/>
          <w:rtl/>
          <w:lang w:bidi="ar-JO"/>
        </w:rPr>
        <w:t>و</w:t>
      </w:r>
      <w:r w:rsidR="00C81BD9" w:rsidRPr="006E34CC">
        <w:rPr>
          <w:rFonts w:ascii="Arial" w:hAnsi="Arial" w:cs="Arial"/>
          <w:sz w:val="28"/>
          <w:szCs w:val="28"/>
          <w:rtl/>
        </w:rPr>
        <w:t>قام الباحث</w:t>
      </w:r>
      <w:r w:rsidRPr="006E34CC">
        <w:rPr>
          <w:rFonts w:ascii="Arial" w:hAnsi="Arial" w:cs="Arial"/>
          <w:sz w:val="28"/>
          <w:szCs w:val="28"/>
          <w:rtl/>
        </w:rPr>
        <w:t>ان</w:t>
      </w:r>
      <w:r w:rsidR="00C81BD9" w:rsidRPr="006E34CC">
        <w:rPr>
          <w:rFonts w:ascii="Arial" w:hAnsi="Arial" w:cs="Arial"/>
          <w:sz w:val="28"/>
          <w:szCs w:val="28"/>
          <w:rtl/>
        </w:rPr>
        <w:t xml:space="preserve"> ببناء أداة الدراسة بعد الإطلاع على الأدب النفسي والتربوي المتعلق بموضوع </w:t>
      </w:r>
      <w:r w:rsidRPr="006E34CC">
        <w:rPr>
          <w:rFonts w:ascii="Arial" w:hAnsi="Arial" w:cs="Arial"/>
          <w:sz w:val="28"/>
          <w:szCs w:val="28"/>
          <w:rtl/>
        </w:rPr>
        <w:t>المواطنة</w:t>
      </w:r>
      <w:r w:rsidR="00C81BD9" w:rsidRPr="006E34CC">
        <w:rPr>
          <w:rFonts w:ascii="Arial" w:hAnsi="Arial" w:cs="Arial"/>
          <w:sz w:val="28"/>
          <w:szCs w:val="28"/>
          <w:rtl/>
        </w:rPr>
        <w:t>، والدراسات السابقة الخاصة بموضوع الدراسة، وتكوّنت أداة الدراسة بصورة اولية من (</w:t>
      </w:r>
      <w:r w:rsidRPr="006E34CC">
        <w:rPr>
          <w:rFonts w:ascii="Arial" w:hAnsi="Arial" w:cs="Arial"/>
          <w:sz w:val="28"/>
          <w:szCs w:val="28"/>
          <w:rtl/>
        </w:rPr>
        <w:t>37</w:t>
      </w:r>
      <w:r w:rsidR="00C81BD9" w:rsidRPr="006E34CC">
        <w:rPr>
          <w:rFonts w:ascii="Arial" w:hAnsi="Arial" w:cs="Arial"/>
          <w:sz w:val="28"/>
          <w:szCs w:val="28"/>
          <w:rtl/>
        </w:rPr>
        <w:t>) فقرة تستهدف قياس</w:t>
      </w:r>
      <w:r w:rsidR="000875C0" w:rsidRPr="006E34CC">
        <w:rPr>
          <w:rFonts w:ascii="Arial" w:hAnsi="Arial" w:cs="Arial"/>
          <w:sz w:val="28"/>
          <w:szCs w:val="28"/>
          <w:rtl/>
        </w:rPr>
        <w:t xml:space="preserve">" </w:t>
      </w:r>
      <w:r w:rsidR="000875C0" w:rsidRPr="006E34CC">
        <w:rPr>
          <w:rFonts w:ascii="Arial" w:hAnsi="Arial" w:cs="Arial"/>
          <w:b/>
          <w:bCs/>
          <w:sz w:val="28"/>
          <w:szCs w:val="28"/>
          <w:rtl/>
        </w:rPr>
        <w:t>دور المساقات النظرية والعملية وأداء المعلمين بكلية التربية الرياضية في تنمية قيم المواطنة لدى الطلبة</w:t>
      </w:r>
      <w:r w:rsidR="00C81BD9" w:rsidRPr="006E34CC">
        <w:rPr>
          <w:rFonts w:ascii="Arial" w:hAnsi="Arial" w:cs="Arial"/>
          <w:sz w:val="28"/>
          <w:szCs w:val="28"/>
          <w:rtl/>
        </w:rPr>
        <w:t>،</w:t>
      </w:r>
      <w:r w:rsidR="00C81BD9" w:rsidRPr="006E34CC">
        <w:rPr>
          <w:rFonts w:ascii="Arial" w:hAnsi="Arial" w:cs="Arial"/>
          <w:sz w:val="28"/>
          <w:szCs w:val="28"/>
          <w:rtl/>
          <w:lang w:bidi="ar-JO"/>
        </w:rPr>
        <w:t xml:space="preserve"> </w:t>
      </w:r>
      <w:r w:rsidR="00C81BD9" w:rsidRPr="006E34CC">
        <w:rPr>
          <w:rFonts w:ascii="Arial" w:hAnsi="Arial" w:cs="Arial"/>
          <w:sz w:val="28"/>
          <w:szCs w:val="28"/>
          <w:rtl/>
        </w:rPr>
        <w:t>وتم</w:t>
      </w:r>
      <w:r w:rsidR="0010511D" w:rsidRPr="006E34CC">
        <w:rPr>
          <w:rFonts w:ascii="Arial" w:hAnsi="Arial" w:cs="Arial"/>
          <w:sz w:val="28"/>
          <w:szCs w:val="28"/>
          <w:rtl/>
        </w:rPr>
        <w:t>ت</w:t>
      </w:r>
      <w:r w:rsidR="00C81BD9" w:rsidRPr="006E34CC">
        <w:rPr>
          <w:rFonts w:ascii="Arial" w:hAnsi="Arial" w:cs="Arial"/>
          <w:sz w:val="28"/>
          <w:szCs w:val="28"/>
          <w:rtl/>
        </w:rPr>
        <w:t xml:space="preserve"> ال</w:t>
      </w:r>
      <w:r w:rsidR="0010511D" w:rsidRPr="006E34CC">
        <w:rPr>
          <w:rFonts w:ascii="Arial" w:hAnsi="Arial" w:cs="Arial"/>
          <w:sz w:val="28"/>
          <w:szCs w:val="28"/>
          <w:rtl/>
        </w:rPr>
        <w:t>ا</w:t>
      </w:r>
      <w:r w:rsidR="00C81BD9" w:rsidRPr="006E34CC">
        <w:rPr>
          <w:rFonts w:ascii="Arial" w:hAnsi="Arial" w:cs="Arial"/>
          <w:sz w:val="28"/>
          <w:szCs w:val="28"/>
          <w:rtl/>
        </w:rPr>
        <w:t xml:space="preserve">ستجابة على فقرات الأداة وفق تدريج ليكرت </w:t>
      </w:r>
      <w:r w:rsidR="000875C0" w:rsidRPr="006E34CC">
        <w:rPr>
          <w:rFonts w:ascii="Arial" w:hAnsi="Arial" w:cs="Arial"/>
          <w:sz w:val="28"/>
          <w:szCs w:val="28"/>
          <w:rtl/>
        </w:rPr>
        <w:t>الخماسي</w:t>
      </w:r>
      <w:r w:rsidR="00C81BD9" w:rsidRPr="006E34CC">
        <w:rPr>
          <w:rFonts w:ascii="Arial" w:hAnsi="Arial" w:cs="Arial"/>
          <w:sz w:val="28"/>
          <w:szCs w:val="28"/>
          <w:rtl/>
        </w:rPr>
        <w:t xml:space="preserve"> (موافق بشدة</w:t>
      </w:r>
      <w:r w:rsidR="000875C0" w:rsidRPr="006E34CC">
        <w:rPr>
          <w:rFonts w:ascii="Arial" w:hAnsi="Arial" w:cs="Arial"/>
          <w:sz w:val="28"/>
          <w:szCs w:val="28"/>
          <w:rtl/>
        </w:rPr>
        <w:t xml:space="preserve"> كبيرة</w:t>
      </w:r>
      <w:r w:rsidR="00C81BD9" w:rsidRPr="006E34CC">
        <w:rPr>
          <w:rFonts w:ascii="Arial" w:hAnsi="Arial" w:cs="Arial"/>
          <w:sz w:val="28"/>
          <w:szCs w:val="28"/>
          <w:rtl/>
        </w:rPr>
        <w:t xml:space="preserve">، موافق، </w:t>
      </w:r>
      <w:r w:rsidR="000875C0" w:rsidRPr="006E34CC">
        <w:rPr>
          <w:rFonts w:ascii="Arial" w:hAnsi="Arial" w:cs="Arial"/>
          <w:sz w:val="28"/>
          <w:szCs w:val="28"/>
          <w:rtl/>
        </w:rPr>
        <w:t>متوسط</w:t>
      </w:r>
      <w:r w:rsidR="00C81BD9" w:rsidRPr="006E34CC">
        <w:rPr>
          <w:rFonts w:ascii="Arial" w:hAnsi="Arial" w:cs="Arial"/>
          <w:sz w:val="28"/>
          <w:szCs w:val="28"/>
          <w:rtl/>
        </w:rPr>
        <w:t>،</w:t>
      </w:r>
      <w:r w:rsidR="000875C0" w:rsidRPr="006E34CC">
        <w:rPr>
          <w:rFonts w:ascii="Arial" w:hAnsi="Arial" w:cs="Arial"/>
          <w:sz w:val="28"/>
          <w:szCs w:val="28"/>
          <w:rtl/>
        </w:rPr>
        <w:t xml:space="preserve"> موافق بدرجة قليلة جدا</w:t>
      </w:r>
      <w:r w:rsidR="00C81BD9" w:rsidRPr="006E34CC">
        <w:rPr>
          <w:rFonts w:ascii="Arial" w:hAnsi="Arial" w:cs="Arial"/>
          <w:sz w:val="28"/>
          <w:szCs w:val="28"/>
          <w:rtl/>
        </w:rPr>
        <w:t>)، كما كانت فقرات بعضها ذات صياغة ايجابية والأخرى ذات صياغة سلبية.</w:t>
      </w:r>
    </w:p>
    <w:p w:rsidR="000875C0" w:rsidRPr="006E34CC" w:rsidRDefault="00C81BD9" w:rsidP="00B253D7">
      <w:pPr>
        <w:shd w:val="clear" w:color="auto" w:fill="FFFFFF"/>
        <w:ind w:left="100"/>
        <w:jc w:val="both"/>
        <w:rPr>
          <w:rFonts w:ascii="Arial" w:hAnsi="Arial" w:cs="Arial"/>
          <w:b/>
          <w:bCs/>
          <w:sz w:val="28"/>
          <w:szCs w:val="28"/>
          <w:rtl/>
        </w:rPr>
      </w:pPr>
      <w:r w:rsidRPr="006E34CC">
        <w:rPr>
          <w:rFonts w:ascii="Arial" w:hAnsi="Arial" w:cs="Arial"/>
          <w:b/>
          <w:bCs/>
          <w:sz w:val="28"/>
          <w:szCs w:val="28"/>
          <w:rtl/>
        </w:rPr>
        <w:t>صدق الأداة وثباتها:</w:t>
      </w:r>
    </w:p>
    <w:p w:rsidR="00C81BD9" w:rsidRPr="006E34CC" w:rsidRDefault="00C81BD9" w:rsidP="00B253D7">
      <w:pPr>
        <w:shd w:val="clear" w:color="auto" w:fill="FFFFFF"/>
        <w:ind w:left="100"/>
        <w:jc w:val="both"/>
        <w:rPr>
          <w:rFonts w:ascii="Arial" w:hAnsi="Arial" w:cs="Arial"/>
          <w:b/>
          <w:bCs/>
          <w:sz w:val="28"/>
          <w:szCs w:val="28"/>
          <w:rtl/>
        </w:rPr>
      </w:pPr>
      <w:r w:rsidRPr="006E34CC">
        <w:rPr>
          <w:rFonts w:ascii="Arial" w:hAnsi="Arial" w:cs="Arial"/>
          <w:b/>
          <w:bCs/>
          <w:sz w:val="28"/>
          <w:szCs w:val="28"/>
          <w:rtl/>
        </w:rPr>
        <w:t xml:space="preserve">أولاً: </w:t>
      </w:r>
      <w:r w:rsidR="00B253D7" w:rsidRPr="006E34CC">
        <w:rPr>
          <w:rFonts w:ascii="Arial" w:hAnsi="Arial" w:cs="Arial"/>
          <w:b/>
          <w:bCs/>
          <w:sz w:val="28"/>
          <w:szCs w:val="28"/>
          <w:rtl/>
        </w:rPr>
        <w:t>الصدق</w:t>
      </w:r>
    </w:p>
    <w:p w:rsidR="00C81BD9" w:rsidRPr="006E34CC" w:rsidRDefault="00C81BD9" w:rsidP="00B253D7">
      <w:pPr>
        <w:ind w:left="100"/>
        <w:jc w:val="both"/>
        <w:rPr>
          <w:rFonts w:ascii="Arial" w:hAnsi="Arial" w:cs="Arial"/>
          <w:sz w:val="28"/>
          <w:szCs w:val="28"/>
          <w:rtl/>
        </w:rPr>
      </w:pPr>
      <w:r w:rsidRPr="006E34CC">
        <w:rPr>
          <w:rFonts w:ascii="Arial" w:hAnsi="Arial" w:cs="Arial"/>
          <w:sz w:val="28"/>
          <w:szCs w:val="28"/>
          <w:rtl/>
        </w:rPr>
        <w:t>الصدق التمييزي: للتحقق من صدق الاختبار استخدمت طريقة الصدق التمييزي، حيث طبقت الأداة ع</w:t>
      </w:r>
      <w:r w:rsidR="000875C0" w:rsidRPr="006E34CC">
        <w:rPr>
          <w:rFonts w:ascii="Arial" w:hAnsi="Arial" w:cs="Arial"/>
          <w:sz w:val="28"/>
          <w:szCs w:val="28"/>
          <w:rtl/>
        </w:rPr>
        <w:t xml:space="preserve">لى (34) طالبا وطالبة، </w:t>
      </w:r>
      <w:r w:rsidRPr="006E34CC">
        <w:rPr>
          <w:rFonts w:ascii="Arial" w:hAnsi="Arial" w:cs="Arial"/>
          <w:sz w:val="28"/>
          <w:szCs w:val="28"/>
          <w:rtl/>
        </w:rPr>
        <w:t xml:space="preserve">وكانوا من خارج إطار العينة الحالية، وتم بعد ذلك ترتيب درجاتهم على الأداة تنازلياً، ثم تصنيفهم في ضوء مجموعتين؛ مجموعة الدرجات العليا في </w:t>
      </w:r>
      <w:r w:rsidR="000875C0" w:rsidRPr="006E34CC">
        <w:rPr>
          <w:rFonts w:ascii="Arial" w:hAnsi="Arial" w:cs="Arial"/>
          <w:sz w:val="28"/>
          <w:szCs w:val="28"/>
          <w:rtl/>
        </w:rPr>
        <w:t>سمة المواطنة</w:t>
      </w:r>
      <w:r w:rsidRPr="006E34CC">
        <w:rPr>
          <w:rFonts w:ascii="Arial" w:hAnsi="Arial" w:cs="Arial"/>
          <w:sz w:val="28"/>
          <w:szCs w:val="28"/>
          <w:rtl/>
        </w:rPr>
        <w:t xml:space="preserve"> ومثلوا م</w:t>
      </w:r>
      <w:r w:rsidR="00B253D7" w:rsidRPr="006E34CC">
        <w:rPr>
          <w:rFonts w:ascii="Arial" w:hAnsi="Arial" w:cs="Arial"/>
          <w:sz w:val="28"/>
          <w:szCs w:val="28"/>
          <w:rtl/>
        </w:rPr>
        <w:t>ا نسبته (27%) من حجم العينة الاس</w:t>
      </w:r>
      <w:r w:rsidRPr="006E34CC">
        <w:rPr>
          <w:rFonts w:ascii="Arial" w:hAnsi="Arial" w:cs="Arial"/>
          <w:sz w:val="28"/>
          <w:szCs w:val="28"/>
          <w:rtl/>
        </w:rPr>
        <w:t>تطلاعية</w:t>
      </w:r>
      <w:r w:rsidR="000875C0" w:rsidRPr="006E34CC">
        <w:rPr>
          <w:rFonts w:ascii="Arial" w:hAnsi="Arial" w:cs="Arial"/>
          <w:sz w:val="28"/>
          <w:szCs w:val="28"/>
          <w:rtl/>
        </w:rPr>
        <w:t xml:space="preserve">، </w:t>
      </w:r>
      <w:r w:rsidRPr="006E34CC">
        <w:rPr>
          <w:rFonts w:ascii="Arial" w:hAnsi="Arial" w:cs="Arial"/>
          <w:sz w:val="28"/>
          <w:szCs w:val="28"/>
          <w:rtl/>
        </w:rPr>
        <w:t>و</w:t>
      </w:r>
      <w:r w:rsidR="00B253D7" w:rsidRPr="006E34CC">
        <w:rPr>
          <w:rFonts w:ascii="Arial" w:hAnsi="Arial" w:cs="Arial"/>
          <w:sz w:val="28"/>
          <w:szCs w:val="28"/>
          <w:rtl/>
        </w:rPr>
        <w:t xml:space="preserve"> </w:t>
      </w:r>
      <w:r w:rsidRPr="006E34CC">
        <w:rPr>
          <w:rFonts w:ascii="Arial" w:hAnsi="Arial" w:cs="Arial"/>
          <w:sz w:val="28"/>
          <w:szCs w:val="28"/>
          <w:rtl/>
        </w:rPr>
        <w:t xml:space="preserve">ذلك بواقع (9) </w:t>
      </w:r>
      <w:r w:rsidR="000875C0" w:rsidRPr="006E34CC">
        <w:rPr>
          <w:rFonts w:ascii="Arial" w:hAnsi="Arial" w:cs="Arial"/>
          <w:sz w:val="28"/>
          <w:szCs w:val="28"/>
          <w:rtl/>
        </w:rPr>
        <w:t>طلاب</w:t>
      </w:r>
      <w:r w:rsidRPr="006E34CC">
        <w:rPr>
          <w:rFonts w:ascii="Arial" w:hAnsi="Arial" w:cs="Arial"/>
          <w:sz w:val="28"/>
          <w:szCs w:val="28"/>
          <w:rtl/>
        </w:rPr>
        <w:t xml:space="preserve">، ومجموعة الدرجات الدنيا في سمة </w:t>
      </w:r>
      <w:r w:rsidR="000875C0" w:rsidRPr="006E34CC">
        <w:rPr>
          <w:rFonts w:ascii="Arial" w:hAnsi="Arial" w:cs="Arial"/>
          <w:sz w:val="28"/>
          <w:szCs w:val="28"/>
          <w:rtl/>
        </w:rPr>
        <w:t>المواطنة</w:t>
      </w:r>
      <w:r w:rsidRPr="006E34CC">
        <w:rPr>
          <w:rFonts w:ascii="Arial" w:hAnsi="Arial" w:cs="Arial"/>
          <w:sz w:val="28"/>
          <w:szCs w:val="28"/>
          <w:rtl/>
        </w:rPr>
        <w:t xml:space="preserve"> ومثلوا ما نسبته (27%) م</w:t>
      </w:r>
      <w:r w:rsidR="00B253D7" w:rsidRPr="006E34CC">
        <w:rPr>
          <w:rFonts w:ascii="Arial" w:hAnsi="Arial" w:cs="Arial"/>
          <w:sz w:val="28"/>
          <w:szCs w:val="28"/>
          <w:rtl/>
        </w:rPr>
        <w:t xml:space="preserve">ن حجم العينة الاستطلاعية أيضاً، </w:t>
      </w:r>
      <w:r w:rsidRPr="006E34CC">
        <w:rPr>
          <w:rFonts w:ascii="Arial" w:hAnsi="Arial" w:cs="Arial"/>
          <w:sz w:val="28"/>
          <w:szCs w:val="28"/>
          <w:rtl/>
        </w:rPr>
        <w:t>و</w:t>
      </w:r>
      <w:r w:rsidR="00B253D7" w:rsidRPr="006E34CC">
        <w:rPr>
          <w:rFonts w:ascii="Arial" w:hAnsi="Arial" w:cs="Arial"/>
          <w:sz w:val="28"/>
          <w:szCs w:val="28"/>
          <w:rtl/>
        </w:rPr>
        <w:t xml:space="preserve"> </w:t>
      </w:r>
      <w:r w:rsidRPr="006E34CC">
        <w:rPr>
          <w:rFonts w:ascii="Arial" w:hAnsi="Arial" w:cs="Arial"/>
          <w:sz w:val="28"/>
          <w:szCs w:val="28"/>
          <w:rtl/>
        </w:rPr>
        <w:t>تم إجراء اختبار (ت) لمجموعتين مستقلتين وذلك بهدف الكشف عن دلالة الفروق بين المجموعتين، وهذا كأحد مؤشرات صدق الأداة، و</w:t>
      </w:r>
      <w:r w:rsidR="00B253D7" w:rsidRPr="006E34CC">
        <w:rPr>
          <w:rFonts w:ascii="Arial" w:hAnsi="Arial" w:cs="Arial"/>
          <w:sz w:val="28"/>
          <w:szCs w:val="28"/>
          <w:rtl/>
        </w:rPr>
        <w:t xml:space="preserve"> </w:t>
      </w:r>
      <w:r w:rsidRPr="006E34CC">
        <w:rPr>
          <w:rFonts w:ascii="Arial" w:hAnsi="Arial" w:cs="Arial"/>
          <w:sz w:val="28"/>
          <w:szCs w:val="28"/>
          <w:rtl/>
        </w:rPr>
        <w:t>نتائج الجدول رقم (3) يبين ذلك.</w:t>
      </w:r>
    </w:p>
    <w:p w:rsidR="00C81BD9" w:rsidRPr="006E34CC" w:rsidRDefault="00C81BD9" w:rsidP="000875C0">
      <w:pPr>
        <w:jc w:val="center"/>
        <w:rPr>
          <w:rFonts w:ascii="Arial" w:hAnsi="Arial" w:cs="Arial"/>
          <w:b/>
          <w:bCs/>
          <w:sz w:val="28"/>
          <w:szCs w:val="28"/>
          <w:rtl/>
        </w:rPr>
      </w:pPr>
      <w:r w:rsidRPr="006E34CC">
        <w:rPr>
          <w:rFonts w:ascii="Arial" w:hAnsi="Arial" w:cs="Arial"/>
          <w:b/>
          <w:bCs/>
          <w:sz w:val="28"/>
          <w:szCs w:val="28"/>
          <w:rtl/>
        </w:rPr>
        <w:t>الجدول رقم (</w:t>
      </w:r>
      <w:r w:rsidR="000875C0" w:rsidRPr="006E34CC">
        <w:rPr>
          <w:rFonts w:ascii="Arial" w:hAnsi="Arial" w:cs="Arial"/>
          <w:b/>
          <w:bCs/>
          <w:sz w:val="28"/>
          <w:szCs w:val="28"/>
          <w:rtl/>
        </w:rPr>
        <w:t>2</w:t>
      </w:r>
      <w:r w:rsidRPr="006E34CC">
        <w:rPr>
          <w:rFonts w:ascii="Arial" w:hAnsi="Arial" w:cs="Arial"/>
          <w:b/>
          <w:bCs/>
          <w:sz w:val="28"/>
          <w:szCs w:val="28"/>
          <w:rtl/>
        </w:rPr>
        <w:t>)</w:t>
      </w:r>
    </w:p>
    <w:p w:rsidR="00C81BD9" w:rsidRPr="006E34CC" w:rsidRDefault="00C81BD9" w:rsidP="00C81BD9">
      <w:pPr>
        <w:jc w:val="center"/>
        <w:rPr>
          <w:rFonts w:ascii="Arial" w:hAnsi="Arial" w:cs="Arial"/>
          <w:b/>
          <w:bCs/>
          <w:sz w:val="28"/>
          <w:szCs w:val="28"/>
          <w:rtl/>
        </w:rPr>
      </w:pPr>
      <w:r w:rsidRPr="006E34CC">
        <w:rPr>
          <w:rFonts w:ascii="Arial" w:hAnsi="Arial" w:cs="Arial"/>
          <w:b/>
          <w:bCs/>
          <w:sz w:val="28"/>
          <w:szCs w:val="28"/>
          <w:rtl/>
        </w:rPr>
        <w:t xml:space="preserve">            نتائج اختبار (ت) لدلالة الفروق بين متوسطي المجموعة العليا والمجموعة الدنيا</w:t>
      </w:r>
    </w:p>
    <w:tbl>
      <w:tblPr>
        <w:bidiVisual/>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24"/>
        <w:gridCol w:w="1258"/>
        <w:gridCol w:w="1478"/>
        <w:gridCol w:w="1260"/>
        <w:gridCol w:w="1620"/>
      </w:tblGrid>
      <w:tr w:rsidR="00C81BD9" w:rsidRPr="006E34CC" w:rsidTr="00C81BD9">
        <w:trPr>
          <w:trHeight w:val="195"/>
          <w:jc w:val="center"/>
        </w:trPr>
        <w:tc>
          <w:tcPr>
            <w:tcW w:w="2484" w:type="dxa"/>
            <w:gridSpan w:val="2"/>
            <w:tcBorders>
              <w:bottom w:val="single" w:sz="4" w:space="0" w:color="auto"/>
            </w:tcBorders>
            <w:shd w:val="pct20" w:color="auto" w:fill="auto"/>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المجموعة العليا (ن=12)</w:t>
            </w:r>
          </w:p>
        </w:tc>
        <w:tc>
          <w:tcPr>
            <w:tcW w:w="2736" w:type="dxa"/>
            <w:gridSpan w:val="2"/>
            <w:tcBorders>
              <w:bottom w:val="single" w:sz="4" w:space="0" w:color="auto"/>
            </w:tcBorders>
            <w:shd w:val="pct20" w:color="auto" w:fill="auto"/>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المجموعة الدنيا (ن=12)</w:t>
            </w:r>
          </w:p>
        </w:tc>
        <w:tc>
          <w:tcPr>
            <w:tcW w:w="1260" w:type="dxa"/>
            <w:vMerge w:val="restart"/>
            <w:shd w:val="pct20" w:color="auto" w:fill="auto"/>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قيمة (ت)</w:t>
            </w:r>
          </w:p>
        </w:tc>
        <w:tc>
          <w:tcPr>
            <w:tcW w:w="1620" w:type="dxa"/>
            <w:vMerge w:val="restart"/>
            <w:shd w:val="pct20" w:color="auto" w:fill="auto"/>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مستوى الدلالة</w:t>
            </w:r>
          </w:p>
        </w:tc>
      </w:tr>
      <w:tr w:rsidR="00C81BD9" w:rsidRPr="006E34CC" w:rsidTr="00C81BD9">
        <w:trPr>
          <w:trHeight w:val="255"/>
          <w:jc w:val="center"/>
        </w:trPr>
        <w:tc>
          <w:tcPr>
            <w:tcW w:w="1260" w:type="dxa"/>
            <w:shd w:val="pct20" w:color="auto" w:fill="auto"/>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المتوسط</w:t>
            </w:r>
          </w:p>
        </w:tc>
        <w:tc>
          <w:tcPr>
            <w:tcW w:w="1224" w:type="dxa"/>
            <w:shd w:val="pct20" w:color="auto" w:fill="auto"/>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الانحراف</w:t>
            </w:r>
          </w:p>
        </w:tc>
        <w:tc>
          <w:tcPr>
            <w:tcW w:w="1258" w:type="dxa"/>
            <w:shd w:val="pct20" w:color="auto" w:fill="auto"/>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المتوسط</w:t>
            </w:r>
          </w:p>
        </w:tc>
        <w:tc>
          <w:tcPr>
            <w:tcW w:w="1478" w:type="dxa"/>
            <w:shd w:val="pct20" w:color="auto" w:fill="auto"/>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الانحراف</w:t>
            </w:r>
          </w:p>
        </w:tc>
        <w:tc>
          <w:tcPr>
            <w:tcW w:w="1260" w:type="dxa"/>
            <w:vMerge/>
            <w:vAlign w:val="center"/>
          </w:tcPr>
          <w:p w:rsidR="00C81BD9" w:rsidRPr="006E34CC" w:rsidRDefault="00C81BD9" w:rsidP="00C81BD9">
            <w:pPr>
              <w:jc w:val="center"/>
              <w:rPr>
                <w:rFonts w:ascii="Arial" w:hAnsi="Arial" w:cs="Arial"/>
                <w:sz w:val="28"/>
                <w:szCs w:val="28"/>
                <w:rtl/>
              </w:rPr>
            </w:pPr>
          </w:p>
        </w:tc>
        <w:tc>
          <w:tcPr>
            <w:tcW w:w="1620" w:type="dxa"/>
            <w:vMerge/>
            <w:vAlign w:val="center"/>
          </w:tcPr>
          <w:p w:rsidR="00C81BD9" w:rsidRPr="006E34CC" w:rsidRDefault="00C81BD9" w:rsidP="00C81BD9">
            <w:pPr>
              <w:jc w:val="center"/>
              <w:rPr>
                <w:rFonts w:ascii="Arial" w:hAnsi="Arial" w:cs="Arial"/>
                <w:sz w:val="28"/>
                <w:szCs w:val="28"/>
                <w:rtl/>
              </w:rPr>
            </w:pPr>
          </w:p>
        </w:tc>
      </w:tr>
      <w:tr w:rsidR="00C81BD9" w:rsidRPr="006E34CC" w:rsidTr="00C81BD9">
        <w:trPr>
          <w:trHeight w:val="255"/>
          <w:jc w:val="center"/>
        </w:trPr>
        <w:tc>
          <w:tcPr>
            <w:tcW w:w="1260" w:type="dxa"/>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2.45</w:t>
            </w:r>
          </w:p>
        </w:tc>
        <w:tc>
          <w:tcPr>
            <w:tcW w:w="1224" w:type="dxa"/>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0.16</w:t>
            </w:r>
          </w:p>
        </w:tc>
        <w:tc>
          <w:tcPr>
            <w:tcW w:w="1258" w:type="dxa"/>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3.17</w:t>
            </w:r>
          </w:p>
        </w:tc>
        <w:tc>
          <w:tcPr>
            <w:tcW w:w="1478" w:type="dxa"/>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0.14</w:t>
            </w:r>
          </w:p>
        </w:tc>
        <w:tc>
          <w:tcPr>
            <w:tcW w:w="1260" w:type="dxa"/>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11.92**</w:t>
            </w:r>
          </w:p>
        </w:tc>
        <w:tc>
          <w:tcPr>
            <w:tcW w:w="1620" w:type="dxa"/>
            <w:vAlign w:val="center"/>
          </w:tcPr>
          <w:p w:rsidR="00C81BD9" w:rsidRPr="006E34CC" w:rsidRDefault="00C81BD9" w:rsidP="00C81BD9">
            <w:pPr>
              <w:jc w:val="center"/>
              <w:rPr>
                <w:rFonts w:ascii="Arial" w:hAnsi="Arial" w:cs="Arial"/>
                <w:sz w:val="28"/>
                <w:szCs w:val="28"/>
                <w:rtl/>
              </w:rPr>
            </w:pPr>
            <w:r w:rsidRPr="006E34CC">
              <w:rPr>
                <w:rFonts w:ascii="Arial" w:hAnsi="Arial" w:cs="Arial"/>
                <w:sz w:val="28"/>
                <w:szCs w:val="28"/>
                <w:rtl/>
              </w:rPr>
              <w:t>0.000</w:t>
            </w:r>
          </w:p>
        </w:tc>
      </w:tr>
    </w:tbl>
    <w:p w:rsidR="00C81BD9" w:rsidRPr="006E34CC" w:rsidRDefault="00C81BD9" w:rsidP="00C81BD9">
      <w:pPr>
        <w:jc w:val="both"/>
        <w:rPr>
          <w:rFonts w:ascii="Arial" w:hAnsi="Arial" w:cs="Arial"/>
          <w:sz w:val="28"/>
          <w:szCs w:val="28"/>
          <w:rtl/>
        </w:rPr>
      </w:pPr>
      <w:r w:rsidRPr="006E34CC">
        <w:rPr>
          <w:rFonts w:ascii="Arial" w:hAnsi="Arial" w:cs="Arial"/>
          <w:sz w:val="28"/>
          <w:szCs w:val="28"/>
          <w:rtl/>
        </w:rPr>
        <w:t xml:space="preserve">  ** دال إحصائياً عند مستوى (α = 0.01)</w:t>
      </w:r>
    </w:p>
    <w:p w:rsidR="00C81BD9" w:rsidRPr="006E34CC" w:rsidRDefault="00C81BD9" w:rsidP="00C81BD9">
      <w:pPr>
        <w:jc w:val="both"/>
        <w:rPr>
          <w:rFonts w:ascii="Arial" w:hAnsi="Arial" w:cs="Arial"/>
          <w:sz w:val="28"/>
          <w:szCs w:val="28"/>
          <w:rtl/>
        </w:rPr>
      </w:pPr>
      <w:r w:rsidRPr="006E34CC">
        <w:rPr>
          <w:rFonts w:ascii="Arial" w:hAnsi="Arial" w:cs="Arial"/>
          <w:sz w:val="28"/>
          <w:szCs w:val="28"/>
          <w:rtl/>
        </w:rPr>
        <w:t xml:space="preserve">   * دال إحصائياً عند مستوى (α = 0.05)  </w:t>
      </w:r>
    </w:p>
    <w:p w:rsidR="00C81BD9" w:rsidRPr="006E34CC" w:rsidRDefault="000875C0" w:rsidP="000875C0">
      <w:pPr>
        <w:spacing w:line="360" w:lineRule="auto"/>
        <w:ind w:left="-809"/>
        <w:jc w:val="both"/>
        <w:rPr>
          <w:rFonts w:ascii="Arial" w:hAnsi="Arial" w:cs="Arial"/>
          <w:sz w:val="28"/>
          <w:szCs w:val="28"/>
          <w:rtl/>
        </w:rPr>
      </w:pPr>
      <w:r w:rsidRPr="006E34CC">
        <w:rPr>
          <w:rFonts w:ascii="Arial" w:hAnsi="Arial" w:cs="Arial"/>
          <w:sz w:val="28"/>
          <w:szCs w:val="28"/>
          <w:rtl/>
        </w:rPr>
        <w:t xml:space="preserve"> </w:t>
      </w:r>
      <w:r w:rsidR="00C81BD9" w:rsidRPr="006E34CC">
        <w:rPr>
          <w:rFonts w:ascii="Arial" w:hAnsi="Arial" w:cs="Arial"/>
          <w:sz w:val="28"/>
          <w:szCs w:val="28"/>
          <w:rtl/>
        </w:rPr>
        <w:t>يتضح من الجدول رقم (</w:t>
      </w:r>
      <w:r w:rsidRPr="006E34CC">
        <w:rPr>
          <w:rFonts w:ascii="Arial" w:hAnsi="Arial" w:cs="Arial"/>
          <w:sz w:val="28"/>
          <w:szCs w:val="28"/>
          <w:rtl/>
        </w:rPr>
        <w:t>2</w:t>
      </w:r>
      <w:r w:rsidR="00C81BD9" w:rsidRPr="006E34CC">
        <w:rPr>
          <w:rFonts w:ascii="Arial" w:hAnsi="Arial" w:cs="Arial"/>
          <w:sz w:val="28"/>
          <w:szCs w:val="28"/>
          <w:rtl/>
        </w:rPr>
        <w:t xml:space="preserve">) وجود فروق ذات دلالة إحصائية عند مستوى ( α = 0.01) بين </w:t>
      </w:r>
      <w:r w:rsidRPr="006E34CC">
        <w:rPr>
          <w:rFonts w:ascii="Arial" w:hAnsi="Arial" w:cs="Arial"/>
          <w:sz w:val="28"/>
          <w:szCs w:val="28"/>
          <w:rtl/>
        </w:rPr>
        <w:t>الطلاب</w:t>
      </w:r>
      <w:r w:rsidR="00C81BD9" w:rsidRPr="006E34CC">
        <w:rPr>
          <w:rFonts w:ascii="Arial" w:hAnsi="Arial" w:cs="Arial"/>
          <w:sz w:val="28"/>
          <w:szCs w:val="28"/>
          <w:rtl/>
        </w:rPr>
        <w:t xml:space="preserve"> ذوي الدرجة العليا على مقياس </w:t>
      </w:r>
      <w:r w:rsidRPr="006E34CC">
        <w:rPr>
          <w:rFonts w:ascii="Arial" w:hAnsi="Arial" w:cs="Arial"/>
          <w:sz w:val="28"/>
          <w:szCs w:val="28"/>
          <w:rtl/>
        </w:rPr>
        <w:t>المواطنة</w:t>
      </w:r>
      <w:r w:rsidR="00C81BD9" w:rsidRPr="006E34CC">
        <w:rPr>
          <w:rFonts w:ascii="Arial" w:hAnsi="Arial" w:cs="Arial"/>
          <w:sz w:val="28"/>
          <w:szCs w:val="28"/>
          <w:rtl/>
        </w:rPr>
        <w:t xml:space="preserve"> و</w:t>
      </w:r>
      <w:r w:rsidRPr="006E34CC">
        <w:rPr>
          <w:rFonts w:ascii="Arial" w:hAnsi="Arial" w:cs="Arial"/>
          <w:sz w:val="28"/>
          <w:szCs w:val="28"/>
          <w:rtl/>
        </w:rPr>
        <w:t>الطلاب</w:t>
      </w:r>
      <w:r w:rsidR="00C81BD9" w:rsidRPr="006E34CC">
        <w:rPr>
          <w:rFonts w:ascii="Arial" w:hAnsi="Arial" w:cs="Arial"/>
          <w:sz w:val="28"/>
          <w:szCs w:val="28"/>
          <w:rtl/>
        </w:rPr>
        <w:t xml:space="preserve"> ذوي الدرجة الدنيا، ومثل هذه النتيجة تؤكد الصدق التمييزي للاختبار وصلاحيته في قياس ما وضع لقياسه.</w:t>
      </w:r>
    </w:p>
    <w:p w:rsidR="003C2FA7" w:rsidRPr="006E34CC" w:rsidRDefault="00C81BD9" w:rsidP="00B253D7">
      <w:pPr>
        <w:shd w:val="clear" w:color="auto" w:fill="FFFFFF"/>
        <w:spacing w:line="360" w:lineRule="auto"/>
        <w:ind w:left="-809"/>
        <w:jc w:val="both"/>
        <w:rPr>
          <w:rFonts w:ascii="Arial" w:hAnsi="Arial" w:cs="Arial"/>
          <w:b/>
          <w:bCs/>
          <w:sz w:val="28"/>
          <w:szCs w:val="28"/>
          <w:rtl/>
        </w:rPr>
      </w:pPr>
      <w:r w:rsidRPr="006E34CC">
        <w:rPr>
          <w:rFonts w:ascii="Arial" w:hAnsi="Arial" w:cs="Arial"/>
          <w:b/>
          <w:bCs/>
          <w:sz w:val="28"/>
          <w:szCs w:val="28"/>
          <w:rtl/>
        </w:rPr>
        <w:lastRenderedPageBreak/>
        <w:t>ثانياً:</w:t>
      </w:r>
      <w:r w:rsidR="00B253D7" w:rsidRPr="006E34CC">
        <w:rPr>
          <w:rFonts w:ascii="Arial" w:hAnsi="Arial" w:cs="Arial"/>
          <w:b/>
          <w:bCs/>
          <w:sz w:val="28"/>
          <w:szCs w:val="28"/>
          <w:rtl/>
        </w:rPr>
        <w:t xml:space="preserve"> الثبات</w:t>
      </w:r>
    </w:p>
    <w:p w:rsidR="00C81BD9" w:rsidRPr="006E34CC" w:rsidRDefault="003C2FA7" w:rsidP="003C2FA7">
      <w:pPr>
        <w:shd w:val="clear" w:color="auto" w:fill="FFFFFF"/>
        <w:spacing w:line="360" w:lineRule="auto"/>
        <w:ind w:left="-809"/>
        <w:jc w:val="both"/>
        <w:rPr>
          <w:rFonts w:ascii="Arial" w:hAnsi="Arial" w:cs="Arial"/>
          <w:b/>
          <w:bCs/>
          <w:sz w:val="28"/>
          <w:szCs w:val="28"/>
          <w:rtl/>
        </w:rPr>
      </w:pPr>
      <w:r w:rsidRPr="006E34CC">
        <w:rPr>
          <w:rFonts w:ascii="Arial" w:hAnsi="Arial" w:cs="Arial"/>
          <w:b/>
          <w:bCs/>
          <w:sz w:val="28"/>
          <w:szCs w:val="28"/>
          <w:rtl/>
        </w:rPr>
        <w:t xml:space="preserve">  </w:t>
      </w:r>
      <w:r w:rsidR="00C81BD9" w:rsidRPr="006E34CC">
        <w:rPr>
          <w:rFonts w:ascii="Arial" w:hAnsi="Arial" w:cs="Arial"/>
          <w:b/>
          <w:bCs/>
          <w:sz w:val="28"/>
          <w:szCs w:val="28"/>
          <w:rtl/>
        </w:rPr>
        <w:t>طريقة التطبيق وإعداة التطبيق (</w:t>
      </w:r>
      <w:r w:rsidR="00C81BD9" w:rsidRPr="006E34CC">
        <w:rPr>
          <w:rFonts w:ascii="Arial" w:hAnsi="Arial" w:cs="Arial"/>
          <w:b/>
          <w:bCs/>
          <w:sz w:val="28"/>
          <w:szCs w:val="28"/>
        </w:rPr>
        <w:t>test-retest method</w:t>
      </w:r>
      <w:r w:rsidR="00C81BD9" w:rsidRPr="006E34CC">
        <w:rPr>
          <w:rFonts w:ascii="Arial" w:hAnsi="Arial" w:cs="Arial"/>
          <w:b/>
          <w:bCs/>
          <w:sz w:val="28"/>
          <w:szCs w:val="28"/>
          <w:rtl/>
        </w:rPr>
        <w:t>):</w:t>
      </w:r>
      <w:r w:rsidR="00C81BD9" w:rsidRPr="006E34CC">
        <w:rPr>
          <w:rFonts w:ascii="Arial" w:hAnsi="Arial" w:cs="Arial"/>
          <w:b/>
          <w:bCs/>
          <w:sz w:val="28"/>
          <w:szCs w:val="28"/>
          <w:rtl/>
          <w:lang w:bidi="ar-JO"/>
        </w:rPr>
        <w:t xml:space="preserve"> </w:t>
      </w:r>
      <w:r w:rsidR="00C81BD9" w:rsidRPr="006E34CC">
        <w:rPr>
          <w:rFonts w:ascii="Arial" w:hAnsi="Arial" w:cs="Arial"/>
          <w:sz w:val="28"/>
          <w:szCs w:val="28"/>
          <w:rtl/>
          <w:lang w:bidi="ar-JO"/>
        </w:rPr>
        <w:t>كان الفاصل الزمني بين التطبيقين (</w:t>
      </w:r>
      <w:r w:rsidR="000875C0" w:rsidRPr="006E34CC">
        <w:rPr>
          <w:rFonts w:ascii="Arial" w:hAnsi="Arial" w:cs="Arial"/>
          <w:sz w:val="28"/>
          <w:szCs w:val="28"/>
          <w:rtl/>
          <w:lang w:bidi="ar-JO"/>
        </w:rPr>
        <w:t>8</w:t>
      </w:r>
      <w:r w:rsidR="00C81BD9" w:rsidRPr="006E34CC">
        <w:rPr>
          <w:rFonts w:ascii="Arial" w:hAnsi="Arial" w:cs="Arial"/>
          <w:sz w:val="28"/>
          <w:szCs w:val="28"/>
          <w:rtl/>
          <w:lang w:bidi="ar-JO"/>
        </w:rPr>
        <w:t>) أيام، وتم ذلك على عينة استطلاعية بلغ حجمها (</w:t>
      </w:r>
      <w:r w:rsidR="000875C0" w:rsidRPr="006E34CC">
        <w:rPr>
          <w:rFonts w:ascii="Arial" w:hAnsi="Arial" w:cs="Arial"/>
          <w:sz w:val="28"/>
          <w:szCs w:val="28"/>
          <w:rtl/>
          <w:lang w:bidi="ar-JO"/>
        </w:rPr>
        <w:t>24</w:t>
      </w:r>
      <w:r w:rsidR="00C81BD9" w:rsidRPr="006E34CC">
        <w:rPr>
          <w:rFonts w:ascii="Arial" w:hAnsi="Arial" w:cs="Arial"/>
          <w:sz w:val="28"/>
          <w:szCs w:val="28"/>
          <w:rtl/>
          <w:lang w:bidi="ar-JO"/>
        </w:rPr>
        <w:t xml:space="preserve">) </w:t>
      </w:r>
      <w:r w:rsidR="000875C0" w:rsidRPr="006E34CC">
        <w:rPr>
          <w:rFonts w:ascii="Arial" w:hAnsi="Arial" w:cs="Arial"/>
          <w:sz w:val="28"/>
          <w:szCs w:val="28"/>
          <w:rtl/>
          <w:lang w:bidi="ar-JO"/>
        </w:rPr>
        <w:t xml:space="preserve">طالبا وطالبة، </w:t>
      </w:r>
      <w:r w:rsidR="00C81BD9" w:rsidRPr="006E34CC">
        <w:rPr>
          <w:rFonts w:ascii="Arial" w:hAnsi="Arial" w:cs="Arial"/>
          <w:sz w:val="28"/>
          <w:szCs w:val="28"/>
          <w:rtl/>
          <w:lang w:bidi="ar-JO"/>
        </w:rPr>
        <w:t xml:space="preserve">وكانوا هؤلاء </w:t>
      </w:r>
      <w:r w:rsidR="000875C0" w:rsidRPr="006E34CC">
        <w:rPr>
          <w:rFonts w:ascii="Arial" w:hAnsi="Arial" w:cs="Arial"/>
          <w:sz w:val="28"/>
          <w:szCs w:val="28"/>
          <w:rtl/>
          <w:lang w:bidi="ar-JO"/>
        </w:rPr>
        <w:t>الطلاب</w:t>
      </w:r>
      <w:r w:rsidR="00C81BD9" w:rsidRPr="006E34CC">
        <w:rPr>
          <w:rFonts w:ascii="Arial" w:hAnsi="Arial" w:cs="Arial"/>
          <w:sz w:val="28"/>
          <w:szCs w:val="28"/>
          <w:rtl/>
          <w:lang w:bidi="ar-JO"/>
        </w:rPr>
        <w:t xml:space="preserve"> من خارج إطار عينة الدراسة الحالية، وبلغ معامل الثبات للأداة (0.84) وهو معامل ثبات جيد ويفي بأغراض الدراسة الحالية.</w:t>
      </w:r>
    </w:p>
    <w:p w:rsidR="00C81BD9" w:rsidRPr="006E34CC" w:rsidRDefault="00C81BD9" w:rsidP="00C81BD9">
      <w:pPr>
        <w:shd w:val="clear" w:color="auto" w:fill="FFFFFF"/>
        <w:spacing w:line="360" w:lineRule="auto"/>
        <w:jc w:val="both"/>
        <w:rPr>
          <w:rFonts w:ascii="Arial" w:hAnsi="Arial" w:cs="Arial"/>
          <w:b/>
          <w:bCs/>
          <w:sz w:val="28"/>
          <w:szCs w:val="28"/>
          <w:rtl/>
          <w:lang w:bidi="ar-JO"/>
        </w:rPr>
      </w:pPr>
    </w:p>
    <w:p w:rsidR="00C81BD9" w:rsidRPr="006E34CC" w:rsidRDefault="00C81BD9" w:rsidP="002465B8">
      <w:pPr>
        <w:spacing w:after="240" w:line="360" w:lineRule="auto"/>
        <w:rPr>
          <w:rFonts w:ascii="Arial" w:hAnsi="Arial" w:cs="Arial"/>
          <w:sz w:val="28"/>
          <w:szCs w:val="28"/>
          <w:rtl/>
          <w:lang w:bidi="ar-JO"/>
        </w:rPr>
      </w:pPr>
    </w:p>
    <w:p w:rsidR="003D57AD" w:rsidRPr="006E34CC" w:rsidRDefault="00B253D7" w:rsidP="00B253D7">
      <w:pPr>
        <w:jc w:val="both"/>
        <w:rPr>
          <w:rFonts w:ascii="Arial" w:hAnsi="Arial" w:cs="Arial"/>
          <w:b/>
          <w:bCs/>
          <w:sz w:val="28"/>
          <w:szCs w:val="28"/>
          <w:rtl/>
        </w:rPr>
      </w:pPr>
      <w:r w:rsidRPr="006E34CC">
        <w:rPr>
          <w:rFonts w:ascii="Arial" w:hAnsi="Arial" w:cs="Arial"/>
          <w:b/>
          <w:bCs/>
          <w:sz w:val="28"/>
          <w:szCs w:val="28"/>
          <w:rtl/>
          <w:lang w:eastAsia="zh-CN"/>
        </w:rPr>
        <w:t>ع</w:t>
      </w:r>
      <w:r w:rsidR="000875C0" w:rsidRPr="006E34CC">
        <w:rPr>
          <w:rFonts w:ascii="Arial" w:hAnsi="Arial" w:cs="Arial"/>
          <w:b/>
          <w:bCs/>
          <w:sz w:val="28"/>
          <w:szCs w:val="28"/>
          <w:rtl/>
          <w:lang w:eastAsia="zh-CN"/>
        </w:rPr>
        <w:t>رض النتائج ومناقشتها:</w:t>
      </w:r>
    </w:p>
    <w:p w:rsidR="003D57AD" w:rsidRPr="006E34CC" w:rsidRDefault="003D57AD" w:rsidP="003D57AD">
      <w:pPr>
        <w:jc w:val="both"/>
        <w:rPr>
          <w:rFonts w:ascii="Arial" w:hAnsi="Arial" w:cs="Arial"/>
          <w:sz w:val="28"/>
          <w:szCs w:val="28"/>
          <w:rtl/>
        </w:rPr>
      </w:pPr>
      <w:r w:rsidRPr="006E34CC">
        <w:rPr>
          <w:rFonts w:ascii="Arial" w:hAnsi="Arial" w:cs="Arial"/>
          <w:sz w:val="28"/>
          <w:szCs w:val="28"/>
          <w:rtl/>
        </w:rPr>
        <w:t>بعد جمع الاستبانات من العينة المستهدفة وتحليلها خرج الباحثان بالنتائج التالية:</w:t>
      </w:r>
    </w:p>
    <w:p w:rsidR="000875C0" w:rsidRPr="006E34CC" w:rsidRDefault="000875C0" w:rsidP="000875C0">
      <w:pPr>
        <w:spacing w:before="100" w:beforeAutospacing="1" w:after="100" w:afterAutospacing="1" w:line="480" w:lineRule="auto"/>
        <w:rPr>
          <w:rFonts w:ascii="Arial" w:hAnsi="Arial" w:cs="Arial"/>
          <w:b/>
          <w:bCs/>
          <w:sz w:val="28"/>
          <w:szCs w:val="28"/>
          <w:rtl/>
          <w:lang w:bidi="ar-JO"/>
        </w:rPr>
      </w:pPr>
      <w:r w:rsidRPr="006E34CC">
        <w:rPr>
          <w:rFonts w:ascii="Arial" w:hAnsi="Arial" w:cs="Arial"/>
          <w:b/>
          <w:bCs/>
          <w:sz w:val="28"/>
          <w:szCs w:val="28"/>
          <w:rtl/>
        </w:rPr>
        <w:t xml:space="preserve">النتائج المتعلقة بالتساؤل </w:t>
      </w:r>
      <w:r w:rsidR="003D57AD" w:rsidRPr="006E34CC">
        <w:rPr>
          <w:rFonts w:ascii="Arial" w:hAnsi="Arial" w:cs="Arial"/>
          <w:b/>
          <w:bCs/>
          <w:sz w:val="28"/>
          <w:szCs w:val="28"/>
          <w:rtl/>
        </w:rPr>
        <w:t xml:space="preserve"> الاول: ما دور المساقات النظرية والعملية وأداء المعلمين بكلية التربية الرياضية في تنمية قيم المواطنة من منظور الطلبة</w:t>
      </w:r>
      <w:r w:rsidR="003D57AD" w:rsidRPr="006E34CC">
        <w:rPr>
          <w:rFonts w:ascii="Arial" w:hAnsi="Arial" w:cs="Arial"/>
          <w:b/>
          <w:bCs/>
          <w:sz w:val="28"/>
          <w:szCs w:val="28"/>
          <w:rtl/>
          <w:lang w:bidi="ar-JO"/>
        </w:rPr>
        <w:t xml:space="preserve"> ؟</w:t>
      </w:r>
    </w:p>
    <w:p w:rsidR="003D57AD" w:rsidRPr="006E34CC" w:rsidRDefault="00084966" w:rsidP="00B253D7">
      <w:pPr>
        <w:spacing w:before="100" w:beforeAutospacing="1" w:after="100" w:afterAutospacing="1" w:line="480" w:lineRule="auto"/>
        <w:jc w:val="both"/>
        <w:rPr>
          <w:rFonts w:ascii="Arial" w:hAnsi="Arial" w:cs="Arial"/>
          <w:b/>
          <w:bCs/>
          <w:sz w:val="28"/>
          <w:szCs w:val="28"/>
          <w:lang w:bidi="ar-JO"/>
        </w:rPr>
      </w:pPr>
      <w:r w:rsidRPr="006E34CC">
        <w:rPr>
          <w:rFonts w:ascii="Arial" w:hAnsi="Arial" w:cs="Arial"/>
          <w:sz w:val="28"/>
          <w:szCs w:val="28"/>
          <w:rtl/>
          <w:lang w:bidi="ar-JO"/>
        </w:rPr>
        <w:t>للاجابة على التساؤل الأ</w:t>
      </w:r>
      <w:r w:rsidR="003D57AD" w:rsidRPr="006E34CC">
        <w:rPr>
          <w:rFonts w:ascii="Arial" w:hAnsi="Arial" w:cs="Arial"/>
          <w:sz w:val="28"/>
          <w:szCs w:val="28"/>
          <w:rtl/>
          <w:lang w:bidi="ar-JO"/>
        </w:rPr>
        <w:t>ول تم استخدام حساب المتوسطات الحسابية والاتحرافات المعياري للمجال الاول "دور المساقات النظرية والعملية في تنمية القيم"، والمجال الثاني " اداء المعلمين في تنمية القيم"، ولدرجتهما الكلية، والجدول (</w:t>
      </w:r>
      <w:r w:rsidR="000875C0" w:rsidRPr="006E34CC">
        <w:rPr>
          <w:rFonts w:ascii="Arial" w:hAnsi="Arial" w:cs="Arial"/>
          <w:sz w:val="28"/>
          <w:szCs w:val="28"/>
          <w:rtl/>
          <w:lang w:bidi="ar-JO"/>
        </w:rPr>
        <w:t>3</w:t>
      </w:r>
      <w:r w:rsidR="003D57AD" w:rsidRPr="006E34CC">
        <w:rPr>
          <w:rFonts w:ascii="Arial" w:hAnsi="Arial" w:cs="Arial"/>
          <w:sz w:val="28"/>
          <w:szCs w:val="28"/>
          <w:rtl/>
          <w:lang w:bidi="ar-JO"/>
        </w:rPr>
        <w:t>) يوضح ذلك:</w:t>
      </w:r>
    </w:p>
    <w:p w:rsidR="003D57AD" w:rsidRPr="006E34CC" w:rsidRDefault="003D57AD" w:rsidP="003B34EE">
      <w:pPr>
        <w:pStyle w:val="ListParagraph"/>
        <w:spacing w:before="100" w:beforeAutospacing="1" w:after="100" w:afterAutospacing="1" w:line="480" w:lineRule="auto"/>
        <w:jc w:val="center"/>
        <w:rPr>
          <w:rFonts w:ascii="Arial" w:hAnsi="Arial" w:cs="Arial"/>
          <w:b/>
          <w:bCs/>
          <w:sz w:val="28"/>
          <w:szCs w:val="28"/>
          <w:rtl/>
          <w:lang w:bidi="ar-JO"/>
        </w:rPr>
      </w:pPr>
      <w:r w:rsidRPr="006E34CC">
        <w:rPr>
          <w:rFonts w:ascii="Arial" w:hAnsi="Arial" w:cs="Arial"/>
          <w:b/>
          <w:bCs/>
          <w:sz w:val="28"/>
          <w:szCs w:val="28"/>
          <w:rtl/>
          <w:lang w:bidi="ar-JO"/>
        </w:rPr>
        <w:t>الجدول (</w:t>
      </w:r>
      <w:r w:rsidR="003B34EE" w:rsidRPr="006E34CC">
        <w:rPr>
          <w:rFonts w:ascii="Arial" w:hAnsi="Arial" w:cs="Arial"/>
          <w:b/>
          <w:bCs/>
          <w:sz w:val="28"/>
          <w:szCs w:val="28"/>
          <w:rtl/>
          <w:lang w:bidi="ar-JO"/>
        </w:rPr>
        <w:t>3</w:t>
      </w:r>
      <w:r w:rsidRPr="006E34CC">
        <w:rPr>
          <w:rFonts w:ascii="Arial" w:hAnsi="Arial" w:cs="Arial"/>
          <w:b/>
          <w:bCs/>
          <w:sz w:val="28"/>
          <w:szCs w:val="28"/>
          <w:rtl/>
          <w:lang w:bidi="ar-JO"/>
        </w:rPr>
        <w:t>)</w:t>
      </w:r>
    </w:p>
    <w:p w:rsidR="003D57AD" w:rsidRPr="006E34CC" w:rsidRDefault="000875C0" w:rsidP="003D57AD">
      <w:pPr>
        <w:pStyle w:val="ListParagraph"/>
        <w:spacing w:before="100" w:beforeAutospacing="1" w:after="100" w:afterAutospacing="1" w:line="480" w:lineRule="auto"/>
        <w:jc w:val="center"/>
        <w:rPr>
          <w:rFonts w:ascii="Arial" w:hAnsi="Arial" w:cs="Arial"/>
          <w:b/>
          <w:bCs/>
          <w:sz w:val="28"/>
          <w:szCs w:val="28"/>
          <w:rtl/>
        </w:rPr>
      </w:pPr>
      <w:r w:rsidRPr="006E34CC">
        <w:rPr>
          <w:rFonts w:ascii="Arial" w:hAnsi="Arial" w:cs="Arial"/>
          <w:b/>
          <w:bCs/>
          <w:sz w:val="28"/>
          <w:szCs w:val="28"/>
          <w:rtl/>
        </w:rPr>
        <w:t>المتو</w:t>
      </w:r>
      <w:r w:rsidR="003D57AD" w:rsidRPr="006E34CC">
        <w:rPr>
          <w:rFonts w:ascii="Arial" w:hAnsi="Arial" w:cs="Arial"/>
          <w:b/>
          <w:bCs/>
          <w:sz w:val="28"/>
          <w:szCs w:val="28"/>
          <w:rtl/>
        </w:rPr>
        <w:t>سطات الحسابية والانحرافات المعيارية لدور المساقات النظرية والعملية وأداء المعلمين بكلية التربية الرياضية في تنمية قيم المواطنة لدى الطلبة</w:t>
      </w:r>
    </w:p>
    <w:tbl>
      <w:tblPr>
        <w:tblStyle w:val="TableGrid"/>
        <w:bidiVisual/>
        <w:tblW w:w="9640" w:type="dxa"/>
        <w:tblInd w:w="-560" w:type="dxa"/>
        <w:tblLook w:val="04A0"/>
      </w:tblPr>
      <w:tblGrid>
        <w:gridCol w:w="3479"/>
        <w:gridCol w:w="1225"/>
        <w:gridCol w:w="1626"/>
        <w:gridCol w:w="3310"/>
      </w:tblGrid>
      <w:tr w:rsidR="003D57AD" w:rsidRPr="006E34CC" w:rsidTr="000875C0">
        <w:tc>
          <w:tcPr>
            <w:tcW w:w="3479"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المجال</w:t>
            </w:r>
          </w:p>
        </w:tc>
        <w:tc>
          <w:tcPr>
            <w:tcW w:w="1225"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العينة</w:t>
            </w:r>
          </w:p>
        </w:tc>
        <w:tc>
          <w:tcPr>
            <w:tcW w:w="1626"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المتوسط الحسابي</w:t>
            </w:r>
          </w:p>
        </w:tc>
        <w:tc>
          <w:tcPr>
            <w:tcW w:w="3310"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الانحراف المعياري</w:t>
            </w:r>
          </w:p>
        </w:tc>
      </w:tr>
      <w:tr w:rsidR="003D57AD" w:rsidRPr="006E34CC" w:rsidTr="000875C0">
        <w:tc>
          <w:tcPr>
            <w:tcW w:w="3479"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دور المساقات النظرية والعملية في تنمية القيم</w:t>
            </w:r>
          </w:p>
        </w:tc>
        <w:tc>
          <w:tcPr>
            <w:tcW w:w="1225"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108</w:t>
            </w:r>
          </w:p>
        </w:tc>
        <w:tc>
          <w:tcPr>
            <w:tcW w:w="1626"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2.8788</w:t>
            </w:r>
          </w:p>
        </w:tc>
        <w:tc>
          <w:tcPr>
            <w:tcW w:w="3310"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0.86360</w:t>
            </w:r>
          </w:p>
        </w:tc>
      </w:tr>
      <w:tr w:rsidR="003D57AD" w:rsidRPr="006E34CC" w:rsidTr="000875C0">
        <w:tc>
          <w:tcPr>
            <w:tcW w:w="3479"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اداء المعلمين في تنمية القيم</w:t>
            </w:r>
          </w:p>
        </w:tc>
        <w:tc>
          <w:tcPr>
            <w:tcW w:w="1225"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98</w:t>
            </w:r>
          </w:p>
        </w:tc>
        <w:tc>
          <w:tcPr>
            <w:tcW w:w="1626"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2.9563</w:t>
            </w:r>
          </w:p>
        </w:tc>
        <w:tc>
          <w:tcPr>
            <w:tcW w:w="3310"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0.84051</w:t>
            </w:r>
          </w:p>
        </w:tc>
      </w:tr>
      <w:tr w:rsidR="003D57AD" w:rsidRPr="006E34CC" w:rsidTr="000875C0">
        <w:tc>
          <w:tcPr>
            <w:tcW w:w="3479"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الدرجة الكلية</w:t>
            </w:r>
          </w:p>
        </w:tc>
        <w:tc>
          <w:tcPr>
            <w:tcW w:w="1225"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98</w:t>
            </w:r>
          </w:p>
        </w:tc>
        <w:tc>
          <w:tcPr>
            <w:tcW w:w="1626"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2.9148</w:t>
            </w:r>
          </w:p>
        </w:tc>
        <w:tc>
          <w:tcPr>
            <w:tcW w:w="3310"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0.81688</w:t>
            </w:r>
          </w:p>
        </w:tc>
      </w:tr>
    </w:tbl>
    <w:p w:rsidR="003D57AD" w:rsidRPr="006E34CC" w:rsidRDefault="003D57AD" w:rsidP="003B34EE">
      <w:pPr>
        <w:spacing w:before="100" w:beforeAutospacing="1" w:after="100" w:afterAutospacing="1" w:line="480" w:lineRule="auto"/>
        <w:jc w:val="both"/>
        <w:rPr>
          <w:rFonts w:ascii="Arial" w:hAnsi="Arial" w:cs="Arial"/>
          <w:sz w:val="28"/>
          <w:szCs w:val="28"/>
          <w:rtl/>
          <w:lang w:bidi="ar-JO"/>
        </w:rPr>
      </w:pPr>
      <w:r w:rsidRPr="006E34CC">
        <w:rPr>
          <w:rFonts w:ascii="Arial" w:hAnsi="Arial" w:cs="Arial"/>
          <w:sz w:val="28"/>
          <w:szCs w:val="28"/>
          <w:rtl/>
          <w:lang w:bidi="ar-JO"/>
        </w:rPr>
        <w:lastRenderedPageBreak/>
        <w:t>يتضح من الجدول (</w:t>
      </w:r>
      <w:r w:rsidR="003B34EE" w:rsidRPr="006E34CC">
        <w:rPr>
          <w:rFonts w:ascii="Arial" w:hAnsi="Arial" w:cs="Arial"/>
          <w:sz w:val="28"/>
          <w:szCs w:val="28"/>
          <w:rtl/>
          <w:lang w:bidi="ar-JO"/>
        </w:rPr>
        <w:t>3</w:t>
      </w:r>
      <w:r w:rsidRPr="006E34CC">
        <w:rPr>
          <w:rFonts w:ascii="Arial" w:hAnsi="Arial" w:cs="Arial"/>
          <w:sz w:val="28"/>
          <w:szCs w:val="28"/>
          <w:rtl/>
          <w:lang w:bidi="ar-JO"/>
        </w:rPr>
        <w:t>) ان المتوسطات الحسابية للمجال الاول</w:t>
      </w:r>
      <w:r w:rsidR="00B253D7" w:rsidRPr="006E34CC">
        <w:rPr>
          <w:rFonts w:ascii="Arial" w:hAnsi="Arial" w:cs="Arial"/>
          <w:sz w:val="28"/>
          <w:szCs w:val="28"/>
          <w:rtl/>
          <w:lang w:bidi="ar-JO"/>
        </w:rPr>
        <w:t xml:space="preserve"> </w:t>
      </w:r>
      <w:r w:rsidRPr="006E34CC">
        <w:rPr>
          <w:rFonts w:ascii="Arial" w:hAnsi="Arial" w:cs="Arial"/>
          <w:sz w:val="28"/>
          <w:szCs w:val="28"/>
          <w:rtl/>
          <w:lang w:bidi="ar-JO"/>
        </w:rPr>
        <w:t>"دور المساقات النظرية والعملية في تنمية القيم لدى طلبة العينة" بلغ (2.8788)، وللمجال الثاني " اداء المعلمين في تنمية القيم " (2.9563)، والدرجة الكلية بلغ متوسطها (2.9148)، وهذا يعني ان متوسط جميع المجالالت والدرجة ال</w:t>
      </w:r>
      <w:r w:rsidR="003B34EE" w:rsidRPr="006E34CC">
        <w:rPr>
          <w:rFonts w:ascii="Arial" w:hAnsi="Arial" w:cs="Arial"/>
          <w:sz w:val="28"/>
          <w:szCs w:val="28"/>
          <w:rtl/>
          <w:lang w:bidi="ar-JO"/>
        </w:rPr>
        <w:t>ك</w:t>
      </w:r>
      <w:r w:rsidRPr="006E34CC">
        <w:rPr>
          <w:rFonts w:ascii="Arial" w:hAnsi="Arial" w:cs="Arial"/>
          <w:sz w:val="28"/>
          <w:szCs w:val="28"/>
          <w:rtl/>
          <w:lang w:bidi="ar-JO"/>
        </w:rPr>
        <w:t xml:space="preserve">لية اقل من 3 وهو المستوى المحايد حسب تدريج ليكرت الخماسي مما يؤشر على ان </w:t>
      </w:r>
      <w:r w:rsidRPr="006E34CC">
        <w:rPr>
          <w:rFonts w:ascii="Arial" w:hAnsi="Arial" w:cs="Arial"/>
          <w:b/>
          <w:bCs/>
          <w:sz w:val="28"/>
          <w:szCs w:val="28"/>
          <w:rtl/>
          <w:lang w:bidi="ar-JO"/>
        </w:rPr>
        <w:t>اتجاهات الطلبة كانت سلبية</w:t>
      </w:r>
      <w:r w:rsidRPr="006E34CC">
        <w:rPr>
          <w:rFonts w:ascii="Arial" w:hAnsi="Arial" w:cs="Arial"/>
          <w:sz w:val="28"/>
          <w:szCs w:val="28"/>
          <w:rtl/>
          <w:lang w:bidi="ar-JO"/>
        </w:rPr>
        <w:t>، اما الانحراف ا</w:t>
      </w:r>
      <w:r w:rsidR="003B34EE" w:rsidRPr="006E34CC">
        <w:rPr>
          <w:rFonts w:ascii="Arial" w:hAnsi="Arial" w:cs="Arial"/>
          <w:sz w:val="28"/>
          <w:szCs w:val="28"/>
          <w:rtl/>
          <w:lang w:bidi="ar-JO"/>
        </w:rPr>
        <w:t>لمعياري فقد ظهر من خلال التحليل</w:t>
      </w:r>
      <w:r w:rsidRPr="006E34CC">
        <w:rPr>
          <w:rFonts w:ascii="Arial" w:hAnsi="Arial" w:cs="Arial"/>
          <w:sz w:val="28"/>
          <w:szCs w:val="28"/>
          <w:rtl/>
          <w:lang w:bidi="ar-JO"/>
        </w:rPr>
        <w:t>، وكما هو وارد في الجدول (</w:t>
      </w:r>
      <w:r w:rsidR="003B34EE" w:rsidRPr="006E34CC">
        <w:rPr>
          <w:rFonts w:ascii="Arial" w:hAnsi="Arial" w:cs="Arial"/>
          <w:sz w:val="28"/>
          <w:szCs w:val="28"/>
          <w:rtl/>
          <w:lang w:bidi="ar-JO"/>
        </w:rPr>
        <w:t>3</w:t>
      </w:r>
      <w:r w:rsidRPr="006E34CC">
        <w:rPr>
          <w:rFonts w:ascii="Arial" w:hAnsi="Arial" w:cs="Arial"/>
          <w:sz w:val="28"/>
          <w:szCs w:val="28"/>
          <w:rtl/>
          <w:lang w:bidi="ar-JO"/>
        </w:rPr>
        <w:t>) انه قليل حيث بلغ</w:t>
      </w:r>
      <w:r w:rsidR="00700C0C" w:rsidRPr="006E34CC">
        <w:rPr>
          <w:rFonts w:ascii="Arial" w:hAnsi="Arial" w:cs="Arial"/>
          <w:sz w:val="28"/>
          <w:szCs w:val="28"/>
          <w:rtl/>
          <w:lang w:bidi="ar-JO"/>
        </w:rPr>
        <w:t xml:space="preserve"> بالنسبة للمجال الاول (0.86360)،</w:t>
      </w:r>
      <w:r w:rsidR="00B253D7" w:rsidRPr="006E34CC">
        <w:rPr>
          <w:rFonts w:ascii="Arial" w:hAnsi="Arial" w:cs="Arial"/>
          <w:sz w:val="28"/>
          <w:szCs w:val="28"/>
          <w:rtl/>
          <w:lang w:bidi="ar-JO"/>
        </w:rPr>
        <w:t xml:space="preserve"> وللمجال </w:t>
      </w:r>
      <w:r w:rsidRPr="006E34CC">
        <w:rPr>
          <w:rFonts w:ascii="Arial" w:hAnsi="Arial" w:cs="Arial"/>
          <w:sz w:val="28"/>
          <w:szCs w:val="28"/>
          <w:rtl/>
          <w:lang w:bidi="ar-JO"/>
        </w:rPr>
        <w:t>الثاني (0.84051)، وللدرجة الكلية (0.81688)، وهذا يعني ان اتجاهات المستجيبين عينة الدراسة متقاربة في المجالين.</w:t>
      </w:r>
    </w:p>
    <w:p w:rsidR="003B34EE" w:rsidRPr="006E34CC" w:rsidRDefault="00816A18" w:rsidP="00B253D7">
      <w:pPr>
        <w:spacing w:before="100" w:beforeAutospacing="1" w:after="100" w:afterAutospacing="1" w:line="480" w:lineRule="auto"/>
        <w:ind w:firstLine="720"/>
        <w:jc w:val="both"/>
        <w:rPr>
          <w:rFonts w:ascii="Arial" w:hAnsi="Arial" w:cs="Arial"/>
          <w:sz w:val="28"/>
          <w:szCs w:val="28"/>
          <w:rtl/>
          <w:lang w:bidi="ar-JO"/>
        </w:rPr>
      </w:pPr>
      <w:r w:rsidRPr="006E34CC">
        <w:rPr>
          <w:rFonts w:ascii="Arial" w:hAnsi="Arial" w:cs="Arial"/>
          <w:sz w:val="28"/>
          <w:szCs w:val="28"/>
          <w:rtl/>
          <w:lang w:bidi="ar-JO"/>
        </w:rPr>
        <w:t xml:space="preserve">اتجاهات الطلبة كانت متدنية بالنسبة للمقررات الدراسية، </w:t>
      </w:r>
      <w:r w:rsidRPr="00C2086D">
        <w:rPr>
          <w:rFonts w:ascii="Arial" w:hAnsi="Arial" w:cs="Arial"/>
          <w:b/>
          <w:bCs/>
          <w:sz w:val="28"/>
          <w:szCs w:val="28"/>
          <w:rtl/>
          <w:lang w:bidi="ar-JO"/>
        </w:rPr>
        <w:t>ويعزو الباحثان</w:t>
      </w:r>
      <w:r w:rsidRPr="006E34CC">
        <w:rPr>
          <w:rFonts w:ascii="Arial" w:hAnsi="Arial" w:cs="Arial"/>
          <w:sz w:val="28"/>
          <w:szCs w:val="28"/>
          <w:rtl/>
          <w:lang w:bidi="ar-JO"/>
        </w:rPr>
        <w:t xml:space="preserve"> ذلك الى ان طبيعة المقررات النظرية والعملية في كلية التربية الرياضية لا تتضمن في محتواها قيم المواطنة كالروح الجماعية والألتزام بمعايير المجتمع ونظمه، وال</w:t>
      </w:r>
      <w:r w:rsidR="00B253D7" w:rsidRPr="006E34CC">
        <w:rPr>
          <w:rFonts w:ascii="Arial" w:hAnsi="Arial" w:cs="Arial"/>
          <w:sz w:val="28"/>
          <w:szCs w:val="28"/>
          <w:rtl/>
          <w:lang w:bidi="ar-JO"/>
        </w:rPr>
        <w:t>شعور بالانتماء ومفاهيم المساواة</w:t>
      </w:r>
      <w:r w:rsidRPr="006E34CC">
        <w:rPr>
          <w:rFonts w:ascii="Arial" w:hAnsi="Arial" w:cs="Arial"/>
          <w:sz w:val="28"/>
          <w:szCs w:val="28"/>
          <w:rtl/>
          <w:lang w:bidi="ar-JO"/>
        </w:rPr>
        <w:t>.</w:t>
      </w:r>
      <w:r w:rsidR="00DC057C" w:rsidRPr="006E34CC">
        <w:rPr>
          <w:rFonts w:ascii="Arial" w:hAnsi="Arial" w:cs="Arial"/>
          <w:sz w:val="28"/>
          <w:szCs w:val="28"/>
          <w:rtl/>
          <w:lang w:bidi="ar-JO"/>
        </w:rPr>
        <w:t xml:space="preserve"> وكذلك طبيعة المقررات لا تعبر عن واقع الطلبة، لأنها تهتم بالكم وليس بالكيف، حيث أنها تجمع بإن هناك أهتمام بالجانب المعرفي على حساب الجانب التطبيقي في المناهج والمقررات وان محتوى هذه </w:t>
      </w:r>
      <w:r w:rsidR="00B253D7" w:rsidRPr="006E34CC">
        <w:rPr>
          <w:rFonts w:ascii="Arial" w:hAnsi="Arial" w:cs="Arial"/>
          <w:sz w:val="28"/>
          <w:szCs w:val="28"/>
          <w:rtl/>
          <w:lang w:bidi="ar-JO"/>
        </w:rPr>
        <w:t>المقررات دائماً بعيدة عن الواقع</w:t>
      </w:r>
      <w:r w:rsidR="00534E66" w:rsidRPr="006E34CC">
        <w:rPr>
          <w:rFonts w:ascii="Arial" w:hAnsi="Arial" w:cs="Arial"/>
          <w:sz w:val="28"/>
          <w:szCs w:val="28"/>
          <w:rtl/>
          <w:lang w:bidi="ar-JO"/>
        </w:rPr>
        <w:t>، وعدم توفر مساق خاص بالتربية على المواطنة .</w:t>
      </w:r>
      <w:r w:rsidR="001047EB" w:rsidRPr="006E34CC">
        <w:rPr>
          <w:rFonts w:ascii="Arial" w:hAnsi="Arial" w:cs="Arial"/>
          <w:sz w:val="28"/>
          <w:szCs w:val="28"/>
          <w:rtl/>
          <w:lang w:bidi="ar-JO"/>
        </w:rPr>
        <w:t xml:space="preserve"> </w:t>
      </w:r>
    </w:p>
    <w:p w:rsidR="00534E66" w:rsidRPr="006E34CC" w:rsidRDefault="00434237" w:rsidP="00084966">
      <w:pPr>
        <w:spacing w:before="100" w:beforeAutospacing="1" w:after="100" w:afterAutospacing="1" w:line="480" w:lineRule="auto"/>
        <w:ind w:firstLine="720"/>
        <w:jc w:val="both"/>
        <w:rPr>
          <w:rFonts w:ascii="Arial" w:hAnsi="Arial" w:cs="Arial"/>
          <w:sz w:val="28"/>
          <w:szCs w:val="28"/>
          <w:rtl/>
          <w:lang w:bidi="ar-JO"/>
        </w:rPr>
      </w:pPr>
      <w:r w:rsidRPr="006E34CC">
        <w:rPr>
          <w:rFonts w:ascii="Arial" w:hAnsi="Arial" w:cs="Arial"/>
          <w:sz w:val="28"/>
          <w:szCs w:val="28"/>
          <w:rtl/>
          <w:lang w:bidi="ar-JO"/>
        </w:rPr>
        <w:t xml:space="preserve">وبالنسبة لاداء الأستاذ الجامعي كانت اتجاهات الطلبة متدنية، ويعزو </w:t>
      </w:r>
      <w:r w:rsidR="00733A18" w:rsidRPr="006E34CC">
        <w:rPr>
          <w:rFonts w:ascii="Arial" w:hAnsi="Arial" w:cs="Arial"/>
          <w:sz w:val="28"/>
          <w:szCs w:val="28"/>
          <w:rtl/>
          <w:lang w:bidi="ar-JO"/>
        </w:rPr>
        <w:t xml:space="preserve">الباحثان ذلك على تركيز الأستاذ على طرق التدريس التقليدية والتي تعتمد على التلقين، ويستخدم </w:t>
      </w:r>
      <w:r w:rsidR="00534E66" w:rsidRPr="006E34CC">
        <w:rPr>
          <w:rFonts w:ascii="Arial" w:hAnsi="Arial" w:cs="Arial"/>
          <w:sz w:val="28"/>
          <w:szCs w:val="28"/>
          <w:rtl/>
          <w:lang w:bidi="ar-JO"/>
        </w:rPr>
        <w:t>ا</w:t>
      </w:r>
      <w:r w:rsidR="00733A18" w:rsidRPr="006E34CC">
        <w:rPr>
          <w:rFonts w:ascii="Arial" w:hAnsi="Arial" w:cs="Arial"/>
          <w:sz w:val="28"/>
          <w:szCs w:val="28"/>
          <w:rtl/>
          <w:lang w:bidi="ar-JO"/>
        </w:rPr>
        <w:t>ساليب تقويم تقيس الحفظ فقط</w:t>
      </w:r>
      <w:r w:rsidR="00534E66" w:rsidRPr="006E34CC">
        <w:rPr>
          <w:rFonts w:ascii="Arial" w:hAnsi="Arial" w:cs="Arial"/>
          <w:sz w:val="28"/>
          <w:szCs w:val="28"/>
          <w:rtl/>
          <w:lang w:bidi="ar-JO"/>
        </w:rPr>
        <w:t xml:space="preserve"> </w:t>
      </w:r>
      <w:r w:rsidR="00733A18" w:rsidRPr="006E34CC">
        <w:rPr>
          <w:rFonts w:ascii="Arial" w:hAnsi="Arial" w:cs="Arial"/>
          <w:sz w:val="28"/>
          <w:szCs w:val="28"/>
          <w:rtl/>
          <w:lang w:bidi="ar-JO"/>
        </w:rPr>
        <w:t xml:space="preserve">ولا تقيس الفهم، وبالتالي تفقد الطلبة كثير من قيم المواطنة ( </w:t>
      </w:r>
      <w:r w:rsidR="00534E66" w:rsidRPr="006E34CC">
        <w:rPr>
          <w:rFonts w:ascii="Arial" w:hAnsi="Arial" w:cs="Arial"/>
          <w:sz w:val="28"/>
          <w:szCs w:val="28"/>
          <w:rtl/>
          <w:lang w:bidi="ar-JO"/>
        </w:rPr>
        <w:t>قيم التسامح، وروح التعاون، والأنتماء، وا</w:t>
      </w:r>
      <w:r w:rsidR="00B253D7" w:rsidRPr="006E34CC">
        <w:rPr>
          <w:rFonts w:ascii="Arial" w:hAnsi="Arial" w:cs="Arial"/>
          <w:sz w:val="28"/>
          <w:szCs w:val="28"/>
          <w:rtl/>
          <w:lang w:bidi="ar-JO"/>
        </w:rPr>
        <w:t>لعمل الجماعي، الحقوق والواجبات)</w:t>
      </w:r>
      <w:r w:rsidR="00534E66" w:rsidRPr="006E34CC">
        <w:rPr>
          <w:rFonts w:ascii="Arial" w:hAnsi="Arial" w:cs="Arial"/>
          <w:sz w:val="28"/>
          <w:szCs w:val="28"/>
          <w:rtl/>
          <w:lang w:bidi="ar-JO"/>
        </w:rPr>
        <w:t>.</w:t>
      </w:r>
    </w:p>
    <w:p w:rsidR="00816A18" w:rsidRPr="006E34CC" w:rsidRDefault="001047EB" w:rsidP="00084966">
      <w:pPr>
        <w:spacing w:before="100" w:beforeAutospacing="1" w:after="100" w:afterAutospacing="1" w:line="480" w:lineRule="auto"/>
        <w:ind w:firstLine="720"/>
        <w:jc w:val="both"/>
        <w:rPr>
          <w:rFonts w:ascii="Arial" w:hAnsi="Arial" w:cs="Arial"/>
          <w:sz w:val="28"/>
          <w:szCs w:val="28"/>
          <w:rtl/>
          <w:lang w:bidi="ar-JO"/>
        </w:rPr>
      </w:pPr>
      <w:r w:rsidRPr="006E34CC">
        <w:rPr>
          <w:rFonts w:ascii="Arial" w:hAnsi="Arial" w:cs="Arial"/>
          <w:sz w:val="28"/>
          <w:szCs w:val="28"/>
          <w:rtl/>
          <w:lang w:bidi="ar-JO"/>
        </w:rPr>
        <w:t>وهذه النتيجة تتفق مع درسة كل من (درباشي، 2004)، (</w:t>
      </w:r>
      <w:r w:rsidR="00047CDE" w:rsidRPr="006E34CC">
        <w:rPr>
          <w:rFonts w:ascii="Arial" w:hAnsi="Arial" w:cs="Arial"/>
          <w:sz w:val="28"/>
          <w:szCs w:val="28"/>
          <w:rtl/>
          <w:lang w:bidi="ar-JO"/>
        </w:rPr>
        <w:t>منتروب، 2003)، وتختلف هذه النتيجة مع دراسة كل من ( أبو حشيش، 2010)، (</w:t>
      </w:r>
      <w:r w:rsidR="00454723" w:rsidRPr="006E34CC">
        <w:rPr>
          <w:rFonts w:ascii="Arial" w:hAnsi="Arial" w:cs="Arial"/>
          <w:sz w:val="28"/>
          <w:szCs w:val="28"/>
          <w:rtl/>
          <w:lang w:bidi="ar-JO"/>
        </w:rPr>
        <w:t>المالكي، 2009)، (فايزة، 2005)، (الحبيب، 2005).</w:t>
      </w:r>
      <w:r w:rsidRPr="006E34CC">
        <w:rPr>
          <w:rFonts w:ascii="Arial" w:hAnsi="Arial" w:cs="Arial"/>
          <w:sz w:val="28"/>
          <w:szCs w:val="28"/>
          <w:rtl/>
          <w:lang w:bidi="ar-JO"/>
        </w:rPr>
        <w:t xml:space="preserve"> </w:t>
      </w:r>
    </w:p>
    <w:p w:rsidR="003D57AD" w:rsidRPr="006E34CC" w:rsidRDefault="003D57AD" w:rsidP="00B253D7">
      <w:pPr>
        <w:pStyle w:val="ListParagraph"/>
        <w:spacing w:before="100" w:beforeAutospacing="1" w:after="100" w:afterAutospacing="1" w:line="480" w:lineRule="auto"/>
        <w:ind w:left="10" w:firstLine="710"/>
        <w:jc w:val="both"/>
        <w:rPr>
          <w:rFonts w:ascii="Arial" w:hAnsi="Arial" w:cs="Arial"/>
          <w:sz w:val="28"/>
          <w:szCs w:val="28"/>
          <w:rtl/>
        </w:rPr>
      </w:pPr>
      <w:r w:rsidRPr="006E34CC">
        <w:rPr>
          <w:rFonts w:ascii="Arial" w:hAnsi="Arial" w:cs="Arial"/>
          <w:sz w:val="28"/>
          <w:szCs w:val="28"/>
          <w:rtl/>
          <w:lang w:bidi="ar-JO"/>
        </w:rPr>
        <w:lastRenderedPageBreak/>
        <w:t xml:space="preserve">وحتى يتم التأكد من أن مجتمع </w:t>
      </w:r>
      <w:r w:rsidR="00B253D7" w:rsidRPr="006E34CC">
        <w:rPr>
          <w:rFonts w:ascii="Arial" w:hAnsi="Arial" w:cs="Arial"/>
          <w:sz w:val="28"/>
          <w:szCs w:val="28"/>
          <w:rtl/>
          <w:lang w:bidi="ar-JO"/>
        </w:rPr>
        <w:t>البحث</w:t>
      </w:r>
      <w:r w:rsidRPr="006E34CC">
        <w:rPr>
          <w:rFonts w:ascii="Arial" w:hAnsi="Arial" w:cs="Arial"/>
          <w:sz w:val="28"/>
          <w:szCs w:val="28"/>
          <w:rtl/>
          <w:lang w:bidi="ar-JO"/>
        </w:rPr>
        <w:t xml:space="preserve"> ينطبق عليه ما انطبق على العينة، قام الباحثان باستخدام </w:t>
      </w:r>
      <w:r w:rsidRPr="006E34CC">
        <w:rPr>
          <w:rFonts w:ascii="Arial" w:hAnsi="Arial" w:cs="Arial"/>
          <w:sz w:val="28"/>
          <w:szCs w:val="28"/>
          <w:rtl/>
        </w:rPr>
        <w:t xml:space="preserve">اختبار </w:t>
      </w:r>
      <w:r w:rsidRPr="006E34CC">
        <w:rPr>
          <w:rFonts w:ascii="Arial" w:hAnsi="Arial" w:cs="Arial"/>
          <w:sz w:val="28"/>
          <w:szCs w:val="28"/>
        </w:rPr>
        <w:t>One sample Test</w:t>
      </w:r>
      <w:r w:rsidRPr="006E34CC">
        <w:rPr>
          <w:rFonts w:ascii="Arial" w:hAnsi="Arial" w:cs="Arial"/>
          <w:sz w:val="28"/>
          <w:szCs w:val="28"/>
          <w:rtl/>
        </w:rPr>
        <w:t>، وتظهر النتائج في الجدول (</w:t>
      </w:r>
      <w:r w:rsidR="003B34EE" w:rsidRPr="006E34CC">
        <w:rPr>
          <w:rFonts w:ascii="Arial" w:hAnsi="Arial" w:cs="Arial"/>
          <w:sz w:val="28"/>
          <w:szCs w:val="28"/>
          <w:rtl/>
        </w:rPr>
        <w:t>4</w:t>
      </w:r>
      <w:r w:rsidRPr="006E34CC">
        <w:rPr>
          <w:rFonts w:ascii="Arial" w:hAnsi="Arial" w:cs="Arial"/>
          <w:sz w:val="28"/>
          <w:szCs w:val="28"/>
          <w:rtl/>
        </w:rPr>
        <w:t>):</w:t>
      </w:r>
    </w:p>
    <w:p w:rsidR="003D57AD" w:rsidRPr="006E34CC" w:rsidRDefault="003D57AD" w:rsidP="003B34EE">
      <w:pPr>
        <w:pStyle w:val="ListParagraph"/>
        <w:spacing w:before="100" w:beforeAutospacing="1" w:after="100" w:afterAutospacing="1" w:line="480" w:lineRule="auto"/>
        <w:jc w:val="center"/>
        <w:rPr>
          <w:rFonts w:ascii="Arial" w:hAnsi="Arial" w:cs="Arial"/>
          <w:b/>
          <w:bCs/>
          <w:sz w:val="28"/>
          <w:szCs w:val="28"/>
          <w:rtl/>
        </w:rPr>
      </w:pPr>
      <w:r w:rsidRPr="006E34CC">
        <w:rPr>
          <w:rFonts w:ascii="Arial" w:hAnsi="Arial" w:cs="Arial"/>
          <w:b/>
          <w:bCs/>
          <w:sz w:val="28"/>
          <w:szCs w:val="28"/>
          <w:rtl/>
        </w:rPr>
        <w:t>الجدول (</w:t>
      </w:r>
      <w:r w:rsidR="003B34EE" w:rsidRPr="006E34CC">
        <w:rPr>
          <w:rFonts w:ascii="Arial" w:hAnsi="Arial" w:cs="Arial"/>
          <w:b/>
          <w:bCs/>
          <w:sz w:val="28"/>
          <w:szCs w:val="28"/>
          <w:rtl/>
        </w:rPr>
        <w:t>4</w:t>
      </w:r>
      <w:r w:rsidRPr="006E34CC">
        <w:rPr>
          <w:rFonts w:ascii="Arial" w:hAnsi="Arial" w:cs="Arial"/>
          <w:b/>
          <w:bCs/>
          <w:sz w:val="28"/>
          <w:szCs w:val="28"/>
          <w:rtl/>
        </w:rPr>
        <w:t>)</w:t>
      </w:r>
    </w:p>
    <w:p w:rsidR="003D57AD" w:rsidRPr="006E34CC" w:rsidRDefault="003D57AD" w:rsidP="003D57AD">
      <w:pPr>
        <w:pStyle w:val="ListParagraph"/>
        <w:spacing w:before="100" w:beforeAutospacing="1" w:after="100" w:afterAutospacing="1" w:line="480" w:lineRule="auto"/>
        <w:jc w:val="center"/>
        <w:rPr>
          <w:rFonts w:ascii="Arial" w:hAnsi="Arial" w:cs="Arial"/>
          <w:b/>
          <w:bCs/>
          <w:sz w:val="28"/>
          <w:szCs w:val="28"/>
          <w:rtl/>
        </w:rPr>
      </w:pPr>
      <w:r w:rsidRPr="006E34CC">
        <w:rPr>
          <w:rFonts w:ascii="Arial" w:hAnsi="Arial" w:cs="Arial"/>
          <w:b/>
          <w:bCs/>
          <w:sz w:val="28"/>
          <w:szCs w:val="28"/>
          <w:rtl/>
        </w:rPr>
        <w:t xml:space="preserve">نتائج اختبار </w:t>
      </w:r>
      <w:r w:rsidRPr="006E34CC">
        <w:rPr>
          <w:rFonts w:ascii="Arial" w:hAnsi="Arial" w:cs="Arial"/>
          <w:b/>
          <w:bCs/>
          <w:sz w:val="28"/>
          <w:szCs w:val="28"/>
        </w:rPr>
        <w:t>One sample Test</w:t>
      </w:r>
      <w:r w:rsidRPr="006E34CC">
        <w:rPr>
          <w:rFonts w:ascii="Arial" w:hAnsi="Arial" w:cs="Arial"/>
          <w:b/>
          <w:bCs/>
          <w:sz w:val="28"/>
          <w:szCs w:val="28"/>
          <w:rtl/>
        </w:rPr>
        <w:t xml:space="preserve"> لفحص دلالة الفروق في متوسطات دور المساقات النظرية والعملية ودور المعلمين في تنمية القيم لدى الطلبة</w:t>
      </w:r>
    </w:p>
    <w:tbl>
      <w:tblPr>
        <w:tblStyle w:val="TableGrid"/>
        <w:bidiVisual/>
        <w:tblW w:w="7770" w:type="dxa"/>
        <w:jc w:val="center"/>
        <w:tblInd w:w="-542" w:type="dxa"/>
        <w:tblLook w:val="04A0"/>
      </w:tblPr>
      <w:tblGrid>
        <w:gridCol w:w="3800"/>
        <w:gridCol w:w="1350"/>
        <w:gridCol w:w="1170"/>
        <w:gridCol w:w="1450"/>
      </w:tblGrid>
      <w:tr w:rsidR="003D57AD" w:rsidRPr="006E34CC" w:rsidTr="00B253D7">
        <w:trPr>
          <w:jc w:val="center"/>
        </w:trPr>
        <w:tc>
          <w:tcPr>
            <w:tcW w:w="380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المجال</w:t>
            </w:r>
          </w:p>
        </w:tc>
        <w:tc>
          <w:tcPr>
            <w:tcW w:w="135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lang w:bidi="ar-JO"/>
              </w:rPr>
            </w:pPr>
            <w:r w:rsidRPr="006E34CC">
              <w:rPr>
                <w:rFonts w:ascii="Arial" w:hAnsi="Arial" w:cs="Arial"/>
                <w:sz w:val="28"/>
                <w:szCs w:val="28"/>
                <w:rtl/>
                <w:lang w:bidi="ar-JO"/>
              </w:rPr>
              <w:t xml:space="preserve">قيمة </w:t>
            </w:r>
            <w:r w:rsidRPr="006E34CC">
              <w:rPr>
                <w:rFonts w:ascii="Arial" w:hAnsi="Arial" w:cs="Arial"/>
                <w:sz w:val="28"/>
                <w:szCs w:val="28"/>
                <w:lang w:bidi="ar-JO"/>
              </w:rPr>
              <w:t>T</w:t>
            </w:r>
          </w:p>
        </w:tc>
        <w:tc>
          <w:tcPr>
            <w:tcW w:w="117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درجة الحرية</w:t>
            </w:r>
          </w:p>
        </w:tc>
        <w:tc>
          <w:tcPr>
            <w:tcW w:w="145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rPr>
            </w:pPr>
            <w:r w:rsidRPr="006E34CC">
              <w:rPr>
                <w:rFonts w:ascii="Arial" w:hAnsi="Arial" w:cs="Arial"/>
                <w:sz w:val="28"/>
                <w:szCs w:val="28"/>
                <w:rtl/>
              </w:rPr>
              <w:t>مستوى الدلالة</w:t>
            </w:r>
          </w:p>
        </w:tc>
      </w:tr>
      <w:tr w:rsidR="003D57AD" w:rsidRPr="006E34CC" w:rsidTr="00B253D7">
        <w:trPr>
          <w:jc w:val="center"/>
        </w:trPr>
        <w:tc>
          <w:tcPr>
            <w:tcW w:w="380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دور المساقات النظرية والعملية في تنمية القيم</w:t>
            </w:r>
          </w:p>
        </w:tc>
        <w:tc>
          <w:tcPr>
            <w:tcW w:w="135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1.459-</w:t>
            </w:r>
          </w:p>
        </w:tc>
        <w:tc>
          <w:tcPr>
            <w:tcW w:w="117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107</w:t>
            </w:r>
          </w:p>
        </w:tc>
        <w:tc>
          <w:tcPr>
            <w:tcW w:w="145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0.148</w:t>
            </w:r>
          </w:p>
        </w:tc>
      </w:tr>
      <w:tr w:rsidR="003D57AD" w:rsidRPr="006E34CC" w:rsidTr="00B253D7">
        <w:trPr>
          <w:jc w:val="center"/>
        </w:trPr>
        <w:tc>
          <w:tcPr>
            <w:tcW w:w="380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أداء المعلمين في تنمية القيم</w:t>
            </w:r>
          </w:p>
        </w:tc>
        <w:tc>
          <w:tcPr>
            <w:tcW w:w="135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0.514-</w:t>
            </w:r>
          </w:p>
        </w:tc>
        <w:tc>
          <w:tcPr>
            <w:tcW w:w="117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97</w:t>
            </w:r>
          </w:p>
        </w:tc>
        <w:tc>
          <w:tcPr>
            <w:tcW w:w="145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0.608</w:t>
            </w:r>
          </w:p>
        </w:tc>
      </w:tr>
      <w:tr w:rsidR="003D57AD" w:rsidRPr="006E34CC" w:rsidTr="00B253D7">
        <w:trPr>
          <w:jc w:val="center"/>
        </w:trPr>
        <w:tc>
          <w:tcPr>
            <w:tcW w:w="380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الدرجة الكلية</w:t>
            </w:r>
          </w:p>
        </w:tc>
        <w:tc>
          <w:tcPr>
            <w:tcW w:w="135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1.032-</w:t>
            </w:r>
          </w:p>
        </w:tc>
        <w:tc>
          <w:tcPr>
            <w:tcW w:w="117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97</w:t>
            </w:r>
          </w:p>
        </w:tc>
        <w:tc>
          <w:tcPr>
            <w:tcW w:w="1450" w:type="dxa"/>
            <w:vAlign w:val="center"/>
          </w:tcPr>
          <w:p w:rsidR="003D57AD" w:rsidRPr="006E34CC" w:rsidRDefault="003D57AD" w:rsidP="00B253D7">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0.305</w:t>
            </w:r>
          </w:p>
        </w:tc>
      </w:tr>
    </w:tbl>
    <w:p w:rsidR="003B34EE" w:rsidRPr="006E34CC" w:rsidRDefault="003D57AD" w:rsidP="00084966">
      <w:pPr>
        <w:pStyle w:val="ListParagraph"/>
        <w:spacing w:before="100" w:beforeAutospacing="1" w:after="100" w:afterAutospacing="1" w:line="480" w:lineRule="auto"/>
        <w:ind w:left="-809" w:firstLine="809"/>
        <w:jc w:val="both"/>
        <w:rPr>
          <w:rFonts w:ascii="Arial" w:hAnsi="Arial" w:cs="Arial"/>
          <w:sz w:val="28"/>
          <w:szCs w:val="28"/>
          <w:rtl/>
          <w:lang w:bidi="ar-JO"/>
        </w:rPr>
      </w:pPr>
      <w:r w:rsidRPr="006E34CC">
        <w:rPr>
          <w:rFonts w:ascii="Arial" w:hAnsi="Arial" w:cs="Arial"/>
          <w:sz w:val="28"/>
          <w:szCs w:val="28"/>
          <w:rtl/>
          <w:lang w:bidi="ar-JO"/>
        </w:rPr>
        <w:t>يتضح من الجدول (3) ان مستوى الدلالة للمجال الاول بلغت (0.148)، وللمجال الثاني بلغت (0.608)، وللدرجة الكلية بلغت (0.305)، وهي جميعها اكبر من مستوى الدلالة 0.05، مما يعني اننا لا نرفض الفرضية الصفرية والتي تدعي بانه لا توجد فروق ذات دلالة احصائية بين اتجاهات المستجيبين للمجال الاول "دور المساقات النظرية والعملية في تنمية القيم لدى الطلبة"، والمجال الثاني "دور المعلم في تنمية القيم لدى الطلبة"، والدرجة الكلية لا تختلف عن الاتجاه المحايد، بمعنى ان اتجاهات الطلبة محايدة.</w:t>
      </w:r>
    </w:p>
    <w:p w:rsidR="00084966" w:rsidRPr="006E34CC" w:rsidRDefault="00084966" w:rsidP="003B34EE">
      <w:pPr>
        <w:pStyle w:val="ListParagraph"/>
        <w:spacing w:before="100" w:beforeAutospacing="1" w:after="100" w:afterAutospacing="1" w:line="480" w:lineRule="auto"/>
        <w:ind w:left="-809"/>
        <w:jc w:val="both"/>
        <w:rPr>
          <w:rFonts w:ascii="Arial" w:hAnsi="Arial" w:cs="Arial"/>
          <w:sz w:val="28"/>
          <w:szCs w:val="28"/>
          <w:rtl/>
          <w:lang w:bidi="ar-JO"/>
        </w:rPr>
      </w:pPr>
    </w:p>
    <w:p w:rsidR="003D57AD" w:rsidRPr="006E34CC" w:rsidRDefault="003B34EE" w:rsidP="003B34EE">
      <w:pPr>
        <w:pStyle w:val="ListParagraph"/>
        <w:spacing w:before="100" w:beforeAutospacing="1" w:after="100" w:afterAutospacing="1" w:line="480" w:lineRule="auto"/>
        <w:ind w:left="-809"/>
        <w:jc w:val="both"/>
        <w:rPr>
          <w:rFonts w:ascii="Arial" w:hAnsi="Arial" w:cs="Arial"/>
          <w:sz w:val="28"/>
          <w:szCs w:val="28"/>
          <w:rtl/>
          <w:lang w:bidi="ar-JO"/>
        </w:rPr>
      </w:pPr>
      <w:r w:rsidRPr="006E34CC">
        <w:rPr>
          <w:rFonts w:ascii="Arial" w:hAnsi="Arial" w:cs="Arial"/>
          <w:b/>
          <w:bCs/>
          <w:sz w:val="28"/>
          <w:szCs w:val="28"/>
          <w:rtl/>
          <w:lang w:bidi="ar-JO"/>
        </w:rPr>
        <w:t>النتائج المتعلقة بالتساؤل</w:t>
      </w:r>
      <w:r w:rsidRPr="006E34CC">
        <w:rPr>
          <w:rFonts w:ascii="Arial" w:hAnsi="Arial" w:cs="Arial"/>
          <w:sz w:val="28"/>
          <w:szCs w:val="28"/>
          <w:rtl/>
          <w:lang w:bidi="ar-JO"/>
        </w:rPr>
        <w:t xml:space="preserve"> </w:t>
      </w:r>
      <w:r w:rsidR="003D57AD" w:rsidRPr="006E34CC">
        <w:rPr>
          <w:rFonts w:ascii="Arial" w:hAnsi="Arial" w:cs="Arial"/>
          <w:b/>
          <w:bCs/>
          <w:sz w:val="28"/>
          <w:szCs w:val="28"/>
          <w:rtl/>
          <w:lang w:bidi="ar-JO"/>
        </w:rPr>
        <w:t xml:space="preserve">الثاني: ما </w:t>
      </w:r>
      <w:r w:rsidR="003D57AD" w:rsidRPr="006E34CC">
        <w:rPr>
          <w:rFonts w:ascii="Arial" w:hAnsi="Arial" w:cs="Arial"/>
          <w:b/>
          <w:bCs/>
          <w:sz w:val="28"/>
          <w:szCs w:val="28"/>
          <w:rtl/>
        </w:rPr>
        <w:t>دور المساقات النظرية والعملية وأداء المعلمين بكلية التربية الرياضية في تنمية قيم المواطنة لدى الطلبة تبعاُ لمتغير الجنس ؟</w:t>
      </w:r>
    </w:p>
    <w:p w:rsidR="003D57AD" w:rsidRPr="006E34CC" w:rsidRDefault="00084966" w:rsidP="00B253D7">
      <w:pPr>
        <w:pStyle w:val="ListParagraph"/>
        <w:spacing w:before="100" w:beforeAutospacing="1" w:after="100" w:afterAutospacing="1" w:line="480" w:lineRule="auto"/>
        <w:ind w:left="-526"/>
        <w:rPr>
          <w:rFonts w:ascii="Arial" w:hAnsi="Arial" w:cs="Arial"/>
          <w:sz w:val="28"/>
          <w:szCs w:val="28"/>
          <w:rtl/>
        </w:rPr>
      </w:pPr>
      <w:r w:rsidRPr="006E34CC">
        <w:rPr>
          <w:rFonts w:ascii="Arial" w:hAnsi="Arial" w:cs="Arial"/>
          <w:sz w:val="28"/>
          <w:szCs w:val="28"/>
          <w:rtl/>
        </w:rPr>
        <w:t>للاجابة عن التساؤل</w:t>
      </w:r>
      <w:r w:rsidR="003D57AD" w:rsidRPr="006E34CC">
        <w:rPr>
          <w:rFonts w:ascii="Arial" w:hAnsi="Arial" w:cs="Arial"/>
          <w:sz w:val="28"/>
          <w:szCs w:val="28"/>
          <w:rtl/>
        </w:rPr>
        <w:t xml:space="preserve"> الثاني استخدم الباحثان المتوسطات الحسابية والانحرافات المعيارية لكلا الجنسين كذلك اختبار </w:t>
      </w:r>
      <w:r w:rsidR="003D57AD" w:rsidRPr="006E34CC">
        <w:rPr>
          <w:rFonts w:ascii="Arial" w:hAnsi="Arial" w:cs="Arial"/>
          <w:sz w:val="28"/>
          <w:szCs w:val="28"/>
        </w:rPr>
        <w:t xml:space="preserve">T </w:t>
      </w:r>
      <w:r w:rsidR="003D57AD" w:rsidRPr="006E34CC">
        <w:rPr>
          <w:rFonts w:ascii="Arial" w:hAnsi="Arial" w:cs="Arial"/>
          <w:sz w:val="28"/>
          <w:szCs w:val="28"/>
          <w:rtl/>
        </w:rPr>
        <w:t xml:space="preserve"> لعينتين مستقلتين والجدول (</w:t>
      </w:r>
      <w:r w:rsidR="003B34EE" w:rsidRPr="006E34CC">
        <w:rPr>
          <w:rFonts w:ascii="Arial" w:hAnsi="Arial" w:cs="Arial"/>
          <w:sz w:val="28"/>
          <w:szCs w:val="28"/>
          <w:rtl/>
        </w:rPr>
        <w:t>5</w:t>
      </w:r>
      <w:r w:rsidR="003D57AD" w:rsidRPr="006E34CC">
        <w:rPr>
          <w:rFonts w:ascii="Arial" w:hAnsi="Arial" w:cs="Arial"/>
          <w:sz w:val="28"/>
          <w:szCs w:val="28"/>
          <w:rtl/>
        </w:rPr>
        <w:t>) يوضح ذلك:</w:t>
      </w:r>
    </w:p>
    <w:p w:rsidR="003D57AD" w:rsidRPr="006E34CC" w:rsidRDefault="003D57AD" w:rsidP="003B34EE">
      <w:pPr>
        <w:pStyle w:val="ListParagraph"/>
        <w:spacing w:before="100" w:beforeAutospacing="1" w:after="100" w:afterAutospacing="1" w:line="480" w:lineRule="auto"/>
        <w:jc w:val="center"/>
        <w:rPr>
          <w:rFonts w:ascii="Arial" w:hAnsi="Arial" w:cs="Arial"/>
          <w:b/>
          <w:bCs/>
          <w:sz w:val="28"/>
          <w:szCs w:val="28"/>
          <w:rtl/>
        </w:rPr>
      </w:pPr>
      <w:r w:rsidRPr="006E34CC">
        <w:rPr>
          <w:rFonts w:ascii="Arial" w:hAnsi="Arial" w:cs="Arial"/>
          <w:b/>
          <w:bCs/>
          <w:sz w:val="28"/>
          <w:szCs w:val="28"/>
          <w:rtl/>
        </w:rPr>
        <w:lastRenderedPageBreak/>
        <w:t>الجدول (</w:t>
      </w:r>
      <w:r w:rsidR="003B34EE" w:rsidRPr="006E34CC">
        <w:rPr>
          <w:rFonts w:ascii="Arial" w:hAnsi="Arial" w:cs="Arial"/>
          <w:b/>
          <w:bCs/>
          <w:sz w:val="28"/>
          <w:szCs w:val="28"/>
          <w:rtl/>
        </w:rPr>
        <w:t>5</w:t>
      </w:r>
      <w:r w:rsidRPr="006E34CC">
        <w:rPr>
          <w:rFonts w:ascii="Arial" w:hAnsi="Arial" w:cs="Arial"/>
          <w:b/>
          <w:bCs/>
          <w:sz w:val="28"/>
          <w:szCs w:val="28"/>
          <w:rtl/>
        </w:rPr>
        <w:t>)</w:t>
      </w:r>
    </w:p>
    <w:p w:rsidR="003D57AD" w:rsidRPr="006E34CC" w:rsidRDefault="003D57AD" w:rsidP="003B34EE">
      <w:pPr>
        <w:pStyle w:val="ListParagraph"/>
        <w:spacing w:before="100" w:beforeAutospacing="1" w:after="100" w:afterAutospacing="1" w:line="480" w:lineRule="auto"/>
        <w:ind w:left="-668"/>
        <w:jc w:val="center"/>
        <w:rPr>
          <w:rFonts w:ascii="Arial" w:hAnsi="Arial" w:cs="Arial"/>
          <w:b/>
          <w:bCs/>
          <w:sz w:val="28"/>
          <w:szCs w:val="28"/>
          <w:rtl/>
        </w:rPr>
      </w:pPr>
      <w:r w:rsidRPr="006E34CC">
        <w:rPr>
          <w:rFonts w:ascii="Arial" w:hAnsi="Arial" w:cs="Arial"/>
          <w:b/>
          <w:bCs/>
          <w:sz w:val="28"/>
          <w:szCs w:val="28"/>
          <w:rtl/>
        </w:rPr>
        <w:t xml:space="preserve">نتائج اختبار </w:t>
      </w:r>
      <w:r w:rsidRPr="006E34CC">
        <w:rPr>
          <w:rFonts w:ascii="Arial" w:hAnsi="Arial" w:cs="Arial"/>
          <w:b/>
          <w:bCs/>
          <w:sz w:val="28"/>
          <w:szCs w:val="28"/>
        </w:rPr>
        <w:t>T</w:t>
      </w:r>
      <w:r w:rsidRPr="006E34CC">
        <w:rPr>
          <w:rFonts w:ascii="Arial" w:hAnsi="Arial" w:cs="Arial"/>
          <w:b/>
          <w:bCs/>
          <w:sz w:val="28"/>
          <w:szCs w:val="28"/>
          <w:rtl/>
        </w:rPr>
        <w:t xml:space="preserve"> لمجموعتين مستقلتين لفحص دلالة الفروق ودرجات الحرية لدور المساقات النظرية والعملية وأداء المعلمين في تنمية قيم المواطنة لدى الطلبة، تعزى لمتغير الجنس</w:t>
      </w:r>
    </w:p>
    <w:tbl>
      <w:tblPr>
        <w:tblStyle w:val="TableGrid"/>
        <w:bidiVisual/>
        <w:tblW w:w="9923" w:type="dxa"/>
        <w:jc w:val="center"/>
        <w:tblInd w:w="-276" w:type="dxa"/>
        <w:tblLook w:val="04A0"/>
      </w:tblPr>
      <w:tblGrid>
        <w:gridCol w:w="2164"/>
        <w:gridCol w:w="1073"/>
        <w:gridCol w:w="1229"/>
        <w:gridCol w:w="1073"/>
        <w:gridCol w:w="6"/>
        <w:gridCol w:w="1223"/>
        <w:gridCol w:w="917"/>
        <w:gridCol w:w="930"/>
        <w:gridCol w:w="1308"/>
      </w:tblGrid>
      <w:tr w:rsidR="003D57AD" w:rsidRPr="006E34CC" w:rsidTr="00B253D7">
        <w:trPr>
          <w:trHeight w:val="240"/>
          <w:jc w:val="center"/>
        </w:trPr>
        <w:tc>
          <w:tcPr>
            <w:tcW w:w="2484" w:type="dxa"/>
            <w:vMerge w:val="restart"/>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المجال</w:t>
            </w:r>
          </w:p>
        </w:tc>
        <w:tc>
          <w:tcPr>
            <w:tcW w:w="2103" w:type="dxa"/>
            <w:gridSpan w:val="2"/>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ذكور (ن=53)</w:t>
            </w:r>
          </w:p>
        </w:tc>
        <w:tc>
          <w:tcPr>
            <w:tcW w:w="2103" w:type="dxa"/>
            <w:gridSpan w:val="3"/>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اناث (ن=55)</w:t>
            </w:r>
          </w:p>
        </w:tc>
        <w:tc>
          <w:tcPr>
            <w:tcW w:w="846" w:type="dxa"/>
            <w:vMerge w:val="restart"/>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lang w:bidi="ar-JO"/>
              </w:rPr>
            </w:pPr>
            <w:r w:rsidRPr="006E34CC">
              <w:rPr>
                <w:rFonts w:ascii="Arial" w:hAnsi="Arial" w:cs="Arial"/>
                <w:sz w:val="28"/>
                <w:szCs w:val="28"/>
                <w:rtl/>
                <w:lang w:bidi="ar-JO"/>
              </w:rPr>
              <w:t xml:space="preserve">قيمة </w:t>
            </w:r>
            <w:r w:rsidRPr="006E34CC">
              <w:rPr>
                <w:rFonts w:ascii="Arial" w:hAnsi="Arial" w:cs="Arial"/>
                <w:sz w:val="28"/>
                <w:szCs w:val="28"/>
                <w:lang w:bidi="ar-JO"/>
              </w:rPr>
              <w:t>T</w:t>
            </w:r>
          </w:p>
        </w:tc>
        <w:tc>
          <w:tcPr>
            <w:tcW w:w="969" w:type="dxa"/>
            <w:vMerge w:val="restart"/>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rPr>
            </w:pPr>
            <w:r w:rsidRPr="006E34CC">
              <w:rPr>
                <w:rFonts w:ascii="Arial" w:hAnsi="Arial" w:cs="Arial"/>
                <w:sz w:val="28"/>
                <w:szCs w:val="28"/>
                <w:rtl/>
              </w:rPr>
              <w:t>درجة الحرية</w:t>
            </w:r>
          </w:p>
        </w:tc>
        <w:tc>
          <w:tcPr>
            <w:tcW w:w="1418" w:type="dxa"/>
            <w:vMerge w:val="restart"/>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rPr>
            </w:pPr>
            <w:r w:rsidRPr="006E34CC">
              <w:rPr>
                <w:rFonts w:ascii="Arial" w:hAnsi="Arial" w:cs="Arial"/>
                <w:sz w:val="28"/>
                <w:szCs w:val="28"/>
                <w:rtl/>
              </w:rPr>
              <w:t>مستوى الدلالة</w:t>
            </w:r>
          </w:p>
        </w:tc>
      </w:tr>
      <w:tr w:rsidR="003D57AD" w:rsidRPr="006E34CC" w:rsidTr="00B253D7">
        <w:trPr>
          <w:trHeight w:val="330"/>
          <w:jc w:val="center"/>
        </w:trPr>
        <w:tc>
          <w:tcPr>
            <w:tcW w:w="2484"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983"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المتوسط</w:t>
            </w:r>
          </w:p>
        </w:tc>
        <w:tc>
          <w:tcPr>
            <w:tcW w:w="1120"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الانحراف</w:t>
            </w:r>
          </w:p>
        </w:tc>
        <w:tc>
          <w:tcPr>
            <w:tcW w:w="989" w:type="dxa"/>
            <w:gridSpan w:val="2"/>
            <w:tcBorders>
              <w:top w:val="single" w:sz="4" w:space="0" w:color="auto"/>
              <w:right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المتوسط</w:t>
            </w:r>
          </w:p>
        </w:tc>
        <w:tc>
          <w:tcPr>
            <w:tcW w:w="1114" w:type="dxa"/>
            <w:tcBorders>
              <w:top w:val="single" w:sz="4" w:space="0" w:color="auto"/>
              <w:left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الانحراف</w:t>
            </w:r>
          </w:p>
        </w:tc>
        <w:tc>
          <w:tcPr>
            <w:tcW w:w="846"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p>
        </w:tc>
        <w:tc>
          <w:tcPr>
            <w:tcW w:w="969"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p>
        </w:tc>
        <w:tc>
          <w:tcPr>
            <w:tcW w:w="1418"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rPr>
            </w:pPr>
          </w:p>
        </w:tc>
      </w:tr>
      <w:tr w:rsidR="003D57AD" w:rsidRPr="006E34CC" w:rsidTr="00B253D7">
        <w:trPr>
          <w:trHeight w:val="1088"/>
          <w:jc w:val="center"/>
        </w:trPr>
        <w:tc>
          <w:tcPr>
            <w:tcW w:w="2484"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دور المساقات النظرية والعملية في تنمية القيم</w:t>
            </w:r>
          </w:p>
        </w:tc>
        <w:tc>
          <w:tcPr>
            <w:tcW w:w="983"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2.8919</w:t>
            </w:r>
          </w:p>
        </w:tc>
        <w:tc>
          <w:tcPr>
            <w:tcW w:w="1120"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0.81722</w:t>
            </w:r>
          </w:p>
        </w:tc>
        <w:tc>
          <w:tcPr>
            <w:tcW w:w="983" w:type="dxa"/>
            <w:tcBorders>
              <w:bottom w:val="single" w:sz="4" w:space="0" w:color="auto"/>
              <w:right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2.8661</w:t>
            </w:r>
          </w:p>
        </w:tc>
        <w:tc>
          <w:tcPr>
            <w:tcW w:w="1120" w:type="dxa"/>
            <w:gridSpan w:val="2"/>
            <w:tcBorders>
              <w:left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0.91343</w:t>
            </w:r>
          </w:p>
        </w:tc>
        <w:tc>
          <w:tcPr>
            <w:tcW w:w="846"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0.155</w:t>
            </w:r>
          </w:p>
        </w:tc>
        <w:tc>
          <w:tcPr>
            <w:tcW w:w="969"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106</w:t>
            </w:r>
          </w:p>
        </w:tc>
        <w:tc>
          <w:tcPr>
            <w:tcW w:w="1418"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0.877</w:t>
            </w:r>
          </w:p>
        </w:tc>
      </w:tr>
      <w:tr w:rsidR="003D57AD" w:rsidRPr="006E34CC" w:rsidTr="00B253D7">
        <w:trPr>
          <w:trHeight w:val="705"/>
          <w:jc w:val="center"/>
        </w:trPr>
        <w:tc>
          <w:tcPr>
            <w:tcW w:w="2484"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دور أداء المعلمين في تنمية القيم</w:t>
            </w:r>
          </w:p>
        </w:tc>
        <w:tc>
          <w:tcPr>
            <w:tcW w:w="983"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3.1044</w:t>
            </w:r>
          </w:p>
        </w:tc>
        <w:tc>
          <w:tcPr>
            <w:tcW w:w="1120"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0.78725</w:t>
            </w:r>
          </w:p>
        </w:tc>
        <w:tc>
          <w:tcPr>
            <w:tcW w:w="983" w:type="dxa"/>
            <w:tcBorders>
              <w:bottom w:val="single" w:sz="4" w:space="0" w:color="auto"/>
              <w:right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2.8021</w:t>
            </w:r>
          </w:p>
        </w:tc>
        <w:tc>
          <w:tcPr>
            <w:tcW w:w="1120" w:type="dxa"/>
            <w:gridSpan w:val="2"/>
            <w:tcBorders>
              <w:left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0.87421</w:t>
            </w:r>
          </w:p>
        </w:tc>
        <w:tc>
          <w:tcPr>
            <w:tcW w:w="846"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1.801</w:t>
            </w:r>
          </w:p>
        </w:tc>
        <w:tc>
          <w:tcPr>
            <w:tcW w:w="969"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96</w:t>
            </w:r>
          </w:p>
        </w:tc>
        <w:tc>
          <w:tcPr>
            <w:tcW w:w="1418"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0.075</w:t>
            </w:r>
          </w:p>
        </w:tc>
      </w:tr>
      <w:tr w:rsidR="003D57AD" w:rsidRPr="006E34CC" w:rsidTr="00B253D7">
        <w:trPr>
          <w:trHeight w:val="630"/>
          <w:jc w:val="center"/>
        </w:trPr>
        <w:tc>
          <w:tcPr>
            <w:tcW w:w="2484"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الدرجة الكلية</w:t>
            </w:r>
          </w:p>
        </w:tc>
        <w:tc>
          <w:tcPr>
            <w:tcW w:w="983"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3.0276</w:t>
            </w:r>
          </w:p>
        </w:tc>
        <w:tc>
          <w:tcPr>
            <w:tcW w:w="1120"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0.7577</w:t>
            </w:r>
          </w:p>
        </w:tc>
        <w:tc>
          <w:tcPr>
            <w:tcW w:w="983" w:type="dxa"/>
            <w:tcBorders>
              <w:top w:val="single" w:sz="4" w:space="0" w:color="auto"/>
              <w:right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2.7974</w:t>
            </w:r>
          </w:p>
        </w:tc>
        <w:tc>
          <w:tcPr>
            <w:tcW w:w="1120" w:type="dxa"/>
            <w:gridSpan w:val="2"/>
            <w:tcBorders>
              <w:top w:val="single" w:sz="4" w:space="0" w:color="auto"/>
              <w:left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0.86655</w:t>
            </w:r>
          </w:p>
        </w:tc>
        <w:tc>
          <w:tcPr>
            <w:tcW w:w="846"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1.401</w:t>
            </w:r>
          </w:p>
        </w:tc>
        <w:tc>
          <w:tcPr>
            <w:tcW w:w="969"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96</w:t>
            </w:r>
          </w:p>
        </w:tc>
        <w:tc>
          <w:tcPr>
            <w:tcW w:w="1418"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bidi="ar-JO"/>
              </w:rPr>
            </w:pPr>
            <w:r w:rsidRPr="006E34CC">
              <w:rPr>
                <w:rFonts w:ascii="Arial" w:hAnsi="Arial" w:cs="Arial"/>
                <w:sz w:val="28"/>
                <w:szCs w:val="28"/>
                <w:rtl/>
                <w:lang w:bidi="ar-JO"/>
              </w:rPr>
              <w:t>0.164</w:t>
            </w:r>
          </w:p>
        </w:tc>
      </w:tr>
    </w:tbl>
    <w:p w:rsidR="003B34EE" w:rsidRPr="006E34CC" w:rsidRDefault="003D57AD" w:rsidP="00B253D7">
      <w:pPr>
        <w:pStyle w:val="ListParagraph"/>
        <w:spacing w:before="100" w:beforeAutospacing="1" w:after="100" w:afterAutospacing="1" w:line="480" w:lineRule="auto"/>
        <w:ind w:left="10" w:firstLine="710"/>
        <w:jc w:val="both"/>
        <w:rPr>
          <w:rFonts w:ascii="Arial" w:hAnsi="Arial" w:cs="Arial"/>
          <w:sz w:val="28"/>
          <w:szCs w:val="28"/>
          <w:rtl/>
          <w:lang w:bidi="ar-JO"/>
        </w:rPr>
      </w:pPr>
      <w:r w:rsidRPr="006E34CC">
        <w:rPr>
          <w:rFonts w:ascii="Arial" w:hAnsi="Arial" w:cs="Arial"/>
          <w:sz w:val="28"/>
          <w:szCs w:val="28"/>
          <w:rtl/>
          <w:lang w:bidi="ar-JO"/>
        </w:rPr>
        <w:t>يتضح من الجدول (</w:t>
      </w:r>
      <w:r w:rsidR="003B34EE" w:rsidRPr="006E34CC">
        <w:rPr>
          <w:rFonts w:ascii="Arial" w:hAnsi="Arial" w:cs="Arial"/>
          <w:sz w:val="28"/>
          <w:szCs w:val="28"/>
          <w:rtl/>
          <w:lang w:bidi="ar-JO"/>
        </w:rPr>
        <w:t>5</w:t>
      </w:r>
      <w:r w:rsidRPr="006E34CC">
        <w:rPr>
          <w:rFonts w:ascii="Arial" w:hAnsi="Arial" w:cs="Arial"/>
          <w:sz w:val="28"/>
          <w:szCs w:val="28"/>
          <w:rtl/>
          <w:lang w:bidi="ar-JO"/>
        </w:rPr>
        <w:t>) ان الفروق ذات دلالة احصائية لدور المساقات النظرية والعملية وأداء المعلمين في تنمية قيم المواطنة لدى الطلبة تعزى لمتغير الجنس، حيث يتبين ان المتوسط الحسابي لعينة الذكور التي بلغت (53) طالباً، في المجال الاول "دور المساقات النظرية والعملية في تنمية القيم" بلغ (2.8919)، والانحراف المعياري بلغ (0.81722)، وبالنسبة للمجال الثاني "دور أداء المعلمين في تنمية القيم" فقد بلغ المتوسط الحسابي لدة عينة الذكور (3.1044)، والانحاف المعياري (0.78725).</w:t>
      </w:r>
    </w:p>
    <w:p w:rsidR="003B34EE" w:rsidRPr="006E34CC" w:rsidRDefault="003D57AD" w:rsidP="00B253D7">
      <w:pPr>
        <w:pStyle w:val="ListParagraph"/>
        <w:spacing w:before="100" w:beforeAutospacing="1" w:after="100" w:afterAutospacing="1" w:line="480" w:lineRule="auto"/>
        <w:ind w:left="10" w:firstLine="710"/>
        <w:jc w:val="both"/>
        <w:rPr>
          <w:rFonts w:ascii="Arial" w:hAnsi="Arial" w:cs="Arial"/>
          <w:sz w:val="28"/>
          <w:szCs w:val="28"/>
          <w:rtl/>
          <w:lang w:bidi="ar-JO"/>
        </w:rPr>
      </w:pPr>
      <w:r w:rsidRPr="006E34CC">
        <w:rPr>
          <w:rFonts w:ascii="Arial" w:hAnsi="Arial" w:cs="Arial"/>
          <w:sz w:val="28"/>
          <w:szCs w:val="28"/>
          <w:rtl/>
          <w:lang w:bidi="ar-JO"/>
        </w:rPr>
        <w:t>اما بالنسبة لعينة الاناث والتي بلغت (55) طالبة ، فقد بلغ المتوسط الحسابي لها في المجال الاول "دور المساقات النظرية والعملية في تنمية القيم" (2.8661)، والانحراف المعياري بلغ (0.91343)، وبالنسبة للمجال الثاني "دور أداء المعلمين في تنمية القيم" فقد بلغ المتوسط الحسابي لدى عينة الاناث (2.8021)، والانحاف المعياري (0.87421).</w:t>
      </w:r>
    </w:p>
    <w:p w:rsidR="003B34EE" w:rsidRPr="006E34CC" w:rsidRDefault="003D57AD" w:rsidP="00B253D7">
      <w:pPr>
        <w:pStyle w:val="ListParagraph"/>
        <w:spacing w:before="100" w:beforeAutospacing="1" w:after="100" w:afterAutospacing="1" w:line="480" w:lineRule="auto"/>
        <w:ind w:left="10" w:firstLine="710"/>
        <w:jc w:val="both"/>
        <w:rPr>
          <w:rFonts w:ascii="Arial" w:hAnsi="Arial" w:cs="Arial"/>
          <w:sz w:val="28"/>
          <w:szCs w:val="28"/>
          <w:rtl/>
          <w:lang w:bidi="ar-JO"/>
        </w:rPr>
      </w:pPr>
      <w:r w:rsidRPr="006E34CC">
        <w:rPr>
          <w:rFonts w:ascii="Arial" w:hAnsi="Arial" w:cs="Arial"/>
          <w:sz w:val="28"/>
          <w:szCs w:val="28"/>
          <w:rtl/>
          <w:lang w:bidi="ar-JO"/>
        </w:rPr>
        <w:lastRenderedPageBreak/>
        <w:t>اما بالنسبة للدرجة الكلية فقد بلغ المتوسط الحسابي لها لدى عينة الذكور (3.0276)، والانحراف المعيار (0.7577)، اما بالنسبة لعينة الاناث فقد بلغ المتوسط الحسابي (2.7974) والانحراف المعياري (0.86655).</w:t>
      </w:r>
    </w:p>
    <w:p w:rsidR="003B34EE" w:rsidRPr="006E34CC" w:rsidRDefault="003D57AD" w:rsidP="00084966">
      <w:pPr>
        <w:pStyle w:val="ListParagraph"/>
        <w:spacing w:before="100" w:beforeAutospacing="1" w:after="100" w:afterAutospacing="1" w:line="480" w:lineRule="auto"/>
        <w:ind w:left="10" w:firstLine="710"/>
        <w:jc w:val="both"/>
        <w:rPr>
          <w:rFonts w:ascii="Arial" w:hAnsi="Arial" w:cs="Arial"/>
          <w:sz w:val="28"/>
          <w:szCs w:val="28"/>
          <w:rtl/>
          <w:lang w:bidi="ar-JO"/>
        </w:rPr>
      </w:pPr>
      <w:r w:rsidRPr="006E34CC">
        <w:rPr>
          <w:rFonts w:ascii="Arial" w:hAnsi="Arial" w:cs="Arial"/>
          <w:sz w:val="28"/>
          <w:szCs w:val="28"/>
          <w:rtl/>
          <w:lang w:bidi="ar-JO"/>
        </w:rPr>
        <w:t xml:space="preserve">ومن هنا يتضح </w:t>
      </w:r>
      <w:r w:rsidR="00084966" w:rsidRPr="006E34CC">
        <w:rPr>
          <w:rFonts w:ascii="Arial" w:hAnsi="Arial" w:cs="Arial"/>
          <w:sz w:val="28"/>
          <w:szCs w:val="28"/>
          <w:rtl/>
          <w:lang w:bidi="ar-JO"/>
        </w:rPr>
        <w:t>أن</w:t>
      </w:r>
      <w:r w:rsidRPr="006E34CC">
        <w:rPr>
          <w:rFonts w:ascii="Arial" w:hAnsi="Arial" w:cs="Arial"/>
          <w:sz w:val="28"/>
          <w:szCs w:val="28"/>
          <w:rtl/>
          <w:lang w:bidi="ar-JO"/>
        </w:rPr>
        <w:t>ه لا توجد فروق ذات دلالة احصائية لدور المجالين الاول والثاني وذلك للدرجة الكلية على تنمية قيم المواطنة لدى الطلبة تعزى لمتغير الجنس.</w:t>
      </w:r>
    </w:p>
    <w:p w:rsidR="00084966" w:rsidRPr="00CB2E03" w:rsidRDefault="003B34EE" w:rsidP="00CB2E03">
      <w:pPr>
        <w:pStyle w:val="ListParagraph"/>
        <w:spacing w:before="100" w:beforeAutospacing="1" w:after="100" w:afterAutospacing="1" w:line="480" w:lineRule="auto"/>
        <w:ind w:left="10" w:firstLine="710"/>
        <w:jc w:val="both"/>
        <w:rPr>
          <w:rFonts w:ascii="Arial" w:hAnsi="Arial" w:cs="Arial"/>
          <w:sz w:val="28"/>
          <w:szCs w:val="28"/>
          <w:rtl/>
          <w:lang w:bidi="ar-JO"/>
        </w:rPr>
      </w:pPr>
      <w:r w:rsidRPr="006E34CC">
        <w:rPr>
          <w:rFonts w:ascii="Arial" w:hAnsi="Arial" w:cs="Arial"/>
          <w:color w:val="000000" w:themeColor="text1"/>
          <w:sz w:val="28"/>
          <w:szCs w:val="28"/>
          <w:rtl/>
          <w:lang w:bidi="ar-JO"/>
        </w:rPr>
        <w:t>ويعزو الباحثان ذلك</w:t>
      </w:r>
      <w:r w:rsidRPr="006E34CC">
        <w:rPr>
          <w:rFonts w:ascii="Arial" w:hAnsi="Arial" w:cs="Arial"/>
          <w:sz w:val="28"/>
          <w:szCs w:val="28"/>
          <w:rtl/>
          <w:lang w:bidi="ar-JO"/>
        </w:rPr>
        <w:t xml:space="preserve"> </w:t>
      </w:r>
      <w:r w:rsidR="00534E66" w:rsidRPr="006E34CC">
        <w:rPr>
          <w:rFonts w:ascii="Arial" w:hAnsi="Arial" w:cs="Arial"/>
          <w:sz w:val="28"/>
          <w:szCs w:val="28"/>
          <w:rtl/>
          <w:lang w:bidi="ar-JO"/>
        </w:rPr>
        <w:t>أن المقررات الدراسية واداء الاستاذ الجامعي ينطبق على الجنسين (الذكور والآناث)، وبالتالي</w:t>
      </w:r>
      <w:r w:rsidR="00084966" w:rsidRPr="006E34CC">
        <w:rPr>
          <w:rFonts w:ascii="Arial" w:hAnsi="Arial" w:cs="Arial"/>
          <w:sz w:val="28"/>
          <w:szCs w:val="28"/>
          <w:rtl/>
          <w:lang w:bidi="ar-JO"/>
        </w:rPr>
        <w:t xml:space="preserve"> جميع المواد مشتركة بين الجنسين</w:t>
      </w:r>
      <w:r w:rsidR="00CB2E03">
        <w:rPr>
          <w:rFonts w:ascii="Arial" w:hAnsi="Arial" w:cs="Arial" w:hint="cs"/>
          <w:sz w:val="28"/>
          <w:szCs w:val="28"/>
          <w:rtl/>
          <w:lang w:bidi="ar-JO"/>
        </w:rPr>
        <w:t xml:space="preserve">، سواء كانت مساق عملية او نظرية فيها مساقات مشتركة، ولديهم نفس قيم المواطنة حيث تتمثل في غرس الأنتماء لدى الطلبة، وكذلك نفس العادات والتقاليد والدين والقيم الأخلاقية. </w:t>
      </w:r>
    </w:p>
    <w:p w:rsidR="00B355EB" w:rsidRPr="006E34CC" w:rsidRDefault="009050DC" w:rsidP="00B253D7">
      <w:pPr>
        <w:pStyle w:val="ListParagraph"/>
        <w:spacing w:before="100" w:beforeAutospacing="1" w:after="100" w:afterAutospacing="1" w:line="480" w:lineRule="auto"/>
        <w:ind w:left="10"/>
        <w:jc w:val="both"/>
        <w:rPr>
          <w:rFonts w:ascii="Arial" w:hAnsi="Arial" w:cs="Arial"/>
          <w:b/>
          <w:bCs/>
          <w:sz w:val="28"/>
          <w:szCs w:val="28"/>
          <w:rtl/>
        </w:rPr>
      </w:pPr>
      <w:r w:rsidRPr="006E34CC">
        <w:rPr>
          <w:rFonts w:ascii="Arial" w:hAnsi="Arial" w:cs="Arial"/>
          <w:b/>
          <w:bCs/>
          <w:sz w:val="28"/>
          <w:szCs w:val="28"/>
          <w:rtl/>
          <w:lang w:bidi="ar-JO"/>
        </w:rPr>
        <w:t>النتائج المتعلقة بالتساؤل الثالث والذي ينص</w:t>
      </w:r>
      <w:r w:rsidR="003D57AD" w:rsidRPr="006E34CC">
        <w:rPr>
          <w:rFonts w:ascii="Arial" w:hAnsi="Arial" w:cs="Arial"/>
          <w:b/>
          <w:bCs/>
          <w:sz w:val="28"/>
          <w:szCs w:val="28"/>
          <w:rtl/>
          <w:lang w:bidi="ar-JO"/>
        </w:rPr>
        <w:t>:</w:t>
      </w:r>
      <w:r w:rsidR="00B355EB" w:rsidRPr="006E34CC">
        <w:rPr>
          <w:rFonts w:ascii="Arial" w:hAnsi="Arial" w:cs="Arial"/>
          <w:b/>
          <w:bCs/>
          <w:sz w:val="28"/>
          <w:szCs w:val="28"/>
          <w:rtl/>
        </w:rPr>
        <w:t xml:space="preserve"> </w:t>
      </w:r>
      <w:r w:rsidR="003D57AD" w:rsidRPr="006E34CC">
        <w:rPr>
          <w:rFonts w:ascii="Arial" w:hAnsi="Arial" w:cs="Arial"/>
          <w:b/>
          <w:bCs/>
          <w:sz w:val="28"/>
          <w:szCs w:val="28"/>
          <w:rtl/>
        </w:rPr>
        <w:t>ما هو دور المساقات النظرية والعملية وأداء المعلمين بكلية التربية الرياضية في تنمية قيم المواطنة لدى الطلبة تبعاً لمتغير السنة الدراسية ؟</w:t>
      </w:r>
    </w:p>
    <w:p w:rsidR="00B355EB" w:rsidRPr="006E34CC" w:rsidRDefault="003D57AD" w:rsidP="00084966">
      <w:pPr>
        <w:pStyle w:val="ListParagraph"/>
        <w:spacing w:before="100" w:beforeAutospacing="1" w:after="100" w:afterAutospacing="1" w:line="480" w:lineRule="auto"/>
        <w:ind w:left="10" w:firstLine="710"/>
        <w:jc w:val="both"/>
        <w:rPr>
          <w:rFonts w:ascii="Arial" w:hAnsi="Arial" w:cs="Arial"/>
          <w:sz w:val="28"/>
          <w:szCs w:val="28"/>
          <w:rtl/>
        </w:rPr>
      </w:pPr>
      <w:r w:rsidRPr="006E34CC">
        <w:rPr>
          <w:rFonts w:ascii="Arial" w:hAnsi="Arial" w:cs="Arial"/>
          <w:sz w:val="28"/>
          <w:szCs w:val="28"/>
          <w:rtl/>
        </w:rPr>
        <w:t xml:space="preserve">للاجابة على </w:t>
      </w:r>
      <w:r w:rsidR="00B355EB" w:rsidRPr="006E34CC">
        <w:rPr>
          <w:rFonts w:ascii="Arial" w:hAnsi="Arial" w:cs="Arial"/>
          <w:sz w:val="28"/>
          <w:szCs w:val="28"/>
          <w:rtl/>
        </w:rPr>
        <w:t>التساؤل</w:t>
      </w:r>
      <w:r w:rsidRPr="006E34CC">
        <w:rPr>
          <w:rFonts w:ascii="Arial" w:hAnsi="Arial" w:cs="Arial"/>
          <w:sz w:val="28"/>
          <w:szCs w:val="28"/>
          <w:rtl/>
        </w:rPr>
        <w:t xml:space="preserve"> الثالث استخدم الباحثان حساب مجموع المربعات ومتوسطاتها وقيم </w:t>
      </w:r>
      <w:r w:rsidRPr="006E34CC">
        <w:rPr>
          <w:rFonts w:ascii="Arial" w:hAnsi="Arial" w:cs="Arial"/>
          <w:sz w:val="28"/>
          <w:szCs w:val="28"/>
        </w:rPr>
        <w:t>F</w:t>
      </w:r>
      <w:r w:rsidRPr="006E34CC">
        <w:rPr>
          <w:rFonts w:ascii="Arial" w:hAnsi="Arial" w:cs="Arial"/>
          <w:sz w:val="28"/>
          <w:szCs w:val="28"/>
          <w:rtl/>
        </w:rPr>
        <w:t xml:space="preserve"> ومستويات الدلالة ما بين المجموعات وخلالها لكل من المجالين الاول والثاني ولدرجتهما الكلية والجدول (</w:t>
      </w:r>
      <w:r w:rsidR="00B355EB" w:rsidRPr="006E34CC">
        <w:rPr>
          <w:rFonts w:ascii="Arial" w:hAnsi="Arial" w:cs="Arial"/>
          <w:sz w:val="28"/>
          <w:szCs w:val="28"/>
          <w:rtl/>
        </w:rPr>
        <w:t>6</w:t>
      </w:r>
      <w:r w:rsidRPr="006E34CC">
        <w:rPr>
          <w:rFonts w:ascii="Arial" w:hAnsi="Arial" w:cs="Arial"/>
          <w:sz w:val="28"/>
          <w:szCs w:val="28"/>
          <w:rtl/>
        </w:rPr>
        <w:t>) يوضح ذلك:</w:t>
      </w:r>
      <w:r w:rsidR="00B355EB" w:rsidRPr="006E34CC">
        <w:rPr>
          <w:rFonts w:ascii="Arial" w:hAnsi="Arial" w:cs="Arial"/>
          <w:sz w:val="28"/>
          <w:szCs w:val="28"/>
          <w:rtl/>
        </w:rPr>
        <w:t xml:space="preserve">                  </w:t>
      </w:r>
    </w:p>
    <w:p w:rsidR="003D57AD" w:rsidRPr="006E34CC" w:rsidRDefault="003D57AD" w:rsidP="00B253D7">
      <w:pPr>
        <w:pStyle w:val="ListParagraph"/>
        <w:spacing w:before="100" w:beforeAutospacing="1" w:after="100" w:afterAutospacing="1" w:line="480" w:lineRule="auto"/>
        <w:ind w:left="10"/>
        <w:jc w:val="center"/>
        <w:rPr>
          <w:rFonts w:ascii="Arial" w:hAnsi="Arial" w:cs="Arial"/>
          <w:b/>
          <w:bCs/>
          <w:sz w:val="28"/>
          <w:szCs w:val="28"/>
          <w:rtl/>
        </w:rPr>
      </w:pPr>
      <w:r w:rsidRPr="006E34CC">
        <w:rPr>
          <w:rFonts w:ascii="Arial" w:hAnsi="Arial" w:cs="Arial"/>
          <w:b/>
          <w:bCs/>
          <w:sz w:val="28"/>
          <w:szCs w:val="28"/>
          <w:rtl/>
          <w:lang w:eastAsia="zh-CN"/>
        </w:rPr>
        <w:t>نتائج تحليل التباين الأحادي، لفحص دلالة الفروق في مجالي دور المساقات النظرية والعملية وأداء المعلمين في تنمية قيم المواطنة لدى الطلبة تبعا لمتغير السنة الدراسية</w:t>
      </w:r>
    </w:p>
    <w:tbl>
      <w:tblPr>
        <w:tblStyle w:val="TableGrid"/>
        <w:bidiVisual/>
        <w:tblW w:w="0" w:type="auto"/>
        <w:tblInd w:w="-418" w:type="dxa"/>
        <w:tblLook w:val="04A0"/>
      </w:tblPr>
      <w:tblGrid>
        <w:gridCol w:w="2627"/>
        <w:gridCol w:w="1945"/>
        <w:gridCol w:w="1073"/>
        <w:gridCol w:w="980"/>
        <w:gridCol w:w="1005"/>
        <w:gridCol w:w="917"/>
        <w:gridCol w:w="917"/>
      </w:tblGrid>
      <w:tr w:rsidR="003D57AD" w:rsidRPr="006E34CC" w:rsidTr="00B355EB">
        <w:tc>
          <w:tcPr>
            <w:tcW w:w="2676"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المجال</w:t>
            </w:r>
          </w:p>
        </w:tc>
        <w:tc>
          <w:tcPr>
            <w:tcW w:w="1966"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مصدر التباين</w:t>
            </w:r>
          </w:p>
        </w:tc>
        <w:tc>
          <w:tcPr>
            <w:tcW w:w="1029"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مجموع المربعات</w:t>
            </w:r>
          </w:p>
        </w:tc>
        <w:tc>
          <w:tcPr>
            <w:tcW w:w="985"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درجة الحرية</w:t>
            </w:r>
          </w:p>
        </w:tc>
        <w:tc>
          <w:tcPr>
            <w:tcW w:w="988"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متوسط المربعات</w:t>
            </w:r>
          </w:p>
        </w:tc>
        <w:tc>
          <w:tcPr>
            <w:tcW w:w="883"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lang w:eastAsia="zh-CN"/>
              </w:rPr>
            </w:pPr>
            <w:r w:rsidRPr="006E34CC">
              <w:rPr>
                <w:rFonts w:ascii="Arial" w:hAnsi="Arial" w:cs="Arial"/>
                <w:b/>
                <w:bCs/>
                <w:sz w:val="28"/>
                <w:szCs w:val="28"/>
                <w:rtl/>
                <w:lang w:eastAsia="zh-CN"/>
              </w:rPr>
              <w:t xml:space="preserve">قيمة </w:t>
            </w:r>
            <w:r w:rsidRPr="006E34CC">
              <w:rPr>
                <w:rFonts w:ascii="Arial" w:hAnsi="Arial" w:cs="Arial"/>
                <w:b/>
                <w:bCs/>
                <w:sz w:val="28"/>
                <w:szCs w:val="28"/>
                <w:lang w:eastAsia="zh-CN"/>
              </w:rPr>
              <w:t>F</w:t>
            </w:r>
          </w:p>
        </w:tc>
        <w:tc>
          <w:tcPr>
            <w:tcW w:w="915"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مستوى الدلالة</w:t>
            </w:r>
          </w:p>
        </w:tc>
      </w:tr>
      <w:tr w:rsidR="003D57AD" w:rsidRPr="006E34CC" w:rsidTr="00B355EB">
        <w:trPr>
          <w:trHeight w:val="285"/>
        </w:trPr>
        <w:tc>
          <w:tcPr>
            <w:tcW w:w="2676"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دور المساقات النظرية والعملية في تنمية القيم</w:t>
            </w:r>
          </w:p>
        </w:tc>
        <w:tc>
          <w:tcPr>
            <w:tcW w:w="1966"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بين المجموعات</w:t>
            </w:r>
          </w:p>
        </w:tc>
        <w:tc>
          <w:tcPr>
            <w:tcW w:w="1029"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5.872</w:t>
            </w:r>
          </w:p>
        </w:tc>
        <w:tc>
          <w:tcPr>
            <w:tcW w:w="985"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3</w:t>
            </w:r>
          </w:p>
        </w:tc>
        <w:tc>
          <w:tcPr>
            <w:tcW w:w="988"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1.957</w:t>
            </w:r>
          </w:p>
        </w:tc>
        <w:tc>
          <w:tcPr>
            <w:tcW w:w="883"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2.753</w:t>
            </w:r>
          </w:p>
        </w:tc>
        <w:tc>
          <w:tcPr>
            <w:tcW w:w="915"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0.046</w:t>
            </w:r>
          </w:p>
        </w:tc>
      </w:tr>
      <w:tr w:rsidR="003D57AD" w:rsidRPr="006E34CC" w:rsidTr="00B355EB">
        <w:trPr>
          <w:trHeight w:val="288"/>
        </w:trPr>
        <w:tc>
          <w:tcPr>
            <w:tcW w:w="2676"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966"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خلال المجموعات</w:t>
            </w:r>
          </w:p>
        </w:tc>
        <w:tc>
          <w:tcPr>
            <w:tcW w:w="1029"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73.930</w:t>
            </w:r>
          </w:p>
        </w:tc>
        <w:tc>
          <w:tcPr>
            <w:tcW w:w="985"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104</w:t>
            </w:r>
          </w:p>
        </w:tc>
        <w:tc>
          <w:tcPr>
            <w:tcW w:w="988"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0.711</w:t>
            </w:r>
          </w:p>
        </w:tc>
        <w:tc>
          <w:tcPr>
            <w:tcW w:w="883"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5"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r w:rsidR="003D57AD" w:rsidRPr="006E34CC" w:rsidTr="00B355EB">
        <w:trPr>
          <w:trHeight w:val="495"/>
        </w:trPr>
        <w:tc>
          <w:tcPr>
            <w:tcW w:w="2676"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966"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المجموع</w:t>
            </w:r>
          </w:p>
        </w:tc>
        <w:tc>
          <w:tcPr>
            <w:tcW w:w="1029"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79.802</w:t>
            </w:r>
          </w:p>
        </w:tc>
        <w:tc>
          <w:tcPr>
            <w:tcW w:w="985"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107</w:t>
            </w:r>
          </w:p>
        </w:tc>
        <w:tc>
          <w:tcPr>
            <w:tcW w:w="988"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883"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5"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r w:rsidR="003D57AD" w:rsidRPr="006E34CC" w:rsidTr="00B355EB">
        <w:trPr>
          <w:trHeight w:val="330"/>
        </w:trPr>
        <w:tc>
          <w:tcPr>
            <w:tcW w:w="2676"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lastRenderedPageBreak/>
              <w:t>دور أداء المعلمين في تنمية القيم</w:t>
            </w:r>
          </w:p>
        </w:tc>
        <w:tc>
          <w:tcPr>
            <w:tcW w:w="1966"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بين المجموعات</w:t>
            </w:r>
          </w:p>
        </w:tc>
        <w:tc>
          <w:tcPr>
            <w:tcW w:w="1029"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2.507</w:t>
            </w:r>
          </w:p>
        </w:tc>
        <w:tc>
          <w:tcPr>
            <w:tcW w:w="985"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3</w:t>
            </w:r>
          </w:p>
        </w:tc>
        <w:tc>
          <w:tcPr>
            <w:tcW w:w="988"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2.502</w:t>
            </w:r>
          </w:p>
        </w:tc>
        <w:tc>
          <w:tcPr>
            <w:tcW w:w="883"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3.855</w:t>
            </w:r>
          </w:p>
        </w:tc>
        <w:tc>
          <w:tcPr>
            <w:tcW w:w="915"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0.12</w:t>
            </w:r>
          </w:p>
        </w:tc>
      </w:tr>
      <w:tr w:rsidR="003D57AD" w:rsidRPr="006E34CC" w:rsidTr="00B355EB">
        <w:trPr>
          <w:trHeight w:val="435"/>
        </w:trPr>
        <w:tc>
          <w:tcPr>
            <w:tcW w:w="2676"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966"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خلال المجموعات</w:t>
            </w:r>
          </w:p>
        </w:tc>
        <w:tc>
          <w:tcPr>
            <w:tcW w:w="1029"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61.020</w:t>
            </w:r>
          </w:p>
        </w:tc>
        <w:tc>
          <w:tcPr>
            <w:tcW w:w="985"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94</w:t>
            </w:r>
          </w:p>
        </w:tc>
        <w:tc>
          <w:tcPr>
            <w:tcW w:w="988"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0.649</w:t>
            </w:r>
          </w:p>
        </w:tc>
        <w:tc>
          <w:tcPr>
            <w:tcW w:w="883"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5"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r w:rsidR="003D57AD" w:rsidRPr="006E34CC" w:rsidTr="00B355EB">
        <w:trPr>
          <w:trHeight w:val="348"/>
        </w:trPr>
        <w:tc>
          <w:tcPr>
            <w:tcW w:w="2676"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966"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المجموع</w:t>
            </w:r>
          </w:p>
        </w:tc>
        <w:tc>
          <w:tcPr>
            <w:tcW w:w="1029"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68.526</w:t>
            </w:r>
          </w:p>
        </w:tc>
        <w:tc>
          <w:tcPr>
            <w:tcW w:w="985"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97</w:t>
            </w:r>
          </w:p>
        </w:tc>
        <w:tc>
          <w:tcPr>
            <w:tcW w:w="988"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883"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5"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r w:rsidR="003D57AD" w:rsidRPr="006E34CC" w:rsidTr="00B355EB">
        <w:trPr>
          <w:trHeight w:val="240"/>
        </w:trPr>
        <w:tc>
          <w:tcPr>
            <w:tcW w:w="2676"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الدرجة الكلية</w:t>
            </w:r>
          </w:p>
        </w:tc>
        <w:tc>
          <w:tcPr>
            <w:tcW w:w="1966"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بين المجموعات</w:t>
            </w:r>
          </w:p>
        </w:tc>
        <w:tc>
          <w:tcPr>
            <w:tcW w:w="1029"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6.671</w:t>
            </w:r>
          </w:p>
        </w:tc>
        <w:tc>
          <w:tcPr>
            <w:tcW w:w="985"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3</w:t>
            </w:r>
          </w:p>
        </w:tc>
        <w:tc>
          <w:tcPr>
            <w:tcW w:w="988"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2.224</w:t>
            </w:r>
          </w:p>
        </w:tc>
        <w:tc>
          <w:tcPr>
            <w:tcW w:w="883"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3.601</w:t>
            </w:r>
          </w:p>
        </w:tc>
        <w:tc>
          <w:tcPr>
            <w:tcW w:w="915"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0.160</w:t>
            </w:r>
          </w:p>
        </w:tc>
      </w:tr>
      <w:tr w:rsidR="003D57AD" w:rsidRPr="006E34CC" w:rsidTr="00B355EB">
        <w:trPr>
          <w:trHeight w:val="333"/>
        </w:trPr>
        <w:tc>
          <w:tcPr>
            <w:tcW w:w="2676"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966"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خلال المجموعات</w:t>
            </w:r>
          </w:p>
        </w:tc>
        <w:tc>
          <w:tcPr>
            <w:tcW w:w="1029"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58.057</w:t>
            </w:r>
          </w:p>
        </w:tc>
        <w:tc>
          <w:tcPr>
            <w:tcW w:w="985"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94</w:t>
            </w:r>
          </w:p>
        </w:tc>
        <w:tc>
          <w:tcPr>
            <w:tcW w:w="988"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0.618</w:t>
            </w:r>
          </w:p>
        </w:tc>
        <w:tc>
          <w:tcPr>
            <w:tcW w:w="883" w:type="dxa"/>
            <w:vMerge/>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5" w:type="dxa"/>
            <w:vMerge/>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r w:rsidR="003D57AD" w:rsidRPr="006E34CC" w:rsidTr="00B355EB">
        <w:trPr>
          <w:trHeight w:val="450"/>
        </w:trPr>
        <w:tc>
          <w:tcPr>
            <w:tcW w:w="2676"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966"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المجموع</w:t>
            </w:r>
          </w:p>
        </w:tc>
        <w:tc>
          <w:tcPr>
            <w:tcW w:w="1029"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64.728</w:t>
            </w:r>
          </w:p>
        </w:tc>
        <w:tc>
          <w:tcPr>
            <w:tcW w:w="985"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97</w:t>
            </w:r>
          </w:p>
        </w:tc>
        <w:tc>
          <w:tcPr>
            <w:tcW w:w="988"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883" w:type="dxa"/>
            <w:vMerge/>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5" w:type="dxa"/>
            <w:vMerge/>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bl>
    <w:p w:rsidR="00B355EB" w:rsidRPr="006E34CC" w:rsidRDefault="003D57AD" w:rsidP="00084966">
      <w:pPr>
        <w:pStyle w:val="ListParagraph"/>
        <w:spacing w:before="100" w:beforeAutospacing="1" w:after="100" w:afterAutospacing="1" w:line="360" w:lineRule="auto"/>
        <w:ind w:left="14" w:firstLine="706"/>
        <w:jc w:val="both"/>
        <w:rPr>
          <w:rFonts w:ascii="Arial" w:hAnsi="Arial" w:cs="Arial"/>
          <w:sz w:val="28"/>
          <w:szCs w:val="28"/>
          <w:rtl/>
          <w:lang w:eastAsia="zh-CN"/>
        </w:rPr>
      </w:pPr>
      <w:r w:rsidRPr="006E34CC">
        <w:rPr>
          <w:rFonts w:ascii="Arial" w:hAnsi="Arial" w:cs="Arial"/>
          <w:sz w:val="28"/>
          <w:szCs w:val="28"/>
          <w:rtl/>
          <w:lang w:eastAsia="zh-CN"/>
        </w:rPr>
        <w:t>يتضح من الجدول (</w:t>
      </w:r>
      <w:r w:rsidR="00B355EB" w:rsidRPr="006E34CC">
        <w:rPr>
          <w:rFonts w:ascii="Arial" w:hAnsi="Arial" w:cs="Arial"/>
          <w:sz w:val="28"/>
          <w:szCs w:val="28"/>
          <w:rtl/>
          <w:lang w:eastAsia="zh-CN"/>
        </w:rPr>
        <w:t>6</w:t>
      </w:r>
      <w:r w:rsidRPr="006E34CC">
        <w:rPr>
          <w:rFonts w:ascii="Arial" w:hAnsi="Arial" w:cs="Arial"/>
          <w:sz w:val="28"/>
          <w:szCs w:val="28"/>
          <w:rtl/>
          <w:lang w:eastAsia="zh-CN"/>
        </w:rPr>
        <w:t xml:space="preserve">) ان قيمة </w:t>
      </w:r>
      <w:r w:rsidRPr="006E34CC">
        <w:rPr>
          <w:rFonts w:ascii="Arial" w:hAnsi="Arial" w:cs="Arial"/>
          <w:sz w:val="28"/>
          <w:szCs w:val="28"/>
          <w:lang w:eastAsia="zh-CN"/>
        </w:rPr>
        <w:t>F</w:t>
      </w:r>
      <w:r w:rsidRPr="006E34CC">
        <w:rPr>
          <w:rFonts w:ascii="Arial" w:hAnsi="Arial" w:cs="Arial"/>
          <w:sz w:val="28"/>
          <w:szCs w:val="28"/>
          <w:rtl/>
          <w:lang w:eastAsia="zh-CN"/>
        </w:rPr>
        <w:t xml:space="preserve"> للمجال الأول</w:t>
      </w:r>
      <w:r w:rsidR="00084966" w:rsidRPr="006E34CC">
        <w:rPr>
          <w:rFonts w:ascii="Arial" w:hAnsi="Arial" w:cs="Arial"/>
          <w:sz w:val="28"/>
          <w:szCs w:val="28"/>
          <w:rtl/>
          <w:lang w:eastAsia="zh-CN"/>
        </w:rPr>
        <w:t xml:space="preserve"> </w:t>
      </w:r>
      <w:r w:rsidRPr="006E34CC">
        <w:rPr>
          <w:rFonts w:ascii="Arial" w:hAnsi="Arial" w:cs="Arial"/>
          <w:sz w:val="28"/>
          <w:szCs w:val="28"/>
          <w:rtl/>
          <w:lang w:eastAsia="zh-CN"/>
        </w:rPr>
        <w:t>"</w:t>
      </w:r>
      <w:r w:rsidRPr="006E34CC">
        <w:rPr>
          <w:rFonts w:ascii="Arial" w:hAnsi="Arial" w:cs="Arial"/>
          <w:sz w:val="28"/>
          <w:szCs w:val="28"/>
          <w:rtl/>
          <w:lang w:bidi="ar-JO"/>
        </w:rPr>
        <w:t>دور المساقات النظرية والعملية في تنمية القيم" بلغت (</w:t>
      </w:r>
      <w:r w:rsidRPr="006E34CC">
        <w:rPr>
          <w:rFonts w:ascii="Arial" w:hAnsi="Arial" w:cs="Arial"/>
          <w:sz w:val="28"/>
          <w:szCs w:val="28"/>
          <w:rtl/>
          <w:lang w:eastAsia="zh-CN"/>
        </w:rPr>
        <w:t>2.753)، ومستوى الدلالة كانت (0.046)، وهنا نرفض الفرضية الصفرية حيث انه توجد فروق ذات دلالة احصائية ، وللمجال الثاني "</w:t>
      </w:r>
      <w:r w:rsidRPr="006E34CC">
        <w:rPr>
          <w:rFonts w:ascii="Arial" w:hAnsi="Arial" w:cs="Arial"/>
          <w:sz w:val="28"/>
          <w:szCs w:val="28"/>
          <w:rtl/>
          <w:lang w:bidi="ar-JO"/>
        </w:rPr>
        <w:t xml:space="preserve"> دور أداء المعلمين في تنمية القيم"</w:t>
      </w:r>
      <w:r w:rsidRPr="006E34CC">
        <w:rPr>
          <w:rFonts w:ascii="Arial" w:hAnsi="Arial" w:cs="Arial"/>
          <w:sz w:val="28"/>
          <w:szCs w:val="28"/>
          <w:rtl/>
          <w:lang w:eastAsia="zh-CN"/>
        </w:rPr>
        <w:t xml:space="preserve"> بلغت قيمة </w:t>
      </w:r>
      <w:r w:rsidRPr="006E34CC">
        <w:rPr>
          <w:rFonts w:ascii="Arial" w:hAnsi="Arial" w:cs="Arial"/>
          <w:sz w:val="28"/>
          <w:szCs w:val="28"/>
          <w:lang w:eastAsia="zh-CN"/>
        </w:rPr>
        <w:t>F</w:t>
      </w:r>
      <w:r w:rsidRPr="006E34CC">
        <w:rPr>
          <w:rFonts w:ascii="Arial" w:hAnsi="Arial" w:cs="Arial"/>
          <w:sz w:val="28"/>
          <w:szCs w:val="28"/>
          <w:rtl/>
          <w:lang w:eastAsia="zh-CN"/>
        </w:rPr>
        <w:t xml:space="preserve"> (3.855)، ومستوى الدلالة لها بلغت (0.12)، واما الدرجة الكلية للمجالين فقد بلغت قيمة </w:t>
      </w:r>
      <w:r w:rsidRPr="006E34CC">
        <w:rPr>
          <w:rFonts w:ascii="Arial" w:hAnsi="Arial" w:cs="Arial"/>
          <w:sz w:val="28"/>
          <w:szCs w:val="28"/>
          <w:lang w:eastAsia="zh-CN"/>
        </w:rPr>
        <w:t>F</w:t>
      </w:r>
      <w:r w:rsidRPr="006E34CC">
        <w:rPr>
          <w:rFonts w:ascii="Arial" w:hAnsi="Arial" w:cs="Arial"/>
          <w:sz w:val="28"/>
          <w:szCs w:val="28"/>
          <w:rtl/>
          <w:lang w:eastAsia="zh-CN"/>
        </w:rPr>
        <w:t xml:space="preserve"> (3.601)، ومستوى الدلالة كان (0.160)، وهذا يشير الى ان مستويات الدلالة للمجالين الثاني الدرجة الكلية اكبر من مستوى الدلالة (0.05) مما يعني انه لا توجد فروق ما بين النتائج تعزى لمتغير السنة الدراسية.</w:t>
      </w:r>
    </w:p>
    <w:p w:rsidR="00C26EEA" w:rsidRPr="006E34CC" w:rsidRDefault="003D57AD" w:rsidP="00CB2E03">
      <w:pPr>
        <w:pStyle w:val="ListParagraph"/>
        <w:spacing w:before="100" w:beforeAutospacing="1" w:after="100" w:afterAutospacing="1" w:line="360" w:lineRule="auto"/>
        <w:ind w:left="14" w:firstLine="706"/>
        <w:jc w:val="both"/>
        <w:rPr>
          <w:rFonts w:ascii="Arial" w:hAnsi="Arial" w:cs="Arial"/>
          <w:b/>
          <w:bCs/>
          <w:sz w:val="28"/>
          <w:szCs w:val="28"/>
          <w:rtl/>
          <w:lang w:eastAsia="zh-CN"/>
        </w:rPr>
      </w:pPr>
      <w:r w:rsidRPr="006E34CC">
        <w:rPr>
          <w:rFonts w:ascii="Arial" w:hAnsi="Arial" w:cs="Arial"/>
          <w:sz w:val="28"/>
          <w:szCs w:val="28"/>
          <w:rtl/>
          <w:lang w:eastAsia="zh-CN"/>
        </w:rPr>
        <w:t>ولمعرفة سبب الفرق في المجال الاول تم استخدام اختبار شفيه البعد والجدول (6) يوضح ذلك:</w:t>
      </w:r>
      <w:r w:rsidR="00CB2E03" w:rsidRPr="006E34CC">
        <w:rPr>
          <w:rFonts w:ascii="Arial" w:hAnsi="Arial" w:cs="Arial"/>
          <w:b/>
          <w:bCs/>
          <w:sz w:val="28"/>
          <w:szCs w:val="28"/>
          <w:rtl/>
          <w:lang w:eastAsia="zh-CN"/>
        </w:rPr>
        <w:t xml:space="preserve"> </w:t>
      </w:r>
    </w:p>
    <w:p w:rsidR="00C26EEA" w:rsidRPr="006E34CC" w:rsidRDefault="00C26EEA" w:rsidP="00B355EB">
      <w:pPr>
        <w:pStyle w:val="ListParagraph"/>
        <w:spacing w:before="100" w:beforeAutospacing="1" w:after="100" w:afterAutospacing="1" w:line="360" w:lineRule="auto"/>
        <w:jc w:val="center"/>
        <w:rPr>
          <w:rFonts w:ascii="Arial" w:hAnsi="Arial" w:cs="Arial"/>
          <w:b/>
          <w:bCs/>
          <w:sz w:val="28"/>
          <w:szCs w:val="28"/>
          <w:rtl/>
          <w:lang w:eastAsia="zh-CN"/>
        </w:rPr>
      </w:pPr>
    </w:p>
    <w:p w:rsidR="003D57AD" w:rsidRPr="006E34CC" w:rsidRDefault="003D57AD" w:rsidP="00B355EB">
      <w:pPr>
        <w:pStyle w:val="ListParagraph"/>
        <w:spacing w:before="100" w:beforeAutospacing="1" w:after="100" w:afterAutospacing="1" w:line="360" w:lineRule="auto"/>
        <w:jc w:val="center"/>
        <w:rPr>
          <w:rFonts w:ascii="Arial" w:hAnsi="Arial" w:cs="Arial"/>
          <w:b/>
          <w:bCs/>
          <w:sz w:val="28"/>
          <w:szCs w:val="28"/>
          <w:rtl/>
          <w:lang w:eastAsia="zh-CN"/>
        </w:rPr>
      </w:pPr>
      <w:r w:rsidRPr="006E34CC">
        <w:rPr>
          <w:rFonts w:ascii="Arial" w:hAnsi="Arial" w:cs="Arial"/>
          <w:b/>
          <w:bCs/>
          <w:sz w:val="28"/>
          <w:szCs w:val="28"/>
          <w:rtl/>
          <w:lang w:eastAsia="zh-CN"/>
        </w:rPr>
        <w:t>الجدول (6)</w:t>
      </w:r>
    </w:p>
    <w:p w:rsidR="003D57AD" w:rsidRPr="006E34CC" w:rsidRDefault="003D57AD" w:rsidP="00B355EB">
      <w:pPr>
        <w:pStyle w:val="ListParagraph"/>
        <w:spacing w:before="100" w:beforeAutospacing="1" w:after="100" w:afterAutospacing="1" w:line="360" w:lineRule="auto"/>
        <w:jc w:val="center"/>
        <w:rPr>
          <w:rFonts w:ascii="Arial" w:hAnsi="Arial" w:cs="Arial"/>
          <w:b/>
          <w:bCs/>
          <w:sz w:val="28"/>
          <w:szCs w:val="28"/>
          <w:rtl/>
          <w:lang w:eastAsia="zh-CN"/>
        </w:rPr>
      </w:pPr>
      <w:r w:rsidRPr="006E34CC">
        <w:rPr>
          <w:rFonts w:ascii="Arial" w:hAnsi="Arial" w:cs="Arial"/>
          <w:b/>
          <w:bCs/>
          <w:sz w:val="28"/>
          <w:szCs w:val="28"/>
          <w:rtl/>
          <w:lang w:eastAsia="zh-CN"/>
        </w:rPr>
        <w:t>نتائج اختبار شفيه للفروق البعدية</w:t>
      </w:r>
    </w:p>
    <w:tbl>
      <w:tblPr>
        <w:tblStyle w:val="TableGrid"/>
        <w:bidiVisual/>
        <w:tblW w:w="0" w:type="auto"/>
        <w:tblInd w:w="-276" w:type="dxa"/>
        <w:tblLook w:val="04A0"/>
      </w:tblPr>
      <w:tblGrid>
        <w:gridCol w:w="2651"/>
        <w:gridCol w:w="1654"/>
        <w:gridCol w:w="1667"/>
        <w:gridCol w:w="1667"/>
        <w:gridCol w:w="1683"/>
      </w:tblGrid>
      <w:tr w:rsidR="003D57AD" w:rsidRPr="006E34CC" w:rsidTr="00B355EB">
        <w:tc>
          <w:tcPr>
            <w:tcW w:w="2651"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c>
          <w:tcPr>
            <w:tcW w:w="1654"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السنة الاولى</w:t>
            </w:r>
          </w:p>
        </w:tc>
        <w:tc>
          <w:tcPr>
            <w:tcW w:w="1667"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السنة الثانية</w:t>
            </w:r>
          </w:p>
        </w:tc>
        <w:tc>
          <w:tcPr>
            <w:tcW w:w="1667"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السنة الثالثة</w:t>
            </w:r>
          </w:p>
        </w:tc>
        <w:tc>
          <w:tcPr>
            <w:tcW w:w="1683"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السنة الرابعة</w:t>
            </w:r>
          </w:p>
        </w:tc>
      </w:tr>
      <w:tr w:rsidR="003D57AD" w:rsidRPr="006E34CC" w:rsidTr="00B355EB">
        <w:tc>
          <w:tcPr>
            <w:tcW w:w="2651"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السنة الاولى</w:t>
            </w:r>
          </w:p>
        </w:tc>
        <w:tc>
          <w:tcPr>
            <w:tcW w:w="1654"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c>
          <w:tcPr>
            <w:tcW w:w="1667"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0.47-</w:t>
            </w:r>
          </w:p>
        </w:tc>
        <w:tc>
          <w:tcPr>
            <w:tcW w:w="1667"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0.2</w:t>
            </w:r>
          </w:p>
        </w:tc>
        <w:tc>
          <w:tcPr>
            <w:tcW w:w="1683"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0.003</w:t>
            </w:r>
          </w:p>
        </w:tc>
      </w:tr>
      <w:tr w:rsidR="003D57AD" w:rsidRPr="006E34CC" w:rsidTr="00B355EB">
        <w:tc>
          <w:tcPr>
            <w:tcW w:w="2651"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السنة الثانية</w:t>
            </w:r>
          </w:p>
        </w:tc>
        <w:tc>
          <w:tcPr>
            <w:tcW w:w="1654"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c>
          <w:tcPr>
            <w:tcW w:w="1667"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c>
          <w:tcPr>
            <w:tcW w:w="1667"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*0.68</w:t>
            </w:r>
          </w:p>
        </w:tc>
        <w:tc>
          <w:tcPr>
            <w:tcW w:w="1683"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0.48</w:t>
            </w:r>
          </w:p>
        </w:tc>
      </w:tr>
      <w:tr w:rsidR="003D57AD" w:rsidRPr="006E34CC" w:rsidTr="00B355EB">
        <w:tc>
          <w:tcPr>
            <w:tcW w:w="2651"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السنة الثالثة</w:t>
            </w:r>
          </w:p>
        </w:tc>
        <w:tc>
          <w:tcPr>
            <w:tcW w:w="1654"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c>
          <w:tcPr>
            <w:tcW w:w="1667"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c>
          <w:tcPr>
            <w:tcW w:w="1667"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c>
          <w:tcPr>
            <w:tcW w:w="1683"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0.199-</w:t>
            </w:r>
          </w:p>
        </w:tc>
      </w:tr>
      <w:tr w:rsidR="003D57AD" w:rsidRPr="006E34CC" w:rsidTr="00B355EB">
        <w:tc>
          <w:tcPr>
            <w:tcW w:w="2651"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r w:rsidRPr="006E34CC">
              <w:rPr>
                <w:rFonts w:ascii="Arial" w:hAnsi="Arial" w:cs="Arial"/>
                <w:sz w:val="28"/>
                <w:szCs w:val="28"/>
                <w:rtl/>
                <w:lang w:eastAsia="zh-CN"/>
              </w:rPr>
              <w:t>السنة الرابعة</w:t>
            </w:r>
          </w:p>
        </w:tc>
        <w:tc>
          <w:tcPr>
            <w:tcW w:w="1654"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c>
          <w:tcPr>
            <w:tcW w:w="1667"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c>
          <w:tcPr>
            <w:tcW w:w="1667"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c>
          <w:tcPr>
            <w:tcW w:w="1683" w:type="dxa"/>
          </w:tcPr>
          <w:p w:rsidR="003D57AD" w:rsidRPr="006E34CC" w:rsidRDefault="003D57AD" w:rsidP="002465B8">
            <w:pPr>
              <w:pStyle w:val="ListParagraph"/>
              <w:spacing w:before="100" w:beforeAutospacing="1" w:after="100" w:afterAutospacing="1" w:line="480" w:lineRule="auto"/>
              <w:ind w:left="0"/>
              <w:jc w:val="center"/>
              <w:rPr>
                <w:rFonts w:ascii="Arial" w:hAnsi="Arial" w:cs="Arial"/>
                <w:sz w:val="28"/>
                <w:szCs w:val="28"/>
                <w:rtl/>
                <w:lang w:eastAsia="zh-CN"/>
              </w:rPr>
            </w:pPr>
          </w:p>
        </w:tc>
      </w:tr>
    </w:tbl>
    <w:p w:rsidR="003D57AD" w:rsidRPr="006E34CC" w:rsidRDefault="003D57AD" w:rsidP="003D57AD">
      <w:pPr>
        <w:pStyle w:val="ListParagraph"/>
        <w:numPr>
          <w:ilvl w:val="0"/>
          <w:numId w:val="12"/>
        </w:numPr>
        <w:spacing w:before="100" w:beforeAutospacing="1" w:after="100" w:afterAutospacing="1" w:line="480" w:lineRule="auto"/>
        <w:jc w:val="both"/>
        <w:rPr>
          <w:rFonts w:ascii="Arial" w:hAnsi="Arial" w:cs="Arial"/>
          <w:sz w:val="28"/>
          <w:szCs w:val="28"/>
          <w:lang w:eastAsia="zh-CN"/>
        </w:rPr>
      </w:pPr>
      <w:r w:rsidRPr="006E34CC">
        <w:rPr>
          <w:rFonts w:ascii="Arial" w:hAnsi="Arial" w:cs="Arial"/>
          <w:sz w:val="28"/>
          <w:szCs w:val="28"/>
          <w:rtl/>
          <w:lang w:eastAsia="zh-CN"/>
        </w:rPr>
        <w:t>دال احصائيا عند مستوى الدلالة 0.05</w:t>
      </w:r>
    </w:p>
    <w:p w:rsidR="00B355EB" w:rsidRPr="006E34CC" w:rsidRDefault="003D57AD" w:rsidP="00084966">
      <w:pPr>
        <w:pStyle w:val="ListParagraph"/>
        <w:spacing w:before="100" w:beforeAutospacing="1" w:after="100" w:afterAutospacing="1" w:line="480" w:lineRule="auto"/>
        <w:ind w:left="10" w:firstLine="710"/>
        <w:jc w:val="both"/>
        <w:rPr>
          <w:rFonts w:ascii="Arial" w:hAnsi="Arial" w:cs="Arial"/>
          <w:sz w:val="28"/>
          <w:szCs w:val="28"/>
          <w:rtl/>
          <w:lang w:eastAsia="zh-CN"/>
        </w:rPr>
      </w:pPr>
      <w:r w:rsidRPr="006E34CC">
        <w:rPr>
          <w:rFonts w:ascii="Arial" w:hAnsi="Arial" w:cs="Arial"/>
          <w:sz w:val="28"/>
          <w:szCs w:val="28"/>
          <w:rtl/>
          <w:lang w:eastAsia="zh-CN"/>
        </w:rPr>
        <w:lastRenderedPageBreak/>
        <w:t>يتضح من الجدول (6) ان الفروق كانت دالة احصائيا ما بين استجابات الطلبة للسنتين الثانية والثالثة لصالح السنة الثانية حيث بلغت (0.68).</w:t>
      </w:r>
    </w:p>
    <w:p w:rsidR="00B355EB" w:rsidRPr="006E34CC" w:rsidRDefault="00B355EB" w:rsidP="00084966">
      <w:pPr>
        <w:pStyle w:val="ListParagraph"/>
        <w:spacing w:before="100" w:beforeAutospacing="1" w:after="100" w:afterAutospacing="1" w:line="360" w:lineRule="auto"/>
        <w:ind w:left="14" w:firstLine="706"/>
        <w:jc w:val="both"/>
        <w:rPr>
          <w:rFonts w:ascii="Arial" w:hAnsi="Arial" w:cs="Arial"/>
          <w:sz w:val="28"/>
          <w:szCs w:val="28"/>
          <w:rtl/>
          <w:lang w:eastAsia="zh-CN"/>
        </w:rPr>
      </w:pPr>
      <w:r w:rsidRPr="006E34CC">
        <w:rPr>
          <w:rFonts w:ascii="Arial" w:hAnsi="Arial" w:cs="Arial"/>
          <w:sz w:val="28"/>
          <w:szCs w:val="28"/>
          <w:rtl/>
          <w:lang w:eastAsia="zh-CN"/>
        </w:rPr>
        <w:t>و</w:t>
      </w:r>
      <w:r w:rsidR="00084966" w:rsidRPr="006E34CC">
        <w:rPr>
          <w:rFonts w:ascii="Arial" w:hAnsi="Arial" w:cs="Arial"/>
          <w:sz w:val="28"/>
          <w:szCs w:val="28"/>
          <w:rtl/>
          <w:lang w:eastAsia="zh-CN"/>
        </w:rPr>
        <w:t xml:space="preserve"> </w:t>
      </w:r>
      <w:r w:rsidRPr="006E34CC">
        <w:rPr>
          <w:rFonts w:ascii="Arial" w:hAnsi="Arial" w:cs="Arial"/>
          <w:sz w:val="28"/>
          <w:szCs w:val="28"/>
          <w:rtl/>
          <w:lang w:eastAsia="zh-CN"/>
        </w:rPr>
        <w:t>يعزو الباحثان ذلك الى</w:t>
      </w:r>
      <w:r w:rsidR="00B55BDF" w:rsidRPr="006E34CC">
        <w:rPr>
          <w:rFonts w:ascii="Arial" w:hAnsi="Arial" w:cs="Arial"/>
          <w:sz w:val="28"/>
          <w:szCs w:val="28"/>
          <w:rtl/>
          <w:lang w:eastAsia="zh-CN"/>
        </w:rPr>
        <w:t xml:space="preserve"> ان طلبة كلية التربية الرياضية في جامعة النجاح الوطنية وخصوص طلبة السنة الثانية يحتوى البرنامج على مواد خاصة بالألعاب الجماعية (كرة القدم، والطائرة، واليد، والسلة)، وبالتالي در</w:t>
      </w:r>
      <w:r w:rsidR="002D53AF" w:rsidRPr="006E34CC">
        <w:rPr>
          <w:rFonts w:ascii="Arial" w:hAnsi="Arial" w:cs="Arial"/>
          <w:sz w:val="28"/>
          <w:szCs w:val="28"/>
          <w:rtl/>
          <w:lang w:eastAsia="zh-CN"/>
        </w:rPr>
        <w:t>ا</w:t>
      </w:r>
      <w:r w:rsidR="00B55BDF" w:rsidRPr="006E34CC">
        <w:rPr>
          <w:rFonts w:ascii="Arial" w:hAnsi="Arial" w:cs="Arial"/>
          <w:sz w:val="28"/>
          <w:szCs w:val="28"/>
          <w:rtl/>
          <w:lang w:eastAsia="zh-CN"/>
        </w:rPr>
        <w:t xml:space="preserve">ستها تنمى قيم المواطنة </w:t>
      </w:r>
      <w:r w:rsidR="002D53AF" w:rsidRPr="006E34CC">
        <w:rPr>
          <w:rFonts w:ascii="Arial" w:hAnsi="Arial" w:cs="Arial"/>
          <w:sz w:val="28"/>
          <w:szCs w:val="28"/>
          <w:rtl/>
          <w:lang w:eastAsia="zh-CN"/>
        </w:rPr>
        <w:t>لديهم مثل (روح التعاون، والانتماء، والالتزام، والثقة بالنفس، والمثابرة والتصميم) .</w:t>
      </w:r>
    </w:p>
    <w:p w:rsidR="00084966" w:rsidRPr="006E34CC" w:rsidRDefault="00084966" w:rsidP="00084966">
      <w:pPr>
        <w:pStyle w:val="ListParagraph"/>
        <w:spacing w:before="100" w:beforeAutospacing="1" w:after="100" w:afterAutospacing="1" w:line="360" w:lineRule="auto"/>
        <w:ind w:left="14" w:hanging="14"/>
        <w:jc w:val="both"/>
        <w:rPr>
          <w:rFonts w:ascii="Arial" w:hAnsi="Arial" w:cs="Arial"/>
          <w:b/>
          <w:bCs/>
          <w:sz w:val="28"/>
          <w:szCs w:val="28"/>
          <w:rtl/>
          <w:lang w:bidi="ar-JO"/>
        </w:rPr>
      </w:pPr>
    </w:p>
    <w:p w:rsidR="00B355EB" w:rsidRPr="006E34CC" w:rsidRDefault="00B355EB" w:rsidP="00084966">
      <w:pPr>
        <w:pStyle w:val="ListParagraph"/>
        <w:spacing w:before="100" w:beforeAutospacing="1" w:after="100" w:afterAutospacing="1" w:line="360" w:lineRule="auto"/>
        <w:ind w:left="14" w:hanging="14"/>
        <w:jc w:val="both"/>
        <w:rPr>
          <w:rFonts w:ascii="Arial" w:hAnsi="Arial" w:cs="Arial"/>
          <w:b/>
          <w:bCs/>
          <w:sz w:val="28"/>
          <w:szCs w:val="28"/>
          <w:rtl/>
          <w:lang w:eastAsia="zh-CN"/>
        </w:rPr>
      </w:pPr>
      <w:r w:rsidRPr="006E34CC">
        <w:rPr>
          <w:rFonts w:ascii="Arial" w:hAnsi="Arial" w:cs="Arial"/>
          <w:b/>
          <w:bCs/>
          <w:sz w:val="28"/>
          <w:szCs w:val="28"/>
          <w:rtl/>
          <w:lang w:bidi="ar-JO"/>
        </w:rPr>
        <w:t>النتائج المتعلقة بالتساؤل الرابع والذي ينص</w:t>
      </w:r>
      <w:r w:rsidR="003D57AD" w:rsidRPr="006E34CC">
        <w:rPr>
          <w:rFonts w:ascii="Arial" w:hAnsi="Arial" w:cs="Arial"/>
          <w:b/>
          <w:bCs/>
          <w:sz w:val="28"/>
          <w:szCs w:val="28"/>
          <w:rtl/>
          <w:lang w:bidi="ar-JO"/>
        </w:rPr>
        <w:t xml:space="preserve">: </w:t>
      </w:r>
      <w:r w:rsidR="003D57AD" w:rsidRPr="006E34CC">
        <w:rPr>
          <w:rFonts w:ascii="Arial" w:hAnsi="Arial" w:cs="Arial"/>
          <w:b/>
          <w:bCs/>
          <w:sz w:val="28"/>
          <w:szCs w:val="28"/>
          <w:rtl/>
        </w:rPr>
        <w:t>ما دور المساقات النظرية والعملية وأداء المعلمين بكلية التربية الرياضية في تنمية قيم المواطنة لدى الطلبة</w:t>
      </w:r>
      <w:r w:rsidR="003D57AD" w:rsidRPr="006E34CC">
        <w:rPr>
          <w:rFonts w:ascii="Arial" w:hAnsi="Arial" w:cs="Arial"/>
          <w:b/>
          <w:bCs/>
          <w:sz w:val="28"/>
          <w:szCs w:val="28"/>
          <w:rtl/>
          <w:lang w:eastAsia="zh-CN"/>
        </w:rPr>
        <w:t xml:space="preserve"> تبعاً لمتغير مكان السكن ؟</w:t>
      </w:r>
    </w:p>
    <w:p w:rsidR="00084966" w:rsidRPr="006E34CC" w:rsidRDefault="003D57AD" w:rsidP="00C26EEA">
      <w:pPr>
        <w:pStyle w:val="ListParagraph"/>
        <w:spacing w:before="100" w:beforeAutospacing="1" w:after="100" w:afterAutospacing="1" w:line="360" w:lineRule="auto"/>
        <w:ind w:left="14" w:firstLine="706"/>
        <w:jc w:val="both"/>
        <w:rPr>
          <w:rFonts w:ascii="Arial" w:hAnsi="Arial" w:cs="Arial"/>
          <w:sz w:val="28"/>
          <w:szCs w:val="28"/>
          <w:rtl/>
          <w:lang w:eastAsia="zh-CN"/>
        </w:rPr>
      </w:pPr>
      <w:r w:rsidRPr="006E34CC">
        <w:rPr>
          <w:rFonts w:ascii="Arial" w:hAnsi="Arial" w:cs="Arial"/>
          <w:sz w:val="28"/>
          <w:szCs w:val="28"/>
          <w:rtl/>
          <w:lang w:eastAsia="zh-CN"/>
        </w:rPr>
        <w:t xml:space="preserve">للاجابة عن </w:t>
      </w:r>
      <w:r w:rsidR="00B355EB" w:rsidRPr="006E34CC">
        <w:rPr>
          <w:rFonts w:ascii="Arial" w:hAnsi="Arial" w:cs="Arial"/>
          <w:sz w:val="28"/>
          <w:szCs w:val="28"/>
          <w:rtl/>
          <w:lang w:eastAsia="zh-CN"/>
        </w:rPr>
        <w:t xml:space="preserve">التساؤل </w:t>
      </w:r>
      <w:r w:rsidRPr="006E34CC">
        <w:rPr>
          <w:rFonts w:ascii="Arial" w:hAnsi="Arial" w:cs="Arial"/>
          <w:sz w:val="28"/>
          <w:szCs w:val="28"/>
          <w:rtl/>
          <w:lang w:eastAsia="zh-CN"/>
        </w:rPr>
        <w:t xml:space="preserve">الرابع استخدم الباحثان حساب المربعات ودرجات الحرية ومتوسطات المربعات، وقيم </w:t>
      </w:r>
      <w:r w:rsidRPr="006E34CC">
        <w:rPr>
          <w:rFonts w:ascii="Arial" w:hAnsi="Arial" w:cs="Arial"/>
          <w:sz w:val="28"/>
          <w:szCs w:val="28"/>
          <w:lang w:eastAsia="zh-CN"/>
        </w:rPr>
        <w:t>F</w:t>
      </w:r>
      <w:r w:rsidRPr="006E34CC">
        <w:rPr>
          <w:rFonts w:ascii="Arial" w:hAnsi="Arial" w:cs="Arial"/>
          <w:sz w:val="28"/>
          <w:szCs w:val="28"/>
          <w:rtl/>
          <w:lang w:eastAsia="zh-CN"/>
        </w:rPr>
        <w:t>، ومستويات الدلالة للمجالين الاول والثاني ولدرجته</w:t>
      </w:r>
      <w:r w:rsidR="00084966" w:rsidRPr="006E34CC">
        <w:rPr>
          <w:rFonts w:ascii="Arial" w:hAnsi="Arial" w:cs="Arial"/>
          <w:sz w:val="28"/>
          <w:szCs w:val="28"/>
          <w:rtl/>
          <w:lang w:eastAsia="zh-CN"/>
        </w:rPr>
        <w:t>ما الكلية، والجدول (7) يوضح ذلك:</w:t>
      </w:r>
    </w:p>
    <w:p w:rsidR="003D57AD" w:rsidRPr="006E34CC" w:rsidRDefault="003D57AD" w:rsidP="00084966">
      <w:pPr>
        <w:pStyle w:val="ListParagraph"/>
        <w:spacing w:before="100" w:beforeAutospacing="1" w:after="100" w:afterAutospacing="1" w:line="276" w:lineRule="auto"/>
        <w:jc w:val="center"/>
        <w:rPr>
          <w:rFonts w:ascii="Arial" w:hAnsi="Arial" w:cs="Arial"/>
          <w:b/>
          <w:bCs/>
          <w:sz w:val="28"/>
          <w:szCs w:val="28"/>
          <w:rtl/>
          <w:lang w:eastAsia="zh-CN"/>
        </w:rPr>
      </w:pPr>
      <w:r w:rsidRPr="006E34CC">
        <w:rPr>
          <w:rFonts w:ascii="Arial" w:hAnsi="Arial" w:cs="Arial"/>
          <w:b/>
          <w:bCs/>
          <w:sz w:val="28"/>
          <w:szCs w:val="28"/>
          <w:rtl/>
          <w:lang w:eastAsia="zh-CN"/>
        </w:rPr>
        <w:t>الجدول (7)</w:t>
      </w:r>
    </w:p>
    <w:p w:rsidR="003D57AD" w:rsidRPr="006E34CC" w:rsidRDefault="003D57AD" w:rsidP="00084966">
      <w:pPr>
        <w:pStyle w:val="ListParagraph"/>
        <w:spacing w:before="100" w:beforeAutospacing="1" w:after="100" w:afterAutospacing="1" w:line="276" w:lineRule="auto"/>
        <w:ind w:left="-1235"/>
        <w:jc w:val="center"/>
        <w:rPr>
          <w:rFonts w:ascii="Arial" w:hAnsi="Arial" w:cs="Arial"/>
          <w:b/>
          <w:bCs/>
          <w:sz w:val="28"/>
          <w:szCs w:val="28"/>
          <w:rtl/>
          <w:lang w:eastAsia="zh-CN"/>
        </w:rPr>
      </w:pPr>
      <w:r w:rsidRPr="006E34CC">
        <w:rPr>
          <w:rFonts w:ascii="Arial" w:hAnsi="Arial" w:cs="Arial"/>
          <w:b/>
          <w:bCs/>
          <w:sz w:val="28"/>
          <w:szCs w:val="28"/>
          <w:rtl/>
          <w:lang w:eastAsia="zh-CN"/>
        </w:rPr>
        <w:t>نتائج تحليل التباين الأحادي، لفحص دلالة الفروق في مجال</w:t>
      </w:r>
      <w:r w:rsidR="00B355EB" w:rsidRPr="006E34CC">
        <w:rPr>
          <w:rFonts w:ascii="Arial" w:hAnsi="Arial" w:cs="Arial"/>
          <w:b/>
          <w:bCs/>
          <w:sz w:val="28"/>
          <w:szCs w:val="28"/>
          <w:rtl/>
          <w:lang w:eastAsia="zh-CN"/>
        </w:rPr>
        <w:t xml:space="preserve">ي دور المساقات النظرية     والعملية </w:t>
      </w:r>
      <w:r w:rsidRPr="006E34CC">
        <w:rPr>
          <w:rFonts w:ascii="Arial" w:hAnsi="Arial" w:cs="Arial"/>
          <w:b/>
          <w:bCs/>
          <w:sz w:val="28"/>
          <w:szCs w:val="28"/>
          <w:rtl/>
          <w:lang w:eastAsia="zh-CN"/>
        </w:rPr>
        <w:t>وأداء المعلمين في تنمية قيم المواطنة لدى الطلبة تبعا لمتغير مكان السكن</w:t>
      </w:r>
    </w:p>
    <w:tbl>
      <w:tblPr>
        <w:tblStyle w:val="TableGrid"/>
        <w:bidiVisual/>
        <w:tblW w:w="0" w:type="auto"/>
        <w:tblInd w:w="-276" w:type="dxa"/>
        <w:tblLook w:val="04A0"/>
      </w:tblPr>
      <w:tblGrid>
        <w:gridCol w:w="3030"/>
        <w:gridCol w:w="1577"/>
        <w:gridCol w:w="1073"/>
        <w:gridCol w:w="803"/>
        <w:gridCol w:w="1005"/>
        <w:gridCol w:w="917"/>
        <w:gridCol w:w="917"/>
      </w:tblGrid>
      <w:tr w:rsidR="003D57AD" w:rsidRPr="006E34CC" w:rsidTr="00B355EB">
        <w:tc>
          <w:tcPr>
            <w:tcW w:w="3228"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المجال</w:t>
            </w:r>
          </w:p>
        </w:tc>
        <w:tc>
          <w:tcPr>
            <w:tcW w:w="1610"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مصدر التباين</w:t>
            </w:r>
          </w:p>
        </w:tc>
        <w:tc>
          <w:tcPr>
            <w:tcW w:w="1029"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مجموع المربعات</w:t>
            </w:r>
          </w:p>
        </w:tc>
        <w:tc>
          <w:tcPr>
            <w:tcW w:w="741"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درجة الحرية</w:t>
            </w:r>
          </w:p>
        </w:tc>
        <w:tc>
          <w:tcPr>
            <w:tcW w:w="917"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متوسط المربعات</w:t>
            </w:r>
          </w:p>
        </w:tc>
        <w:tc>
          <w:tcPr>
            <w:tcW w:w="883"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lang w:eastAsia="zh-CN"/>
              </w:rPr>
            </w:pPr>
            <w:r w:rsidRPr="006E34CC">
              <w:rPr>
                <w:rFonts w:ascii="Arial" w:hAnsi="Arial" w:cs="Arial"/>
                <w:b/>
                <w:bCs/>
                <w:sz w:val="28"/>
                <w:szCs w:val="28"/>
                <w:rtl/>
                <w:lang w:eastAsia="zh-CN"/>
              </w:rPr>
              <w:t xml:space="preserve">قيمة </w:t>
            </w:r>
            <w:r w:rsidRPr="006E34CC">
              <w:rPr>
                <w:rFonts w:ascii="Arial" w:hAnsi="Arial" w:cs="Arial"/>
                <w:b/>
                <w:bCs/>
                <w:sz w:val="28"/>
                <w:szCs w:val="28"/>
                <w:lang w:eastAsia="zh-CN"/>
              </w:rPr>
              <w:t>F</w:t>
            </w:r>
          </w:p>
        </w:tc>
        <w:tc>
          <w:tcPr>
            <w:tcW w:w="914" w:type="dxa"/>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مستوى الدلالة</w:t>
            </w:r>
          </w:p>
        </w:tc>
      </w:tr>
      <w:tr w:rsidR="003D57AD" w:rsidRPr="006E34CC" w:rsidTr="00B355EB">
        <w:trPr>
          <w:trHeight w:val="285"/>
        </w:trPr>
        <w:tc>
          <w:tcPr>
            <w:tcW w:w="3228"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دور المساقات النظرية والعملية في تنمية القيم</w:t>
            </w:r>
          </w:p>
        </w:tc>
        <w:tc>
          <w:tcPr>
            <w:tcW w:w="1610"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بين المجموعات</w:t>
            </w:r>
          </w:p>
        </w:tc>
        <w:tc>
          <w:tcPr>
            <w:tcW w:w="1029"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2.488</w:t>
            </w:r>
          </w:p>
        </w:tc>
        <w:tc>
          <w:tcPr>
            <w:tcW w:w="741"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w:t>
            </w:r>
          </w:p>
        </w:tc>
        <w:tc>
          <w:tcPr>
            <w:tcW w:w="917"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1.244</w:t>
            </w:r>
          </w:p>
        </w:tc>
        <w:tc>
          <w:tcPr>
            <w:tcW w:w="883"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1.689</w:t>
            </w:r>
          </w:p>
        </w:tc>
        <w:tc>
          <w:tcPr>
            <w:tcW w:w="914"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0.190</w:t>
            </w:r>
          </w:p>
        </w:tc>
      </w:tr>
      <w:tr w:rsidR="003D57AD" w:rsidRPr="006E34CC" w:rsidTr="00B355EB">
        <w:trPr>
          <w:trHeight w:val="288"/>
        </w:trPr>
        <w:tc>
          <w:tcPr>
            <w:tcW w:w="3228"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610"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خلال المجموعات</w:t>
            </w:r>
          </w:p>
        </w:tc>
        <w:tc>
          <w:tcPr>
            <w:tcW w:w="1029"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77.314</w:t>
            </w:r>
          </w:p>
        </w:tc>
        <w:tc>
          <w:tcPr>
            <w:tcW w:w="741"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105</w:t>
            </w:r>
          </w:p>
        </w:tc>
        <w:tc>
          <w:tcPr>
            <w:tcW w:w="917"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0.736</w:t>
            </w:r>
          </w:p>
        </w:tc>
        <w:tc>
          <w:tcPr>
            <w:tcW w:w="883"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4"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r w:rsidR="003D57AD" w:rsidRPr="006E34CC" w:rsidTr="00B355EB">
        <w:trPr>
          <w:trHeight w:val="495"/>
        </w:trPr>
        <w:tc>
          <w:tcPr>
            <w:tcW w:w="3228"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610"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المجموع</w:t>
            </w:r>
          </w:p>
        </w:tc>
        <w:tc>
          <w:tcPr>
            <w:tcW w:w="1029"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79.802</w:t>
            </w:r>
          </w:p>
        </w:tc>
        <w:tc>
          <w:tcPr>
            <w:tcW w:w="741"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107</w:t>
            </w:r>
          </w:p>
        </w:tc>
        <w:tc>
          <w:tcPr>
            <w:tcW w:w="917"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883"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4"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r w:rsidR="003D57AD" w:rsidRPr="006E34CC" w:rsidTr="00B355EB">
        <w:trPr>
          <w:trHeight w:val="330"/>
        </w:trPr>
        <w:tc>
          <w:tcPr>
            <w:tcW w:w="3228"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دور أداء المعلمين في تنمية القيم</w:t>
            </w:r>
          </w:p>
        </w:tc>
        <w:tc>
          <w:tcPr>
            <w:tcW w:w="1610"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بين المجموعات</w:t>
            </w:r>
          </w:p>
        </w:tc>
        <w:tc>
          <w:tcPr>
            <w:tcW w:w="1029"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2.904</w:t>
            </w:r>
          </w:p>
        </w:tc>
        <w:tc>
          <w:tcPr>
            <w:tcW w:w="741"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w:t>
            </w:r>
          </w:p>
        </w:tc>
        <w:tc>
          <w:tcPr>
            <w:tcW w:w="917"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1.452</w:t>
            </w:r>
          </w:p>
        </w:tc>
        <w:tc>
          <w:tcPr>
            <w:tcW w:w="883"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2.102</w:t>
            </w:r>
          </w:p>
        </w:tc>
        <w:tc>
          <w:tcPr>
            <w:tcW w:w="914"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0.128</w:t>
            </w:r>
          </w:p>
        </w:tc>
      </w:tr>
      <w:tr w:rsidR="003D57AD" w:rsidRPr="006E34CC" w:rsidTr="00B355EB">
        <w:trPr>
          <w:trHeight w:val="435"/>
        </w:trPr>
        <w:tc>
          <w:tcPr>
            <w:tcW w:w="3228"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610"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 xml:space="preserve">خلال </w:t>
            </w:r>
            <w:r w:rsidRPr="006E34CC">
              <w:rPr>
                <w:rFonts w:ascii="Arial" w:hAnsi="Arial" w:cs="Arial"/>
                <w:b/>
                <w:bCs/>
                <w:sz w:val="28"/>
                <w:szCs w:val="28"/>
                <w:rtl/>
                <w:lang w:eastAsia="zh-CN" w:bidi="ar-JO"/>
              </w:rPr>
              <w:lastRenderedPageBreak/>
              <w:t>المجموعات</w:t>
            </w:r>
          </w:p>
        </w:tc>
        <w:tc>
          <w:tcPr>
            <w:tcW w:w="1029"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lastRenderedPageBreak/>
              <w:t>65.623</w:t>
            </w:r>
          </w:p>
        </w:tc>
        <w:tc>
          <w:tcPr>
            <w:tcW w:w="741"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95</w:t>
            </w:r>
          </w:p>
        </w:tc>
        <w:tc>
          <w:tcPr>
            <w:tcW w:w="917"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0.691</w:t>
            </w:r>
          </w:p>
        </w:tc>
        <w:tc>
          <w:tcPr>
            <w:tcW w:w="883"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4"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r w:rsidR="003D57AD" w:rsidRPr="006E34CC" w:rsidTr="00B355EB">
        <w:trPr>
          <w:trHeight w:val="348"/>
        </w:trPr>
        <w:tc>
          <w:tcPr>
            <w:tcW w:w="3228"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610"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المجموع</w:t>
            </w:r>
          </w:p>
        </w:tc>
        <w:tc>
          <w:tcPr>
            <w:tcW w:w="1029"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68.526</w:t>
            </w:r>
          </w:p>
        </w:tc>
        <w:tc>
          <w:tcPr>
            <w:tcW w:w="741"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97</w:t>
            </w:r>
          </w:p>
        </w:tc>
        <w:tc>
          <w:tcPr>
            <w:tcW w:w="917"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883"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4"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r w:rsidR="003D57AD" w:rsidRPr="006E34CC" w:rsidTr="00B355EB">
        <w:trPr>
          <w:trHeight w:val="240"/>
        </w:trPr>
        <w:tc>
          <w:tcPr>
            <w:tcW w:w="3228"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r w:rsidRPr="006E34CC">
              <w:rPr>
                <w:rFonts w:ascii="Arial" w:hAnsi="Arial" w:cs="Arial"/>
                <w:b/>
                <w:bCs/>
                <w:sz w:val="28"/>
                <w:szCs w:val="28"/>
                <w:rtl/>
                <w:lang w:bidi="ar-JO"/>
              </w:rPr>
              <w:t>الدرجة الكلية</w:t>
            </w:r>
          </w:p>
        </w:tc>
        <w:tc>
          <w:tcPr>
            <w:tcW w:w="1610"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بين المجموعات</w:t>
            </w:r>
          </w:p>
        </w:tc>
        <w:tc>
          <w:tcPr>
            <w:tcW w:w="1029"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2.449</w:t>
            </w:r>
          </w:p>
        </w:tc>
        <w:tc>
          <w:tcPr>
            <w:tcW w:w="741"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2</w:t>
            </w:r>
          </w:p>
        </w:tc>
        <w:tc>
          <w:tcPr>
            <w:tcW w:w="917" w:type="dxa"/>
            <w:tcBorders>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1.224</w:t>
            </w:r>
          </w:p>
        </w:tc>
        <w:tc>
          <w:tcPr>
            <w:tcW w:w="883"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1.868</w:t>
            </w:r>
          </w:p>
        </w:tc>
        <w:tc>
          <w:tcPr>
            <w:tcW w:w="914" w:type="dxa"/>
            <w:vMerge w:val="restart"/>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0.160</w:t>
            </w:r>
          </w:p>
        </w:tc>
      </w:tr>
      <w:tr w:rsidR="003D57AD" w:rsidRPr="006E34CC" w:rsidTr="00B355EB">
        <w:trPr>
          <w:trHeight w:val="333"/>
        </w:trPr>
        <w:tc>
          <w:tcPr>
            <w:tcW w:w="3228"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610"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bidi="ar-JO"/>
              </w:rPr>
            </w:pPr>
            <w:r w:rsidRPr="006E34CC">
              <w:rPr>
                <w:rFonts w:ascii="Arial" w:hAnsi="Arial" w:cs="Arial"/>
                <w:b/>
                <w:bCs/>
                <w:sz w:val="28"/>
                <w:szCs w:val="28"/>
                <w:rtl/>
                <w:lang w:eastAsia="zh-CN" w:bidi="ar-JO"/>
              </w:rPr>
              <w:t>خلال المجموعات</w:t>
            </w:r>
          </w:p>
        </w:tc>
        <w:tc>
          <w:tcPr>
            <w:tcW w:w="1029"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62.280</w:t>
            </w:r>
          </w:p>
        </w:tc>
        <w:tc>
          <w:tcPr>
            <w:tcW w:w="741"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95</w:t>
            </w:r>
          </w:p>
        </w:tc>
        <w:tc>
          <w:tcPr>
            <w:tcW w:w="917" w:type="dxa"/>
            <w:tcBorders>
              <w:top w:val="single" w:sz="4" w:space="0" w:color="auto"/>
              <w:bottom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0.656</w:t>
            </w:r>
          </w:p>
        </w:tc>
        <w:tc>
          <w:tcPr>
            <w:tcW w:w="883" w:type="dxa"/>
            <w:vMerge/>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4" w:type="dxa"/>
            <w:vMerge/>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r w:rsidR="003D57AD" w:rsidRPr="006E34CC" w:rsidTr="00B355EB">
        <w:trPr>
          <w:trHeight w:val="450"/>
        </w:trPr>
        <w:tc>
          <w:tcPr>
            <w:tcW w:w="3228" w:type="dxa"/>
            <w:vMerge/>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bidi="ar-JO"/>
              </w:rPr>
            </w:pPr>
          </w:p>
        </w:tc>
        <w:tc>
          <w:tcPr>
            <w:tcW w:w="1610"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المجموع</w:t>
            </w:r>
          </w:p>
        </w:tc>
        <w:tc>
          <w:tcPr>
            <w:tcW w:w="1029"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64.728</w:t>
            </w:r>
          </w:p>
        </w:tc>
        <w:tc>
          <w:tcPr>
            <w:tcW w:w="741"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r w:rsidRPr="006E34CC">
              <w:rPr>
                <w:rFonts w:ascii="Arial" w:hAnsi="Arial" w:cs="Arial"/>
                <w:b/>
                <w:bCs/>
                <w:sz w:val="28"/>
                <w:szCs w:val="28"/>
                <w:rtl/>
                <w:lang w:eastAsia="zh-CN"/>
              </w:rPr>
              <w:t>97</w:t>
            </w:r>
          </w:p>
        </w:tc>
        <w:tc>
          <w:tcPr>
            <w:tcW w:w="917" w:type="dxa"/>
            <w:tcBorders>
              <w:top w:val="single" w:sz="4" w:space="0" w:color="auto"/>
            </w:tcBorders>
            <w:vAlign w:val="center"/>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883" w:type="dxa"/>
            <w:vMerge/>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c>
          <w:tcPr>
            <w:tcW w:w="914" w:type="dxa"/>
            <w:vMerge/>
          </w:tcPr>
          <w:p w:rsidR="003D57AD" w:rsidRPr="006E34CC" w:rsidRDefault="003D57AD" w:rsidP="002465B8">
            <w:pPr>
              <w:pStyle w:val="ListParagraph"/>
              <w:spacing w:before="100" w:beforeAutospacing="1" w:after="100" w:afterAutospacing="1" w:line="480" w:lineRule="auto"/>
              <w:ind w:left="0"/>
              <w:jc w:val="center"/>
              <w:rPr>
                <w:rFonts w:ascii="Arial" w:hAnsi="Arial" w:cs="Arial"/>
                <w:b/>
                <w:bCs/>
                <w:sz w:val="28"/>
                <w:szCs w:val="28"/>
                <w:rtl/>
                <w:lang w:eastAsia="zh-CN"/>
              </w:rPr>
            </w:pPr>
          </w:p>
        </w:tc>
      </w:tr>
    </w:tbl>
    <w:p w:rsidR="003D57AD" w:rsidRPr="006E34CC" w:rsidRDefault="003D57AD" w:rsidP="00BA6821">
      <w:pPr>
        <w:pStyle w:val="ListParagraph"/>
        <w:spacing w:before="100" w:beforeAutospacing="1" w:after="100" w:afterAutospacing="1" w:line="480" w:lineRule="auto"/>
        <w:ind w:left="100" w:firstLine="620"/>
        <w:jc w:val="both"/>
        <w:rPr>
          <w:rFonts w:ascii="Arial" w:hAnsi="Arial" w:cs="Arial"/>
          <w:sz w:val="28"/>
          <w:szCs w:val="28"/>
          <w:rtl/>
          <w:lang w:eastAsia="zh-CN"/>
        </w:rPr>
      </w:pPr>
      <w:r w:rsidRPr="006E34CC">
        <w:rPr>
          <w:rFonts w:ascii="Arial" w:hAnsi="Arial" w:cs="Arial"/>
          <w:sz w:val="28"/>
          <w:szCs w:val="28"/>
          <w:rtl/>
          <w:lang w:eastAsia="zh-CN"/>
        </w:rPr>
        <w:t>يتضح من الجدول (</w:t>
      </w:r>
      <w:r w:rsidR="00B355EB" w:rsidRPr="006E34CC">
        <w:rPr>
          <w:rFonts w:ascii="Arial" w:hAnsi="Arial" w:cs="Arial"/>
          <w:sz w:val="28"/>
          <w:szCs w:val="28"/>
          <w:rtl/>
          <w:lang w:eastAsia="zh-CN"/>
        </w:rPr>
        <w:t>7</w:t>
      </w:r>
      <w:r w:rsidRPr="006E34CC">
        <w:rPr>
          <w:rFonts w:ascii="Arial" w:hAnsi="Arial" w:cs="Arial"/>
          <w:sz w:val="28"/>
          <w:szCs w:val="28"/>
          <w:rtl/>
          <w:lang w:eastAsia="zh-CN"/>
        </w:rPr>
        <w:t xml:space="preserve">) ان قيمة </w:t>
      </w:r>
      <w:r w:rsidRPr="006E34CC">
        <w:rPr>
          <w:rFonts w:ascii="Arial" w:hAnsi="Arial" w:cs="Arial"/>
          <w:sz w:val="28"/>
          <w:szCs w:val="28"/>
          <w:lang w:eastAsia="zh-CN"/>
        </w:rPr>
        <w:t>F</w:t>
      </w:r>
      <w:r w:rsidRPr="006E34CC">
        <w:rPr>
          <w:rFonts w:ascii="Arial" w:hAnsi="Arial" w:cs="Arial"/>
          <w:sz w:val="28"/>
          <w:szCs w:val="28"/>
          <w:rtl/>
          <w:lang w:eastAsia="zh-CN"/>
        </w:rPr>
        <w:t xml:space="preserve"> للمجال الأول "</w:t>
      </w:r>
      <w:r w:rsidRPr="006E34CC">
        <w:rPr>
          <w:rFonts w:ascii="Arial" w:hAnsi="Arial" w:cs="Arial"/>
          <w:sz w:val="28"/>
          <w:szCs w:val="28"/>
          <w:rtl/>
          <w:lang w:bidi="ar-JO"/>
        </w:rPr>
        <w:t>دور المساقات النظرية والعملية في تنمية القيم" بلغت (</w:t>
      </w:r>
      <w:r w:rsidRPr="006E34CC">
        <w:rPr>
          <w:rFonts w:ascii="Arial" w:hAnsi="Arial" w:cs="Arial"/>
          <w:sz w:val="28"/>
          <w:szCs w:val="28"/>
          <w:rtl/>
          <w:lang w:eastAsia="zh-CN"/>
        </w:rPr>
        <w:t>1.689)، ومستوى الدلالة كانت (0.190)، وللمجال الثاني "</w:t>
      </w:r>
      <w:r w:rsidRPr="006E34CC">
        <w:rPr>
          <w:rFonts w:ascii="Arial" w:hAnsi="Arial" w:cs="Arial"/>
          <w:sz w:val="28"/>
          <w:szCs w:val="28"/>
          <w:rtl/>
          <w:lang w:bidi="ar-JO"/>
        </w:rPr>
        <w:t xml:space="preserve"> دور أداء المعلمين في تنمية القيم"</w:t>
      </w:r>
      <w:r w:rsidRPr="006E34CC">
        <w:rPr>
          <w:rFonts w:ascii="Arial" w:hAnsi="Arial" w:cs="Arial"/>
          <w:sz w:val="28"/>
          <w:szCs w:val="28"/>
          <w:rtl/>
          <w:lang w:eastAsia="zh-CN"/>
        </w:rPr>
        <w:t xml:space="preserve"> بلغت قيمة </w:t>
      </w:r>
      <w:r w:rsidRPr="006E34CC">
        <w:rPr>
          <w:rFonts w:ascii="Arial" w:hAnsi="Arial" w:cs="Arial"/>
          <w:sz w:val="28"/>
          <w:szCs w:val="28"/>
          <w:lang w:eastAsia="zh-CN"/>
        </w:rPr>
        <w:t>F</w:t>
      </w:r>
      <w:r w:rsidRPr="006E34CC">
        <w:rPr>
          <w:rFonts w:ascii="Arial" w:hAnsi="Arial" w:cs="Arial"/>
          <w:sz w:val="28"/>
          <w:szCs w:val="28"/>
          <w:rtl/>
          <w:lang w:eastAsia="zh-CN"/>
        </w:rPr>
        <w:t xml:space="preserve"> (2.102)، ومستوى الدلالة لها بلغت (0.128)، واما الدرجة الكلية للمجالين فقد بلغت قيمة </w:t>
      </w:r>
      <w:r w:rsidRPr="006E34CC">
        <w:rPr>
          <w:rFonts w:ascii="Arial" w:hAnsi="Arial" w:cs="Arial"/>
          <w:sz w:val="28"/>
          <w:szCs w:val="28"/>
          <w:lang w:eastAsia="zh-CN"/>
        </w:rPr>
        <w:t>F</w:t>
      </w:r>
      <w:r w:rsidRPr="006E34CC">
        <w:rPr>
          <w:rFonts w:ascii="Arial" w:hAnsi="Arial" w:cs="Arial"/>
          <w:sz w:val="28"/>
          <w:szCs w:val="28"/>
          <w:rtl/>
          <w:lang w:eastAsia="zh-CN"/>
        </w:rPr>
        <w:t xml:space="preserve"> (1.868)، ومستوى الدلالة كان (0.160)، وهذا يشير الى ان مستويات الدلالة للمجالين الاول والثاني ودرجتهما الكلية اقل من مستوى الدلالة (0.05) مما يعني لنه لا توجد فروق ما بين النتائج تعزى لمتغير مكان السكن.</w:t>
      </w:r>
    </w:p>
    <w:p w:rsidR="00B355EB" w:rsidRDefault="00BA6821" w:rsidP="00BA6821">
      <w:pPr>
        <w:pStyle w:val="ListParagraph"/>
        <w:spacing w:before="100" w:beforeAutospacing="1" w:after="100" w:afterAutospacing="1" w:line="480" w:lineRule="auto"/>
        <w:ind w:left="100"/>
        <w:jc w:val="both"/>
        <w:rPr>
          <w:rFonts w:ascii="Arial" w:hAnsi="Arial" w:cs="Arial"/>
          <w:sz w:val="28"/>
          <w:szCs w:val="28"/>
          <w:rtl/>
          <w:lang w:eastAsia="zh-CN"/>
        </w:rPr>
      </w:pPr>
      <w:r w:rsidRPr="006E34CC">
        <w:rPr>
          <w:rFonts w:ascii="Arial" w:hAnsi="Arial" w:cs="Arial"/>
          <w:sz w:val="28"/>
          <w:szCs w:val="28"/>
          <w:rtl/>
          <w:lang w:eastAsia="zh-CN"/>
        </w:rPr>
        <w:t xml:space="preserve"> </w:t>
      </w:r>
      <w:r w:rsidRPr="006E34CC">
        <w:rPr>
          <w:rFonts w:ascii="Arial" w:hAnsi="Arial" w:cs="Arial"/>
          <w:sz w:val="28"/>
          <w:szCs w:val="28"/>
          <w:rtl/>
          <w:lang w:eastAsia="zh-CN"/>
        </w:rPr>
        <w:tab/>
      </w:r>
      <w:r w:rsidR="00B355EB" w:rsidRPr="006E34CC">
        <w:rPr>
          <w:rFonts w:ascii="Arial" w:hAnsi="Arial" w:cs="Arial"/>
          <w:sz w:val="28"/>
          <w:szCs w:val="28"/>
          <w:rtl/>
          <w:lang w:eastAsia="zh-CN"/>
        </w:rPr>
        <w:t>و</w:t>
      </w:r>
      <w:r w:rsidRPr="006E34CC">
        <w:rPr>
          <w:rFonts w:ascii="Arial" w:hAnsi="Arial" w:cs="Arial"/>
          <w:sz w:val="28"/>
          <w:szCs w:val="28"/>
          <w:rtl/>
          <w:lang w:eastAsia="zh-CN"/>
        </w:rPr>
        <w:t xml:space="preserve"> </w:t>
      </w:r>
      <w:r w:rsidR="00B355EB" w:rsidRPr="006E34CC">
        <w:rPr>
          <w:rFonts w:ascii="Arial" w:hAnsi="Arial" w:cs="Arial"/>
          <w:sz w:val="28"/>
          <w:szCs w:val="28"/>
          <w:rtl/>
          <w:lang w:eastAsia="zh-CN"/>
        </w:rPr>
        <w:t xml:space="preserve">يعزو الباحثان ذلك الى </w:t>
      </w:r>
      <w:r w:rsidR="002D53AF" w:rsidRPr="006E34CC">
        <w:rPr>
          <w:rFonts w:ascii="Arial" w:hAnsi="Arial" w:cs="Arial"/>
          <w:sz w:val="28"/>
          <w:szCs w:val="28"/>
          <w:rtl/>
          <w:lang w:eastAsia="zh-CN"/>
        </w:rPr>
        <w:t xml:space="preserve">انه لا يوجد اختلاف بين طلبة المدينة والقرية والمخيم في نظرتهم الى طبيعة المقررات الدراسية واداء الاستاذ الجامعي </w:t>
      </w:r>
      <w:r w:rsidRPr="006E34CC">
        <w:rPr>
          <w:rFonts w:ascii="Arial" w:hAnsi="Arial" w:cs="Arial"/>
          <w:sz w:val="28"/>
          <w:szCs w:val="28"/>
          <w:rtl/>
          <w:lang w:eastAsia="zh-CN"/>
        </w:rPr>
        <w:t>وتأثيرها على تنمية قيم المواطنة.</w:t>
      </w:r>
    </w:p>
    <w:p w:rsidR="00CB2E03" w:rsidRDefault="00CB2E03" w:rsidP="00BA6821">
      <w:pPr>
        <w:pStyle w:val="ListParagraph"/>
        <w:spacing w:before="100" w:beforeAutospacing="1" w:after="100" w:afterAutospacing="1" w:line="480" w:lineRule="auto"/>
        <w:ind w:left="100"/>
        <w:jc w:val="both"/>
        <w:rPr>
          <w:rFonts w:ascii="Arial" w:hAnsi="Arial" w:cs="Arial"/>
          <w:sz w:val="28"/>
          <w:szCs w:val="28"/>
          <w:rtl/>
          <w:lang w:eastAsia="zh-CN"/>
        </w:rPr>
      </w:pPr>
      <w:r>
        <w:rPr>
          <w:rFonts w:ascii="Arial" w:hAnsi="Arial" w:cs="Arial" w:hint="cs"/>
          <w:sz w:val="28"/>
          <w:szCs w:val="28"/>
          <w:rtl/>
          <w:lang w:eastAsia="zh-CN"/>
        </w:rPr>
        <w:t>وطبيعة هذه المساقات تجعلهم أكثر انضباطاً اتجاه واجباتهم مع الآخرين، وأصبحوا مدركين لحقوقهم أكثر من أي وقت سابق وهذا يرجع إلى طبيعة المساقات النظرية والعملية المختلفة وخاصة الالعاب الجماعية منها التي تحدد لكل فرد من الفريق دور معين يقوم به بإتقان من خلال هذه المعطيات، وبالتالي أعربوا عن اعتزازهم بالهوية الوطنية الفلسطينية .</w:t>
      </w:r>
    </w:p>
    <w:p w:rsidR="00CB2E03" w:rsidRDefault="00CB2E03" w:rsidP="00BA6821">
      <w:pPr>
        <w:pStyle w:val="ListParagraph"/>
        <w:spacing w:before="100" w:beforeAutospacing="1" w:after="100" w:afterAutospacing="1" w:line="480" w:lineRule="auto"/>
        <w:ind w:left="100"/>
        <w:jc w:val="both"/>
        <w:rPr>
          <w:rFonts w:ascii="Arial" w:hAnsi="Arial" w:cs="Arial"/>
          <w:sz w:val="28"/>
          <w:szCs w:val="28"/>
          <w:rtl/>
          <w:lang w:eastAsia="zh-CN"/>
        </w:rPr>
      </w:pPr>
    </w:p>
    <w:p w:rsidR="00CB2E03" w:rsidRPr="006E34CC" w:rsidRDefault="00CB2E03" w:rsidP="00BA6821">
      <w:pPr>
        <w:pStyle w:val="ListParagraph"/>
        <w:spacing w:before="100" w:beforeAutospacing="1" w:after="100" w:afterAutospacing="1" w:line="480" w:lineRule="auto"/>
        <w:ind w:left="100"/>
        <w:jc w:val="both"/>
        <w:rPr>
          <w:rFonts w:ascii="Arial" w:hAnsi="Arial" w:cs="Arial"/>
          <w:sz w:val="28"/>
          <w:szCs w:val="28"/>
          <w:rtl/>
          <w:lang w:eastAsia="zh-CN"/>
        </w:rPr>
      </w:pPr>
    </w:p>
    <w:p w:rsidR="00B355EB" w:rsidRPr="006E34CC" w:rsidRDefault="00BA6821" w:rsidP="00BA6821">
      <w:pPr>
        <w:pStyle w:val="ListParagraph"/>
        <w:spacing w:before="100" w:beforeAutospacing="1" w:after="100" w:afterAutospacing="1" w:line="480" w:lineRule="auto"/>
        <w:ind w:left="10"/>
        <w:jc w:val="both"/>
        <w:rPr>
          <w:rFonts w:ascii="Arial" w:hAnsi="Arial" w:cs="Arial"/>
          <w:b/>
          <w:bCs/>
          <w:sz w:val="28"/>
          <w:szCs w:val="28"/>
          <w:rtl/>
          <w:lang w:eastAsia="zh-CN"/>
        </w:rPr>
      </w:pPr>
      <w:r w:rsidRPr="006E34CC">
        <w:rPr>
          <w:rFonts w:ascii="Arial" w:hAnsi="Arial" w:cs="Arial"/>
          <w:b/>
          <w:bCs/>
          <w:sz w:val="28"/>
          <w:szCs w:val="28"/>
          <w:rtl/>
          <w:lang w:eastAsia="zh-CN"/>
        </w:rPr>
        <w:lastRenderedPageBreak/>
        <w:t>الا</w:t>
      </w:r>
      <w:r w:rsidR="00B355EB" w:rsidRPr="006E34CC">
        <w:rPr>
          <w:rFonts w:ascii="Arial" w:hAnsi="Arial" w:cs="Arial"/>
          <w:b/>
          <w:bCs/>
          <w:sz w:val="28"/>
          <w:szCs w:val="28"/>
          <w:rtl/>
          <w:lang w:eastAsia="zh-CN"/>
        </w:rPr>
        <w:t>ستنتاجات :</w:t>
      </w:r>
    </w:p>
    <w:p w:rsidR="00B355EB" w:rsidRPr="006E34CC" w:rsidRDefault="002D53AF" w:rsidP="00BA6821">
      <w:pPr>
        <w:pStyle w:val="ListParagraph"/>
        <w:spacing w:before="100" w:beforeAutospacing="1" w:after="100" w:afterAutospacing="1" w:line="480" w:lineRule="auto"/>
        <w:ind w:left="10"/>
        <w:jc w:val="both"/>
        <w:rPr>
          <w:rFonts w:ascii="Arial" w:hAnsi="Arial" w:cs="Arial"/>
          <w:sz w:val="28"/>
          <w:szCs w:val="28"/>
          <w:rtl/>
          <w:lang w:eastAsia="zh-CN"/>
        </w:rPr>
      </w:pPr>
      <w:r w:rsidRPr="006E34CC">
        <w:rPr>
          <w:rFonts w:ascii="Arial" w:hAnsi="Arial" w:cs="Arial"/>
          <w:sz w:val="28"/>
          <w:szCs w:val="28"/>
          <w:rtl/>
          <w:lang w:eastAsia="zh-CN"/>
        </w:rPr>
        <w:t>من خلال عرض النتائج</w:t>
      </w:r>
      <w:r w:rsidR="00365A48" w:rsidRPr="006E34CC">
        <w:rPr>
          <w:rFonts w:ascii="Arial" w:hAnsi="Arial" w:cs="Arial"/>
          <w:sz w:val="28"/>
          <w:szCs w:val="28"/>
          <w:rtl/>
          <w:lang w:eastAsia="zh-CN"/>
        </w:rPr>
        <w:t xml:space="preserve"> ومناقشتها</w:t>
      </w:r>
      <w:r w:rsidRPr="006E34CC">
        <w:rPr>
          <w:rFonts w:ascii="Arial" w:hAnsi="Arial" w:cs="Arial"/>
          <w:sz w:val="28"/>
          <w:szCs w:val="28"/>
          <w:rtl/>
          <w:lang w:eastAsia="zh-CN"/>
        </w:rPr>
        <w:t xml:space="preserve"> </w:t>
      </w:r>
      <w:r w:rsidR="00BA6821" w:rsidRPr="006E34CC">
        <w:rPr>
          <w:rFonts w:ascii="Arial" w:hAnsi="Arial" w:cs="Arial"/>
          <w:sz w:val="28"/>
          <w:szCs w:val="28"/>
          <w:rtl/>
          <w:lang w:eastAsia="zh-CN"/>
        </w:rPr>
        <w:t>يوضح الباحثان الاستنتاجات</w:t>
      </w:r>
      <w:r w:rsidRPr="006E34CC">
        <w:rPr>
          <w:rFonts w:ascii="Arial" w:hAnsi="Arial" w:cs="Arial"/>
          <w:sz w:val="28"/>
          <w:szCs w:val="28"/>
          <w:rtl/>
          <w:lang w:eastAsia="zh-CN"/>
        </w:rPr>
        <w:t xml:space="preserve"> الآتية:</w:t>
      </w:r>
    </w:p>
    <w:p w:rsidR="002D53AF" w:rsidRPr="006E34CC" w:rsidRDefault="002D53AF" w:rsidP="00365A48">
      <w:pPr>
        <w:pStyle w:val="ListParagraph"/>
        <w:numPr>
          <w:ilvl w:val="0"/>
          <w:numId w:val="15"/>
        </w:numPr>
        <w:spacing w:before="100" w:beforeAutospacing="1" w:after="100" w:afterAutospacing="1" w:line="480" w:lineRule="auto"/>
        <w:jc w:val="both"/>
        <w:rPr>
          <w:rFonts w:ascii="Arial" w:hAnsi="Arial" w:cs="Arial"/>
          <w:sz w:val="28"/>
          <w:szCs w:val="28"/>
          <w:lang w:eastAsia="zh-CN"/>
        </w:rPr>
      </w:pPr>
      <w:r w:rsidRPr="006E34CC">
        <w:rPr>
          <w:rFonts w:ascii="Arial" w:hAnsi="Arial" w:cs="Arial"/>
          <w:sz w:val="28"/>
          <w:szCs w:val="28"/>
          <w:rtl/>
          <w:lang w:bidi="ar-JO"/>
        </w:rPr>
        <w:t>اتجاهات طلبة كلية التربية الرياضية كانت متدنية بالنسبة</w:t>
      </w:r>
      <w:r w:rsidR="00365A48" w:rsidRPr="006E34CC">
        <w:rPr>
          <w:rFonts w:ascii="Arial" w:hAnsi="Arial" w:cs="Arial"/>
          <w:sz w:val="28"/>
          <w:szCs w:val="28"/>
          <w:rtl/>
          <w:lang w:bidi="ar-JO"/>
        </w:rPr>
        <w:t xml:space="preserve"> لدور ا</w:t>
      </w:r>
      <w:r w:rsidRPr="006E34CC">
        <w:rPr>
          <w:rFonts w:ascii="Arial" w:hAnsi="Arial" w:cs="Arial"/>
          <w:sz w:val="28"/>
          <w:szCs w:val="28"/>
          <w:rtl/>
          <w:lang w:bidi="ar-JO"/>
        </w:rPr>
        <w:t>لمقررات الدراسية</w:t>
      </w:r>
      <w:r w:rsidR="00BA6821" w:rsidRPr="006E34CC">
        <w:rPr>
          <w:rFonts w:ascii="Arial" w:hAnsi="Arial" w:cs="Arial"/>
          <w:sz w:val="28"/>
          <w:szCs w:val="28"/>
          <w:rtl/>
          <w:lang w:bidi="ar-JO"/>
        </w:rPr>
        <w:t xml:space="preserve"> في تنمية قيم المواطنة</w:t>
      </w:r>
      <w:r w:rsidR="00365A48" w:rsidRPr="006E34CC">
        <w:rPr>
          <w:rFonts w:ascii="Arial" w:hAnsi="Arial" w:cs="Arial"/>
          <w:sz w:val="28"/>
          <w:szCs w:val="28"/>
          <w:rtl/>
          <w:lang w:bidi="ar-JO"/>
        </w:rPr>
        <w:t>.</w:t>
      </w:r>
    </w:p>
    <w:p w:rsidR="00365A48" w:rsidRPr="006E34CC" w:rsidRDefault="002D53AF" w:rsidP="00BA6821">
      <w:pPr>
        <w:pStyle w:val="ListParagraph"/>
        <w:numPr>
          <w:ilvl w:val="0"/>
          <w:numId w:val="15"/>
        </w:numPr>
        <w:spacing w:before="100" w:beforeAutospacing="1" w:after="100" w:afterAutospacing="1" w:line="480" w:lineRule="auto"/>
        <w:jc w:val="both"/>
        <w:rPr>
          <w:rFonts w:ascii="Arial" w:hAnsi="Arial" w:cs="Arial"/>
          <w:sz w:val="28"/>
          <w:szCs w:val="28"/>
          <w:lang w:eastAsia="zh-CN"/>
        </w:rPr>
      </w:pPr>
      <w:r w:rsidRPr="006E34CC">
        <w:rPr>
          <w:rFonts w:ascii="Arial" w:hAnsi="Arial" w:cs="Arial"/>
          <w:sz w:val="28"/>
          <w:szCs w:val="28"/>
          <w:rtl/>
          <w:lang w:bidi="ar-JO"/>
        </w:rPr>
        <w:t xml:space="preserve">اتجاهات طلبة كلية التربية الرياضية كانت متدنية بالنسبة </w:t>
      </w:r>
      <w:r w:rsidR="00365A48" w:rsidRPr="006E34CC">
        <w:rPr>
          <w:rFonts w:ascii="Arial" w:hAnsi="Arial" w:cs="Arial"/>
          <w:sz w:val="28"/>
          <w:szCs w:val="28"/>
          <w:rtl/>
          <w:lang w:bidi="ar-JO"/>
        </w:rPr>
        <w:t>لدور ا</w:t>
      </w:r>
      <w:r w:rsidRPr="006E34CC">
        <w:rPr>
          <w:rFonts w:ascii="Arial" w:hAnsi="Arial" w:cs="Arial"/>
          <w:sz w:val="28"/>
          <w:szCs w:val="28"/>
          <w:rtl/>
          <w:lang w:bidi="ar-JO"/>
        </w:rPr>
        <w:t xml:space="preserve">داء الأستاذ الجامعي </w:t>
      </w:r>
      <w:r w:rsidR="00365A48" w:rsidRPr="006E34CC">
        <w:rPr>
          <w:rFonts w:ascii="Arial" w:hAnsi="Arial" w:cs="Arial"/>
          <w:sz w:val="28"/>
          <w:szCs w:val="28"/>
          <w:rtl/>
          <w:lang w:bidi="ar-JO"/>
        </w:rPr>
        <w:t>في تنمية قيم المواطنة.</w:t>
      </w:r>
    </w:p>
    <w:p w:rsidR="002D53AF" w:rsidRPr="006E34CC" w:rsidRDefault="00365A48" w:rsidP="00BA6821">
      <w:pPr>
        <w:pStyle w:val="ListParagraph"/>
        <w:numPr>
          <w:ilvl w:val="0"/>
          <w:numId w:val="15"/>
        </w:numPr>
        <w:spacing w:before="100" w:beforeAutospacing="1" w:after="100" w:afterAutospacing="1" w:line="480" w:lineRule="auto"/>
        <w:jc w:val="both"/>
        <w:rPr>
          <w:rFonts w:ascii="Arial" w:hAnsi="Arial" w:cs="Arial"/>
          <w:sz w:val="28"/>
          <w:szCs w:val="28"/>
          <w:rtl/>
          <w:lang w:eastAsia="zh-CN"/>
        </w:rPr>
      </w:pPr>
      <w:r w:rsidRPr="006E34CC">
        <w:rPr>
          <w:rFonts w:ascii="Arial" w:hAnsi="Arial" w:cs="Arial"/>
          <w:sz w:val="28"/>
          <w:szCs w:val="28"/>
          <w:rtl/>
          <w:lang w:bidi="ar-JO"/>
        </w:rPr>
        <w:t>لا</w:t>
      </w:r>
      <w:r w:rsidR="00BA6821" w:rsidRPr="006E34CC">
        <w:rPr>
          <w:rFonts w:ascii="Arial" w:hAnsi="Arial" w:cs="Arial"/>
          <w:sz w:val="28"/>
          <w:szCs w:val="28"/>
          <w:rtl/>
          <w:lang w:bidi="ar-JO"/>
        </w:rPr>
        <w:t xml:space="preserve"> ت</w:t>
      </w:r>
      <w:r w:rsidRPr="006E34CC">
        <w:rPr>
          <w:rFonts w:ascii="Arial" w:hAnsi="Arial" w:cs="Arial"/>
          <w:sz w:val="28"/>
          <w:szCs w:val="28"/>
          <w:rtl/>
          <w:lang w:bidi="ar-JO"/>
        </w:rPr>
        <w:t>وجد فروق ذات دلالة احصائية في اتجاهات طلبة كلية التربية الرياضية لدور</w:t>
      </w:r>
      <w:r w:rsidRPr="006E34CC">
        <w:rPr>
          <w:rFonts w:ascii="Arial" w:hAnsi="Arial" w:cs="Arial"/>
          <w:sz w:val="28"/>
          <w:szCs w:val="28"/>
          <w:rtl/>
          <w:lang w:eastAsia="zh-CN" w:bidi="ar-JO"/>
        </w:rPr>
        <w:t xml:space="preserve"> المقررات الدراسية واداء الاستاذ الجامعي تبعا لمتغيرات الدراسة </w:t>
      </w:r>
      <w:r w:rsidRPr="006E34CC">
        <w:rPr>
          <w:rFonts w:ascii="Arial" w:hAnsi="Arial" w:cs="Arial"/>
          <w:sz w:val="28"/>
          <w:szCs w:val="28"/>
          <w:rtl/>
          <w:lang w:eastAsia="zh-CN"/>
        </w:rPr>
        <w:t>(الجنس، السنة الدراسية، مكان السكن).</w:t>
      </w:r>
    </w:p>
    <w:p w:rsidR="00365A48" w:rsidRPr="006E34CC" w:rsidRDefault="00365A48" w:rsidP="00365A48">
      <w:pPr>
        <w:pStyle w:val="ListParagraph"/>
        <w:rPr>
          <w:rFonts w:ascii="Arial" w:hAnsi="Arial" w:cs="Arial"/>
          <w:b/>
          <w:bCs/>
          <w:sz w:val="28"/>
          <w:szCs w:val="28"/>
          <w:rtl/>
          <w:lang w:eastAsia="zh-CN"/>
        </w:rPr>
      </w:pPr>
    </w:p>
    <w:p w:rsidR="00B355EB" w:rsidRPr="006E34CC" w:rsidRDefault="00B355EB" w:rsidP="00BA6821">
      <w:pPr>
        <w:pStyle w:val="ListParagraph"/>
        <w:spacing w:before="100" w:beforeAutospacing="1" w:after="100" w:afterAutospacing="1" w:line="480" w:lineRule="auto"/>
        <w:ind w:left="-526" w:firstLine="886"/>
        <w:jc w:val="both"/>
        <w:rPr>
          <w:rFonts w:ascii="Arial" w:hAnsi="Arial" w:cs="Arial"/>
          <w:b/>
          <w:bCs/>
          <w:sz w:val="28"/>
          <w:szCs w:val="28"/>
          <w:rtl/>
          <w:lang w:eastAsia="zh-CN"/>
        </w:rPr>
      </w:pPr>
      <w:r w:rsidRPr="006E34CC">
        <w:rPr>
          <w:rFonts w:ascii="Arial" w:hAnsi="Arial" w:cs="Arial"/>
          <w:b/>
          <w:bCs/>
          <w:sz w:val="28"/>
          <w:szCs w:val="28"/>
          <w:rtl/>
          <w:lang w:eastAsia="zh-CN"/>
        </w:rPr>
        <w:t>التوصيات :</w:t>
      </w:r>
    </w:p>
    <w:p w:rsidR="00365A48" w:rsidRPr="006E34CC" w:rsidRDefault="00BA6821" w:rsidP="00BA6821">
      <w:pPr>
        <w:pStyle w:val="ListParagraph"/>
        <w:spacing w:before="100" w:beforeAutospacing="1" w:after="100" w:afterAutospacing="1" w:line="480" w:lineRule="auto"/>
        <w:ind w:left="-526" w:firstLine="886"/>
        <w:jc w:val="both"/>
        <w:rPr>
          <w:rFonts w:ascii="Arial" w:hAnsi="Arial" w:cs="Arial"/>
          <w:sz w:val="28"/>
          <w:szCs w:val="28"/>
          <w:rtl/>
          <w:lang w:eastAsia="zh-CN"/>
        </w:rPr>
      </w:pPr>
      <w:r w:rsidRPr="006E34CC">
        <w:rPr>
          <w:rFonts w:ascii="Arial" w:hAnsi="Arial" w:cs="Arial"/>
          <w:sz w:val="28"/>
          <w:szCs w:val="28"/>
          <w:rtl/>
          <w:lang w:eastAsia="zh-CN"/>
        </w:rPr>
        <w:t>في ضوء نتائج البحث يوصي الباحثان بما يلي</w:t>
      </w:r>
      <w:r w:rsidR="00365A48" w:rsidRPr="006E34CC">
        <w:rPr>
          <w:rFonts w:ascii="Arial" w:hAnsi="Arial" w:cs="Arial"/>
          <w:sz w:val="28"/>
          <w:szCs w:val="28"/>
          <w:rtl/>
          <w:lang w:eastAsia="zh-CN"/>
        </w:rPr>
        <w:t>:</w:t>
      </w:r>
    </w:p>
    <w:p w:rsidR="00365A48" w:rsidRPr="006E34CC" w:rsidRDefault="00365A48" w:rsidP="00365A48">
      <w:pPr>
        <w:pStyle w:val="ListParagraph"/>
        <w:numPr>
          <w:ilvl w:val="0"/>
          <w:numId w:val="15"/>
        </w:numPr>
        <w:spacing w:before="100" w:beforeAutospacing="1" w:after="100" w:afterAutospacing="1" w:line="480" w:lineRule="auto"/>
        <w:jc w:val="both"/>
        <w:rPr>
          <w:rFonts w:ascii="Arial" w:hAnsi="Arial" w:cs="Arial"/>
          <w:sz w:val="28"/>
          <w:szCs w:val="28"/>
          <w:lang w:eastAsia="zh-CN"/>
        </w:rPr>
      </w:pPr>
      <w:r w:rsidRPr="006E34CC">
        <w:rPr>
          <w:rFonts w:ascii="Arial" w:hAnsi="Arial" w:cs="Arial"/>
          <w:sz w:val="28"/>
          <w:szCs w:val="28"/>
          <w:rtl/>
          <w:lang w:eastAsia="zh-CN"/>
        </w:rPr>
        <w:t>ضرورة ان تحتوى المقررات الدراسية على ق</w:t>
      </w:r>
      <w:r w:rsidR="00C16B9C" w:rsidRPr="006E34CC">
        <w:rPr>
          <w:rFonts w:ascii="Arial" w:hAnsi="Arial" w:cs="Arial"/>
          <w:sz w:val="28"/>
          <w:szCs w:val="28"/>
          <w:rtl/>
          <w:lang w:eastAsia="zh-CN"/>
        </w:rPr>
        <w:t>يم المواطنة كالروح الجماعية والا</w:t>
      </w:r>
      <w:r w:rsidRPr="006E34CC">
        <w:rPr>
          <w:rFonts w:ascii="Arial" w:hAnsi="Arial" w:cs="Arial"/>
          <w:sz w:val="28"/>
          <w:szCs w:val="28"/>
          <w:rtl/>
          <w:lang w:eastAsia="zh-CN"/>
        </w:rPr>
        <w:t>لتزام والشعور بالانتماء .</w:t>
      </w:r>
    </w:p>
    <w:p w:rsidR="00365A48" w:rsidRPr="006E34CC" w:rsidRDefault="00C16B9C" w:rsidP="00C16B9C">
      <w:pPr>
        <w:pStyle w:val="ListParagraph"/>
        <w:numPr>
          <w:ilvl w:val="0"/>
          <w:numId w:val="15"/>
        </w:numPr>
        <w:spacing w:before="100" w:beforeAutospacing="1" w:after="100" w:afterAutospacing="1" w:line="480" w:lineRule="auto"/>
        <w:jc w:val="both"/>
        <w:rPr>
          <w:rFonts w:ascii="Arial" w:hAnsi="Arial" w:cs="Arial"/>
          <w:sz w:val="28"/>
          <w:szCs w:val="28"/>
          <w:lang w:eastAsia="zh-CN"/>
        </w:rPr>
      </w:pPr>
      <w:r w:rsidRPr="006E34CC">
        <w:rPr>
          <w:rFonts w:ascii="Arial" w:hAnsi="Arial" w:cs="Arial"/>
          <w:sz w:val="28"/>
          <w:szCs w:val="28"/>
          <w:rtl/>
          <w:lang w:eastAsia="zh-CN"/>
        </w:rPr>
        <w:t>طرح</w:t>
      </w:r>
      <w:r w:rsidR="00365A48" w:rsidRPr="006E34CC">
        <w:rPr>
          <w:rFonts w:ascii="Arial" w:hAnsi="Arial" w:cs="Arial"/>
          <w:sz w:val="28"/>
          <w:szCs w:val="28"/>
          <w:rtl/>
          <w:lang w:eastAsia="zh-CN"/>
        </w:rPr>
        <w:t xml:space="preserve"> مساق خاص بالتربية على المواطنة </w:t>
      </w:r>
      <w:r w:rsidRPr="006E34CC">
        <w:rPr>
          <w:rFonts w:ascii="Arial" w:hAnsi="Arial" w:cs="Arial"/>
          <w:sz w:val="28"/>
          <w:szCs w:val="28"/>
          <w:rtl/>
          <w:lang w:eastAsia="zh-CN"/>
        </w:rPr>
        <w:t>ضمن برنامج</w:t>
      </w:r>
      <w:r w:rsidR="00365A48" w:rsidRPr="006E34CC">
        <w:rPr>
          <w:rFonts w:ascii="Arial" w:hAnsi="Arial" w:cs="Arial"/>
          <w:sz w:val="28"/>
          <w:szCs w:val="28"/>
          <w:rtl/>
          <w:lang w:eastAsia="zh-CN"/>
        </w:rPr>
        <w:t xml:space="preserve"> </w:t>
      </w:r>
      <w:r w:rsidRPr="006E34CC">
        <w:rPr>
          <w:rFonts w:ascii="Arial" w:hAnsi="Arial" w:cs="Arial"/>
          <w:sz w:val="28"/>
          <w:szCs w:val="28"/>
          <w:rtl/>
          <w:lang w:eastAsia="zh-CN"/>
        </w:rPr>
        <w:t>التربية الرياضية</w:t>
      </w:r>
      <w:r w:rsidR="00365A48" w:rsidRPr="006E34CC">
        <w:rPr>
          <w:rFonts w:ascii="Arial" w:hAnsi="Arial" w:cs="Arial"/>
          <w:sz w:val="28"/>
          <w:szCs w:val="28"/>
          <w:rtl/>
          <w:lang w:eastAsia="zh-CN"/>
        </w:rPr>
        <w:t>.</w:t>
      </w:r>
    </w:p>
    <w:p w:rsidR="00365A48" w:rsidRPr="006E34CC" w:rsidRDefault="00C16B9C" w:rsidP="00C16B9C">
      <w:pPr>
        <w:pStyle w:val="ListParagraph"/>
        <w:numPr>
          <w:ilvl w:val="0"/>
          <w:numId w:val="15"/>
        </w:numPr>
        <w:spacing w:before="100" w:beforeAutospacing="1" w:after="100" w:afterAutospacing="1" w:line="480" w:lineRule="auto"/>
        <w:jc w:val="both"/>
        <w:rPr>
          <w:rFonts w:ascii="Arial" w:hAnsi="Arial" w:cs="Arial"/>
          <w:sz w:val="28"/>
          <w:szCs w:val="28"/>
          <w:lang w:eastAsia="zh-CN"/>
        </w:rPr>
      </w:pPr>
      <w:r w:rsidRPr="006E34CC">
        <w:rPr>
          <w:rFonts w:ascii="Arial" w:hAnsi="Arial" w:cs="Arial"/>
          <w:sz w:val="28"/>
          <w:szCs w:val="28"/>
          <w:rtl/>
          <w:lang w:eastAsia="zh-CN"/>
        </w:rPr>
        <w:t>ضرورة توظيف</w:t>
      </w:r>
      <w:r w:rsidR="00365A48" w:rsidRPr="006E34CC">
        <w:rPr>
          <w:rFonts w:ascii="Arial" w:hAnsi="Arial" w:cs="Arial"/>
          <w:sz w:val="28"/>
          <w:szCs w:val="28"/>
          <w:rtl/>
          <w:lang w:eastAsia="zh-CN"/>
        </w:rPr>
        <w:t xml:space="preserve"> الاستاذ الجامعي </w:t>
      </w:r>
      <w:r w:rsidRPr="006E34CC">
        <w:rPr>
          <w:rFonts w:ascii="Arial" w:hAnsi="Arial" w:cs="Arial"/>
          <w:sz w:val="28"/>
          <w:szCs w:val="28"/>
          <w:rtl/>
          <w:lang w:eastAsia="zh-CN"/>
        </w:rPr>
        <w:t>ل</w:t>
      </w:r>
      <w:r w:rsidR="00365A48" w:rsidRPr="006E34CC">
        <w:rPr>
          <w:rFonts w:ascii="Arial" w:hAnsi="Arial" w:cs="Arial"/>
          <w:sz w:val="28"/>
          <w:szCs w:val="28"/>
          <w:rtl/>
          <w:lang w:eastAsia="zh-CN"/>
        </w:rPr>
        <w:t>اساليب وطرق تدريس مناسبة كالعصف الذهني و</w:t>
      </w:r>
      <w:r w:rsidRPr="006E34CC">
        <w:rPr>
          <w:rFonts w:ascii="Arial" w:hAnsi="Arial" w:cs="Arial"/>
          <w:sz w:val="28"/>
          <w:szCs w:val="28"/>
          <w:rtl/>
          <w:lang w:eastAsia="zh-CN"/>
        </w:rPr>
        <w:t xml:space="preserve"> </w:t>
      </w:r>
      <w:r w:rsidR="00365A48" w:rsidRPr="006E34CC">
        <w:rPr>
          <w:rFonts w:ascii="Arial" w:hAnsi="Arial" w:cs="Arial"/>
          <w:sz w:val="28"/>
          <w:szCs w:val="28"/>
          <w:rtl/>
          <w:lang w:eastAsia="zh-CN"/>
        </w:rPr>
        <w:t>دراسة الحالة والمناقشة .</w:t>
      </w:r>
    </w:p>
    <w:p w:rsidR="00B355EB" w:rsidRPr="006E34CC" w:rsidRDefault="00365A48" w:rsidP="00C26EEA">
      <w:pPr>
        <w:pStyle w:val="ListParagraph"/>
        <w:numPr>
          <w:ilvl w:val="0"/>
          <w:numId w:val="15"/>
        </w:numPr>
        <w:spacing w:before="100" w:beforeAutospacing="1" w:after="100" w:afterAutospacing="1" w:line="480" w:lineRule="auto"/>
        <w:jc w:val="both"/>
        <w:rPr>
          <w:rFonts w:ascii="Arial" w:hAnsi="Arial" w:cs="Arial"/>
          <w:sz w:val="28"/>
          <w:szCs w:val="28"/>
          <w:rtl/>
          <w:lang w:eastAsia="zh-CN"/>
        </w:rPr>
      </w:pPr>
      <w:r w:rsidRPr="006E34CC">
        <w:rPr>
          <w:rFonts w:ascii="Arial" w:hAnsi="Arial" w:cs="Arial"/>
          <w:sz w:val="28"/>
          <w:szCs w:val="28"/>
          <w:rtl/>
          <w:lang w:eastAsia="zh-CN"/>
        </w:rPr>
        <w:t xml:space="preserve">ضرورة اجراء دراسات مشابهة </w:t>
      </w:r>
      <w:r w:rsidR="00C26EEA" w:rsidRPr="006E34CC">
        <w:rPr>
          <w:rFonts w:ascii="Arial" w:hAnsi="Arial" w:cs="Arial"/>
          <w:sz w:val="28"/>
          <w:szCs w:val="28"/>
          <w:rtl/>
          <w:lang w:eastAsia="zh-CN"/>
        </w:rPr>
        <w:t xml:space="preserve">بموضوع قيم المواطنة </w:t>
      </w:r>
      <w:r w:rsidRPr="006E34CC">
        <w:rPr>
          <w:rFonts w:ascii="Arial" w:hAnsi="Arial" w:cs="Arial"/>
          <w:sz w:val="28"/>
          <w:szCs w:val="28"/>
          <w:rtl/>
          <w:lang w:eastAsia="zh-CN"/>
        </w:rPr>
        <w:t>على الألعاب الجماعية والفردية .</w:t>
      </w:r>
      <w:r w:rsidR="00C26EEA" w:rsidRPr="006E34CC">
        <w:rPr>
          <w:rFonts w:ascii="Arial" w:hAnsi="Arial" w:cs="Arial"/>
          <w:sz w:val="28"/>
          <w:szCs w:val="28"/>
          <w:rtl/>
          <w:lang w:eastAsia="zh-CN"/>
        </w:rPr>
        <w:t xml:space="preserve"> </w:t>
      </w:r>
    </w:p>
    <w:p w:rsidR="009D4769" w:rsidRPr="006E34CC" w:rsidRDefault="00C16B9C" w:rsidP="00C16B9C">
      <w:pPr>
        <w:pStyle w:val="ListParagraph"/>
        <w:spacing w:before="100" w:beforeAutospacing="1" w:after="100" w:afterAutospacing="1" w:line="360" w:lineRule="auto"/>
        <w:rPr>
          <w:rFonts w:ascii="Arial" w:hAnsi="Arial" w:cs="Arial"/>
          <w:b/>
          <w:bCs/>
          <w:sz w:val="28"/>
          <w:szCs w:val="28"/>
          <w:rtl/>
          <w:lang w:eastAsia="zh-CN"/>
        </w:rPr>
      </w:pPr>
      <w:r w:rsidRPr="006E34CC">
        <w:rPr>
          <w:rFonts w:ascii="Arial" w:hAnsi="Arial" w:cs="Arial"/>
          <w:b/>
          <w:bCs/>
          <w:sz w:val="28"/>
          <w:szCs w:val="28"/>
          <w:rtl/>
          <w:lang w:eastAsia="zh-CN"/>
        </w:rPr>
        <w:t>قائمة ا</w:t>
      </w:r>
      <w:r w:rsidR="00DF56D3" w:rsidRPr="006E34CC">
        <w:rPr>
          <w:rFonts w:ascii="Arial" w:hAnsi="Arial" w:cs="Arial"/>
          <w:b/>
          <w:bCs/>
          <w:sz w:val="28"/>
          <w:szCs w:val="28"/>
          <w:rtl/>
          <w:lang w:eastAsia="zh-CN"/>
        </w:rPr>
        <w:t>لمراجع:</w:t>
      </w:r>
    </w:p>
    <w:p w:rsidR="00660D76" w:rsidRPr="006E34CC" w:rsidRDefault="00660D76" w:rsidP="00172893">
      <w:pPr>
        <w:pStyle w:val="ListParagraph"/>
        <w:numPr>
          <w:ilvl w:val="0"/>
          <w:numId w:val="5"/>
        </w:numPr>
        <w:spacing w:before="80" w:after="80" w:line="360" w:lineRule="auto"/>
        <w:jc w:val="lowKashida"/>
        <w:rPr>
          <w:rFonts w:ascii="Arial" w:hAnsi="Arial" w:cs="Arial"/>
          <w:sz w:val="28"/>
          <w:szCs w:val="28"/>
          <w:lang w:bidi="ar-OM"/>
        </w:rPr>
      </w:pPr>
      <w:r w:rsidRPr="006E34CC">
        <w:rPr>
          <w:rFonts w:ascii="Arial" w:hAnsi="Arial" w:cs="Arial"/>
          <w:sz w:val="28"/>
          <w:szCs w:val="28"/>
          <w:rtl/>
          <w:lang w:bidi="ar-OM"/>
        </w:rPr>
        <w:t>الحبيب، فهد ابراهيم.(2005</w:t>
      </w:r>
      <w:r w:rsidRPr="006E34CC">
        <w:rPr>
          <w:rFonts w:ascii="Arial" w:hAnsi="Arial" w:cs="Arial"/>
          <w:sz w:val="28"/>
          <w:szCs w:val="28"/>
          <w:lang w:bidi="ar-OM"/>
        </w:rPr>
        <w:t>(</w:t>
      </w:r>
      <w:r w:rsidRPr="006E34CC">
        <w:rPr>
          <w:rFonts w:ascii="Arial" w:hAnsi="Arial" w:cs="Arial"/>
          <w:sz w:val="28"/>
          <w:szCs w:val="28"/>
          <w:rtl/>
          <w:lang w:bidi="ar-OM"/>
        </w:rPr>
        <w:t xml:space="preserve">. " </w:t>
      </w:r>
      <w:r w:rsidR="00172893" w:rsidRPr="006E34CC">
        <w:rPr>
          <w:rFonts w:ascii="Arial" w:hAnsi="Arial" w:cs="Arial"/>
          <w:sz w:val="28"/>
          <w:szCs w:val="28"/>
          <w:rtl/>
          <w:lang w:bidi="ar-OM"/>
        </w:rPr>
        <w:t>الأتجاهات</w:t>
      </w:r>
      <w:r w:rsidRPr="006E34CC">
        <w:rPr>
          <w:rFonts w:ascii="Arial" w:hAnsi="Arial" w:cs="Arial"/>
          <w:sz w:val="28"/>
          <w:szCs w:val="28"/>
          <w:rtl/>
          <w:lang w:bidi="ar-OM"/>
        </w:rPr>
        <w:t xml:space="preserve"> المعاصرة في تربية المواطنة، </w:t>
      </w:r>
      <w:r w:rsidR="00172893" w:rsidRPr="006E34CC">
        <w:rPr>
          <w:rFonts w:ascii="Arial" w:hAnsi="Arial" w:cs="Arial"/>
          <w:sz w:val="28"/>
          <w:szCs w:val="28"/>
          <w:rtl/>
          <w:lang w:bidi="ar-OM"/>
        </w:rPr>
        <w:t>جامعة الملك سعود، دراسة متقدمة للقاء الثالث عشر لقادة العمل التربوي – الباحة.</w:t>
      </w:r>
    </w:p>
    <w:p w:rsidR="00660D76" w:rsidRPr="006E34CC" w:rsidRDefault="00660D76" w:rsidP="00172893">
      <w:pPr>
        <w:pStyle w:val="ListParagraph"/>
        <w:numPr>
          <w:ilvl w:val="0"/>
          <w:numId w:val="5"/>
        </w:numPr>
        <w:spacing w:before="80" w:after="80" w:line="360" w:lineRule="auto"/>
        <w:jc w:val="lowKashida"/>
        <w:rPr>
          <w:rFonts w:ascii="Arial" w:hAnsi="Arial" w:cs="Arial"/>
          <w:sz w:val="28"/>
          <w:szCs w:val="28"/>
          <w:lang w:bidi="ar-OM"/>
        </w:rPr>
      </w:pPr>
      <w:r w:rsidRPr="006E34CC">
        <w:rPr>
          <w:rFonts w:ascii="Arial" w:hAnsi="Arial" w:cs="Arial"/>
          <w:sz w:val="28"/>
          <w:szCs w:val="28"/>
          <w:rtl/>
          <w:lang w:bidi="ar-OM"/>
        </w:rPr>
        <w:lastRenderedPageBreak/>
        <w:t xml:space="preserve">المالكي، حامد بن ذياب .(2009). " دور تدريس مادة التربية الوطنية في تنمية قيم المواطنة </w:t>
      </w:r>
      <w:r w:rsidR="00C16B9C" w:rsidRPr="006E34CC">
        <w:rPr>
          <w:rFonts w:ascii="Arial" w:hAnsi="Arial" w:cs="Arial"/>
          <w:sz w:val="28"/>
          <w:szCs w:val="28"/>
          <w:rtl/>
          <w:lang w:bidi="ar-OM"/>
        </w:rPr>
        <w:t>ل</w:t>
      </w:r>
      <w:r w:rsidRPr="006E34CC">
        <w:rPr>
          <w:rFonts w:ascii="Arial" w:hAnsi="Arial" w:cs="Arial"/>
          <w:sz w:val="28"/>
          <w:szCs w:val="28"/>
          <w:rtl/>
          <w:lang w:bidi="ar-OM"/>
        </w:rPr>
        <w:t>دى تلاميذ المرحلة الابتدائية، رسالة ماجستير غير منشورة، جامعة أم القري بمكة المكرمة، الرياض، السعودية .</w:t>
      </w:r>
    </w:p>
    <w:p w:rsidR="00172893" w:rsidRPr="006E34CC" w:rsidRDefault="00172893" w:rsidP="00172893">
      <w:pPr>
        <w:pStyle w:val="ListParagraph"/>
        <w:numPr>
          <w:ilvl w:val="0"/>
          <w:numId w:val="5"/>
        </w:numPr>
        <w:spacing w:before="80" w:after="80" w:line="360" w:lineRule="auto"/>
        <w:jc w:val="lowKashida"/>
        <w:rPr>
          <w:rFonts w:ascii="Arial" w:hAnsi="Arial" w:cs="Arial"/>
          <w:sz w:val="28"/>
          <w:szCs w:val="28"/>
          <w:lang w:bidi="ar-OM"/>
        </w:rPr>
      </w:pPr>
      <w:r w:rsidRPr="006E34CC">
        <w:rPr>
          <w:rFonts w:ascii="Arial" w:hAnsi="Arial" w:cs="Arial"/>
          <w:sz w:val="28"/>
          <w:szCs w:val="28"/>
          <w:rtl/>
          <w:lang w:bidi="ar-OM"/>
        </w:rPr>
        <w:t>أبو حشيش، بسام محمد.(2010). " دور كليات التربية في تنمية قيم المواطنة لدى الطلبة المعلمين بمحافظات غزة، مجلة جامعة الاقصى(سلسلة العلوم الإنسانية) المجلد الرابع عشر، العدد الأول، ص250.</w:t>
      </w:r>
    </w:p>
    <w:p w:rsidR="00172893" w:rsidRPr="006E34CC" w:rsidRDefault="00172893" w:rsidP="00C16B9C">
      <w:pPr>
        <w:pStyle w:val="ListParagraph"/>
        <w:numPr>
          <w:ilvl w:val="0"/>
          <w:numId w:val="5"/>
        </w:numPr>
        <w:spacing w:before="80" w:after="80" w:line="360" w:lineRule="auto"/>
        <w:jc w:val="lowKashida"/>
        <w:rPr>
          <w:rFonts w:ascii="Arial" w:hAnsi="Arial" w:cs="Arial"/>
          <w:sz w:val="28"/>
          <w:szCs w:val="28"/>
        </w:rPr>
      </w:pPr>
      <w:r w:rsidRPr="006E34CC">
        <w:rPr>
          <w:rFonts w:ascii="Arial" w:hAnsi="Arial" w:cs="Arial"/>
          <w:sz w:val="28"/>
          <w:szCs w:val="28"/>
          <w:rtl/>
        </w:rPr>
        <w:t xml:space="preserve">بن خميس، عبدالله.(2004). تضمين مفاهيم المواطنة في مناهج العلوم، ورقة عمل مقدمة إلى </w:t>
      </w:r>
      <w:r w:rsidRPr="006E34CC">
        <w:rPr>
          <w:rFonts w:ascii="Arial" w:hAnsi="Arial" w:cs="Arial"/>
          <w:b/>
          <w:bCs/>
          <w:i/>
          <w:iCs/>
          <w:sz w:val="28"/>
          <w:szCs w:val="28"/>
          <w:rtl/>
        </w:rPr>
        <w:t>ورشة المواطنة في المنهج المدرسي</w:t>
      </w:r>
      <w:r w:rsidRPr="006E34CC">
        <w:rPr>
          <w:rFonts w:ascii="Arial" w:hAnsi="Arial" w:cs="Arial"/>
          <w:sz w:val="28"/>
          <w:szCs w:val="28"/>
          <w:rtl/>
        </w:rPr>
        <w:t>، وزارة التربية والتعليم/ مسقط .</w:t>
      </w:r>
    </w:p>
    <w:p w:rsidR="00172893" w:rsidRPr="006E34CC" w:rsidRDefault="00DF56D3" w:rsidP="00172893">
      <w:pPr>
        <w:pStyle w:val="ListParagraph"/>
        <w:numPr>
          <w:ilvl w:val="0"/>
          <w:numId w:val="5"/>
        </w:numPr>
        <w:spacing w:before="80" w:after="80" w:line="360" w:lineRule="auto"/>
        <w:jc w:val="lowKashida"/>
        <w:rPr>
          <w:rFonts w:ascii="Arial" w:hAnsi="Arial" w:cs="Arial"/>
          <w:sz w:val="28"/>
          <w:szCs w:val="28"/>
          <w:lang w:bidi="ar-OM"/>
        </w:rPr>
      </w:pPr>
      <w:r w:rsidRPr="006E34CC">
        <w:rPr>
          <w:rFonts w:ascii="Arial" w:hAnsi="Arial" w:cs="Arial"/>
          <w:sz w:val="28"/>
          <w:szCs w:val="28"/>
          <w:rtl/>
          <w:lang w:bidi="ar-OM"/>
        </w:rPr>
        <w:t>حسن، فايزة (</w:t>
      </w:r>
      <w:r w:rsidR="003C2FA7" w:rsidRPr="006E34CC">
        <w:rPr>
          <w:rFonts w:ascii="Arial" w:hAnsi="Arial" w:cs="Arial"/>
          <w:sz w:val="28"/>
          <w:szCs w:val="28"/>
          <w:rtl/>
          <w:lang w:bidi="ar-OM"/>
        </w:rPr>
        <w:t>2005</w:t>
      </w:r>
      <w:r w:rsidRPr="006E34CC">
        <w:rPr>
          <w:rFonts w:ascii="Arial" w:hAnsi="Arial" w:cs="Arial"/>
          <w:sz w:val="28"/>
          <w:szCs w:val="28"/>
          <w:rtl/>
          <w:lang w:bidi="ar-OM"/>
        </w:rPr>
        <w:t xml:space="preserve">ـ). دور المقررات الدراسية للمرحلة الثانوية في تنمية المواطنة، دراسة مقدمة إلى </w:t>
      </w:r>
      <w:r w:rsidRPr="006E34CC">
        <w:rPr>
          <w:rFonts w:ascii="Arial" w:hAnsi="Arial" w:cs="Arial"/>
          <w:b/>
          <w:bCs/>
          <w:i/>
          <w:iCs/>
          <w:sz w:val="28"/>
          <w:szCs w:val="28"/>
          <w:rtl/>
          <w:lang w:bidi="ar-OM"/>
        </w:rPr>
        <w:t>اللقاء الثالث عشر لقادة العمل التربوي (التربية والمواطنة)</w:t>
      </w:r>
      <w:r w:rsidRPr="006E34CC">
        <w:rPr>
          <w:rFonts w:ascii="Arial" w:hAnsi="Arial" w:cs="Arial"/>
          <w:sz w:val="28"/>
          <w:szCs w:val="28"/>
          <w:rtl/>
          <w:lang w:bidi="ar-OM"/>
        </w:rPr>
        <w:t>، المنعقد في منطقة الباحة، المملكة العربية السعودية.</w:t>
      </w:r>
      <w:r w:rsidRPr="006E34CC">
        <w:rPr>
          <w:rFonts w:ascii="Arial" w:hAnsi="Arial" w:cs="Arial"/>
          <w:b/>
          <w:bCs/>
          <w:sz w:val="28"/>
          <w:szCs w:val="28"/>
          <w:rtl/>
        </w:rPr>
        <w:t> </w:t>
      </w:r>
      <w:r w:rsidRPr="006E34CC">
        <w:rPr>
          <w:rFonts w:ascii="Arial" w:hAnsi="Arial" w:cs="Arial"/>
          <w:sz w:val="28"/>
          <w:szCs w:val="28"/>
          <w:rtl/>
          <w:lang w:bidi="ar-OM"/>
        </w:rPr>
        <w:t xml:space="preserve"> </w:t>
      </w:r>
    </w:p>
    <w:p w:rsidR="00172893" w:rsidRPr="006E34CC" w:rsidRDefault="005D4329" w:rsidP="00C16B9C">
      <w:pPr>
        <w:pStyle w:val="ListParagraph"/>
        <w:numPr>
          <w:ilvl w:val="0"/>
          <w:numId w:val="5"/>
        </w:numPr>
        <w:spacing w:before="80" w:after="80" w:line="360" w:lineRule="auto"/>
        <w:jc w:val="lowKashida"/>
        <w:rPr>
          <w:rFonts w:ascii="Arial" w:hAnsi="Arial" w:cs="Arial"/>
          <w:sz w:val="28"/>
          <w:szCs w:val="28"/>
          <w:lang w:bidi="ar-OM"/>
        </w:rPr>
      </w:pPr>
      <w:r w:rsidRPr="006E34CC">
        <w:rPr>
          <w:rFonts w:ascii="Arial" w:hAnsi="Arial" w:cs="Arial"/>
          <w:sz w:val="28"/>
          <w:szCs w:val="28"/>
          <w:rtl/>
        </w:rPr>
        <w:t>المعمري، سيف بن ناصر</w:t>
      </w:r>
      <w:r w:rsidR="00172893" w:rsidRPr="006E34CC">
        <w:rPr>
          <w:rFonts w:ascii="Arial" w:hAnsi="Arial" w:cs="Arial"/>
          <w:sz w:val="28"/>
          <w:szCs w:val="28"/>
          <w:rtl/>
        </w:rPr>
        <w:t>.</w:t>
      </w:r>
      <w:r w:rsidRPr="006E34CC">
        <w:rPr>
          <w:rFonts w:ascii="Arial" w:hAnsi="Arial" w:cs="Arial"/>
          <w:sz w:val="28"/>
          <w:szCs w:val="28"/>
          <w:rtl/>
        </w:rPr>
        <w:t xml:space="preserve">(2002). </w:t>
      </w:r>
      <w:r w:rsidRPr="006E34CC">
        <w:rPr>
          <w:rFonts w:ascii="Arial" w:hAnsi="Arial" w:cs="Arial"/>
          <w:b/>
          <w:bCs/>
          <w:i/>
          <w:iCs/>
          <w:sz w:val="28"/>
          <w:szCs w:val="28"/>
          <w:rtl/>
        </w:rPr>
        <w:t>تقويم مقررات التربية الوطنية بالمرحلة الإعدادية بسلطنة عمان في ضوء خصائص المواطنة</w:t>
      </w:r>
      <w:r w:rsidRPr="006E34CC">
        <w:rPr>
          <w:rFonts w:ascii="Arial" w:hAnsi="Arial" w:cs="Arial"/>
          <w:sz w:val="28"/>
          <w:szCs w:val="28"/>
          <w:rtl/>
        </w:rPr>
        <w:t>، رسالة ماجستير غير منشورة، كلية التربية، جامعة السلطان قابوس.</w:t>
      </w:r>
    </w:p>
    <w:p w:rsidR="00172893" w:rsidRPr="006E34CC" w:rsidRDefault="005D4329" w:rsidP="00C16B9C">
      <w:pPr>
        <w:pStyle w:val="ListParagraph"/>
        <w:numPr>
          <w:ilvl w:val="0"/>
          <w:numId w:val="5"/>
        </w:numPr>
        <w:spacing w:before="80" w:after="80" w:line="360" w:lineRule="auto"/>
        <w:jc w:val="lowKashida"/>
        <w:rPr>
          <w:rFonts w:ascii="Arial" w:hAnsi="Arial" w:cs="Arial"/>
          <w:sz w:val="28"/>
          <w:szCs w:val="28"/>
          <w:lang w:bidi="ar-OM"/>
        </w:rPr>
      </w:pPr>
      <w:r w:rsidRPr="006E34CC">
        <w:rPr>
          <w:rFonts w:ascii="Arial" w:hAnsi="Arial" w:cs="Arial"/>
          <w:sz w:val="28"/>
          <w:szCs w:val="28"/>
          <w:rtl/>
        </w:rPr>
        <w:t>المعمري، سيف بن ناصر</w:t>
      </w:r>
      <w:r w:rsidR="00172893" w:rsidRPr="006E34CC">
        <w:rPr>
          <w:rFonts w:ascii="Arial" w:hAnsi="Arial" w:cs="Arial"/>
          <w:sz w:val="28"/>
          <w:szCs w:val="28"/>
          <w:rtl/>
        </w:rPr>
        <w:t>.</w:t>
      </w:r>
      <w:r w:rsidRPr="006E34CC">
        <w:rPr>
          <w:rFonts w:ascii="Arial" w:hAnsi="Arial" w:cs="Arial"/>
          <w:sz w:val="28"/>
          <w:szCs w:val="28"/>
          <w:rtl/>
        </w:rPr>
        <w:t>(2004). ورقة عمل مقدمة إلى</w:t>
      </w:r>
      <w:r w:rsidRPr="006E34CC">
        <w:rPr>
          <w:rFonts w:ascii="Arial" w:hAnsi="Arial" w:cs="Arial"/>
          <w:b/>
          <w:bCs/>
          <w:sz w:val="28"/>
          <w:szCs w:val="28"/>
          <w:rtl/>
        </w:rPr>
        <w:t xml:space="preserve"> </w:t>
      </w:r>
      <w:r w:rsidRPr="006E34CC">
        <w:rPr>
          <w:rFonts w:ascii="Arial" w:hAnsi="Arial" w:cs="Arial"/>
          <w:b/>
          <w:bCs/>
          <w:i/>
          <w:iCs/>
          <w:sz w:val="28"/>
          <w:szCs w:val="28"/>
          <w:rtl/>
        </w:rPr>
        <w:t>ورشة عمل المواطنة في المنهج المدرسي،</w:t>
      </w:r>
      <w:r w:rsidRPr="006E34CC">
        <w:rPr>
          <w:rFonts w:ascii="Arial" w:hAnsi="Arial" w:cs="Arial"/>
          <w:b/>
          <w:bCs/>
          <w:sz w:val="28"/>
          <w:szCs w:val="28"/>
          <w:rtl/>
        </w:rPr>
        <w:t xml:space="preserve"> </w:t>
      </w:r>
      <w:r w:rsidRPr="006E34CC">
        <w:rPr>
          <w:rFonts w:ascii="Arial" w:hAnsi="Arial" w:cs="Arial"/>
          <w:sz w:val="28"/>
          <w:szCs w:val="28"/>
          <w:rtl/>
        </w:rPr>
        <w:t>مسقط، وزارة التربية والتعليم.</w:t>
      </w:r>
    </w:p>
    <w:p w:rsidR="005D4329" w:rsidRPr="006E34CC" w:rsidRDefault="005D4329" w:rsidP="00172893">
      <w:pPr>
        <w:pStyle w:val="ListParagraph"/>
        <w:numPr>
          <w:ilvl w:val="0"/>
          <w:numId w:val="5"/>
        </w:numPr>
        <w:spacing w:before="80" w:after="80" w:line="360" w:lineRule="auto"/>
        <w:jc w:val="lowKashida"/>
        <w:rPr>
          <w:rFonts w:ascii="Arial" w:hAnsi="Arial" w:cs="Arial"/>
          <w:sz w:val="28"/>
          <w:szCs w:val="28"/>
          <w:lang w:bidi="ar-OM"/>
        </w:rPr>
      </w:pPr>
      <w:r w:rsidRPr="006E34CC">
        <w:rPr>
          <w:rFonts w:ascii="Arial" w:hAnsi="Arial" w:cs="Arial"/>
          <w:sz w:val="28"/>
          <w:szCs w:val="28"/>
          <w:rtl/>
        </w:rPr>
        <w:t>الموسوعة العربية العالمية</w:t>
      </w:r>
      <w:r w:rsidR="00E111D2" w:rsidRPr="006E34CC">
        <w:rPr>
          <w:rFonts w:ascii="Arial" w:hAnsi="Arial" w:cs="Arial"/>
          <w:sz w:val="28"/>
          <w:szCs w:val="28"/>
          <w:rtl/>
        </w:rPr>
        <w:t xml:space="preserve">. </w:t>
      </w:r>
      <w:r w:rsidRPr="006E34CC">
        <w:rPr>
          <w:rFonts w:ascii="Arial" w:hAnsi="Arial" w:cs="Arial"/>
          <w:sz w:val="28"/>
          <w:szCs w:val="28"/>
          <w:rtl/>
        </w:rPr>
        <w:t>(1996). الرياض مؤسسة أعمال الموسوعة للنشر والتوزيع.</w:t>
      </w:r>
    </w:p>
    <w:p w:rsidR="003B57D8" w:rsidRPr="006E34CC" w:rsidRDefault="00172893" w:rsidP="00E111D2">
      <w:pPr>
        <w:pStyle w:val="ListParagraph"/>
        <w:numPr>
          <w:ilvl w:val="0"/>
          <w:numId w:val="5"/>
        </w:numPr>
        <w:spacing w:before="80" w:after="80" w:line="360" w:lineRule="auto"/>
        <w:jc w:val="lowKashida"/>
        <w:rPr>
          <w:rFonts w:ascii="Arial" w:hAnsi="Arial" w:cs="Arial"/>
          <w:sz w:val="28"/>
          <w:szCs w:val="28"/>
          <w:lang w:bidi="ar-OM"/>
        </w:rPr>
      </w:pPr>
      <w:r w:rsidRPr="006E34CC">
        <w:rPr>
          <w:rFonts w:ascii="Arial" w:hAnsi="Arial" w:cs="Arial"/>
          <w:sz w:val="28"/>
          <w:szCs w:val="28"/>
          <w:rtl/>
          <w:lang w:bidi="ar-OM"/>
        </w:rPr>
        <w:t>القحطاني، يح</w:t>
      </w:r>
      <w:r w:rsidR="00E111D2" w:rsidRPr="006E34CC">
        <w:rPr>
          <w:rFonts w:ascii="Arial" w:hAnsi="Arial" w:cs="Arial"/>
          <w:sz w:val="28"/>
          <w:szCs w:val="28"/>
          <w:rtl/>
          <w:lang w:bidi="ar-OM"/>
        </w:rPr>
        <w:t>يى</w:t>
      </w:r>
      <w:r w:rsidRPr="006E34CC">
        <w:rPr>
          <w:rFonts w:ascii="Arial" w:hAnsi="Arial" w:cs="Arial"/>
          <w:sz w:val="28"/>
          <w:szCs w:val="28"/>
          <w:rtl/>
          <w:lang w:bidi="ar-OM"/>
        </w:rPr>
        <w:t xml:space="preserve"> </w:t>
      </w:r>
      <w:r w:rsidR="003B57D8" w:rsidRPr="006E34CC">
        <w:rPr>
          <w:rFonts w:ascii="Arial" w:hAnsi="Arial" w:cs="Arial"/>
          <w:sz w:val="28"/>
          <w:szCs w:val="28"/>
          <w:rtl/>
          <w:lang w:bidi="ar-OM"/>
        </w:rPr>
        <w:t>عبد الرحمن.(2010)." المواطنة أسسها ومقوماتها</w:t>
      </w:r>
      <w:r w:rsidR="00C16B9C" w:rsidRPr="006E34CC">
        <w:rPr>
          <w:rFonts w:ascii="Arial" w:hAnsi="Arial" w:cs="Arial"/>
          <w:sz w:val="28"/>
          <w:szCs w:val="28"/>
          <w:rtl/>
          <w:lang w:bidi="ar-OM"/>
        </w:rPr>
        <w:t>"</w:t>
      </w:r>
      <w:r w:rsidR="003B57D8" w:rsidRPr="006E34CC">
        <w:rPr>
          <w:rFonts w:ascii="Arial" w:hAnsi="Arial" w:cs="Arial"/>
          <w:sz w:val="28"/>
          <w:szCs w:val="28"/>
          <w:rtl/>
          <w:lang w:bidi="ar-OM"/>
        </w:rPr>
        <w:t>، مط الفرزدق، الرياض .</w:t>
      </w:r>
    </w:p>
    <w:p w:rsidR="00DF56D3" w:rsidRPr="006E34CC" w:rsidRDefault="005D4329" w:rsidP="00E111D2">
      <w:pPr>
        <w:pStyle w:val="ListParagraph"/>
        <w:numPr>
          <w:ilvl w:val="0"/>
          <w:numId w:val="5"/>
        </w:numPr>
        <w:spacing w:before="80" w:after="80" w:line="360" w:lineRule="auto"/>
        <w:jc w:val="lowKashida"/>
        <w:rPr>
          <w:rFonts w:ascii="Arial" w:hAnsi="Arial" w:cs="Arial"/>
          <w:sz w:val="28"/>
          <w:szCs w:val="28"/>
          <w:lang w:bidi="ar-OM"/>
        </w:rPr>
      </w:pPr>
      <w:r w:rsidRPr="006E34CC">
        <w:rPr>
          <w:rFonts w:ascii="Arial" w:hAnsi="Arial" w:cs="Arial"/>
          <w:sz w:val="28"/>
          <w:szCs w:val="28"/>
          <w:rtl/>
        </w:rPr>
        <w:t>الكواري، علي خليفة</w:t>
      </w:r>
      <w:r w:rsidR="00E111D2" w:rsidRPr="006E34CC">
        <w:rPr>
          <w:rFonts w:ascii="Arial" w:hAnsi="Arial" w:cs="Arial"/>
          <w:sz w:val="28"/>
          <w:szCs w:val="28"/>
          <w:rtl/>
        </w:rPr>
        <w:t>.</w:t>
      </w:r>
      <w:r w:rsidRPr="006E34CC">
        <w:rPr>
          <w:rFonts w:ascii="Arial" w:hAnsi="Arial" w:cs="Arial"/>
          <w:sz w:val="28"/>
          <w:szCs w:val="28"/>
          <w:rtl/>
        </w:rPr>
        <w:t xml:space="preserve">(2001). مفهوم المواطنة في الدولة الديمقراطية، </w:t>
      </w:r>
      <w:r w:rsidRPr="006E34CC">
        <w:rPr>
          <w:rFonts w:ascii="Arial" w:hAnsi="Arial" w:cs="Arial"/>
          <w:b/>
          <w:bCs/>
          <w:i/>
          <w:iCs/>
          <w:sz w:val="28"/>
          <w:szCs w:val="28"/>
          <w:rtl/>
        </w:rPr>
        <w:t>مجلة المستقبل العربي</w:t>
      </w:r>
      <w:r w:rsidRPr="006E34CC">
        <w:rPr>
          <w:rFonts w:ascii="Arial" w:hAnsi="Arial" w:cs="Arial"/>
          <w:sz w:val="28"/>
          <w:szCs w:val="28"/>
          <w:rtl/>
        </w:rPr>
        <w:t>، مركز دراسات الوحدة العربية، السنة(23)، العدد(264)، ص ص 104-125.</w:t>
      </w:r>
    </w:p>
    <w:p w:rsidR="003B57D8" w:rsidRPr="006E34CC" w:rsidRDefault="003B57D8" w:rsidP="00C16B9C">
      <w:pPr>
        <w:pStyle w:val="ListParagraph"/>
        <w:numPr>
          <w:ilvl w:val="0"/>
          <w:numId w:val="5"/>
        </w:numPr>
        <w:spacing w:before="80" w:after="80" w:line="360" w:lineRule="auto"/>
        <w:jc w:val="lowKashida"/>
        <w:rPr>
          <w:rFonts w:ascii="Arial" w:hAnsi="Arial" w:cs="Arial"/>
          <w:sz w:val="28"/>
          <w:szCs w:val="28"/>
          <w:rtl/>
          <w:lang w:bidi="ar-OM"/>
        </w:rPr>
      </w:pPr>
      <w:r w:rsidRPr="006E34CC">
        <w:rPr>
          <w:rFonts w:ascii="Arial" w:hAnsi="Arial" w:cs="Arial"/>
          <w:sz w:val="28"/>
          <w:szCs w:val="28"/>
          <w:rtl/>
          <w:lang w:bidi="ar-OM"/>
        </w:rPr>
        <w:t>الكواري، علي خليفة.(2004)."الديمقراطية والتنمية الديمقراطية في الوطن العربي، مركز دراسات الوحدة العربية، بيروت، لبنان.</w:t>
      </w:r>
    </w:p>
    <w:p w:rsidR="00DF56D3" w:rsidRPr="006E34CC" w:rsidRDefault="00DF56D3" w:rsidP="00172893">
      <w:pPr>
        <w:numPr>
          <w:ilvl w:val="0"/>
          <w:numId w:val="10"/>
        </w:numPr>
        <w:bidi w:val="0"/>
        <w:spacing w:before="80" w:after="80" w:line="360" w:lineRule="auto"/>
        <w:rPr>
          <w:rFonts w:ascii="Arial" w:hAnsi="Arial" w:cs="Arial"/>
          <w:sz w:val="28"/>
          <w:szCs w:val="28"/>
          <w:lang w:bidi="ar-OM"/>
        </w:rPr>
      </w:pPr>
      <w:r w:rsidRPr="006E34CC">
        <w:rPr>
          <w:rFonts w:ascii="Arial" w:hAnsi="Arial" w:cs="Arial"/>
          <w:sz w:val="28"/>
          <w:szCs w:val="28"/>
          <w:lang w:bidi="ar-OM"/>
        </w:rPr>
        <w:t xml:space="preserve">Center </w:t>
      </w:r>
      <w:proofErr w:type="gramStart"/>
      <w:r w:rsidRPr="006E34CC">
        <w:rPr>
          <w:rFonts w:ascii="Arial" w:hAnsi="Arial" w:cs="Arial"/>
          <w:sz w:val="28"/>
          <w:szCs w:val="28"/>
          <w:lang w:bidi="ar-OM"/>
        </w:rPr>
        <w:t>For</w:t>
      </w:r>
      <w:proofErr w:type="gramEnd"/>
      <w:r w:rsidRPr="006E34CC">
        <w:rPr>
          <w:rFonts w:ascii="Arial" w:hAnsi="Arial" w:cs="Arial"/>
          <w:sz w:val="28"/>
          <w:szCs w:val="28"/>
          <w:lang w:bidi="ar-OM"/>
        </w:rPr>
        <w:t xml:space="preserve"> Civic Education</w:t>
      </w:r>
      <w:r w:rsidRPr="006E34CC">
        <w:rPr>
          <w:rFonts w:ascii="Arial" w:hAnsi="Arial" w:cs="Arial"/>
          <w:sz w:val="28"/>
          <w:szCs w:val="28"/>
          <w:rtl/>
        </w:rPr>
        <w:t xml:space="preserve"> </w:t>
      </w:r>
      <w:r w:rsidRPr="006E34CC">
        <w:rPr>
          <w:rFonts w:ascii="Arial" w:hAnsi="Arial" w:cs="Arial"/>
          <w:sz w:val="28"/>
          <w:szCs w:val="28"/>
        </w:rPr>
        <w:t>(</w:t>
      </w:r>
      <w:r w:rsidRPr="006E34CC">
        <w:rPr>
          <w:rFonts w:ascii="Arial" w:hAnsi="Arial" w:cs="Arial"/>
          <w:sz w:val="28"/>
          <w:szCs w:val="28"/>
          <w:lang w:bidi="ar-OM"/>
        </w:rPr>
        <w:t>1994)</w:t>
      </w:r>
      <w:r w:rsidRPr="006E34CC">
        <w:rPr>
          <w:rFonts w:ascii="Arial" w:hAnsi="Arial" w:cs="Arial"/>
          <w:sz w:val="28"/>
          <w:szCs w:val="28"/>
        </w:rPr>
        <w:t xml:space="preserve">. </w:t>
      </w:r>
      <w:r w:rsidRPr="006E34CC">
        <w:rPr>
          <w:rFonts w:ascii="Arial" w:hAnsi="Arial" w:cs="Arial"/>
          <w:b/>
          <w:bCs/>
          <w:i/>
          <w:iCs/>
          <w:sz w:val="28"/>
          <w:szCs w:val="28"/>
        </w:rPr>
        <w:t xml:space="preserve">National Standers for Civic and </w:t>
      </w:r>
      <w:proofErr w:type="gramStart"/>
      <w:r w:rsidRPr="006E34CC">
        <w:rPr>
          <w:rFonts w:ascii="Arial" w:hAnsi="Arial" w:cs="Arial"/>
          <w:b/>
          <w:bCs/>
          <w:i/>
          <w:iCs/>
          <w:sz w:val="28"/>
          <w:szCs w:val="28"/>
        </w:rPr>
        <w:t>Government</w:t>
      </w:r>
      <w:r w:rsidRPr="006E34CC">
        <w:rPr>
          <w:rFonts w:ascii="Arial" w:hAnsi="Arial" w:cs="Arial"/>
          <w:sz w:val="28"/>
          <w:szCs w:val="28"/>
        </w:rPr>
        <w:t xml:space="preserve"> ,</w:t>
      </w:r>
      <w:proofErr w:type="gramEnd"/>
      <w:r w:rsidRPr="006E34CC">
        <w:rPr>
          <w:rFonts w:ascii="Arial" w:hAnsi="Arial" w:cs="Arial"/>
          <w:sz w:val="28"/>
          <w:szCs w:val="28"/>
        </w:rPr>
        <w:t xml:space="preserve"> from the world wide web: http://www. Civiced.org/</w:t>
      </w:r>
      <w:proofErr w:type="spellStart"/>
      <w:r w:rsidRPr="006E34CC">
        <w:rPr>
          <w:rFonts w:ascii="Arial" w:hAnsi="Arial" w:cs="Arial"/>
          <w:sz w:val="28"/>
          <w:szCs w:val="28"/>
        </w:rPr>
        <w:t>stds-htm</w:t>
      </w:r>
      <w:proofErr w:type="spellEnd"/>
      <w:r w:rsidRPr="006E34CC">
        <w:rPr>
          <w:rFonts w:ascii="Arial" w:hAnsi="Arial" w:cs="Arial"/>
          <w:sz w:val="28"/>
          <w:szCs w:val="28"/>
        </w:rPr>
        <w:t xml:space="preserve">.  </w:t>
      </w:r>
    </w:p>
    <w:p w:rsidR="00DF56D3" w:rsidRPr="006E34CC" w:rsidRDefault="00DF56D3" w:rsidP="00172893">
      <w:pPr>
        <w:numPr>
          <w:ilvl w:val="0"/>
          <w:numId w:val="10"/>
        </w:numPr>
        <w:bidi w:val="0"/>
        <w:spacing w:before="80" w:after="80" w:line="360" w:lineRule="auto"/>
        <w:rPr>
          <w:rFonts w:ascii="Arial" w:hAnsi="Arial" w:cs="Arial"/>
          <w:sz w:val="28"/>
          <w:szCs w:val="28"/>
          <w:lang w:bidi="ar-OM"/>
        </w:rPr>
      </w:pPr>
      <w:r w:rsidRPr="006E34CC">
        <w:rPr>
          <w:rFonts w:ascii="Arial" w:hAnsi="Arial" w:cs="Arial"/>
          <w:sz w:val="28"/>
          <w:szCs w:val="28"/>
          <w:lang w:bidi="ar-OM"/>
        </w:rPr>
        <w:lastRenderedPageBreak/>
        <w:t xml:space="preserve">Center </w:t>
      </w:r>
      <w:proofErr w:type="gramStart"/>
      <w:r w:rsidRPr="006E34CC">
        <w:rPr>
          <w:rFonts w:ascii="Arial" w:hAnsi="Arial" w:cs="Arial"/>
          <w:sz w:val="28"/>
          <w:szCs w:val="28"/>
          <w:lang w:bidi="ar-OM"/>
        </w:rPr>
        <w:t>For</w:t>
      </w:r>
      <w:proofErr w:type="gramEnd"/>
      <w:r w:rsidRPr="006E34CC">
        <w:rPr>
          <w:rFonts w:ascii="Arial" w:hAnsi="Arial" w:cs="Arial"/>
          <w:sz w:val="28"/>
          <w:szCs w:val="28"/>
          <w:lang w:bidi="ar-OM"/>
        </w:rPr>
        <w:t xml:space="preserve"> Civic Education </w:t>
      </w:r>
      <w:r w:rsidRPr="006E34CC">
        <w:rPr>
          <w:rFonts w:ascii="Arial" w:hAnsi="Arial" w:cs="Arial"/>
          <w:sz w:val="28"/>
          <w:szCs w:val="28"/>
        </w:rPr>
        <w:t>(</w:t>
      </w:r>
      <w:r w:rsidRPr="006E34CC">
        <w:rPr>
          <w:rFonts w:ascii="Arial" w:hAnsi="Arial" w:cs="Arial"/>
          <w:sz w:val="28"/>
          <w:szCs w:val="28"/>
          <w:lang w:bidi="ar-OM"/>
        </w:rPr>
        <w:t>1998 September)</w:t>
      </w:r>
      <w:r w:rsidRPr="006E34CC">
        <w:rPr>
          <w:rFonts w:ascii="Arial" w:hAnsi="Arial" w:cs="Arial"/>
          <w:sz w:val="28"/>
          <w:szCs w:val="28"/>
        </w:rPr>
        <w:t xml:space="preserve">. </w:t>
      </w:r>
      <w:r w:rsidRPr="006E34CC">
        <w:rPr>
          <w:rFonts w:ascii="Arial" w:hAnsi="Arial" w:cs="Arial"/>
          <w:b/>
          <w:bCs/>
          <w:i/>
          <w:iCs/>
          <w:sz w:val="28"/>
          <w:szCs w:val="28"/>
        </w:rPr>
        <w:t xml:space="preserve">The Role </w:t>
      </w:r>
      <w:proofErr w:type="gramStart"/>
      <w:r w:rsidRPr="006E34CC">
        <w:rPr>
          <w:rFonts w:ascii="Arial" w:hAnsi="Arial" w:cs="Arial"/>
          <w:b/>
          <w:bCs/>
          <w:i/>
          <w:iCs/>
          <w:sz w:val="28"/>
          <w:szCs w:val="28"/>
        </w:rPr>
        <w:t>of  Civic</w:t>
      </w:r>
      <w:proofErr w:type="gramEnd"/>
      <w:r w:rsidRPr="006E34CC">
        <w:rPr>
          <w:rFonts w:ascii="Arial" w:hAnsi="Arial" w:cs="Arial"/>
          <w:b/>
          <w:bCs/>
          <w:i/>
          <w:iCs/>
          <w:sz w:val="28"/>
          <w:szCs w:val="28"/>
        </w:rPr>
        <w:t xml:space="preserve"> Education</w:t>
      </w:r>
      <w:r w:rsidRPr="006E34CC">
        <w:rPr>
          <w:rFonts w:ascii="Arial" w:hAnsi="Arial" w:cs="Arial"/>
          <w:sz w:val="28"/>
          <w:szCs w:val="28"/>
        </w:rPr>
        <w:t>, from the world wide web: http://www. Civiced.org/</w:t>
      </w:r>
      <w:proofErr w:type="spellStart"/>
      <w:r w:rsidRPr="006E34CC">
        <w:rPr>
          <w:rFonts w:ascii="Arial" w:hAnsi="Arial" w:cs="Arial"/>
          <w:sz w:val="28"/>
          <w:szCs w:val="28"/>
        </w:rPr>
        <w:t>stds-htm</w:t>
      </w:r>
      <w:proofErr w:type="spellEnd"/>
      <w:r w:rsidRPr="006E34CC">
        <w:rPr>
          <w:rFonts w:ascii="Arial" w:hAnsi="Arial" w:cs="Arial"/>
          <w:sz w:val="28"/>
          <w:szCs w:val="28"/>
        </w:rPr>
        <w:t xml:space="preserve">.  </w:t>
      </w:r>
    </w:p>
    <w:p w:rsidR="00DF56D3" w:rsidRPr="006E34CC" w:rsidRDefault="00DF56D3" w:rsidP="00172893">
      <w:pPr>
        <w:numPr>
          <w:ilvl w:val="0"/>
          <w:numId w:val="10"/>
        </w:numPr>
        <w:bidi w:val="0"/>
        <w:spacing w:before="80" w:after="80" w:line="360" w:lineRule="auto"/>
        <w:rPr>
          <w:rFonts w:ascii="Arial" w:hAnsi="Arial" w:cs="Arial"/>
          <w:sz w:val="28"/>
          <w:szCs w:val="28"/>
          <w:lang w:bidi="ar-OM"/>
        </w:rPr>
      </w:pPr>
      <w:r w:rsidRPr="006E34CC">
        <w:rPr>
          <w:rFonts w:ascii="Arial" w:hAnsi="Arial" w:cs="Arial"/>
          <w:sz w:val="28"/>
          <w:szCs w:val="28"/>
        </w:rPr>
        <w:t xml:space="preserve">Long </w:t>
      </w:r>
      <w:proofErr w:type="gramStart"/>
      <w:r w:rsidRPr="006E34CC">
        <w:rPr>
          <w:rFonts w:ascii="Arial" w:hAnsi="Arial" w:cs="Arial"/>
          <w:sz w:val="28"/>
          <w:szCs w:val="28"/>
        </w:rPr>
        <w:t>street ,</w:t>
      </w:r>
      <w:proofErr w:type="gramEnd"/>
      <w:r w:rsidRPr="006E34CC">
        <w:rPr>
          <w:rFonts w:ascii="Arial" w:hAnsi="Arial" w:cs="Arial"/>
          <w:sz w:val="28"/>
          <w:szCs w:val="28"/>
        </w:rPr>
        <w:t xml:space="preserve"> W</w:t>
      </w:r>
      <w:r w:rsidR="00C16B9C" w:rsidRPr="006E34CC">
        <w:rPr>
          <w:rFonts w:ascii="Arial" w:hAnsi="Arial" w:cs="Arial"/>
          <w:sz w:val="28"/>
          <w:szCs w:val="28"/>
          <w:rtl/>
        </w:rPr>
        <w:t>.</w:t>
      </w:r>
      <w:r w:rsidRPr="006E34CC">
        <w:rPr>
          <w:rFonts w:ascii="Arial" w:hAnsi="Arial" w:cs="Arial"/>
          <w:sz w:val="28"/>
          <w:szCs w:val="28"/>
        </w:rPr>
        <w:t xml:space="preserve">( 1997). </w:t>
      </w:r>
      <w:proofErr w:type="gramStart"/>
      <w:r w:rsidRPr="006E34CC">
        <w:rPr>
          <w:rFonts w:ascii="Arial" w:hAnsi="Arial" w:cs="Arial"/>
          <w:b/>
          <w:bCs/>
          <w:i/>
          <w:iCs/>
          <w:sz w:val="28"/>
          <w:szCs w:val="28"/>
        </w:rPr>
        <w:t>alternative</w:t>
      </w:r>
      <w:proofErr w:type="gramEnd"/>
      <w:r w:rsidRPr="006E34CC">
        <w:rPr>
          <w:rFonts w:ascii="Arial" w:hAnsi="Arial" w:cs="Arial"/>
          <w:b/>
          <w:bCs/>
          <w:i/>
          <w:iCs/>
          <w:sz w:val="28"/>
          <w:szCs w:val="28"/>
        </w:rPr>
        <w:t xml:space="preserve"> futures and the social studies , in </w:t>
      </w:r>
      <w:proofErr w:type="spellStart"/>
      <w:r w:rsidRPr="006E34CC">
        <w:rPr>
          <w:rFonts w:ascii="Arial" w:hAnsi="Arial" w:cs="Arial"/>
          <w:b/>
          <w:bCs/>
          <w:i/>
          <w:iCs/>
          <w:sz w:val="28"/>
          <w:szCs w:val="28"/>
        </w:rPr>
        <w:t>revans</w:t>
      </w:r>
      <w:proofErr w:type="spellEnd"/>
      <w:r w:rsidRPr="006E34CC">
        <w:rPr>
          <w:rFonts w:ascii="Arial" w:hAnsi="Arial" w:cs="Arial"/>
          <w:b/>
          <w:bCs/>
          <w:i/>
          <w:iCs/>
          <w:sz w:val="28"/>
          <w:szCs w:val="28"/>
        </w:rPr>
        <w:t xml:space="preserve"> and </w:t>
      </w:r>
      <w:proofErr w:type="spellStart"/>
      <w:r w:rsidRPr="006E34CC">
        <w:rPr>
          <w:rFonts w:ascii="Arial" w:hAnsi="Arial" w:cs="Arial"/>
          <w:b/>
          <w:bCs/>
          <w:i/>
          <w:iCs/>
          <w:sz w:val="28"/>
          <w:szCs w:val="28"/>
        </w:rPr>
        <w:t>saxe</w:t>
      </w:r>
      <w:proofErr w:type="spellEnd"/>
      <w:r w:rsidRPr="006E34CC">
        <w:rPr>
          <w:rFonts w:ascii="Arial" w:hAnsi="Arial" w:cs="Arial"/>
          <w:sz w:val="28"/>
          <w:szCs w:val="28"/>
        </w:rPr>
        <w:t xml:space="preserve"> (</w:t>
      </w:r>
      <w:proofErr w:type="spellStart"/>
      <w:r w:rsidRPr="006E34CC">
        <w:rPr>
          <w:rFonts w:ascii="Arial" w:hAnsi="Arial" w:cs="Arial"/>
          <w:sz w:val="28"/>
          <w:szCs w:val="28"/>
        </w:rPr>
        <w:t>Eds</w:t>
      </w:r>
      <w:proofErr w:type="spellEnd"/>
      <w:r w:rsidRPr="006E34CC">
        <w:rPr>
          <w:rFonts w:ascii="Arial" w:hAnsi="Arial" w:cs="Arial"/>
          <w:sz w:val="28"/>
          <w:szCs w:val="28"/>
        </w:rPr>
        <w:t>) , hand book on teaching social issues, national council for the social studies, Washington, dc , pp. 317-260.</w:t>
      </w:r>
    </w:p>
    <w:p w:rsidR="00DF56D3" w:rsidRPr="006E34CC" w:rsidRDefault="00DF56D3" w:rsidP="00172893">
      <w:pPr>
        <w:numPr>
          <w:ilvl w:val="0"/>
          <w:numId w:val="10"/>
        </w:numPr>
        <w:bidi w:val="0"/>
        <w:spacing w:before="80" w:after="80" w:line="360" w:lineRule="auto"/>
        <w:rPr>
          <w:rFonts w:ascii="Arial" w:hAnsi="Arial" w:cs="Arial"/>
          <w:sz w:val="28"/>
          <w:szCs w:val="28"/>
          <w:lang w:bidi="ar-OM"/>
        </w:rPr>
      </w:pPr>
      <w:r w:rsidRPr="006E34CC">
        <w:rPr>
          <w:rFonts w:ascii="Arial" w:hAnsi="Arial" w:cs="Arial"/>
          <w:sz w:val="28"/>
          <w:szCs w:val="28"/>
          <w:lang w:bidi="ar-OM"/>
        </w:rPr>
        <w:t xml:space="preserve">Patrick, </w:t>
      </w:r>
      <w:proofErr w:type="gramStart"/>
      <w:r w:rsidRPr="006E34CC">
        <w:rPr>
          <w:rFonts w:ascii="Arial" w:hAnsi="Arial" w:cs="Arial"/>
          <w:sz w:val="28"/>
          <w:szCs w:val="28"/>
          <w:lang w:bidi="ar-OM"/>
        </w:rPr>
        <w:t>J  (</w:t>
      </w:r>
      <w:proofErr w:type="gramEnd"/>
      <w:r w:rsidRPr="006E34CC">
        <w:rPr>
          <w:rFonts w:ascii="Arial" w:hAnsi="Arial" w:cs="Arial"/>
          <w:sz w:val="28"/>
          <w:szCs w:val="28"/>
          <w:lang w:bidi="ar-OM"/>
        </w:rPr>
        <w:t xml:space="preserve">1991). Teacher the Responsibilities of Citizenship, ERIC Digest, Bloomington, IN:ERIC Clearinghouse for </w:t>
      </w:r>
      <w:r w:rsidRPr="006E34CC">
        <w:rPr>
          <w:rFonts w:ascii="Arial" w:hAnsi="Arial" w:cs="Arial"/>
          <w:b/>
          <w:bCs/>
          <w:i/>
          <w:iCs/>
          <w:sz w:val="28"/>
          <w:szCs w:val="28"/>
        </w:rPr>
        <w:t>social studies/ social Science education, IN.ED332929</w:t>
      </w:r>
    </w:p>
    <w:p w:rsidR="00DF56D3" w:rsidRPr="006E34CC" w:rsidRDefault="00DF56D3" w:rsidP="00172893">
      <w:pPr>
        <w:numPr>
          <w:ilvl w:val="0"/>
          <w:numId w:val="10"/>
        </w:numPr>
        <w:bidi w:val="0"/>
        <w:spacing w:before="80" w:after="80" w:line="360" w:lineRule="auto"/>
        <w:rPr>
          <w:rFonts w:ascii="Arial" w:hAnsi="Arial" w:cs="Arial"/>
          <w:sz w:val="28"/>
          <w:szCs w:val="28"/>
          <w:rtl/>
          <w:lang w:bidi="ar-OM"/>
        </w:rPr>
      </w:pPr>
      <w:r w:rsidRPr="006E34CC">
        <w:rPr>
          <w:rFonts w:ascii="Arial" w:hAnsi="Arial" w:cs="Arial"/>
          <w:b/>
          <w:bCs/>
          <w:sz w:val="28"/>
          <w:szCs w:val="28"/>
        </w:rPr>
        <w:t>(www.albyan.com)</w:t>
      </w:r>
    </w:p>
    <w:p w:rsidR="00DF56D3" w:rsidRPr="006E34CC" w:rsidRDefault="00DF56D3" w:rsidP="00172893">
      <w:pPr>
        <w:spacing w:before="80" w:after="80" w:line="360" w:lineRule="auto"/>
        <w:ind w:firstLine="720"/>
        <w:jc w:val="lowKashida"/>
        <w:rPr>
          <w:rFonts w:ascii="Arial" w:hAnsi="Arial" w:cs="Arial"/>
          <w:sz w:val="28"/>
          <w:szCs w:val="28"/>
          <w:rtl/>
        </w:rPr>
      </w:pPr>
      <w:r w:rsidRPr="006E34CC">
        <w:rPr>
          <w:rFonts w:ascii="Arial" w:hAnsi="Arial" w:cs="Arial"/>
          <w:sz w:val="28"/>
          <w:szCs w:val="28"/>
          <w:rtl/>
        </w:rPr>
        <w:t> </w:t>
      </w:r>
    </w:p>
    <w:p w:rsidR="00DF56D3" w:rsidRPr="006E34CC" w:rsidRDefault="00DF56D3" w:rsidP="00172893">
      <w:pPr>
        <w:pStyle w:val="ListParagraph"/>
        <w:spacing w:before="100" w:beforeAutospacing="1" w:after="100" w:afterAutospacing="1" w:line="360" w:lineRule="auto"/>
        <w:rPr>
          <w:rFonts w:ascii="Arial" w:hAnsi="Arial" w:cs="Arial"/>
          <w:sz w:val="28"/>
          <w:szCs w:val="28"/>
          <w:rtl/>
          <w:lang w:eastAsia="zh-CN"/>
        </w:rPr>
      </w:pPr>
    </w:p>
    <w:p w:rsidR="009D4769" w:rsidRPr="006E34CC" w:rsidRDefault="009D4769" w:rsidP="00FE57C3">
      <w:pPr>
        <w:spacing w:before="100" w:beforeAutospacing="1" w:after="100" w:afterAutospacing="1"/>
        <w:jc w:val="center"/>
        <w:rPr>
          <w:rFonts w:ascii="Arial" w:hAnsi="Arial" w:cs="Arial"/>
          <w:b/>
          <w:bCs/>
          <w:sz w:val="28"/>
          <w:szCs w:val="28"/>
          <w:rtl/>
          <w:lang w:bidi="ar-IQ"/>
        </w:rPr>
      </w:pPr>
    </w:p>
    <w:p w:rsidR="009D4769" w:rsidRPr="006E34CC" w:rsidRDefault="009D4769" w:rsidP="00FE57C3">
      <w:pPr>
        <w:spacing w:before="100" w:beforeAutospacing="1" w:after="100" w:afterAutospacing="1"/>
        <w:jc w:val="center"/>
        <w:rPr>
          <w:rFonts w:ascii="Arial" w:hAnsi="Arial" w:cs="Arial"/>
          <w:b/>
          <w:bCs/>
          <w:sz w:val="28"/>
          <w:szCs w:val="28"/>
          <w:rtl/>
          <w:lang w:bidi="ar-IQ"/>
        </w:rPr>
      </w:pPr>
    </w:p>
    <w:p w:rsidR="004E44ED" w:rsidRPr="006E34CC" w:rsidRDefault="00FE57C3" w:rsidP="00FE57C3">
      <w:pPr>
        <w:spacing w:before="100" w:beforeAutospacing="1" w:after="100" w:afterAutospacing="1"/>
        <w:jc w:val="center"/>
        <w:rPr>
          <w:rFonts w:ascii="Arial" w:hAnsi="Arial" w:cs="Arial"/>
          <w:b/>
          <w:bCs/>
          <w:sz w:val="28"/>
          <w:szCs w:val="28"/>
          <w:rtl/>
          <w:lang w:bidi="ar-IQ"/>
        </w:rPr>
      </w:pPr>
      <w:r w:rsidRPr="006E34CC">
        <w:rPr>
          <w:rFonts w:ascii="Arial" w:hAnsi="Arial" w:cs="Arial"/>
          <w:b/>
          <w:bCs/>
          <w:sz w:val="28"/>
          <w:szCs w:val="28"/>
          <w:rtl/>
          <w:lang w:bidi="ar-IQ"/>
        </w:rPr>
        <w:t xml:space="preserve"> </w:t>
      </w:r>
    </w:p>
    <w:p w:rsidR="004E44ED" w:rsidRPr="006E34CC" w:rsidRDefault="004E44ED" w:rsidP="00FE57C3">
      <w:pPr>
        <w:spacing w:before="100" w:beforeAutospacing="1" w:after="100" w:afterAutospacing="1"/>
        <w:jc w:val="center"/>
        <w:rPr>
          <w:rFonts w:ascii="Arial" w:hAnsi="Arial" w:cs="Arial"/>
          <w:b/>
          <w:bCs/>
          <w:sz w:val="28"/>
          <w:szCs w:val="28"/>
          <w:rtl/>
          <w:lang w:bidi="ar-IQ"/>
        </w:rPr>
      </w:pPr>
    </w:p>
    <w:p w:rsidR="00C16B9C" w:rsidRPr="006E34CC" w:rsidRDefault="00C16B9C" w:rsidP="00FE57C3">
      <w:pPr>
        <w:spacing w:before="100" w:beforeAutospacing="1" w:after="100" w:afterAutospacing="1"/>
        <w:jc w:val="center"/>
        <w:rPr>
          <w:rFonts w:ascii="Arial" w:hAnsi="Arial" w:cs="Arial"/>
          <w:b/>
          <w:bCs/>
          <w:sz w:val="28"/>
          <w:szCs w:val="28"/>
          <w:rtl/>
          <w:lang w:bidi="ar-IQ"/>
        </w:rPr>
      </w:pPr>
    </w:p>
    <w:p w:rsidR="00C16B9C" w:rsidRPr="006E34CC" w:rsidRDefault="00C16B9C" w:rsidP="00FE57C3">
      <w:pPr>
        <w:spacing w:before="100" w:beforeAutospacing="1" w:after="100" w:afterAutospacing="1"/>
        <w:jc w:val="center"/>
        <w:rPr>
          <w:rFonts w:ascii="Arial" w:hAnsi="Arial" w:cs="Arial"/>
          <w:b/>
          <w:bCs/>
          <w:sz w:val="28"/>
          <w:szCs w:val="28"/>
          <w:rtl/>
          <w:lang w:bidi="ar-IQ"/>
        </w:rPr>
      </w:pPr>
    </w:p>
    <w:p w:rsidR="00C16B9C" w:rsidRPr="006E34CC" w:rsidRDefault="00C16B9C" w:rsidP="00FE57C3">
      <w:pPr>
        <w:spacing w:before="100" w:beforeAutospacing="1" w:after="100" w:afterAutospacing="1"/>
        <w:jc w:val="center"/>
        <w:rPr>
          <w:rFonts w:ascii="Arial" w:hAnsi="Arial" w:cs="Arial"/>
          <w:b/>
          <w:bCs/>
          <w:sz w:val="28"/>
          <w:szCs w:val="28"/>
          <w:rtl/>
          <w:lang w:bidi="ar-IQ"/>
        </w:rPr>
      </w:pPr>
    </w:p>
    <w:p w:rsidR="00FE57C3" w:rsidRPr="006E34CC" w:rsidRDefault="00FE57C3" w:rsidP="00FE57C3">
      <w:pPr>
        <w:spacing w:before="100" w:beforeAutospacing="1" w:after="100" w:afterAutospacing="1"/>
        <w:jc w:val="center"/>
        <w:rPr>
          <w:rFonts w:ascii="Arial" w:hAnsi="Arial" w:cs="Arial"/>
          <w:b/>
          <w:bCs/>
          <w:sz w:val="28"/>
          <w:szCs w:val="28"/>
          <w:rtl/>
          <w:lang w:bidi="ar-IQ"/>
        </w:rPr>
      </w:pPr>
      <w:r w:rsidRPr="006E34CC">
        <w:rPr>
          <w:rFonts w:ascii="Arial" w:hAnsi="Arial" w:cs="Arial"/>
          <w:b/>
          <w:bCs/>
          <w:sz w:val="28"/>
          <w:szCs w:val="28"/>
          <w:rtl/>
          <w:lang w:bidi="ar-IQ"/>
        </w:rPr>
        <w:t>بسم الله الرحمن الرحيم</w:t>
      </w:r>
    </w:p>
    <w:p w:rsidR="00FE57C3" w:rsidRPr="006E34CC" w:rsidRDefault="00FE57C3" w:rsidP="00FE57C3">
      <w:pPr>
        <w:spacing w:line="360" w:lineRule="auto"/>
        <w:jc w:val="center"/>
        <w:rPr>
          <w:rFonts w:ascii="Arial" w:hAnsi="Arial" w:cs="Arial"/>
          <w:b/>
          <w:bCs/>
          <w:sz w:val="28"/>
          <w:szCs w:val="28"/>
          <w:rtl/>
        </w:rPr>
      </w:pPr>
    </w:p>
    <w:p w:rsidR="00FE57C3" w:rsidRPr="006E34CC" w:rsidRDefault="00FE57C3" w:rsidP="00FE57C3">
      <w:pPr>
        <w:spacing w:line="360" w:lineRule="auto"/>
        <w:rPr>
          <w:rFonts w:ascii="Arial" w:hAnsi="Arial" w:cs="Arial"/>
          <w:b/>
          <w:bCs/>
          <w:sz w:val="28"/>
          <w:szCs w:val="28"/>
          <w:rtl/>
        </w:rPr>
      </w:pPr>
      <w:r w:rsidRPr="006E34CC">
        <w:rPr>
          <w:rFonts w:ascii="Arial" w:hAnsi="Arial" w:cs="Arial"/>
          <w:b/>
          <w:bCs/>
          <w:sz w:val="28"/>
          <w:szCs w:val="28"/>
          <w:rtl/>
        </w:rPr>
        <w:t>جامعة النجاح الوطنية</w:t>
      </w:r>
    </w:p>
    <w:p w:rsidR="00FE57C3" w:rsidRPr="006E34CC" w:rsidRDefault="00FE57C3" w:rsidP="00FE57C3">
      <w:pPr>
        <w:spacing w:line="360" w:lineRule="auto"/>
        <w:rPr>
          <w:rFonts w:ascii="Arial" w:hAnsi="Arial" w:cs="Arial"/>
          <w:b/>
          <w:bCs/>
          <w:sz w:val="28"/>
          <w:szCs w:val="28"/>
          <w:rtl/>
        </w:rPr>
      </w:pPr>
      <w:r w:rsidRPr="006E34CC">
        <w:rPr>
          <w:rFonts w:ascii="Arial" w:hAnsi="Arial" w:cs="Arial"/>
          <w:b/>
          <w:bCs/>
          <w:sz w:val="28"/>
          <w:szCs w:val="28"/>
          <w:rtl/>
        </w:rPr>
        <w:t>كلية التربية الرياضية</w:t>
      </w:r>
    </w:p>
    <w:p w:rsidR="00FE57C3" w:rsidRPr="006E34CC" w:rsidRDefault="00FE57C3" w:rsidP="00FE57C3">
      <w:pPr>
        <w:spacing w:line="360" w:lineRule="auto"/>
        <w:rPr>
          <w:rFonts w:ascii="Arial" w:hAnsi="Arial" w:cs="Arial"/>
          <w:b/>
          <w:bCs/>
          <w:sz w:val="28"/>
          <w:szCs w:val="28"/>
          <w:rtl/>
        </w:rPr>
      </w:pPr>
    </w:p>
    <w:p w:rsidR="00FE57C3" w:rsidRPr="006E34CC" w:rsidRDefault="00FE57C3" w:rsidP="00FE57C3">
      <w:pPr>
        <w:spacing w:line="360" w:lineRule="auto"/>
        <w:rPr>
          <w:rFonts w:ascii="Arial" w:hAnsi="Arial" w:cs="Arial"/>
          <w:sz w:val="28"/>
          <w:szCs w:val="28"/>
          <w:rtl/>
        </w:rPr>
      </w:pPr>
      <w:r w:rsidRPr="006E34CC">
        <w:rPr>
          <w:rFonts w:ascii="Arial" w:hAnsi="Arial" w:cs="Arial"/>
          <w:sz w:val="28"/>
          <w:szCs w:val="28"/>
          <w:rtl/>
        </w:rPr>
        <w:lastRenderedPageBreak/>
        <w:t xml:space="preserve">أخي الطالب/الطالبة، </w:t>
      </w:r>
    </w:p>
    <w:p w:rsidR="00FE57C3" w:rsidRPr="006E34CC" w:rsidRDefault="00FE57C3" w:rsidP="00FE57C3">
      <w:pPr>
        <w:spacing w:line="360" w:lineRule="auto"/>
        <w:jc w:val="both"/>
        <w:rPr>
          <w:rFonts w:ascii="Arial" w:hAnsi="Arial" w:cs="Arial"/>
          <w:sz w:val="28"/>
          <w:szCs w:val="28"/>
          <w:rtl/>
        </w:rPr>
      </w:pPr>
      <w:r w:rsidRPr="006E34CC">
        <w:rPr>
          <w:rFonts w:ascii="Arial" w:hAnsi="Arial" w:cs="Arial"/>
          <w:sz w:val="28"/>
          <w:szCs w:val="28"/>
          <w:rtl/>
        </w:rPr>
        <w:t xml:space="preserve">يقوم الباحثان بعرض استبيان عليكم من اجل القيام بدراسة علمية حول " </w:t>
      </w:r>
      <w:r w:rsidRPr="006E34CC">
        <w:rPr>
          <w:rFonts w:ascii="Arial" w:hAnsi="Arial" w:cs="Arial"/>
          <w:b/>
          <w:bCs/>
          <w:sz w:val="28"/>
          <w:szCs w:val="28"/>
          <w:rtl/>
        </w:rPr>
        <w:t>دور المساقات النظرية والعملية وأد</w:t>
      </w:r>
      <w:r w:rsidR="009A1998" w:rsidRPr="006E34CC">
        <w:rPr>
          <w:rFonts w:ascii="Arial" w:hAnsi="Arial" w:cs="Arial"/>
          <w:b/>
          <w:bCs/>
          <w:sz w:val="28"/>
          <w:szCs w:val="28"/>
          <w:rtl/>
        </w:rPr>
        <w:t>ا</w:t>
      </w:r>
      <w:r w:rsidRPr="006E34CC">
        <w:rPr>
          <w:rFonts w:ascii="Arial" w:hAnsi="Arial" w:cs="Arial"/>
          <w:b/>
          <w:bCs/>
          <w:sz w:val="28"/>
          <w:szCs w:val="28"/>
          <w:rtl/>
        </w:rPr>
        <w:t xml:space="preserve">ء المعلمين بكلية التربية الرياضية في تنمية قيم المواطنة لدى الطلبة </w:t>
      </w:r>
      <w:r w:rsidRPr="006E34CC">
        <w:rPr>
          <w:rFonts w:ascii="Arial" w:hAnsi="Arial" w:cs="Arial"/>
          <w:sz w:val="28"/>
          <w:szCs w:val="28"/>
          <w:rtl/>
        </w:rPr>
        <w:t>" .</w:t>
      </w:r>
    </w:p>
    <w:p w:rsidR="00FE57C3" w:rsidRPr="006E34CC" w:rsidRDefault="00FE57C3" w:rsidP="00FE57C3">
      <w:pPr>
        <w:spacing w:line="360" w:lineRule="auto"/>
        <w:jc w:val="lowKashida"/>
        <w:rPr>
          <w:rFonts w:ascii="Arial" w:hAnsi="Arial" w:cs="Arial"/>
          <w:b/>
          <w:bCs/>
          <w:sz w:val="28"/>
          <w:szCs w:val="28"/>
          <w:rtl/>
        </w:rPr>
      </w:pPr>
      <w:r w:rsidRPr="006E34CC">
        <w:rPr>
          <w:rFonts w:ascii="Arial" w:hAnsi="Arial" w:cs="Arial"/>
          <w:b/>
          <w:bCs/>
          <w:sz w:val="28"/>
          <w:szCs w:val="28"/>
          <w:rtl/>
        </w:rPr>
        <w:t>يحتوي الاستبيان على:</w:t>
      </w:r>
    </w:p>
    <w:p w:rsidR="00FE57C3" w:rsidRPr="006E34CC" w:rsidRDefault="00FE57C3" w:rsidP="00FE57C3">
      <w:pPr>
        <w:numPr>
          <w:ilvl w:val="0"/>
          <w:numId w:val="1"/>
        </w:numPr>
        <w:spacing w:line="360" w:lineRule="auto"/>
        <w:ind w:right="720"/>
        <w:jc w:val="both"/>
        <w:rPr>
          <w:rFonts w:ascii="Arial" w:hAnsi="Arial" w:cs="Arial"/>
          <w:sz w:val="28"/>
          <w:szCs w:val="28"/>
          <w:rtl/>
        </w:rPr>
      </w:pPr>
      <w:r w:rsidRPr="006E34CC">
        <w:rPr>
          <w:rFonts w:ascii="Arial" w:hAnsi="Arial" w:cs="Arial"/>
          <w:sz w:val="28"/>
          <w:szCs w:val="28"/>
          <w:rtl/>
        </w:rPr>
        <w:t>المعلومات الشخصيـة .</w:t>
      </w:r>
    </w:p>
    <w:p w:rsidR="00FE57C3" w:rsidRPr="006E34CC" w:rsidRDefault="00FE57C3" w:rsidP="009A1998">
      <w:pPr>
        <w:numPr>
          <w:ilvl w:val="0"/>
          <w:numId w:val="1"/>
        </w:numPr>
        <w:spacing w:line="360" w:lineRule="auto"/>
        <w:ind w:right="720"/>
        <w:jc w:val="both"/>
        <w:rPr>
          <w:rFonts w:ascii="Arial" w:hAnsi="Arial" w:cs="Arial"/>
          <w:sz w:val="28"/>
          <w:szCs w:val="28"/>
        </w:rPr>
      </w:pPr>
      <w:r w:rsidRPr="006E34CC">
        <w:rPr>
          <w:rFonts w:ascii="Arial" w:hAnsi="Arial" w:cs="Arial"/>
          <w:sz w:val="28"/>
          <w:szCs w:val="28"/>
          <w:rtl/>
        </w:rPr>
        <w:t xml:space="preserve">استبانه خاصة </w:t>
      </w:r>
      <w:r w:rsidR="009A1998" w:rsidRPr="006E34CC">
        <w:rPr>
          <w:rFonts w:ascii="Arial" w:hAnsi="Arial" w:cs="Arial"/>
          <w:sz w:val="28"/>
          <w:szCs w:val="28"/>
          <w:rtl/>
        </w:rPr>
        <w:t>بالمساقات النظرية والعملية</w:t>
      </w:r>
      <w:r w:rsidRPr="006E34CC">
        <w:rPr>
          <w:rFonts w:ascii="Arial" w:hAnsi="Arial" w:cs="Arial"/>
          <w:sz w:val="28"/>
          <w:szCs w:val="28"/>
          <w:rtl/>
        </w:rPr>
        <w:t xml:space="preserve"> . </w:t>
      </w:r>
    </w:p>
    <w:p w:rsidR="009A1998" w:rsidRPr="006E34CC" w:rsidRDefault="009A1998" w:rsidP="009A1998">
      <w:pPr>
        <w:numPr>
          <w:ilvl w:val="0"/>
          <w:numId w:val="1"/>
        </w:numPr>
        <w:spacing w:line="360" w:lineRule="auto"/>
        <w:ind w:right="720"/>
        <w:jc w:val="both"/>
        <w:rPr>
          <w:rFonts w:ascii="Arial" w:hAnsi="Arial" w:cs="Arial"/>
          <w:sz w:val="28"/>
          <w:szCs w:val="28"/>
        </w:rPr>
      </w:pPr>
      <w:r w:rsidRPr="006E34CC">
        <w:rPr>
          <w:rFonts w:ascii="Arial" w:hAnsi="Arial" w:cs="Arial"/>
          <w:sz w:val="28"/>
          <w:szCs w:val="28"/>
          <w:rtl/>
        </w:rPr>
        <w:t>استبانه خاصة بالأستاذ الجامعي .</w:t>
      </w:r>
    </w:p>
    <w:p w:rsidR="00FE57C3" w:rsidRPr="006E34CC" w:rsidRDefault="00FE57C3" w:rsidP="00FE57C3">
      <w:pPr>
        <w:spacing w:line="360" w:lineRule="auto"/>
        <w:ind w:left="1080" w:right="720"/>
        <w:jc w:val="both"/>
        <w:rPr>
          <w:rFonts w:ascii="Arial" w:hAnsi="Arial" w:cs="Arial"/>
          <w:sz w:val="28"/>
          <w:szCs w:val="28"/>
        </w:rPr>
      </w:pPr>
    </w:p>
    <w:p w:rsidR="00FE57C3" w:rsidRPr="006E34CC" w:rsidRDefault="00FE57C3" w:rsidP="00FE57C3">
      <w:pPr>
        <w:spacing w:line="360" w:lineRule="auto"/>
        <w:jc w:val="both"/>
        <w:rPr>
          <w:rFonts w:ascii="Arial" w:hAnsi="Arial" w:cs="Arial"/>
          <w:sz w:val="28"/>
          <w:szCs w:val="28"/>
          <w:rtl/>
        </w:rPr>
      </w:pPr>
      <w:r w:rsidRPr="006E34CC">
        <w:rPr>
          <w:rFonts w:ascii="Arial" w:hAnsi="Arial" w:cs="Arial"/>
          <w:sz w:val="28"/>
          <w:szCs w:val="28"/>
          <w:rtl/>
        </w:rPr>
        <w:t>وبناءً على ذلك نرجو من حضرتكم التكرم بالإجابة على فقرات الاستبيان وذلك بوضع إشارة (</w:t>
      </w:r>
      <w:r w:rsidRPr="006E34CC">
        <w:rPr>
          <w:rFonts w:ascii="Arial" w:hAnsi="Arial" w:cs="Arial"/>
          <w:sz w:val="28"/>
          <w:szCs w:val="28"/>
        </w:rPr>
        <w:t>X</w:t>
      </w:r>
      <w:r w:rsidRPr="006E34CC">
        <w:rPr>
          <w:rFonts w:ascii="Arial" w:hAnsi="Arial" w:cs="Arial"/>
          <w:sz w:val="28"/>
          <w:szCs w:val="28"/>
          <w:rtl/>
        </w:rPr>
        <w:t>) في المكان المناسب علماً بأن هذه المعلومات ستكون لغرض البحث العلمي .</w:t>
      </w:r>
    </w:p>
    <w:p w:rsidR="00FE57C3" w:rsidRPr="006E34CC" w:rsidRDefault="00FE57C3" w:rsidP="00FE57C3">
      <w:pPr>
        <w:spacing w:line="360" w:lineRule="auto"/>
        <w:rPr>
          <w:rFonts w:ascii="Arial" w:hAnsi="Arial" w:cs="Arial"/>
          <w:sz w:val="28"/>
          <w:szCs w:val="28"/>
          <w:rtl/>
        </w:rPr>
      </w:pPr>
    </w:p>
    <w:p w:rsidR="00FE57C3" w:rsidRPr="006E34CC" w:rsidRDefault="00FE57C3" w:rsidP="00FE57C3">
      <w:pPr>
        <w:spacing w:line="360" w:lineRule="auto"/>
        <w:rPr>
          <w:rFonts w:ascii="Arial" w:hAnsi="Arial" w:cs="Arial"/>
          <w:sz w:val="28"/>
          <w:szCs w:val="28"/>
          <w:rtl/>
        </w:rPr>
      </w:pPr>
    </w:p>
    <w:p w:rsidR="00FE57C3" w:rsidRPr="006E34CC" w:rsidRDefault="00FE57C3" w:rsidP="00FE57C3">
      <w:pPr>
        <w:spacing w:line="360" w:lineRule="auto"/>
        <w:jc w:val="center"/>
        <w:rPr>
          <w:rFonts w:ascii="Arial" w:hAnsi="Arial" w:cs="Arial"/>
          <w:b/>
          <w:bCs/>
          <w:sz w:val="28"/>
          <w:szCs w:val="28"/>
          <w:rtl/>
        </w:rPr>
      </w:pPr>
      <w:r w:rsidRPr="006E34CC">
        <w:rPr>
          <w:rFonts w:ascii="Arial" w:hAnsi="Arial" w:cs="Arial"/>
          <w:b/>
          <w:bCs/>
          <w:sz w:val="28"/>
          <w:szCs w:val="28"/>
          <w:rtl/>
        </w:rPr>
        <w:t>الباحثان</w:t>
      </w:r>
    </w:p>
    <w:p w:rsidR="00FE57C3" w:rsidRPr="006E34CC" w:rsidRDefault="00FE57C3" w:rsidP="00FE57C3">
      <w:pPr>
        <w:spacing w:line="360" w:lineRule="auto"/>
        <w:jc w:val="center"/>
        <w:rPr>
          <w:rFonts w:ascii="Arial" w:hAnsi="Arial" w:cs="Arial"/>
          <w:b/>
          <w:bCs/>
          <w:sz w:val="28"/>
          <w:szCs w:val="28"/>
          <w:rtl/>
        </w:rPr>
      </w:pPr>
      <w:r w:rsidRPr="006E34CC">
        <w:rPr>
          <w:rFonts w:ascii="Arial" w:hAnsi="Arial" w:cs="Arial"/>
          <w:b/>
          <w:bCs/>
          <w:sz w:val="28"/>
          <w:szCs w:val="28"/>
          <w:rtl/>
        </w:rPr>
        <w:t>الدكتورة علياء العسالي</w:t>
      </w:r>
      <w:r w:rsidR="009A1998" w:rsidRPr="006E34CC">
        <w:rPr>
          <w:rFonts w:ascii="Arial" w:hAnsi="Arial" w:cs="Arial"/>
          <w:b/>
          <w:bCs/>
          <w:sz w:val="28"/>
          <w:szCs w:val="28"/>
          <w:rtl/>
        </w:rPr>
        <w:t xml:space="preserve">                            الدكتور محمود الأطرش</w:t>
      </w:r>
    </w:p>
    <w:p w:rsidR="00FE57C3" w:rsidRPr="006E34CC" w:rsidRDefault="00FE57C3" w:rsidP="00FE57C3">
      <w:pPr>
        <w:spacing w:line="360" w:lineRule="auto"/>
        <w:jc w:val="center"/>
        <w:rPr>
          <w:rFonts w:ascii="Arial" w:hAnsi="Arial" w:cs="Arial"/>
          <w:b/>
          <w:bCs/>
          <w:sz w:val="28"/>
          <w:szCs w:val="28"/>
          <w:rtl/>
        </w:rPr>
      </w:pPr>
    </w:p>
    <w:p w:rsidR="00FE57C3" w:rsidRPr="006E34CC" w:rsidRDefault="00FE57C3" w:rsidP="00FE57C3">
      <w:pPr>
        <w:spacing w:line="360" w:lineRule="auto"/>
        <w:rPr>
          <w:rFonts w:ascii="Arial" w:hAnsi="Arial" w:cs="Arial"/>
          <w:b/>
          <w:bCs/>
          <w:sz w:val="28"/>
          <w:szCs w:val="28"/>
          <w:rtl/>
        </w:rPr>
      </w:pPr>
    </w:p>
    <w:p w:rsidR="00C16B9C" w:rsidRPr="006E34CC" w:rsidRDefault="00C16B9C" w:rsidP="00FE57C3">
      <w:pPr>
        <w:spacing w:line="360" w:lineRule="auto"/>
        <w:rPr>
          <w:rFonts w:ascii="Arial" w:hAnsi="Arial" w:cs="Arial"/>
          <w:b/>
          <w:bCs/>
          <w:sz w:val="28"/>
          <w:szCs w:val="28"/>
          <w:rtl/>
        </w:rPr>
      </w:pPr>
    </w:p>
    <w:p w:rsidR="00C16B9C" w:rsidRPr="006E34CC" w:rsidRDefault="00C16B9C" w:rsidP="00FE57C3">
      <w:pPr>
        <w:spacing w:line="360" w:lineRule="auto"/>
        <w:rPr>
          <w:rFonts w:ascii="Arial" w:hAnsi="Arial" w:cs="Arial"/>
          <w:b/>
          <w:bCs/>
          <w:sz w:val="28"/>
          <w:szCs w:val="28"/>
          <w:rtl/>
        </w:rPr>
      </w:pPr>
    </w:p>
    <w:p w:rsidR="009A1998" w:rsidRPr="006E34CC" w:rsidRDefault="009A1998" w:rsidP="00FE57C3">
      <w:pPr>
        <w:spacing w:line="360" w:lineRule="auto"/>
        <w:rPr>
          <w:rFonts w:ascii="Arial" w:hAnsi="Arial" w:cs="Arial"/>
          <w:b/>
          <w:bCs/>
          <w:sz w:val="28"/>
          <w:szCs w:val="28"/>
          <w:rtl/>
        </w:rPr>
      </w:pPr>
    </w:p>
    <w:p w:rsidR="00FE57C3" w:rsidRPr="006E34CC" w:rsidRDefault="00FE57C3" w:rsidP="00FE57C3">
      <w:pPr>
        <w:spacing w:line="360" w:lineRule="auto"/>
        <w:rPr>
          <w:rFonts w:ascii="Arial" w:hAnsi="Arial" w:cs="Arial"/>
          <w:b/>
          <w:bCs/>
          <w:sz w:val="28"/>
          <w:szCs w:val="28"/>
          <w:rtl/>
        </w:rPr>
      </w:pPr>
      <w:r w:rsidRPr="006E34CC">
        <w:rPr>
          <w:rFonts w:ascii="Arial" w:hAnsi="Arial" w:cs="Arial"/>
          <w:b/>
          <w:bCs/>
          <w:sz w:val="28"/>
          <w:szCs w:val="28"/>
          <w:rtl/>
        </w:rPr>
        <w:t xml:space="preserve">الجزء الأول : </w:t>
      </w:r>
    </w:p>
    <w:p w:rsidR="00FE57C3" w:rsidRPr="006E34CC" w:rsidRDefault="00FE57C3" w:rsidP="00FE57C3">
      <w:pPr>
        <w:spacing w:line="360" w:lineRule="auto"/>
        <w:rPr>
          <w:rFonts w:ascii="Arial" w:hAnsi="Arial" w:cs="Arial"/>
          <w:b/>
          <w:bCs/>
          <w:sz w:val="28"/>
          <w:szCs w:val="28"/>
          <w:rtl/>
        </w:rPr>
      </w:pPr>
      <w:r w:rsidRPr="006E34CC">
        <w:rPr>
          <w:rFonts w:ascii="Arial" w:hAnsi="Arial" w:cs="Arial"/>
          <w:b/>
          <w:bCs/>
          <w:sz w:val="28"/>
          <w:szCs w:val="28"/>
          <w:rtl/>
        </w:rPr>
        <w:t>المعلومات الشخصية :</w:t>
      </w:r>
    </w:p>
    <w:p w:rsidR="00FE57C3" w:rsidRPr="006E34CC" w:rsidRDefault="00464E0A" w:rsidP="00FE57C3">
      <w:pPr>
        <w:spacing w:line="360" w:lineRule="auto"/>
        <w:rPr>
          <w:rFonts w:ascii="Arial" w:hAnsi="Arial" w:cs="Arial"/>
          <w:b/>
          <w:bCs/>
          <w:sz w:val="28"/>
          <w:szCs w:val="28"/>
          <w:rtl/>
        </w:rPr>
      </w:pPr>
      <w:r w:rsidRPr="006E34CC">
        <w:rPr>
          <w:rFonts w:ascii="Arial" w:hAnsi="Arial" w:cs="Arial"/>
          <w:b/>
          <w:bCs/>
          <w:sz w:val="28"/>
          <w:szCs w:val="28"/>
          <w:rtl/>
        </w:rPr>
        <w:t>النوع</w:t>
      </w:r>
      <w:r w:rsidR="00FE57C3" w:rsidRPr="006E34CC">
        <w:rPr>
          <w:rFonts w:ascii="Arial" w:hAnsi="Arial" w:cs="Arial"/>
          <w:b/>
          <w:bCs/>
          <w:sz w:val="28"/>
          <w:szCs w:val="28"/>
          <w:rtl/>
        </w:rPr>
        <w:t xml:space="preserve">: </w:t>
      </w:r>
      <w:r w:rsidR="00FE57C3" w:rsidRPr="006E34CC">
        <w:rPr>
          <w:rFonts w:ascii="Arial" w:hAnsi="Arial" w:cs="Arial"/>
          <w:sz w:val="28"/>
          <w:szCs w:val="28"/>
          <w:rtl/>
        </w:rPr>
        <w:t>ذكر /أنثى</w:t>
      </w:r>
    </w:p>
    <w:p w:rsidR="00FE57C3" w:rsidRPr="006E34CC" w:rsidRDefault="00FE57C3" w:rsidP="00FE57C3">
      <w:pPr>
        <w:spacing w:line="360" w:lineRule="auto"/>
        <w:rPr>
          <w:rFonts w:ascii="Arial" w:hAnsi="Arial" w:cs="Arial"/>
          <w:b/>
          <w:bCs/>
          <w:sz w:val="28"/>
          <w:szCs w:val="28"/>
          <w:rtl/>
        </w:rPr>
      </w:pPr>
    </w:p>
    <w:p w:rsidR="00FE57C3" w:rsidRPr="006E34CC" w:rsidRDefault="00FE57C3" w:rsidP="00FE57C3">
      <w:pPr>
        <w:spacing w:line="360" w:lineRule="auto"/>
        <w:rPr>
          <w:rFonts w:ascii="Arial" w:hAnsi="Arial" w:cs="Arial"/>
          <w:b/>
          <w:bCs/>
          <w:sz w:val="28"/>
          <w:szCs w:val="28"/>
          <w:rtl/>
        </w:rPr>
      </w:pPr>
      <w:r w:rsidRPr="006E34CC">
        <w:rPr>
          <w:rFonts w:ascii="Arial" w:hAnsi="Arial" w:cs="Arial"/>
          <w:b/>
          <w:bCs/>
          <w:sz w:val="28"/>
          <w:szCs w:val="28"/>
          <w:rtl/>
        </w:rPr>
        <w:t>السنة الدراسية : أولى (   )  ثانية (   )  ثالثة (   )   رابعة (    )</w:t>
      </w:r>
    </w:p>
    <w:p w:rsidR="00FE57C3" w:rsidRPr="006E34CC" w:rsidRDefault="00FE57C3" w:rsidP="00FE57C3">
      <w:pPr>
        <w:spacing w:line="360" w:lineRule="auto"/>
        <w:rPr>
          <w:rFonts w:ascii="Arial" w:hAnsi="Arial" w:cs="Arial"/>
          <w:b/>
          <w:bCs/>
          <w:sz w:val="28"/>
          <w:szCs w:val="28"/>
          <w:rtl/>
        </w:rPr>
      </w:pPr>
    </w:p>
    <w:p w:rsidR="00FE57C3" w:rsidRPr="006E34CC" w:rsidRDefault="00FE57C3" w:rsidP="00FE57C3">
      <w:pPr>
        <w:spacing w:line="360" w:lineRule="auto"/>
        <w:rPr>
          <w:rFonts w:ascii="Arial" w:hAnsi="Arial" w:cs="Arial"/>
          <w:b/>
          <w:bCs/>
          <w:sz w:val="28"/>
          <w:szCs w:val="28"/>
          <w:rtl/>
        </w:rPr>
      </w:pPr>
      <w:r w:rsidRPr="006E34CC">
        <w:rPr>
          <w:rFonts w:ascii="Arial" w:hAnsi="Arial" w:cs="Arial"/>
          <w:b/>
          <w:bCs/>
          <w:sz w:val="28"/>
          <w:szCs w:val="28"/>
          <w:rtl/>
        </w:rPr>
        <w:t>مكان السكن</w:t>
      </w:r>
      <w:r w:rsidRPr="006E34CC">
        <w:rPr>
          <w:rFonts w:ascii="Arial" w:hAnsi="Arial" w:cs="Arial"/>
          <w:sz w:val="28"/>
          <w:szCs w:val="28"/>
          <w:rtl/>
        </w:rPr>
        <w:t xml:space="preserve"> : مدينة / قرية / مخيم</w:t>
      </w:r>
      <w:r w:rsidRPr="006E34CC">
        <w:rPr>
          <w:rFonts w:ascii="Arial" w:hAnsi="Arial" w:cs="Arial"/>
          <w:b/>
          <w:bCs/>
          <w:sz w:val="28"/>
          <w:szCs w:val="28"/>
          <w:rtl/>
        </w:rPr>
        <w:t xml:space="preserve"> </w:t>
      </w:r>
    </w:p>
    <w:p w:rsidR="00FE57C3" w:rsidRPr="006E34CC" w:rsidRDefault="00FE57C3" w:rsidP="00FE57C3">
      <w:pPr>
        <w:spacing w:line="360" w:lineRule="auto"/>
        <w:rPr>
          <w:rFonts w:ascii="Arial" w:hAnsi="Arial" w:cs="Arial"/>
          <w:b/>
          <w:bCs/>
          <w:sz w:val="28"/>
          <w:szCs w:val="28"/>
          <w:rtl/>
        </w:rPr>
      </w:pPr>
    </w:p>
    <w:p w:rsidR="00FE57C3" w:rsidRPr="006E34CC" w:rsidRDefault="00FE57C3" w:rsidP="00FE57C3">
      <w:pPr>
        <w:spacing w:line="360" w:lineRule="auto"/>
        <w:rPr>
          <w:rFonts w:ascii="Arial" w:hAnsi="Arial" w:cs="Arial"/>
          <w:b/>
          <w:bCs/>
          <w:sz w:val="28"/>
          <w:szCs w:val="28"/>
          <w:rtl/>
        </w:rPr>
      </w:pPr>
      <w:r w:rsidRPr="006E34CC">
        <w:rPr>
          <w:rFonts w:ascii="Arial" w:hAnsi="Arial" w:cs="Arial"/>
          <w:b/>
          <w:bCs/>
          <w:sz w:val="28"/>
          <w:szCs w:val="28"/>
          <w:rtl/>
        </w:rPr>
        <w:t>التعليمات الخاصة بالإجابة :</w:t>
      </w:r>
    </w:p>
    <w:p w:rsidR="00FE57C3" w:rsidRPr="006E34CC" w:rsidRDefault="00FE57C3" w:rsidP="00464E0A">
      <w:pPr>
        <w:pStyle w:val="a"/>
        <w:numPr>
          <w:ilvl w:val="0"/>
          <w:numId w:val="2"/>
        </w:numPr>
        <w:spacing w:line="360" w:lineRule="auto"/>
        <w:jc w:val="both"/>
        <w:rPr>
          <w:rFonts w:ascii="Arial" w:hAnsi="Arial"/>
          <w:sz w:val="28"/>
          <w:szCs w:val="28"/>
          <w:rtl/>
        </w:rPr>
      </w:pPr>
      <w:r w:rsidRPr="006E34CC">
        <w:rPr>
          <w:rFonts w:ascii="Arial" w:hAnsi="Arial"/>
          <w:sz w:val="28"/>
          <w:szCs w:val="28"/>
          <w:rtl/>
        </w:rPr>
        <w:t>اقرأ العبارات التالية بدقة،</w:t>
      </w:r>
      <w:r w:rsidR="00464E0A" w:rsidRPr="006E34CC">
        <w:rPr>
          <w:rFonts w:ascii="Arial" w:hAnsi="Arial"/>
          <w:sz w:val="28"/>
          <w:szCs w:val="28"/>
          <w:rtl/>
        </w:rPr>
        <w:t xml:space="preserve"> </w:t>
      </w:r>
      <w:r w:rsidRPr="006E34CC">
        <w:rPr>
          <w:rFonts w:ascii="Arial" w:hAnsi="Arial"/>
          <w:sz w:val="28"/>
          <w:szCs w:val="28"/>
          <w:rtl/>
        </w:rPr>
        <w:t xml:space="preserve">ثم </w:t>
      </w:r>
      <w:r w:rsidR="00464E0A" w:rsidRPr="006E34CC">
        <w:rPr>
          <w:rFonts w:ascii="Arial" w:hAnsi="Arial"/>
          <w:sz w:val="28"/>
          <w:szCs w:val="28"/>
          <w:rtl/>
        </w:rPr>
        <w:t>أ</w:t>
      </w:r>
      <w:r w:rsidRPr="006E34CC">
        <w:rPr>
          <w:rFonts w:ascii="Arial" w:hAnsi="Arial"/>
          <w:sz w:val="28"/>
          <w:szCs w:val="28"/>
          <w:rtl/>
        </w:rPr>
        <w:t>ضع علامة (</w:t>
      </w:r>
      <w:r w:rsidRPr="006E34CC">
        <w:rPr>
          <w:rFonts w:ascii="Arial" w:hAnsi="Arial"/>
          <w:sz w:val="28"/>
          <w:szCs w:val="28"/>
        </w:rPr>
        <w:t>X</w:t>
      </w:r>
      <w:r w:rsidRPr="006E34CC">
        <w:rPr>
          <w:rFonts w:ascii="Arial" w:hAnsi="Arial"/>
          <w:sz w:val="28"/>
          <w:szCs w:val="28"/>
          <w:rtl/>
        </w:rPr>
        <w:t>) على الرقم المناسب لما تشعر به عادة</w:t>
      </w:r>
      <w:r w:rsidR="00464E0A" w:rsidRPr="006E34CC">
        <w:rPr>
          <w:rFonts w:ascii="Arial" w:hAnsi="Arial"/>
          <w:sz w:val="28"/>
          <w:szCs w:val="28"/>
          <w:rtl/>
        </w:rPr>
        <w:t xml:space="preserve"> </w:t>
      </w:r>
      <w:r w:rsidRPr="006E34CC">
        <w:rPr>
          <w:rFonts w:ascii="Arial" w:hAnsi="Arial"/>
          <w:sz w:val="28"/>
          <w:szCs w:val="28"/>
          <w:rtl/>
        </w:rPr>
        <w:t>.</w:t>
      </w:r>
    </w:p>
    <w:p w:rsidR="00FE57C3" w:rsidRPr="006E34CC" w:rsidRDefault="009A1998" w:rsidP="00FE57C3">
      <w:pPr>
        <w:pStyle w:val="a"/>
        <w:numPr>
          <w:ilvl w:val="0"/>
          <w:numId w:val="2"/>
        </w:numPr>
        <w:spacing w:line="360" w:lineRule="auto"/>
        <w:jc w:val="both"/>
        <w:rPr>
          <w:rFonts w:ascii="Arial" w:hAnsi="Arial"/>
          <w:sz w:val="28"/>
          <w:szCs w:val="28"/>
        </w:rPr>
      </w:pPr>
      <w:r w:rsidRPr="006E34CC">
        <w:rPr>
          <w:rFonts w:ascii="Arial" w:hAnsi="Arial"/>
          <w:sz w:val="28"/>
          <w:szCs w:val="28"/>
          <w:rtl/>
        </w:rPr>
        <w:lastRenderedPageBreak/>
        <w:t>من فضلك أجب كما تشعر فعلاً، وليس كما تحب أن تشعر</w:t>
      </w:r>
      <w:r w:rsidR="00FE57C3" w:rsidRPr="006E34CC">
        <w:rPr>
          <w:rFonts w:ascii="Arial" w:hAnsi="Arial"/>
          <w:sz w:val="28"/>
          <w:szCs w:val="28"/>
          <w:rtl/>
        </w:rPr>
        <w:t xml:space="preserve">، </w:t>
      </w:r>
      <w:r w:rsidR="00464E0A" w:rsidRPr="006E34CC">
        <w:rPr>
          <w:rFonts w:ascii="Arial" w:hAnsi="Arial"/>
          <w:sz w:val="28"/>
          <w:szCs w:val="28"/>
          <w:rtl/>
        </w:rPr>
        <w:t>و</w:t>
      </w:r>
      <w:r w:rsidR="00FE57C3" w:rsidRPr="006E34CC">
        <w:rPr>
          <w:rFonts w:ascii="Arial" w:hAnsi="Arial"/>
          <w:sz w:val="28"/>
          <w:szCs w:val="28"/>
          <w:rtl/>
        </w:rPr>
        <w:t>إجابتك ستكون سرية تماماً .</w:t>
      </w:r>
    </w:p>
    <w:p w:rsidR="00FE57C3" w:rsidRPr="006E34CC" w:rsidRDefault="00FE57C3" w:rsidP="00FE57C3">
      <w:pPr>
        <w:rPr>
          <w:rFonts w:ascii="Arial" w:hAnsi="Arial" w:cs="Arial"/>
          <w:b/>
          <w:bCs/>
          <w:sz w:val="28"/>
          <w:szCs w:val="28"/>
          <w:rtl/>
          <w:lang w:bidi="ar-JO"/>
        </w:rPr>
      </w:pPr>
      <w:r w:rsidRPr="006E34CC">
        <w:rPr>
          <w:rFonts w:ascii="Arial" w:hAnsi="Arial" w:cs="Arial"/>
          <w:b/>
          <w:bCs/>
          <w:sz w:val="28"/>
          <w:szCs w:val="28"/>
          <w:rtl/>
        </w:rPr>
        <w:t>الجزء الثاني :</w:t>
      </w:r>
      <w:r w:rsidRPr="006E34CC">
        <w:rPr>
          <w:rFonts w:ascii="Arial" w:hAnsi="Arial" w:cs="Arial"/>
          <w:b/>
          <w:bCs/>
          <w:sz w:val="28"/>
          <w:szCs w:val="28"/>
          <w:rtl/>
          <w:lang w:bidi="ar-JO"/>
        </w:rPr>
        <w:t xml:space="preserve"> المجال الأول المساقات النظرية والعملية </w:t>
      </w:r>
    </w:p>
    <w:tbl>
      <w:tblPr>
        <w:bidiVisual/>
        <w:tblW w:w="1020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8"/>
        <w:gridCol w:w="1274"/>
        <w:gridCol w:w="1217"/>
        <w:gridCol w:w="850"/>
        <w:gridCol w:w="1333"/>
        <w:gridCol w:w="1418"/>
      </w:tblGrid>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FE57C3" w:rsidP="00FE57C3">
            <w:pPr>
              <w:spacing w:line="360" w:lineRule="auto"/>
              <w:rPr>
                <w:rFonts w:ascii="Arial" w:hAnsi="Arial" w:cs="Arial"/>
                <w:b/>
                <w:bCs/>
                <w:sz w:val="28"/>
                <w:szCs w:val="28"/>
              </w:rPr>
            </w:pPr>
            <w:r w:rsidRPr="006E34CC">
              <w:rPr>
                <w:rFonts w:ascii="Arial" w:hAnsi="Arial" w:cs="Arial"/>
                <w:b/>
                <w:bCs/>
                <w:sz w:val="28"/>
                <w:szCs w:val="28"/>
                <w:rtl/>
              </w:rPr>
              <w:t xml:space="preserve">                    العبارات</w:t>
            </w:r>
          </w:p>
        </w:tc>
        <w:tc>
          <w:tcPr>
            <w:tcW w:w="1274" w:type="dxa"/>
            <w:tcBorders>
              <w:top w:val="single" w:sz="4" w:space="0" w:color="auto"/>
              <w:left w:val="single" w:sz="4" w:space="0" w:color="auto"/>
              <w:bottom w:val="single" w:sz="4" w:space="0" w:color="auto"/>
              <w:right w:val="single" w:sz="4" w:space="0" w:color="auto"/>
            </w:tcBorders>
            <w:hideMark/>
          </w:tcPr>
          <w:p w:rsidR="00FE57C3" w:rsidRPr="006E34CC" w:rsidRDefault="00FE57C3">
            <w:pPr>
              <w:spacing w:line="360" w:lineRule="auto"/>
              <w:rPr>
                <w:rFonts w:ascii="Arial" w:hAnsi="Arial" w:cs="Arial"/>
                <w:b/>
                <w:bCs/>
                <w:sz w:val="28"/>
                <w:szCs w:val="28"/>
              </w:rPr>
            </w:pPr>
            <w:r w:rsidRPr="006E34CC">
              <w:rPr>
                <w:rFonts w:ascii="Arial" w:hAnsi="Arial" w:cs="Arial"/>
                <w:b/>
                <w:bCs/>
                <w:sz w:val="28"/>
                <w:szCs w:val="28"/>
                <w:rtl/>
              </w:rPr>
              <w:t>موافق بدرجة كبيرة جداً</w:t>
            </w:r>
          </w:p>
        </w:tc>
        <w:tc>
          <w:tcPr>
            <w:tcW w:w="1217" w:type="dxa"/>
            <w:tcBorders>
              <w:top w:val="single" w:sz="4" w:space="0" w:color="auto"/>
              <w:left w:val="single" w:sz="4" w:space="0" w:color="auto"/>
              <w:bottom w:val="single" w:sz="4" w:space="0" w:color="auto"/>
              <w:right w:val="single" w:sz="4" w:space="0" w:color="auto"/>
            </w:tcBorders>
            <w:hideMark/>
          </w:tcPr>
          <w:p w:rsidR="00FE57C3" w:rsidRPr="006E34CC" w:rsidRDefault="00FE57C3">
            <w:pPr>
              <w:spacing w:line="360" w:lineRule="auto"/>
              <w:rPr>
                <w:rFonts w:ascii="Arial" w:hAnsi="Arial" w:cs="Arial"/>
                <w:b/>
                <w:bCs/>
                <w:sz w:val="28"/>
                <w:szCs w:val="28"/>
              </w:rPr>
            </w:pPr>
            <w:r w:rsidRPr="006E34CC">
              <w:rPr>
                <w:rFonts w:ascii="Arial" w:hAnsi="Arial" w:cs="Arial"/>
                <w:b/>
                <w:bCs/>
                <w:sz w:val="28"/>
                <w:szCs w:val="28"/>
                <w:rtl/>
              </w:rPr>
              <w:t>موافق بدرجة كبيرة</w:t>
            </w:r>
          </w:p>
        </w:tc>
        <w:tc>
          <w:tcPr>
            <w:tcW w:w="850" w:type="dxa"/>
            <w:tcBorders>
              <w:top w:val="single" w:sz="4" w:space="0" w:color="auto"/>
              <w:left w:val="single" w:sz="4" w:space="0" w:color="auto"/>
              <w:bottom w:val="single" w:sz="4" w:space="0" w:color="auto"/>
              <w:right w:val="single" w:sz="4" w:space="0" w:color="auto"/>
            </w:tcBorders>
            <w:hideMark/>
          </w:tcPr>
          <w:p w:rsidR="00FE57C3" w:rsidRPr="006E34CC" w:rsidRDefault="00FE57C3">
            <w:pPr>
              <w:spacing w:line="360" w:lineRule="auto"/>
              <w:rPr>
                <w:rFonts w:ascii="Arial" w:hAnsi="Arial" w:cs="Arial"/>
                <w:b/>
                <w:bCs/>
                <w:sz w:val="28"/>
                <w:szCs w:val="28"/>
              </w:rPr>
            </w:pPr>
            <w:r w:rsidRPr="006E34CC">
              <w:rPr>
                <w:rFonts w:ascii="Arial" w:hAnsi="Arial" w:cs="Arial"/>
                <w:b/>
                <w:bCs/>
                <w:sz w:val="28"/>
                <w:szCs w:val="28"/>
                <w:rtl/>
              </w:rPr>
              <w:t>إلى حد ما</w:t>
            </w:r>
          </w:p>
        </w:tc>
        <w:tc>
          <w:tcPr>
            <w:tcW w:w="1333" w:type="dxa"/>
            <w:tcBorders>
              <w:top w:val="single" w:sz="4" w:space="0" w:color="auto"/>
              <w:left w:val="single" w:sz="4" w:space="0" w:color="auto"/>
              <w:bottom w:val="single" w:sz="4" w:space="0" w:color="auto"/>
              <w:right w:val="single" w:sz="4" w:space="0" w:color="auto"/>
            </w:tcBorders>
            <w:hideMark/>
          </w:tcPr>
          <w:p w:rsidR="00FE57C3" w:rsidRPr="006E34CC" w:rsidRDefault="00FE57C3">
            <w:pPr>
              <w:spacing w:line="360" w:lineRule="auto"/>
              <w:rPr>
                <w:rFonts w:ascii="Arial" w:hAnsi="Arial" w:cs="Arial"/>
                <w:b/>
                <w:bCs/>
                <w:sz w:val="28"/>
                <w:szCs w:val="28"/>
              </w:rPr>
            </w:pPr>
            <w:r w:rsidRPr="006E34CC">
              <w:rPr>
                <w:rFonts w:ascii="Arial" w:hAnsi="Arial" w:cs="Arial"/>
                <w:b/>
                <w:bCs/>
                <w:sz w:val="28"/>
                <w:szCs w:val="28"/>
                <w:rtl/>
              </w:rPr>
              <w:t>غير موافق بدرجة كبيرة</w:t>
            </w:r>
          </w:p>
        </w:tc>
        <w:tc>
          <w:tcPr>
            <w:tcW w:w="1418" w:type="dxa"/>
            <w:tcBorders>
              <w:top w:val="single" w:sz="4" w:space="0" w:color="auto"/>
              <w:left w:val="single" w:sz="4" w:space="0" w:color="auto"/>
              <w:bottom w:val="single" w:sz="4" w:space="0" w:color="auto"/>
              <w:right w:val="single" w:sz="4" w:space="0" w:color="auto"/>
            </w:tcBorders>
            <w:hideMark/>
          </w:tcPr>
          <w:p w:rsidR="00FE57C3" w:rsidRPr="006E34CC" w:rsidRDefault="00FE57C3">
            <w:pPr>
              <w:spacing w:line="360" w:lineRule="auto"/>
              <w:rPr>
                <w:rFonts w:ascii="Arial" w:hAnsi="Arial" w:cs="Arial"/>
                <w:b/>
                <w:bCs/>
                <w:sz w:val="28"/>
                <w:szCs w:val="28"/>
              </w:rPr>
            </w:pPr>
            <w:r w:rsidRPr="006E34CC">
              <w:rPr>
                <w:rFonts w:ascii="Arial" w:hAnsi="Arial" w:cs="Arial"/>
                <w:b/>
                <w:bCs/>
                <w:sz w:val="28"/>
                <w:szCs w:val="28"/>
                <w:rtl/>
              </w:rPr>
              <w:t>غير موافق بدرجة كبيرة جداً</w:t>
            </w:r>
          </w:p>
        </w:tc>
      </w:tr>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C16B9C" w:rsidP="00FE57C3">
            <w:pPr>
              <w:pStyle w:val="ListParagraph"/>
              <w:numPr>
                <w:ilvl w:val="0"/>
                <w:numId w:val="3"/>
              </w:numPr>
              <w:spacing w:line="360" w:lineRule="auto"/>
              <w:rPr>
                <w:rFonts w:ascii="Arial" w:hAnsi="Arial" w:cs="Arial"/>
                <w:sz w:val="28"/>
                <w:szCs w:val="28"/>
              </w:rPr>
            </w:pPr>
            <w:r w:rsidRPr="006E34CC">
              <w:rPr>
                <w:rFonts w:ascii="Arial" w:hAnsi="Arial" w:cs="Arial"/>
                <w:sz w:val="28"/>
                <w:szCs w:val="28"/>
                <w:rtl/>
              </w:rPr>
              <w:t>تشمل على قيم مثل (الانتماء، الولاء، التعاون، الا</w:t>
            </w:r>
            <w:r w:rsidR="00FE57C3" w:rsidRPr="006E34CC">
              <w:rPr>
                <w:rFonts w:ascii="Arial" w:hAnsi="Arial" w:cs="Arial"/>
                <w:sz w:val="28"/>
                <w:szCs w:val="28"/>
                <w:rtl/>
              </w:rPr>
              <w:t xml:space="preserve">لتزام) </w:t>
            </w:r>
          </w:p>
        </w:tc>
        <w:tc>
          <w:tcPr>
            <w:tcW w:w="1274"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r>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FE57C3" w:rsidP="00464E0A">
            <w:pPr>
              <w:pStyle w:val="ListParagraph"/>
              <w:numPr>
                <w:ilvl w:val="0"/>
                <w:numId w:val="3"/>
              </w:numPr>
              <w:spacing w:line="360" w:lineRule="auto"/>
              <w:rPr>
                <w:rFonts w:ascii="Arial" w:hAnsi="Arial" w:cs="Arial"/>
                <w:sz w:val="28"/>
                <w:szCs w:val="28"/>
              </w:rPr>
            </w:pPr>
            <w:r w:rsidRPr="006E34CC">
              <w:rPr>
                <w:rFonts w:ascii="Arial" w:hAnsi="Arial" w:cs="Arial"/>
                <w:sz w:val="28"/>
                <w:szCs w:val="28"/>
                <w:rtl/>
              </w:rPr>
              <w:t xml:space="preserve">تنمي مبدأ حرية </w:t>
            </w:r>
            <w:r w:rsidR="00464E0A" w:rsidRPr="006E34CC">
              <w:rPr>
                <w:rFonts w:ascii="Arial" w:hAnsi="Arial" w:cs="Arial"/>
                <w:sz w:val="28"/>
                <w:szCs w:val="28"/>
                <w:rtl/>
              </w:rPr>
              <w:t>الرأي والتعبير</w:t>
            </w:r>
          </w:p>
        </w:tc>
        <w:tc>
          <w:tcPr>
            <w:tcW w:w="1274"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r>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FE57C3" w:rsidP="00464E0A">
            <w:pPr>
              <w:pStyle w:val="ListParagraph"/>
              <w:numPr>
                <w:ilvl w:val="0"/>
                <w:numId w:val="3"/>
              </w:numPr>
              <w:spacing w:line="360" w:lineRule="auto"/>
              <w:rPr>
                <w:rFonts w:ascii="Arial" w:hAnsi="Arial" w:cs="Arial"/>
                <w:sz w:val="28"/>
                <w:szCs w:val="28"/>
              </w:rPr>
            </w:pPr>
            <w:r w:rsidRPr="006E34CC">
              <w:rPr>
                <w:rFonts w:ascii="Arial" w:hAnsi="Arial" w:cs="Arial"/>
                <w:sz w:val="28"/>
                <w:szCs w:val="28"/>
                <w:rtl/>
              </w:rPr>
              <w:t>ت</w:t>
            </w:r>
            <w:r w:rsidR="00464E0A" w:rsidRPr="006E34CC">
              <w:rPr>
                <w:rFonts w:ascii="Arial" w:hAnsi="Arial" w:cs="Arial"/>
                <w:sz w:val="28"/>
                <w:szCs w:val="28"/>
                <w:rtl/>
              </w:rPr>
              <w:t>نمى</w:t>
            </w:r>
            <w:r w:rsidR="00C16B9C" w:rsidRPr="006E34CC">
              <w:rPr>
                <w:rFonts w:ascii="Arial" w:hAnsi="Arial" w:cs="Arial"/>
                <w:sz w:val="28"/>
                <w:szCs w:val="28"/>
                <w:rtl/>
              </w:rPr>
              <w:t xml:space="preserve"> روح الان</w:t>
            </w:r>
            <w:r w:rsidRPr="006E34CC">
              <w:rPr>
                <w:rFonts w:ascii="Arial" w:hAnsi="Arial" w:cs="Arial"/>
                <w:sz w:val="28"/>
                <w:szCs w:val="28"/>
                <w:rtl/>
              </w:rPr>
              <w:t>سجام بين الطلبة</w:t>
            </w:r>
          </w:p>
        </w:tc>
        <w:tc>
          <w:tcPr>
            <w:tcW w:w="1274"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r>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4842F6" w:rsidP="00FE57C3">
            <w:pPr>
              <w:pStyle w:val="ListParagraph"/>
              <w:numPr>
                <w:ilvl w:val="0"/>
                <w:numId w:val="3"/>
              </w:numPr>
              <w:spacing w:line="360" w:lineRule="auto"/>
              <w:rPr>
                <w:rFonts w:ascii="Arial" w:hAnsi="Arial" w:cs="Arial"/>
                <w:sz w:val="28"/>
                <w:szCs w:val="28"/>
              </w:rPr>
            </w:pPr>
            <w:r w:rsidRPr="006E34CC">
              <w:rPr>
                <w:rFonts w:ascii="Arial" w:hAnsi="Arial" w:cs="Arial"/>
                <w:sz w:val="28"/>
                <w:szCs w:val="28"/>
                <w:rtl/>
              </w:rPr>
              <w:t>تس</w:t>
            </w:r>
            <w:r w:rsidR="00FE57C3" w:rsidRPr="006E34CC">
              <w:rPr>
                <w:rFonts w:ascii="Arial" w:hAnsi="Arial" w:cs="Arial"/>
                <w:sz w:val="28"/>
                <w:szCs w:val="28"/>
                <w:rtl/>
              </w:rPr>
              <w:t>هم في تنمية القدرات العقلية</w:t>
            </w:r>
          </w:p>
        </w:tc>
        <w:tc>
          <w:tcPr>
            <w:tcW w:w="1274"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r>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4842F6" w:rsidP="00FE57C3">
            <w:pPr>
              <w:pStyle w:val="ListParagraph"/>
              <w:numPr>
                <w:ilvl w:val="0"/>
                <w:numId w:val="3"/>
              </w:numPr>
              <w:spacing w:line="360" w:lineRule="auto"/>
              <w:rPr>
                <w:rFonts w:ascii="Arial" w:hAnsi="Arial" w:cs="Arial"/>
                <w:sz w:val="28"/>
                <w:szCs w:val="28"/>
              </w:rPr>
            </w:pPr>
            <w:r w:rsidRPr="006E34CC">
              <w:rPr>
                <w:rFonts w:ascii="Arial" w:hAnsi="Arial" w:cs="Arial"/>
                <w:sz w:val="28"/>
                <w:szCs w:val="28"/>
                <w:rtl/>
              </w:rPr>
              <w:t>تربط  موضوعاتها</w:t>
            </w:r>
            <w:r w:rsidR="00FE57C3" w:rsidRPr="006E34CC">
              <w:rPr>
                <w:rFonts w:ascii="Arial" w:hAnsi="Arial" w:cs="Arial"/>
                <w:sz w:val="28"/>
                <w:szCs w:val="28"/>
                <w:rtl/>
              </w:rPr>
              <w:t xml:space="preserve"> بمشكلات المجتمع</w:t>
            </w:r>
          </w:p>
        </w:tc>
        <w:tc>
          <w:tcPr>
            <w:tcW w:w="1274"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r>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4842F6" w:rsidP="00FE57C3">
            <w:pPr>
              <w:pStyle w:val="ListParagraph"/>
              <w:numPr>
                <w:ilvl w:val="0"/>
                <w:numId w:val="3"/>
              </w:numPr>
              <w:spacing w:line="360" w:lineRule="auto"/>
              <w:rPr>
                <w:rFonts w:ascii="Arial" w:hAnsi="Arial" w:cs="Arial"/>
                <w:sz w:val="28"/>
                <w:szCs w:val="28"/>
              </w:rPr>
            </w:pPr>
            <w:r w:rsidRPr="006E34CC">
              <w:rPr>
                <w:rFonts w:ascii="Arial" w:hAnsi="Arial" w:cs="Arial"/>
                <w:sz w:val="28"/>
                <w:szCs w:val="28"/>
                <w:rtl/>
              </w:rPr>
              <w:t>تنمي قدرة الطالبة</w:t>
            </w:r>
            <w:r w:rsidR="00FE57C3" w:rsidRPr="006E34CC">
              <w:rPr>
                <w:rFonts w:ascii="Arial" w:hAnsi="Arial" w:cs="Arial"/>
                <w:sz w:val="28"/>
                <w:szCs w:val="28"/>
                <w:rtl/>
              </w:rPr>
              <w:t xml:space="preserve"> على التمسك بحقوقه</w:t>
            </w:r>
          </w:p>
        </w:tc>
        <w:tc>
          <w:tcPr>
            <w:tcW w:w="1274"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r>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4842F6" w:rsidP="004842F6">
            <w:pPr>
              <w:pStyle w:val="ListParagraph"/>
              <w:numPr>
                <w:ilvl w:val="0"/>
                <w:numId w:val="3"/>
              </w:numPr>
              <w:spacing w:line="360" w:lineRule="auto"/>
              <w:rPr>
                <w:rFonts w:ascii="Arial" w:hAnsi="Arial" w:cs="Arial"/>
                <w:sz w:val="28"/>
                <w:szCs w:val="28"/>
              </w:rPr>
            </w:pPr>
            <w:r w:rsidRPr="006E34CC">
              <w:rPr>
                <w:rFonts w:ascii="Arial" w:hAnsi="Arial" w:cs="Arial"/>
                <w:sz w:val="28"/>
                <w:szCs w:val="28"/>
                <w:rtl/>
              </w:rPr>
              <w:t>يتضمن البرنامج مساقاً يتعلق بموضوعات</w:t>
            </w:r>
            <w:r w:rsidR="00FE57C3" w:rsidRPr="006E34CC">
              <w:rPr>
                <w:rFonts w:ascii="Arial" w:hAnsi="Arial" w:cs="Arial"/>
                <w:sz w:val="28"/>
                <w:szCs w:val="28"/>
                <w:rtl/>
              </w:rPr>
              <w:t xml:space="preserve"> </w:t>
            </w:r>
            <w:r w:rsidR="007071ED" w:rsidRPr="006E34CC">
              <w:rPr>
                <w:rFonts w:ascii="Arial" w:hAnsi="Arial" w:cs="Arial"/>
                <w:sz w:val="28"/>
                <w:szCs w:val="28"/>
                <w:rtl/>
              </w:rPr>
              <w:t xml:space="preserve"> </w:t>
            </w:r>
            <w:r w:rsidR="00FE57C3" w:rsidRPr="006E34CC">
              <w:rPr>
                <w:rFonts w:ascii="Arial" w:hAnsi="Arial" w:cs="Arial"/>
                <w:sz w:val="28"/>
                <w:szCs w:val="28"/>
                <w:rtl/>
              </w:rPr>
              <w:t xml:space="preserve">حقوق </w:t>
            </w:r>
            <w:r w:rsidR="007071ED" w:rsidRPr="006E34CC">
              <w:rPr>
                <w:rFonts w:ascii="Arial" w:hAnsi="Arial" w:cs="Arial"/>
                <w:sz w:val="28"/>
                <w:szCs w:val="28"/>
                <w:rtl/>
              </w:rPr>
              <w:t>الأنسان والديمقراطية</w:t>
            </w:r>
          </w:p>
        </w:tc>
        <w:tc>
          <w:tcPr>
            <w:tcW w:w="1274"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r>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4842F6" w:rsidP="007071ED">
            <w:pPr>
              <w:pStyle w:val="ListParagraph"/>
              <w:numPr>
                <w:ilvl w:val="0"/>
                <w:numId w:val="3"/>
              </w:numPr>
              <w:spacing w:line="360" w:lineRule="auto"/>
              <w:rPr>
                <w:rFonts w:ascii="Arial" w:hAnsi="Arial" w:cs="Arial"/>
                <w:sz w:val="28"/>
                <w:szCs w:val="28"/>
              </w:rPr>
            </w:pPr>
            <w:r w:rsidRPr="006E34CC">
              <w:rPr>
                <w:rFonts w:ascii="Arial" w:hAnsi="Arial" w:cs="Arial"/>
                <w:sz w:val="28"/>
                <w:szCs w:val="28"/>
                <w:rtl/>
              </w:rPr>
              <w:t>يتضمن البرنامج مساقاً يتعلق بأبعاد مفهوم المواطنة</w:t>
            </w:r>
          </w:p>
        </w:tc>
        <w:tc>
          <w:tcPr>
            <w:tcW w:w="1274"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lang w:bidi="ar-JO"/>
              </w:rPr>
            </w:pPr>
          </w:p>
        </w:tc>
        <w:tc>
          <w:tcPr>
            <w:tcW w:w="1217"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r>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7071ED" w:rsidP="007071ED">
            <w:pPr>
              <w:pStyle w:val="ListParagraph"/>
              <w:numPr>
                <w:ilvl w:val="0"/>
                <w:numId w:val="3"/>
              </w:numPr>
              <w:spacing w:line="360" w:lineRule="auto"/>
              <w:rPr>
                <w:rFonts w:ascii="Arial" w:hAnsi="Arial" w:cs="Arial"/>
                <w:sz w:val="28"/>
                <w:szCs w:val="28"/>
              </w:rPr>
            </w:pPr>
            <w:r w:rsidRPr="006E34CC">
              <w:rPr>
                <w:rFonts w:ascii="Arial" w:hAnsi="Arial" w:cs="Arial"/>
                <w:sz w:val="28"/>
                <w:szCs w:val="28"/>
                <w:rtl/>
              </w:rPr>
              <w:t xml:space="preserve">تهتم </w:t>
            </w:r>
            <w:r w:rsidR="004842F6" w:rsidRPr="006E34CC">
              <w:rPr>
                <w:rFonts w:ascii="Arial" w:hAnsi="Arial" w:cs="Arial"/>
                <w:sz w:val="28"/>
                <w:szCs w:val="28"/>
                <w:rtl/>
              </w:rPr>
              <w:t xml:space="preserve">المساقات </w:t>
            </w:r>
            <w:r w:rsidRPr="006E34CC">
              <w:rPr>
                <w:rFonts w:ascii="Arial" w:hAnsi="Arial" w:cs="Arial"/>
                <w:sz w:val="28"/>
                <w:szCs w:val="28"/>
                <w:rtl/>
              </w:rPr>
              <w:t>بإكساب الطالب الهوية الوطنية والارتباط بالوطن .</w:t>
            </w:r>
          </w:p>
        </w:tc>
        <w:tc>
          <w:tcPr>
            <w:tcW w:w="1274"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r>
      <w:tr w:rsidR="00FE57C3"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FE57C3" w:rsidRPr="006E34CC" w:rsidRDefault="009A1998" w:rsidP="009A1998">
            <w:pPr>
              <w:spacing w:line="360" w:lineRule="auto"/>
              <w:jc w:val="center"/>
              <w:rPr>
                <w:rFonts w:ascii="Arial" w:hAnsi="Arial" w:cs="Arial"/>
                <w:sz w:val="28"/>
                <w:szCs w:val="28"/>
              </w:rPr>
            </w:pPr>
            <w:r w:rsidRPr="006E34CC">
              <w:rPr>
                <w:rFonts w:ascii="Arial" w:hAnsi="Arial" w:cs="Arial"/>
                <w:sz w:val="28"/>
                <w:szCs w:val="28"/>
                <w:rtl/>
              </w:rPr>
              <w:t>10</w:t>
            </w:r>
            <w:r w:rsidR="007071ED" w:rsidRPr="006E34CC">
              <w:rPr>
                <w:rFonts w:ascii="Arial" w:hAnsi="Arial" w:cs="Arial"/>
                <w:sz w:val="28"/>
                <w:szCs w:val="28"/>
                <w:rtl/>
              </w:rPr>
              <w:t xml:space="preserve">.تنمي </w:t>
            </w:r>
            <w:r w:rsidR="004842F6" w:rsidRPr="006E34CC">
              <w:rPr>
                <w:rFonts w:ascii="Arial" w:hAnsi="Arial" w:cs="Arial"/>
                <w:sz w:val="28"/>
                <w:szCs w:val="28"/>
                <w:rtl/>
              </w:rPr>
              <w:t xml:space="preserve">المساقات خضوع الطالب </w:t>
            </w:r>
            <w:r w:rsidR="007071ED" w:rsidRPr="006E34CC">
              <w:rPr>
                <w:rFonts w:ascii="Arial" w:hAnsi="Arial" w:cs="Arial"/>
                <w:sz w:val="28"/>
                <w:szCs w:val="28"/>
                <w:rtl/>
              </w:rPr>
              <w:t xml:space="preserve"> </w:t>
            </w:r>
            <w:r w:rsidRPr="006E34CC">
              <w:rPr>
                <w:rFonts w:ascii="Arial" w:hAnsi="Arial" w:cs="Arial"/>
                <w:sz w:val="28"/>
                <w:szCs w:val="28"/>
                <w:rtl/>
              </w:rPr>
              <w:t xml:space="preserve">    </w:t>
            </w:r>
            <w:r w:rsidR="004842F6" w:rsidRPr="006E34CC">
              <w:rPr>
                <w:rFonts w:ascii="Arial" w:hAnsi="Arial" w:cs="Arial"/>
                <w:sz w:val="28"/>
                <w:szCs w:val="28"/>
                <w:rtl/>
              </w:rPr>
              <w:t>للأنظمة ولقوانين</w:t>
            </w:r>
            <w:r w:rsidR="007071ED" w:rsidRPr="006E34CC">
              <w:rPr>
                <w:rFonts w:ascii="Arial" w:hAnsi="Arial" w:cs="Arial"/>
                <w:sz w:val="28"/>
                <w:szCs w:val="28"/>
                <w:rtl/>
              </w:rPr>
              <w:t xml:space="preserve"> الدولة</w:t>
            </w:r>
          </w:p>
        </w:tc>
        <w:tc>
          <w:tcPr>
            <w:tcW w:w="1274"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FE57C3" w:rsidRPr="006E34CC" w:rsidRDefault="00FE57C3">
            <w:pPr>
              <w:spacing w:line="360" w:lineRule="auto"/>
              <w:rPr>
                <w:rFonts w:ascii="Arial" w:hAnsi="Arial" w:cs="Arial"/>
                <w:b/>
                <w:bCs/>
                <w:sz w:val="28"/>
                <w:szCs w:val="28"/>
              </w:rPr>
            </w:pPr>
          </w:p>
        </w:tc>
      </w:tr>
      <w:tr w:rsidR="004842F6" w:rsidRPr="006E34CC" w:rsidTr="007071ED">
        <w:tc>
          <w:tcPr>
            <w:tcW w:w="4108" w:type="dxa"/>
            <w:tcBorders>
              <w:top w:val="single" w:sz="4" w:space="0" w:color="auto"/>
              <w:left w:val="single" w:sz="4" w:space="0" w:color="auto"/>
              <w:bottom w:val="single" w:sz="4" w:space="0" w:color="auto"/>
              <w:right w:val="single" w:sz="4" w:space="0" w:color="auto"/>
            </w:tcBorders>
            <w:hideMark/>
          </w:tcPr>
          <w:p w:rsidR="004842F6" w:rsidRPr="006E34CC" w:rsidRDefault="004842F6" w:rsidP="004842F6">
            <w:pPr>
              <w:pStyle w:val="ListParagraph"/>
              <w:spacing w:line="360" w:lineRule="auto"/>
              <w:rPr>
                <w:rFonts w:ascii="Arial" w:hAnsi="Arial" w:cs="Arial"/>
                <w:sz w:val="28"/>
                <w:szCs w:val="28"/>
                <w:rtl/>
              </w:rPr>
            </w:pPr>
            <w:r w:rsidRPr="006E34CC">
              <w:rPr>
                <w:rFonts w:ascii="Arial" w:hAnsi="Arial" w:cs="Arial"/>
                <w:sz w:val="28"/>
                <w:szCs w:val="28"/>
                <w:rtl/>
              </w:rPr>
              <w:t>11.تني المساقات لدى المتعلم احترام التعددية وقبول الآخر</w:t>
            </w:r>
          </w:p>
        </w:tc>
        <w:tc>
          <w:tcPr>
            <w:tcW w:w="1274" w:type="dxa"/>
            <w:tcBorders>
              <w:top w:val="single" w:sz="4" w:space="0" w:color="auto"/>
              <w:left w:val="single" w:sz="4" w:space="0" w:color="auto"/>
              <w:bottom w:val="single" w:sz="4" w:space="0" w:color="auto"/>
              <w:right w:val="single" w:sz="4" w:space="0" w:color="auto"/>
            </w:tcBorders>
          </w:tcPr>
          <w:p w:rsidR="004842F6" w:rsidRPr="006E34CC" w:rsidRDefault="004842F6">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4842F6" w:rsidRPr="006E34CC" w:rsidRDefault="004842F6">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4842F6" w:rsidRPr="006E34CC" w:rsidRDefault="004842F6">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4842F6" w:rsidRPr="006E34CC" w:rsidRDefault="004842F6">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4842F6" w:rsidRPr="006E34CC" w:rsidRDefault="004842F6">
            <w:pPr>
              <w:spacing w:line="360" w:lineRule="auto"/>
              <w:rPr>
                <w:rFonts w:ascii="Arial" w:hAnsi="Arial" w:cs="Arial"/>
                <w:b/>
                <w:bCs/>
                <w:sz w:val="28"/>
                <w:szCs w:val="28"/>
              </w:rPr>
            </w:pPr>
          </w:p>
        </w:tc>
      </w:tr>
    </w:tbl>
    <w:p w:rsidR="009A1998" w:rsidRPr="006E34CC" w:rsidRDefault="009A1998">
      <w:pPr>
        <w:rPr>
          <w:rFonts w:ascii="Arial" w:hAnsi="Arial" w:cs="Arial"/>
          <w:b/>
          <w:bCs/>
          <w:sz w:val="28"/>
          <w:szCs w:val="28"/>
          <w:rtl/>
        </w:rPr>
      </w:pPr>
    </w:p>
    <w:p w:rsidR="009A1998" w:rsidRPr="006E34CC" w:rsidRDefault="009A1998">
      <w:pPr>
        <w:rPr>
          <w:rFonts w:ascii="Arial" w:hAnsi="Arial" w:cs="Arial"/>
          <w:b/>
          <w:bCs/>
          <w:sz w:val="28"/>
          <w:szCs w:val="28"/>
          <w:rtl/>
        </w:rPr>
      </w:pPr>
    </w:p>
    <w:p w:rsidR="007071ED" w:rsidRPr="006E34CC" w:rsidRDefault="007071ED">
      <w:pPr>
        <w:rPr>
          <w:rFonts w:ascii="Arial" w:hAnsi="Arial" w:cs="Arial"/>
          <w:sz w:val="28"/>
          <w:szCs w:val="28"/>
          <w:rtl/>
        </w:rPr>
      </w:pPr>
      <w:r w:rsidRPr="006E34CC">
        <w:rPr>
          <w:rFonts w:ascii="Arial" w:hAnsi="Arial" w:cs="Arial"/>
          <w:b/>
          <w:bCs/>
          <w:sz w:val="28"/>
          <w:szCs w:val="28"/>
          <w:rtl/>
        </w:rPr>
        <w:t>المجال الثاني : الأستاذ الجامعي</w:t>
      </w:r>
      <w:r w:rsidRPr="006E34CC">
        <w:rPr>
          <w:rFonts w:ascii="Arial" w:hAnsi="Arial" w:cs="Arial"/>
          <w:sz w:val="28"/>
          <w:szCs w:val="28"/>
          <w:rtl/>
        </w:rPr>
        <w:t xml:space="preserve"> </w:t>
      </w:r>
    </w:p>
    <w:tbl>
      <w:tblPr>
        <w:bidiVisual/>
        <w:tblW w:w="1020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8"/>
        <w:gridCol w:w="1274"/>
        <w:gridCol w:w="1217"/>
        <w:gridCol w:w="850"/>
        <w:gridCol w:w="1333"/>
        <w:gridCol w:w="1418"/>
      </w:tblGrid>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7071ED" w:rsidP="002465B8">
            <w:pPr>
              <w:spacing w:line="360" w:lineRule="auto"/>
              <w:rPr>
                <w:rFonts w:ascii="Arial" w:hAnsi="Arial" w:cs="Arial"/>
                <w:b/>
                <w:bCs/>
                <w:sz w:val="28"/>
                <w:szCs w:val="28"/>
              </w:rPr>
            </w:pPr>
            <w:r w:rsidRPr="006E34CC">
              <w:rPr>
                <w:rFonts w:ascii="Arial" w:hAnsi="Arial" w:cs="Arial"/>
                <w:b/>
                <w:bCs/>
                <w:sz w:val="28"/>
                <w:szCs w:val="28"/>
                <w:rtl/>
              </w:rPr>
              <w:t xml:space="preserve">                    العبارات</w:t>
            </w:r>
          </w:p>
        </w:tc>
        <w:tc>
          <w:tcPr>
            <w:tcW w:w="1274" w:type="dxa"/>
            <w:tcBorders>
              <w:top w:val="single" w:sz="4" w:space="0" w:color="auto"/>
              <w:left w:val="single" w:sz="4" w:space="0" w:color="auto"/>
              <w:bottom w:val="single" w:sz="4" w:space="0" w:color="auto"/>
              <w:right w:val="single" w:sz="4" w:space="0" w:color="auto"/>
            </w:tcBorders>
            <w:hideMark/>
          </w:tcPr>
          <w:p w:rsidR="007071ED" w:rsidRPr="006E34CC" w:rsidRDefault="007071ED" w:rsidP="002465B8">
            <w:pPr>
              <w:spacing w:line="360" w:lineRule="auto"/>
              <w:rPr>
                <w:rFonts w:ascii="Arial" w:hAnsi="Arial" w:cs="Arial"/>
                <w:b/>
                <w:bCs/>
                <w:sz w:val="28"/>
                <w:szCs w:val="28"/>
              </w:rPr>
            </w:pPr>
            <w:r w:rsidRPr="006E34CC">
              <w:rPr>
                <w:rFonts w:ascii="Arial" w:hAnsi="Arial" w:cs="Arial"/>
                <w:b/>
                <w:bCs/>
                <w:sz w:val="28"/>
                <w:szCs w:val="28"/>
                <w:rtl/>
              </w:rPr>
              <w:t xml:space="preserve">موافق </w:t>
            </w:r>
            <w:r w:rsidRPr="006E34CC">
              <w:rPr>
                <w:rFonts w:ascii="Arial" w:hAnsi="Arial" w:cs="Arial"/>
                <w:b/>
                <w:bCs/>
                <w:sz w:val="28"/>
                <w:szCs w:val="28"/>
                <w:rtl/>
              </w:rPr>
              <w:lastRenderedPageBreak/>
              <w:t>بدرجة كبيرة جداً</w:t>
            </w:r>
          </w:p>
        </w:tc>
        <w:tc>
          <w:tcPr>
            <w:tcW w:w="1217" w:type="dxa"/>
            <w:tcBorders>
              <w:top w:val="single" w:sz="4" w:space="0" w:color="auto"/>
              <w:left w:val="single" w:sz="4" w:space="0" w:color="auto"/>
              <w:bottom w:val="single" w:sz="4" w:space="0" w:color="auto"/>
              <w:right w:val="single" w:sz="4" w:space="0" w:color="auto"/>
            </w:tcBorders>
            <w:hideMark/>
          </w:tcPr>
          <w:p w:rsidR="007071ED" w:rsidRPr="006E34CC" w:rsidRDefault="007071ED" w:rsidP="002465B8">
            <w:pPr>
              <w:spacing w:line="360" w:lineRule="auto"/>
              <w:rPr>
                <w:rFonts w:ascii="Arial" w:hAnsi="Arial" w:cs="Arial"/>
                <w:b/>
                <w:bCs/>
                <w:sz w:val="28"/>
                <w:szCs w:val="28"/>
              </w:rPr>
            </w:pPr>
            <w:r w:rsidRPr="006E34CC">
              <w:rPr>
                <w:rFonts w:ascii="Arial" w:hAnsi="Arial" w:cs="Arial"/>
                <w:b/>
                <w:bCs/>
                <w:sz w:val="28"/>
                <w:szCs w:val="28"/>
                <w:rtl/>
              </w:rPr>
              <w:lastRenderedPageBreak/>
              <w:t xml:space="preserve">موافق </w:t>
            </w:r>
            <w:r w:rsidRPr="006E34CC">
              <w:rPr>
                <w:rFonts w:ascii="Arial" w:hAnsi="Arial" w:cs="Arial"/>
                <w:b/>
                <w:bCs/>
                <w:sz w:val="28"/>
                <w:szCs w:val="28"/>
                <w:rtl/>
              </w:rPr>
              <w:lastRenderedPageBreak/>
              <w:t>بدرجة كبيرة</w:t>
            </w:r>
          </w:p>
        </w:tc>
        <w:tc>
          <w:tcPr>
            <w:tcW w:w="850" w:type="dxa"/>
            <w:tcBorders>
              <w:top w:val="single" w:sz="4" w:space="0" w:color="auto"/>
              <w:left w:val="single" w:sz="4" w:space="0" w:color="auto"/>
              <w:bottom w:val="single" w:sz="4" w:space="0" w:color="auto"/>
              <w:right w:val="single" w:sz="4" w:space="0" w:color="auto"/>
            </w:tcBorders>
            <w:hideMark/>
          </w:tcPr>
          <w:p w:rsidR="007071ED" w:rsidRPr="006E34CC" w:rsidRDefault="007071ED" w:rsidP="002465B8">
            <w:pPr>
              <w:spacing w:line="360" w:lineRule="auto"/>
              <w:rPr>
                <w:rFonts w:ascii="Arial" w:hAnsi="Arial" w:cs="Arial"/>
                <w:b/>
                <w:bCs/>
                <w:sz w:val="28"/>
                <w:szCs w:val="28"/>
              </w:rPr>
            </w:pPr>
            <w:r w:rsidRPr="006E34CC">
              <w:rPr>
                <w:rFonts w:ascii="Arial" w:hAnsi="Arial" w:cs="Arial"/>
                <w:b/>
                <w:bCs/>
                <w:sz w:val="28"/>
                <w:szCs w:val="28"/>
                <w:rtl/>
              </w:rPr>
              <w:lastRenderedPageBreak/>
              <w:t xml:space="preserve">إلى حد </w:t>
            </w:r>
            <w:r w:rsidRPr="006E34CC">
              <w:rPr>
                <w:rFonts w:ascii="Arial" w:hAnsi="Arial" w:cs="Arial"/>
                <w:b/>
                <w:bCs/>
                <w:sz w:val="28"/>
                <w:szCs w:val="28"/>
                <w:rtl/>
              </w:rPr>
              <w:lastRenderedPageBreak/>
              <w:t>ما</w:t>
            </w:r>
          </w:p>
        </w:tc>
        <w:tc>
          <w:tcPr>
            <w:tcW w:w="1333" w:type="dxa"/>
            <w:tcBorders>
              <w:top w:val="single" w:sz="4" w:space="0" w:color="auto"/>
              <w:left w:val="single" w:sz="4" w:space="0" w:color="auto"/>
              <w:bottom w:val="single" w:sz="4" w:space="0" w:color="auto"/>
              <w:right w:val="single" w:sz="4" w:space="0" w:color="auto"/>
            </w:tcBorders>
            <w:hideMark/>
          </w:tcPr>
          <w:p w:rsidR="007071ED" w:rsidRPr="006E34CC" w:rsidRDefault="007071ED" w:rsidP="002465B8">
            <w:pPr>
              <w:spacing w:line="360" w:lineRule="auto"/>
              <w:rPr>
                <w:rFonts w:ascii="Arial" w:hAnsi="Arial" w:cs="Arial"/>
                <w:b/>
                <w:bCs/>
                <w:sz w:val="28"/>
                <w:szCs w:val="28"/>
              </w:rPr>
            </w:pPr>
            <w:r w:rsidRPr="006E34CC">
              <w:rPr>
                <w:rFonts w:ascii="Arial" w:hAnsi="Arial" w:cs="Arial"/>
                <w:b/>
                <w:bCs/>
                <w:sz w:val="28"/>
                <w:szCs w:val="28"/>
                <w:rtl/>
              </w:rPr>
              <w:lastRenderedPageBreak/>
              <w:t xml:space="preserve">غير موافق </w:t>
            </w:r>
            <w:r w:rsidRPr="006E34CC">
              <w:rPr>
                <w:rFonts w:ascii="Arial" w:hAnsi="Arial" w:cs="Arial"/>
                <w:b/>
                <w:bCs/>
                <w:sz w:val="28"/>
                <w:szCs w:val="28"/>
                <w:rtl/>
              </w:rPr>
              <w:lastRenderedPageBreak/>
              <w:t>بدرجة كبيرة</w:t>
            </w:r>
          </w:p>
        </w:tc>
        <w:tc>
          <w:tcPr>
            <w:tcW w:w="1418" w:type="dxa"/>
            <w:tcBorders>
              <w:top w:val="single" w:sz="4" w:space="0" w:color="auto"/>
              <w:left w:val="single" w:sz="4" w:space="0" w:color="auto"/>
              <w:bottom w:val="single" w:sz="4" w:space="0" w:color="auto"/>
              <w:right w:val="single" w:sz="4" w:space="0" w:color="auto"/>
            </w:tcBorders>
            <w:hideMark/>
          </w:tcPr>
          <w:p w:rsidR="007071ED" w:rsidRPr="006E34CC" w:rsidRDefault="007071ED" w:rsidP="002465B8">
            <w:pPr>
              <w:spacing w:line="360" w:lineRule="auto"/>
              <w:rPr>
                <w:rFonts w:ascii="Arial" w:hAnsi="Arial" w:cs="Arial"/>
                <w:b/>
                <w:bCs/>
                <w:sz w:val="28"/>
                <w:szCs w:val="28"/>
              </w:rPr>
            </w:pPr>
            <w:r w:rsidRPr="006E34CC">
              <w:rPr>
                <w:rFonts w:ascii="Arial" w:hAnsi="Arial" w:cs="Arial"/>
                <w:b/>
                <w:bCs/>
                <w:sz w:val="28"/>
                <w:szCs w:val="28"/>
                <w:rtl/>
              </w:rPr>
              <w:lastRenderedPageBreak/>
              <w:t xml:space="preserve">غير موافق </w:t>
            </w:r>
            <w:r w:rsidRPr="006E34CC">
              <w:rPr>
                <w:rFonts w:ascii="Arial" w:hAnsi="Arial" w:cs="Arial"/>
                <w:b/>
                <w:bCs/>
                <w:sz w:val="28"/>
                <w:szCs w:val="28"/>
                <w:rtl/>
              </w:rPr>
              <w:lastRenderedPageBreak/>
              <w:t>بدرجة كبيرة جداً</w:t>
            </w: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7071ED" w:rsidP="007071ED">
            <w:pPr>
              <w:pStyle w:val="ListParagraph"/>
              <w:numPr>
                <w:ilvl w:val="0"/>
                <w:numId w:val="4"/>
              </w:numPr>
              <w:spacing w:line="360" w:lineRule="auto"/>
              <w:rPr>
                <w:rFonts w:ascii="Arial" w:hAnsi="Arial" w:cs="Arial"/>
                <w:sz w:val="28"/>
                <w:szCs w:val="28"/>
              </w:rPr>
            </w:pPr>
            <w:r w:rsidRPr="006E34CC">
              <w:rPr>
                <w:rFonts w:ascii="Arial" w:hAnsi="Arial" w:cs="Arial"/>
                <w:sz w:val="28"/>
                <w:szCs w:val="28"/>
                <w:rtl/>
              </w:rPr>
              <w:lastRenderedPageBreak/>
              <w:t>يعزز قيم التسامح بين الطلبة</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7071ED" w:rsidP="007071ED">
            <w:pPr>
              <w:pStyle w:val="ListParagraph"/>
              <w:numPr>
                <w:ilvl w:val="0"/>
                <w:numId w:val="4"/>
              </w:numPr>
              <w:spacing w:line="360" w:lineRule="auto"/>
              <w:rPr>
                <w:rFonts w:ascii="Arial" w:hAnsi="Arial" w:cs="Arial"/>
                <w:sz w:val="28"/>
                <w:szCs w:val="28"/>
                <w:rtl/>
              </w:rPr>
            </w:pPr>
            <w:r w:rsidRPr="006E34CC">
              <w:rPr>
                <w:rFonts w:ascii="Arial" w:hAnsi="Arial" w:cs="Arial"/>
                <w:sz w:val="28"/>
                <w:szCs w:val="28"/>
                <w:rtl/>
              </w:rPr>
              <w:t>يعزو قيم التعاون بين الطلبة</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7071ED" w:rsidP="007071ED">
            <w:pPr>
              <w:pStyle w:val="ListParagraph"/>
              <w:numPr>
                <w:ilvl w:val="0"/>
                <w:numId w:val="4"/>
              </w:numPr>
              <w:spacing w:line="360" w:lineRule="auto"/>
              <w:rPr>
                <w:rFonts w:ascii="Arial" w:hAnsi="Arial" w:cs="Arial"/>
                <w:sz w:val="28"/>
                <w:szCs w:val="28"/>
                <w:rtl/>
              </w:rPr>
            </w:pPr>
            <w:r w:rsidRPr="006E34CC">
              <w:rPr>
                <w:rFonts w:ascii="Arial" w:hAnsi="Arial" w:cs="Arial"/>
                <w:sz w:val="28"/>
                <w:szCs w:val="28"/>
                <w:rtl/>
              </w:rPr>
              <w:t>يحترم أستقلالية الطالب ورغباته</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7071ED" w:rsidP="007071ED">
            <w:pPr>
              <w:pStyle w:val="ListParagraph"/>
              <w:numPr>
                <w:ilvl w:val="0"/>
                <w:numId w:val="4"/>
              </w:numPr>
              <w:spacing w:line="360" w:lineRule="auto"/>
              <w:rPr>
                <w:rFonts w:ascii="Arial" w:hAnsi="Arial" w:cs="Arial"/>
                <w:sz w:val="28"/>
                <w:szCs w:val="28"/>
                <w:rtl/>
              </w:rPr>
            </w:pPr>
            <w:r w:rsidRPr="006E34CC">
              <w:rPr>
                <w:rFonts w:ascii="Arial" w:hAnsi="Arial" w:cs="Arial"/>
                <w:sz w:val="28"/>
                <w:szCs w:val="28"/>
                <w:rtl/>
              </w:rPr>
              <w:t>يستخدم أساليب تقويم لا تقيس الحفظ</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7071ED" w:rsidP="007071ED">
            <w:pPr>
              <w:pStyle w:val="ListParagraph"/>
              <w:numPr>
                <w:ilvl w:val="0"/>
                <w:numId w:val="4"/>
              </w:numPr>
              <w:spacing w:line="360" w:lineRule="auto"/>
              <w:rPr>
                <w:rFonts w:ascii="Arial" w:hAnsi="Arial" w:cs="Arial"/>
                <w:sz w:val="28"/>
                <w:szCs w:val="28"/>
                <w:rtl/>
              </w:rPr>
            </w:pPr>
            <w:r w:rsidRPr="006E34CC">
              <w:rPr>
                <w:rFonts w:ascii="Arial" w:hAnsi="Arial" w:cs="Arial"/>
                <w:sz w:val="28"/>
                <w:szCs w:val="28"/>
                <w:rtl/>
              </w:rPr>
              <w:t>يتعامل مع الطلاب بدرجة من المرونة والتسامح</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7071ED" w:rsidP="007071ED">
            <w:pPr>
              <w:pStyle w:val="ListParagraph"/>
              <w:numPr>
                <w:ilvl w:val="0"/>
                <w:numId w:val="4"/>
              </w:numPr>
              <w:spacing w:line="360" w:lineRule="auto"/>
              <w:rPr>
                <w:rFonts w:ascii="Arial" w:hAnsi="Arial" w:cs="Arial"/>
                <w:sz w:val="28"/>
                <w:szCs w:val="28"/>
                <w:rtl/>
              </w:rPr>
            </w:pPr>
            <w:r w:rsidRPr="006E34CC">
              <w:rPr>
                <w:rFonts w:ascii="Arial" w:hAnsi="Arial" w:cs="Arial"/>
                <w:sz w:val="28"/>
                <w:szCs w:val="28"/>
                <w:rtl/>
              </w:rPr>
              <w:t>يستخدم طرق تدريس مناسبة (كالعصف الذهني والحوار....)</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7071ED" w:rsidP="007071ED">
            <w:pPr>
              <w:pStyle w:val="ListParagraph"/>
              <w:numPr>
                <w:ilvl w:val="0"/>
                <w:numId w:val="4"/>
              </w:numPr>
              <w:spacing w:line="360" w:lineRule="auto"/>
              <w:rPr>
                <w:rFonts w:ascii="Arial" w:hAnsi="Arial" w:cs="Arial"/>
                <w:sz w:val="28"/>
                <w:szCs w:val="28"/>
                <w:rtl/>
              </w:rPr>
            </w:pPr>
            <w:r w:rsidRPr="006E34CC">
              <w:rPr>
                <w:rFonts w:ascii="Arial" w:hAnsi="Arial" w:cs="Arial"/>
                <w:sz w:val="28"/>
                <w:szCs w:val="28"/>
                <w:rtl/>
              </w:rPr>
              <w:t>أنسجام سلوكه مع أفكاره في المواقف التعليمية</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8A5F63" w:rsidP="007071ED">
            <w:pPr>
              <w:pStyle w:val="ListParagraph"/>
              <w:numPr>
                <w:ilvl w:val="0"/>
                <w:numId w:val="4"/>
              </w:numPr>
              <w:spacing w:line="360" w:lineRule="auto"/>
              <w:rPr>
                <w:rFonts w:ascii="Arial" w:hAnsi="Arial" w:cs="Arial"/>
                <w:sz w:val="28"/>
                <w:szCs w:val="28"/>
                <w:rtl/>
              </w:rPr>
            </w:pPr>
            <w:r w:rsidRPr="006E34CC">
              <w:rPr>
                <w:rFonts w:ascii="Arial" w:hAnsi="Arial" w:cs="Arial"/>
                <w:sz w:val="28"/>
                <w:szCs w:val="28"/>
                <w:rtl/>
              </w:rPr>
              <w:t>يبتعد غن الطرق التقليدية في التدريس التي تعتمد على الحفظ والتلقين</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8A5F63" w:rsidP="007071ED">
            <w:pPr>
              <w:pStyle w:val="ListParagraph"/>
              <w:numPr>
                <w:ilvl w:val="0"/>
                <w:numId w:val="4"/>
              </w:numPr>
              <w:spacing w:line="360" w:lineRule="auto"/>
              <w:rPr>
                <w:rFonts w:ascii="Arial" w:hAnsi="Arial" w:cs="Arial"/>
                <w:sz w:val="28"/>
                <w:szCs w:val="28"/>
                <w:rtl/>
              </w:rPr>
            </w:pPr>
            <w:r w:rsidRPr="006E34CC">
              <w:rPr>
                <w:rFonts w:ascii="Arial" w:hAnsi="Arial" w:cs="Arial"/>
                <w:sz w:val="28"/>
                <w:szCs w:val="28"/>
                <w:rtl/>
              </w:rPr>
              <w:t>يترجم قيم المواطنة (الأنتماء، الحرية، الهوية الوطنية) الى سلوكيات</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9A1998" w:rsidP="009A1998">
            <w:pPr>
              <w:pStyle w:val="ListParagraph"/>
              <w:spacing w:line="360" w:lineRule="auto"/>
              <w:rPr>
                <w:rFonts w:ascii="Arial" w:hAnsi="Arial" w:cs="Arial"/>
                <w:sz w:val="28"/>
                <w:szCs w:val="28"/>
                <w:rtl/>
              </w:rPr>
            </w:pPr>
            <w:r w:rsidRPr="006E34CC">
              <w:rPr>
                <w:rFonts w:ascii="Arial" w:hAnsi="Arial" w:cs="Arial"/>
                <w:sz w:val="28"/>
                <w:szCs w:val="28"/>
                <w:rtl/>
              </w:rPr>
              <w:t>10.</w:t>
            </w:r>
            <w:r w:rsidR="008A5F63" w:rsidRPr="006E34CC">
              <w:rPr>
                <w:rFonts w:ascii="Arial" w:hAnsi="Arial" w:cs="Arial"/>
                <w:sz w:val="28"/>
                <w:szCs w:val="28"/>
                <w:rtl/>
              </w:rPr>
              <w:t>يعطي المجال للطالب فرصة المشاركة السياسية</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9A1998" w:rsidP="009A1998">
            <w:pPr>
              <w:pStyle w:val="ListParagraph"/>
              <w:spacing w:line="360" w:lineRule="auto"/>
              <w:rPr>
                <w:rFonts w:ascii="Arial" w:hAnsi="Arial" w:cs="Arial"/>
                <w:sz w:val="28"/>
                <w:szCs w:val="28"/>
                <w:rtl/>
              </w:rPr>
            </w:pPr>
            <w:r w:rsidRPr="006E34CC">
              <w:rPr>
                <w:rFonts w:ascii="Arial" w:hAnsi="Arial" w:cs="Arial"/>
                <w:sz w:val="28"/>
                <w:szCs w:val="28"/>
                <w:rtl/>
              </w:rPr>
              <w:t xml:space="preserve">11. </w:t>
            </w:r>
            <w:r w:rsidR="008A5F63" w:rsidRPr="006E34CC">
              <w:rPr>
                <w:rFonts w:ascii="Arial" w:hAnsi="Arial" w:cs="Arial"/>
                <w:sz w:val="28"/>
                <w:szCs w:val="28"/>
                <w:rtl/>
              </w:rPr>
              <w:t>يحرص على ترجمة خبراته الأيجابية الى ممارسة قعلية</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9A1998" w:rsidP="009A1998">
            <w:pPr>
              <w:spacing w:line="360" w:lineRule="auto"/>
              <w:rPr>
                <w:rFonts w:ascii="Arial" w:hAnsi="Arial" w:cs="Arial"/>
                <w:sz w:val="28"/>
                <w:szCs w:val="28"/>
                <w:rtl/>
              </w:rPr>
            </w:pPr>
            <w:r w:rsidRPr="006E34CC">
              <w:rPr>
                <w:rFonts w:ascii="Arial" w:hAnsi="Arial" w:cs="Arial"/>
                <w:sz w:val="28"/>
                <w:szCs w:val="28"/>
                <w:rtl/>
              </w:rPr>
              <w:t xml:space="preserve">       12. </w:t>
            </w:r>
            <w:r w:rsidR="008A5F63" w:rsidRPr="006E34CC">
              <w:rPr>
                <w:rFonts w:ascii="Arial" w:hAnsi="Arial" w:cs="Arial"/>
                <w:sz w:val="28"/>
                <w:szCs w:val="28"/>
                <w:rtl/>
              </w:rPr>
              <w:t xml:space="preserve">يستخدم طريقة التدريس الكلية في </w:t>
            </w:r>
            <w:r w:rsidRPr="006E34CC">
              <w:rPr>
                <w:rFonts w:ascii="Arial" w:hAnsi="Arial" w:cs="Arial"/>
                <w:sz w:val="28"/>
                <w:szCs w:val="28"/>
                <w:rtl/>
              </w:rPr>
              <w:t xml:space="preserve">  </w:t>
            </w:r>
            <w:r w:rsidR="008A5F63" w:rsidRPr="006E34CC">
              <w:rPr>
                <w:rFonts w:ascii="Arial" w:hAnsi="Arial" w:cs="Arial"/>
                <w:sz w:val="28"/>
                <w:szCs w:val="28"/>
                <w:rtl/>
              </w:rPr>
              <w:t>عملية التدريس</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9A1998" w:rsidP="009A1998">
            <w:pPr>
              <w:pStyle w:val="ListParagraph"/>
              <w:spacing w:line="360" w:lineRule="auto"/>
              <w:rPr>
                <w:rFonts w:ascii="Arial" w:hAnsi="Arial" w:cs="Arial"/>
                <w:sz w:val="28"/>
                <w:szCs w:val="28"/>
                <w:rtl/>
              </w:rPr>
            </w:pPr>
            <w:r w:rsidRPr="006E34CC">
              <w:rPr>
                <w:rFonts w:ascii="Arial" w:hAnsi="Arial" w:cs="Arial"/>
                <w:sz w:val="28"/>
                <w:szCs w:val="28"/>
                <w:rtl/>
              </w:rPr>
              <w:t xml:space="preserve">13. </w:t>
            </w:r>
            <w:r w:rsidR="008A5F63" w:rsidRPr="006E34CC">
              <w:rPr>
                <w:rFonts w:ascii="Arial" w:hAnsi="Arial" w:cs="Arial"/>
                <w:sz w:val="28"/>
                <w:szCs w:val="28"/>
                <w:rtl/>
              </w:rPr>
              <w:t>يولد مشاعر الفخر والأعتزاز لدى الطالب</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9A1998" w:rsidP="009A1998">
            <w:pPr>
              <w:pStyle w:val="ListParagraph"/>
              <w:spacing w:line="360" w:lineRule="auto"/>
              <w:rPr>
                <w:rFonts w:ascii="Arial" w:hAnsi="Arial" w:cs="Arial"/>
                <w:sz w:val="28"/>
                <w:szCs w:val="28"/>
                <w:rtl/>
              </w:rPr>
            </w:pPr>
            <w:r w:rsidRPr="006E34CC">
              <w:rPr>
                <w:rFonts w:ascii="Arial" w:hAnsi="Arial" w:cs="Arial"/>
                <w:sz w:val="28"/>
                <w:szCs w:val="28"/>
                <w:rtl/>
              </w:rPr>
              <w:t xml:space="preserve">14. </w:t>
            </w:r>
            <w:r w:rsidR="008A5F63" w:rsidRPr="006E34CC">
              <w:rPr>
                <w:rFonts w:ascii="Arial" w:hAnsi="Arial" w:cs="Arial"/>
                <w:sz w:val="28"/>
                <w:szCs w:val="28"/>
                <w:rtl/>
              </w:rPr>
              <w:t>يسمح للطالب أن يعبر عن رأيه بحرية كاملة</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9A1998" w:rsidP="009A1998">
            <w:pPr>
              <w:pStyle w:val="ListParagraph"/>
              <w:spacing w:line="360" w:lineRule="auto"/>
              <w:rPr>
                <w:rFonts w:ascii="Arial" w:hAnsi="Arial" w:cs="Arial"/>
                <w:sz w:val="28"/>
                <w:szCs w:val="28"/>
                <w:rtl/>
              </w:rPr>
            </w:pPr>
            <w:r w:rsidRPr="006E34CC">
              <w:rPr>
                <w:rFonts w:ascii="Arial" w:hAnsi="Arial" w:cs="Arial"/>
                <w:sz w:val="28"/>
                <w:szCs w:val="28"/>
                <w:rtl/>
              </w:rPr>
              <w:lastRenderedPageBreak/>
              <w:t xml:space="preserve">15. </w:t>
            </w:r>
            <w:r w:rsidR="008A5F63" w:rsidRPr="006E34CC">
              <w:rPr>
                <w:rFonts w:ascii="Arial" w:hAnsi="Arial" w:cs="Arial"/>
                <w:sz w:val="28"/>
                <w:szCs w:val="28"/>
                <w:rtl/>
              </w:rPr>
              <w:t>يركز على بناء الثقة مع الطلاب</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9A1998" w:rsidP="009A1998">
            <w:pPr>
              <w:pStyle w:val="ListParagraph"/>
              <w:spacing w:line="360" w:lineRule="auto"/>
              <w:rPr>
                <w:rFonts w:ascii="Arial" w:hAnsi="Arial" w:cs="Arial"/>
                <w:sz w:val="28"/>
                <w:szCs w:val="28"/>
                <w:rtl/>
              </w:rPr>
            </w:pPr>
            <w:r w:rsidRPr="006E34CC">
              <w:rPr>
                <w:rFonts w:ascii="Arial" w:hAnsi="Arial" w:cs="Arial"/>
                <w:sz w:val="28"/>
                <w:szCs w:val="28"/>
                <w:rtl/>
              </w:rPr>
              <w:t xml:space="preserve">16. </w:t>
            </w:r>
            <w:r w:rsidR="008A5F63" w:rsidRPr="006E34CC">
              <w:rPr>
                <w:rFonts w:ascii="Arial" w:hAnsi="Arial" w:cs="Arial"/>
                <w:sz w:val="28"/>
                <w:szCs w:val="28"/>
                <w:rtl/>
              </w:rPr>
              <w:t>تسود المناقشات قبول النقد والأختلاف في الرأي</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9A1998" w:rsidP="009A1998">
            <w:pPr>
              <w:pStyle w:val="ListParagraph"/>
              <w:spacing w:line="360" w:lineRule="auto"/>
              <w:rPr>
                <w:rFonts w:ascii="Arial" w:hAnsi="Arial" w:cs="Arial"/>
                <w:sz w:val="28"/>
                <w:szCs w:val="28"/>
                <w:rtl/>
              </w:rPr>
            </w:pPr>
            <w:r w:rsidRPr="006E34CC">
              <w:rPr>
                <w:rFonts w:ascii="Arial" w:hAnsi="Arial" w:cs="Arial"/>
                <w:sz w:val="28"/>
                <w:szCs w:val="28"/>
                <w:rtl/>
              </w:rPr>
              <w:t xml:space="preserve">17. </w:t>
            </w:r>
            <w:r w:rsidR="008A5F63" w:rsidRPr="006E34CC">
              <w:rPr>
                <w:rFonts w:ascii="Arial" w:hAnsi="Arial" w:cs="Arial"/>
                <w:sz w:val="28"/>
                <w:szCs w:val="28"/>
                <w:rtl/>
              </w:rPr>
              <w:t>يتيح للطلبة الأشتراك في عملية اتخاذ القرارات</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9A1998" w:rsidP="009A1998">
            <w:pPr>
              <w:pStyle w:val="ListParagraph"/>
              <w:spacing w:line="360" w:lineRule="auto"/>
              <w:rPr>
                <w:rFonts w:ascii="Arial" w:hAnsi="Arial" w:cs="Arial"/>
                <w:sz w:val="28"/>
                <w:szCs w:val="28"/>
                <w:rtl/>
              </w:rPr>
            </w:pPr>
            <w:r w:rsidRPr="006E34CC">
              <w:rPr>
                <w:rFonts w:ascii="Arial" w:hAnsi="Arial" w:cs="Arial"/>
                <w:sz w:val="28"/>
                <w:szCs w:val="28"/>
                <w:rtl/>
              </w:rPr>
              <w:t xml:space="preserve">18. </w:t>
            </w:r>
            <w:r w:rsidR="008A5F63" w:rsidRPr="006E34CC">
              <w:rPr>
                <w:rFonts w:ascii="Arial" w:hAnsi="Arial" w:cs="Arial"/>
                <w:sz w:val="28"/>
                <w:szCs w:val="28"/>
                <w:rtl/>
              </w:rPr>
              <w:t>يعزز مبدأ العدل والمساواة وتكافؤ الفرص</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r w:rsidR="007071ED" w:rsidRPr="006E34CC" w:rsidTr="002465B8">
        <w:tc>
          <w:tcPr>
            <w:tcW w:w="4108" w:type="dxa"/>
            <w:tcBorders>
              <w:top w:val="single" w:sz="4" w:space="0" w:color="auto"/>
              <w:left w:val="single" w:sz="4" w:space="0" w:color="auto"/>
              <w:bottom w:val="single" w:sz="4" w:space="0" w:color="auto"/>
              <w:right w:val="single" w:sz="4" w:space="0" w:color="auto"/>
            </w:tcBorders>
            <w:hideMark/>
          </w:tcPr>
          <w:p w:rsidR="007071ED" w:rsidRPr="006E34CC" w:rsidRDefault="009A1998" w:rsidP="009A1998">
            <w:pPr>
              <w:pStyle w:val="ListParagraph"/>
              <w:spacing w:line="360" w:lineRule="auto"/>
              <w:rPr>
                <w:rFonts w:ascii="Arial" w:hAnsi="Arial" w:cs="Arial"/>
                <w:sz w:val="28"/>
                <w:szCs w:val="28"/>
                <w:rtl/>
              </w:rPr>
            </w:pPr>
            <w:r w:rsidRPr="006E34CC">
              <w:rPr>
                <w:rFonts w:ascii="Arial" w:hAnsi="Arial" w:cs="Arial"/>
                <w:sz w:val="28"/>
                <w:szCs w:val="28"/>
                <w:rtl/>
              </w:rPr>
              <w:t xml:space="preserve">19. </w:t>
            </w:r>
            <w:r w:rsidR="008A5F63" w:rsidRPr="006E34CC">
              <w:rPr>
                <w:rFonts w:ascii="Arial" w:hAnsi="Arial" w:cs="Arial"/>
                <w:sz w:val="28"/>
                <w:szCs w:val="28"/>
                <w:rtl/>
              </w:rPr>
              <w:t>يشجع الطلبة على أستخدام الحلول العقلانية ونبذ العنف</w:t>
            </w:r>
          </w:p>
        </w:tc>
        <w:tc>
          <w:tcPr>
            <w:tcW w:w="1274"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217"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333"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71ED" w:rsidRPr="006E34CC" w:rsidRDefault="007071ED" w:rsidP="002465B8">
            <w:pPr>
              <w:spacing w:line="360" w:lineRule="auto"/>
              <w:rPr>
                <w:rFonts w:ascii="Arial" w:hAnsi="Arial" w:cs="Arial"/>
                <w:b/>
                <w:bCs/>
                <w:sz w:val="28"/>
                <w:szCs w:val="28"/>
              </w:rPr>
            </w:pPr>
          </w:p>
        </w:tc>
      </w:tr>
    </w:tbl>
    <w:p w:rsidR="007071ED" w:rsidRPr="006E34CC" w:rsidRDefault="007071ED">
      <w:pPr>
        <w:rPr>
          <w:rFonts w:ascii="Arial" w:hAnsi="Arial" w:cs="Arial"/>
          <w:sz w:val="28"/>
          <w:szCs w:val="28"/>
          <w:lang w:bidi="ar-JO"/>
        </w:rPr>
      </w:pPr>
    </w:p>
    <w:sectPr w:rsidR="007071ED" w:rsidRPr="006E34CC" w:rsidSect="004E44ED">
      <w:pgSz w:w="11906" w:h="16838"/>
      <w:pgMar w:top="1440" w:right="1800"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A6A"/>
    <w:multiLevelType w:val="hybridMultilevel"/>
    <w:tmpl w:val="A4D8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7821"/>
    <w:multiLevelType w:val="hybridMultilevel"/>
    <w:tmpl w:val="F5487830"/>
    <w:lvl w:ilvl="0" w:tplc="5992C526">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02864"/>
    <w:multiLevelType w:val="hybridMultilevel"/>
    <w:tmpl w:val="FB78D474"/>
    <w:lvl w:ilvl="0" w:tplc="557AB1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96C40"/>
    <w:multiLevelType w:val="hybridMultilevel"/>
    <w:tmpl w:val="5792CF70"/>
    <w:lvl w:ilvl="0" w:tplc="6CF0D42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42629"/>
    <w:multiLevelType w:val="hybridMultilevel"/>
    <w:tmpl w:val="E7C4F0E4"/>
    <w:lvl w:ilvl="0" w:tplc="1AF6A128">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D2775"/>
    <w:multiLevelType w:val="hybridMultilevel"/>
    <w:tmpl w:val="20EC6A02"/>
    <w:lvl w:ilvl="0" w:tplc="A8067348">
      <w:numFmt w:val="bullet"/>
      <w:lvlText w:val="-"/>
      <w:lvlJc w:val="left"/>
      <w:pPr>
        <w:ind w:left="1080" w:hanging="360"/>
      </w:pPr>
      <w:rPr>
        <w:rFonts w:ascii="Times New Roman" w:eastAsia="Times New Roman" w:hAnsi="Times New Roman"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821F13"/>
    <w:multiLevelType w:val="hybridMultilevel"/>
    <w:tmpl w:val="916E8EBA"/>
    <w:lvl w:ilvl="0" w:tplc="5760836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32537"/>
    <w:multiLevelType w:val="hybridMultilevel"/>
    <w:tmpl w:val="349C9E6A"/>
    <w:lvl w:ilvl="0" w:tplc="569648DA">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82950"/>
    <w:multiLevelType w:val="hybridMultilevel"/>
    <w:tmpl w:val="6B200F10"/>
    <w:lvl w:ilvl="0" w:tplc="42E6E922">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C6977"/>
    <w:multiLevelType w:val="hybridMultilevel"/>
    <w:tmpl w:val="0E041ED0"/>
    <w:lvl w:ilvl="0" w:tplc="829AD52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17A01"/>
    <w:multiLevelType w:val="hybridMultilevel"/>
    <w:tmpl w:val="4448EC24"/>
    <w:lvl w:ilvl="0" w:tplc="CCF676C8">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6A5955"/>
    <w:multiLevelType w:val="hybridMultilevel"/>
    <w:tmpl w:val="8B58171E"/>
    <w:lvl w:ilvl="0" w:tplc="922E65B6">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661F0"/>
    <w:multiLevelType w:val="hybridMultilevel"/>
    <w:tmpl w:val="DF22B7D8"/>
    <w:lvl w:ilvl="0" w:tplc="6E7CE670">
      <w:start w:val="1"/>
      <w:numFmt w:val="decimal"/>
      <w:lvlText w:val="%1."/>
      <w:lvlJc w:val="left"/>
      <w:pPr>
        <w:ind w:left="720" w:hanging="360"/>
      </w:pPr>
      <w:rPr>
        <w:rFonts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71369"/>
    <w:multiLevelType w:val="hybridMultilevel"/>
    <w:tmpl w:val="33303DC6"/>
    <w:lvl w:ilvl="0" w:tplc="DA208FE2">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2557AB"/>
    <w:multiLevelType w:val="hybridMultilevel"/>
    <w:tmpl w:val="349C9E6A"/>
    <w:lvl w:ilvl="0" w:tplc="569648DA">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473C1"/>
    <w:multiLevelType w:val="hybridMultilevel"/>
    <w:tmpl w:val="B10A3E56"/>
    <w:lvl w:ilvl="0" w:tplc="565EC8BC">
      <w:start w:val="2"/>
      <w:numFmt w:val="bullet"/>
      <w:lvlText w:val="-"/>
      <w:lvlJc w:val="left"/>
      <w:pPr>
        <w:tabs>
          <w:tab w:val="num" w:pos="810"/>
        </w:tabs>
        <w:ind w:left="810" w:hanging="360"/>
      </w:pPr>
      <w:rPr>
        <w:rFonts w:ascii="Times New Roman" w:eastAsia="Times New Roman" w:hAnsi="Times New Roman" w:cs="Simplified Arabic" w:hint="default"/>
      </w:rPr>
    </w:lvl>
    <w:lvl w:ilvl="1" w:tplc="6CF0D424">
      <w:start w:val="1"/>
      <w:numFmt w:val="bullet"/>
      <w:lvlText w:val="­"/>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1"/>
  </w:num>
  <w:num w:numId="6">
    <w:abstractNumId w:val="0"/>
  </w:num>
  <w:num w:numId="7">
    <w:abstractNumId w:val="12"/>
  </w:num>
  <w:num w:numId="8">
    <w:abstractNumId w:val="1"/>
  </w:num>
  <w:num w:numId="9">
    <w:abstractNumId w:val="15"/>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8"/>
  </w:num>
  <w:num w:numId="15">
    <w:abstractNumId w:val="2"/>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FE57C3"/>
    <w:rsid w:val="00047CDE"/>
    <w:rsid w:val="0007581B"/>
    <w:rsid w:val="00084966"/>
    <w:rsid w:val="000875C0"/>
    <w:rsid w:val="000A4A00"/>
    <w:rsid w:val="000B0A1A"/>
    <w:rsid w:val="001047EB"/>
    <w:rsid w:val="0010511D"/>
    <w:rsid w:val="00131BD8"/>
    <w:rsid w:val="00143CBE"/>
    <w:rsid w:val="0016262B"/>
    <w:rsid w:val="00172893"/>
    <w:rsid w:val="001B041F"/>
    <w:rsid w:val="001D0C65"/>
    <w:rsid w:val="001D762B"/>
    <w:rsid w:val="001F501E"/>
    <w:rsid w:val="00213608"/>
    <w:rsid w:val="002307D5"/>
    <w:rsid w:val="00240F59"/>
    <w:rsid w:val="002465B8"/>
    <w:rsid w:val="00274804"/>
    <w:rsid w:val="002A03CC"/>
    <w:rsid w:val="002B1EE8"/>
    <w:rsid w:val="002D53AF"/>
    <w:rsid w:val="002E3ED3"/>
    <w:rsid w:val="002E6A92"/>
    <w:rsid w:val="00301501"/>
    <w:rsid w:val="00325089"/>
    <w:rsid w:val="003570D0"/>
    <w:rsid w:val="00365A48"/>
    <w:rsid w:val="003675BC"/>
    <w:rsid w:val="003B34EE"/>
    <w:rsid w:val="003B57D8"/>
    <w:rsid w:val="003C2FA7"/>
    <w:rsid w:val="003D57AD"/>
    <w:rsid w:val="003F2919"/>
    <w:rsid w:val="00425694"/>
    <w:rsid w:val="00434237"/>
    <w:rsid w:val="00454723"/>
    <w:rsid w:val="00464E0A"/>
    <w:rsid w:val="004842F6"/>
    <w:rsid w:val="004B02D4"/>
    <w:rsid w:val="004B269E"/>
    <w:rsid w:val="004E44ED"/>
    <w:rsid w:val="004F26A7"/>
    <w:rsid w:val="00500C13"/>
    <w:rsid w:val="00520C29"/>
    <w:rsid w:val="00534E66"/>
    <w:rsid w:val="0059617A"/>
    <w:rsid w:val="005C5554"/>
    <w:rsid w:val="005C7998"/>
    <w:rsid w:val="005D4329"/>
    <w:rsid w:val="005F1C85"/>
    <w:rsid w:val="00660D76"/>
    <w:rsid w:val="006966B0"/>
    <w:rsid w:val="006C7876"/>
    <w:rsid w:val="006E27A2"/>
    <w:rsid w:val="006E34CC"/>
    <w:rsid w:val="006F3D49"/>
    <w:rsid w:val="006F429E"/>
    <w:rsid w:val="00700C0C"/>
    <w:rsid w:val="007071ED"/>
    <w:rsid w:val="007108ED"/>
    <w:rsid w:val="0073346F"/>
    <w:rsid w:val="00733A18"/>
    <w:rsid w:val="00743038"/>
    <w:rsid w:val="007A2E1F"/>
    <w:rsid w:val="007D2777"/>
    <w:rsid w:val="00816A18"/>
    <w:rsid w:val="00833E04"/>
    <w:rsid w:val="00863C6A"/>
    <w:rsid w:val="00865A11"/>
    <w:rsid w:val="008738E9"/>
    <w:rsid w:val="0089268B"/>
    <w:rsid w:val="008A5F63"/>
    <w:rsid w:val="008B4BF4"/>
    <w:rsid w:val="008B7358"/>
    <w:rsid w:val="008C4557"/>
    <w:rsid w:val="009050DC"/>
    <w:rsid w:val="009050E7"/>
    <w:rsid w:val="0090736E"/>
    <w:rsid w:val="009201E7"/>
    <w:rsid w:val="00920D1B"/>
    <w:rsid w:val="00933B61"/>
    <w:rsid w:val="0099601B"/>
    <w:rsid w:val="009A1998"/>
    <w:rsid w:val="009A553A"/>
    <w:rsid w:val="009C4846"/>
    <w:rsid w:val="009C587D"/>
    <w:rsid w:val="009D4769"/>
    <w:rsid w:val="00A35C63"/>
    <w:rsid w:val="00A76CC1"/>
    <w:rsid w:val="00B12F21"/>
    <w:rsid w:val="00B253D7"/>
    <w:rsid w:val="00B355EB"/>
    <w:rsid w:val="00B55BDF"/>
    <w:rsid w:val="00B7150D"/>
    <w:rsid w:val="00B71CE2"/>
    <w:rsid w:val="00B74C72"/>
    <w:rsid w:val="00B85BE6"/>
    <w:rsid w:val="00BA6821"/>
    <w:rsid w:val="00C16B9C"/>
    <w:rsid w:val="00C2086D"/>
    <w:rsid w:val="00C26EEA"/>
    <w:rsid w:val="00C560F8"/>
    <w:rsid w:val="00C64565"/>
    <w:rsid w:val="00C80951"/>
    <w:rsid w:val="00C81BD9"/>
    <w:rsid w:val="00C86544"/>
    <w:rsid w:val="00CA05AF"/>
    <w:rsid w:val="00CB198D"/>
    <w:rsid w:val="00CB2E03"/>
    <w:rsid w:val="00CB6F3F"/>
    <w:rsid w:val="00CC4748"/>
    <w:rsid w:val="00D01394"/>
    <w:rsid w:val="00D23022"/>
    <w:rsid w:val="00D645BC"/>
    <w:rsid w:val="00D83D70"/>
    <w:rsid w:val="00D94C47"/>
    <w:rsid w:val="00D96DA7"/>
    <w:rsid w:val="00DB6F57"/>
    <w:rsid w:val="00DC057C"/>
    <w:rsid w:val="00DD2D22"/>
    <w:rsid w:val="00DE24A9"/>
    <w:rsid w:val="00DF56D3"/>
    <w:rsid w:val="00E111D2"/>
    <w:rsid w:val="00E3661B"/>
    <w:rsid w:val="00E3771E"/>
    <w:rsid w:val="00E44973"/>
    <w:rsid w:val="00E67343"/>
    <w:rsid w:val="00E86F43"/>
    <w:rsid w:val="00EC4E57"/>
    <w:rsid w:val="00F20AB9"/>
    <w:rsid w:val="00F2386B"/>
    <w:rsid w:val="00FE57C3"/>
    <w:rsid w:val="00FF01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C3"/>
    <w:pPr>
      <w:bidi/>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81BD9"/>
    <w:pPr>
      <w:keepNext/>
      <w:spacing w:before="240" w:after="60"/>
      <w:outlineLvl w:val="2"/>
    </w:pPr>
    <w:rPr>
      <w:rFonts w:ascii="Arial" w:hAnsi="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uiPriority w:val="34"/>
    <w:qFormat/>
    <w:rsid w:val="00FE57C3"/>
    <w:pPr>
      <w:spacing w:after="200" w:line="276" w:lineRule="auto"/>
      <w:ind w:left="720"/>
      <w:contextualSpacing/>
    </w:pPr>
    <w:rPr>
      <w:rFonts w:ascii="Calibri" w:eastAsia="Calibri" w:hAnsi="Calibri" w:cs="Arial"/>
      <w:sz w:val="22"/>
      <w:szCs w:val="22"/>
    </w:rPr>
  </w:style>
  <w:style w:type="paragraph" w:styleId="ListParagraph">
    <w:name w:val="List Paragraph"/>
    <w:basedOn w:val="Normal"/>
    <w:uiPriority w:val="34"/>
    <w:qFormat/>
    <w:rsid w:val="00FE57C3"/>
    <w:pPr>
      <w:ind w:left="720"/>
      <w:contextualSpacing/>
    </w:pPr>
  </w:style>
  <w:style w:type="table" w:styleId="TableGrid">
    <w:name w:val="Table Grid"/>
    <w:basedOn w:val="TableNormal"/>
    <w:uiPriority w:val="59"/>
    <w:rsid w:val="003D5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81BD9"/>
    <w:rPr>
      <w:rFonts w:ascii="Arial" w:eastAsia="Times New Roman" w:hAnsi="Arial"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20132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5258C-C25E-479D-8ECE-951D0200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5452</Words>
  <Characters>31078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dell</cp:lastModifiedBy>
  <cp:revision>2</cp:revision>
  <dcterms:created xsi:type="dcterms:W3CDTF">2019-02-25T07:11:00Z</dcterms:created>
  <dcterms:modified xsi:type="dcterms:W3CDTF">2019-02-25T07:11:00Z</dcterms:modified>
</cp:coreProperties>
</file>