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E9" w:rsidRDefault="00A45EE9" w:rsidP="00B40783">
      <w:pPr>
        <w:bidi/>
        <w:spacing w:after="0" w:line="240" w:lineRule="auto"/>
        <w:jc w:val="center"/>
        <w:rPr>
          <w:rFonts w:ascii="Simplified Arabic" w:hAnsi="Simplified Arabic" w:cs="Simplified Arabic"/>
          <w:b/>
          <w:bCs/>
          <w:sz w:val="26"/>
          <w:szCs w:val="26"/>
          <w:rtl/>
          <w:lang w:bidi="ar-JO"/>
        </w:rPr>
      </w:pPr>
    </w:p>
    <w:p w:rsidR="004E42CC" w:rsidRPr="00054D38" w:rsidRDefault="004E42CC" w:rsidP="004E42CC">
      <w:pPr>
        <w:bidi/>
        <w:spacing w:after="0" w:line="240" w:lineRule="auto"/>
        <w:jc w:val="center"/>
        <w:rPr>
          <w:rFonts w:ascii="Simplified Arabic" w:hAnsi="Simplified Arabic" w:cs="Simplified Arabic"/>
          <w:b/>
          <w:bCs/>
          <w:sz w:val="24"/>
          <w:szCs w:val="24"/>
          <w:rtl/>
          <w:lang w:bidi="ar-JO"/>
        </w:rPr>
      </w:pPr>
    </w:p>
    <w:p w:rsidR="004E42CC" w:rsidRDefault="004E42CC" w:rsidP="004E42CC">
      <w:pPr>
        <w:bidi/>
        <w:spacing w:after="0" w:line="240" w:lineRule="auto"/>
        <w:jc w:val="center"/>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صورة القدس في أ</w:t>
      </w:r>
      <w:r w:rsidR="00945B62">
        <w:rPr>
          <w:rFonts w:ascii="Simplified Arabic" w:hAnsi="Simplified Arabic" w:cs="Simplified Arabic" w:hint="cs"/>
          <w:b/>
          <w:bCs/>
          <w:sz w:val="26"/>
          <w:szCs w:val="26"/>
          <w:rtl/>
          <w:lang w:bidi="ar-JO"/>
        </w:rPr>
        <w:t>دب الرحالة الإ</w:t>
      </w:r>
      <w:r w:rsidRPr="00121CBD">
        <w:rPr>
          <w:rFonts w:ascii="Simplified Arabic" w:hAnsi="Simplified Arabic" w:cs="Simplified Arabic" w:hint="cs"/>
          <w:b/>
          <w:bCs/>
          <w:sz w:val="26"/>
          <w:szCs w:val="26"/>
          <w:rtl/>
          <w:lang w:bidi="ar-JO"/>
        </w:rPr>
        <w:t>نجليز خلال القرن التاسع عشر</w:t>
      </w:r>
      <w:r>
        <w:rPr>
          <w:rFonts w:ascii="Simplified Arabic" w:hAnsi="Simplified Arabic" w:cs="Simplified Arabic" w:hint="cs"/>
          <w:b/>
          <w:bCs/>
          <w:sz w:val="26"/>
          <w:szCs w:val="26"/>
          <w:rtl/>
          <w:lang w:bidi="ar-JO"/>
        </w:rPr>
        <w:t xml:space="preserve"> </w:t>
      </w:r>
    </w:p>
    <w:p w:rsidR="004E42CC" w:rsidRDefault="004E42CC" w:rsidP="004E42CC">
      <w:pPr>
        <w:bidi/>
        <w:spacing w:after="0" w:line="240" w:lineRule="auto"/>
        <w:jc w:val="center"/>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 xml:space="preserve">رحلة لورنس  أوليفانت </w:t>
      </w:r>
      <w:r>
        <w:rPr>
          <w:rFonts w:ascii="Simplified Arabic" w:hAnsi="Simplified Arabic" w:cs="Simplified Arabic"/>
          <w:b/>
          <w:bCs/>
          <w:sz w:val="26"/>
          <w:szCs w:val="26"/>
          <w:lang w:bidi="ar-JO"/>
        </w:rPr>
        <w:t>Laurence Oliphant</w:t>
      </w:r>
      <w:r>
        <w:rPr>
          <w:rFonts w:ascii="Simplified Arabic" w:hAnsi="Simplified Arabic" w:cs="Simplified Arabic" w:hint="cs"/>
          <w:b/>
          <w:bCs/>
          <w:sz w:val="26"/>
          <w:szCs w:val="26"/>
          <w:rtl/>
          <w:lang w:bidi="ar-JO"/>
        </w:rPr>
        <w:t xml:space="preserve">  (1829-1888م)</w:t>
      </w:r>
    </w:p>
    <w:p w:rsidR="004E42CC" w:rsidRDefault="00945B62" w:rsidP="004E42CC">
      <w:pPr>
        <w:bidi/>
        <w:spacing w:after="0" w:line="240" w:lineRule="auto"/>
        <w:jc w:val="center"/>
        <w:rPr>
          <w:rFonts w:ascii="Simplified Arabic" w:hAnsi="Simplified Arabic" w:cs="Simplified Arabic"/>
          <w:b/>
          <w:bCs/>
          <w:sz w:val="26"/>
          <w:szCs w:val="26"/>
          <w:lang w:bidi="ar-JO"/>
        </w:rPr>
      </w:pPr>
      <w:r>
        <w:rPr>
          <w:rFonts w:ascii="Simplified Arabic" w:hAnsi="Simplified Arabic" w:cs="Simplified Arabic" w:hint="cs"/>
          <w:b/>
          <w:bCs/>
          <w:sz w:val="26"/>
          <w:szCs w:val="26"/>
          <w:rtl/>
          <w:lang w:bidi="ar-JO"/>
        </w:rPr>
        <w:t>والموسومة</w:t>
      </w:r>
      <w:r w:rsidR="004E42CC">
        <w:rPr>
          <w:rFonts w:ascii="Simplified Arabic" w:hAnsi="Simplified Arabic" w:cs="Simplified Arabic" w:hint="cs"/>
          <w:b/>
          <w:bCs/>
          <w:sz w:val="26"/>
          <w:szCs w:val="26"/>
          <w:rtl/>
          <w:lang w:bidi="ar-JO"/>
        </w:rPr>
        <w:t xml:space="preserve"> بـ "أرض جلعاد: رحلات في لبنان وسورية والأردن وفلسطين </w:t>
      </w:r>
    </w:p>
    <w:p w:rsidR="004E42CC" w:rsidRDefault="004E42CC" w:rsidP="004E42CC">
      <w:pPr>
        <w:bidi/>
        <w:spacing w:after="0" w:line="240" w:lineRule="auto"/>
        <w:jc w:val="center"/>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"أنموذجاً"</w:t>
      </w:r>
    </w:p>
    <w:p w:rsidR="00850111" w:rsidRPr="00054D38" w:rsidRDefault="00850111" w:rsidP="00850111">
      <w:pPr>
        <w:bidi/>
        <w:spacing w:after="0" w:line="240" w:lineRule="auto"/>
        <w:jc w:val="center"/>
        <w:rPr>
          <w:rFonts w:ascii="Simplified Arabic" w:hAnsi="Simplified Arabic" w:cs="Simplified Arabic"/>
          <w:b/>
          <w:bCs/>
          <w:sz w:val="24"/>
          <w:szCs w:val="24"/>
          <w:rtl/>
          <w:lang w:bidi="ar-JO"/>
        </w:rPr>
      </w:pPr>
    </w:p>
    <w:p w:rsidR="00850111" w:rsidRDefault="00850111" w:rsidP="00850111">
      <w:pPr>
        <w:bidi/>
        <w:spacing w:after="0" w:line="240" w:lineRule="auto"/>
        <w:jc w:val="center"/>
        <w:rPr>
          <w:rFonts w:ascii="Simplified Arabic" w:hAnsi="Simplified Arabic" w:cs="Simplified Arabic"/>
          <w:b/>
          <w:bCs/>
          <w:sz w:val="26"/>
          <w:szCs w:val="26"/>
          <w:rtl/>
          <w:lang w:bidi="ar-JO"/>
        </w:rPr>
      </w:pPr>
    </w:p>
    <w:p w:rsidR="004E42CC" w:rsidRDefault="004E42CC" w:rsidP="004E42CC">
      <w:pPr>
        <w:bidi/>
        <w:spacing w:after="0" w:line="240" w:lineRule="auto"/>
        <w:jc w:val="right"/>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د. عدنان ملحم</w:t>
      </w:r>
    </w:p>
    <w:p w:rsidR="004E42CC" w:rsidRDefault="00945B62" w:rsidP="004E42CC">
      <w:pPr>
        <w:bidi/>
        <w:spacing w:after="0" w:line="240" w:lineRule="auto"/>
        <w:jc w:val="right"/>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"مساعد رئيس الجامعة</w:t>
      </w:r>
      <w:r w:rsidR="004E42CC">
        <w:rPr>
          <w:rFonts w:ascii="Simplified Arabic" w:hAnsi="Simplified Arabic" w:cs="Simplified Arabic" w:hint="cs"/>
          <w:b/>
          <w:bCs/>
          <w:sz w:val="26"/>
          <w:szCs w:val="26"/>
          <w:rtl/>
          <w:lang w:bidi="ar-JO"/>
        </w:rPr>
        <w:t xml:space="preserve"> للشؤون المجتمعية"</w:t>
      </w:r>
    </w:p>
    <w:p w:rsidR="004E42CC" w:rsidRDefault="004E42CC" w:rsidP="004E42CC">
      <w:pPr>
        <w:bidi/>
        <w:spacing w:after="0" w:line="240" w:lineRule="auto"/>
        <w:jc w:val="right"/>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أستاذ مشارك/ قسم التاريخ</w:t>
      </w:r>
    </w:p>
    <w:p w:rsidR="004E42CC" w:rsidRPr="00121CBD" w:rsidRDefault="004E42CC" w:rsidP="004E42CC">
      <w:pPr>
        <w:bidi/>
        <w:spacing w:after="0" w:line="240" w:lineRule="auto"/>
        <w:jc w:val="right"/>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جامعة النجاح الوطنية</w:t>
      </w:r>
    </w:p>
    <w:p w:rsidR="00EA668C" w:rsidRPr="00054D38" w:rsidRDefault="00EA668C" w:rsidP="00EA668C">
      <w:pPr>
        <w:bidi/>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32"/>
          <w:szCs w:val="32"/>
          <w:rtl/>
          <w:lang w:bidi="ar-JO"/>
        </w:rPr>
        <w:t>الملخص</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Default="004E42CC" w:rsidP="004E42CC">
      <w:pPr>
        <w:bidi/>
        <w:spacing w:after="0" w:line="240" w:lineRule="auto"/>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ab/>
      </w: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C13BDB">
        <w:rPr>
          <w:rFonts w:ascii="Simplified Arabic" w:hAnsi="Simplified Arabic" w:cs="Simplified Arabic" w:hint="cs"/>
          <w:sz w:val="26"/>
          <w:szCs w:val="26"/>
          <w:rtl/>
          <w:lang w:bidi="ar-JO"/>
        </w:rPr>
        <w:t>إ</w:t>
      </w:r>
      <w:r w:rsidR="007801B9">
        <w:rPr>
          <w:rFonts w:ascii="Simplified Arabic" w:hAnsi="Simplified Arabic" w:cs="Simplified Arabic" w:hint="cs"/>
          <w:sz w:val="26"/>
          <w:szCs w:val="26"/>
          <w:rtl/>
          <w:lang w:bidi="ar-JO"/>
        </w:rPr>
        <w:t>هتم الرحالة الإ</w:t>
      </w:r>
      <w:r>
        <w:rPr>
          <w:rFonts w:ascii="Simplified Arabic" w:hAnsi="Simplified Arabic" w:cs="Simplified Arabic" w:hint="cs"/>
          <w:sz w:val="26"/>
          <w:szCs w:val="26"/>
          <w:rtl/>
          <w:lang w:bidi="ar-JO"/>
        </w:rPr>
        <w:t>نجليز خلال القرن التاسع عشر بزيارة مدينة القدس</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والكتابة عنها</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لأسباب دينية</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واقتصادية</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وعلمية</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وسياسية.  ا</w:t>
      </w:r>
      <w:r w:rsidR="007801B9">
        <w:rPr>
          <w:rFonts w:ascii="Simplified Arabic" w:hAnsi="Simplified Arabic" w:cs="Simplified Arabic" w:hint="cs"/>
          <w:sz w:val="26"/>
          <w:szCs w:val="26"/>
          <w:rtl/>
          <w:lang w:bidi="ar-JO"/>
        </w:rPr>
        <w:t>ختارت الدراسة عنواناً محدداً</w:t>
      </w:r>
      <w:r>
        <w:rPr>
          <w:rFonts w:ascii="Simplified Arabic" w:hAnsi="Simplified Arabic" w:cs="Simplified Arabic" w:hint="cs"/>
          <w:sz w:val="26"/>
          <w:szCs w:val="26"/>
          <w:rtl/>
          <w:lang w:bidi="ar-JO"/>
        </w:rPr>
        <w:t xml:space="preserve"> هو: صورة القدس في أدب الرحالة الانجليز خلال القرن التاسع عشر، رحلة لورنس أوليفانت (ت 1829-1888م) </w:t>
      </w:r>
      <w:r>
        <w:rPr>
          <w:rFonts w:ascii="Simplified Arabic" w:hAnsi="Simplified Arabic" w:cs="Simplified Arabic"/>
          <w:sz w:val="26"/>
          <w:szCs w:val="26"/>
          <w:lang w:bidi="ar-JO"/>
        </w:rPr>
        <w:t>Laurence Oliphant</w:t>
      </w:r>
      <w:r>
        <w:rPr>
          <w:rFonts w:ascii="Simplified Arabic" w:hAnsi="Simplified Arabic" w:cs="Simplified Arabic" w:hint="cs"/>
          <w:sz w:val="26"/>
          <w:szCs w:val="26"/>
          <w:rtl/>
          <w:lang w:bidi="ar-JO"/>
        </w:rPr>
        <w:t>.  والمعنونة بـ "أرض جلعاد: رحلات في لبنان وسورية والاردن وفلسطين، أنموذجاً.</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والرحالة المذكور: صحفي</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ومفكر</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وسياسي</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ودبلوماسي</w:t>
      </w:r>
      <w:r w:rsidR="007801B9">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وبريطاني</w:t>
      </w:r>
      <w:r w:rsidR="007801B9">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مسيحي الديانة</w:t>
      </w:r>
      <w:r w:rsidR="007801B9">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صهيوني الانتماء. ولد في مدينة كيب تاون في مستعمرة جنوب أفريقيا عام 1829. مات ودفن في تويكنهام بلندن عام 1880م.</w:t>
      </w: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p>
    <w:p w:rsidR="004E42CC" w:rsidRDefault="004E42CC" w:rsidP="008D21A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 xml:space="preserve">وقد طبعت رحلته موضع الدراسة عام 1880م، وترجمت إلى العبرية عام 1886م، ووزع منها 12000 نسخة، وهو رقم </w:t>
      </w:r>
      <w:r w:rsidR="008D21AD">
        <w:rPr>
          <w:rFonts w:ascii="Simplified Arabic" w:hAnsi="Simplified Arabic" w:cs="Simplified Arabic" w:hint="cs"/>
          <w:sz w:val="26"/>
          <w:szCs w:val="26"/>
          <w:rtl/>
          <w:lang w:bidi="ar-JO"/>
        </w:rPr>
        <w:t xml:space="preserve">كبير قياساً مع المنشورات </w:t>
      </w:r>
      <w:r>
        <w:rPr>
          <w:rFonts w:ascii="Simplified Arabic" w:hAnsi="Simplified Arabic" w:cs="Simplified Arabic" w:hint="cs"/>
          <w:sz w:val="26"/>
          <w:szCs w:val="26"/>
          <w:rtl/>
          <w:lang w:bidi="ar-JO"/>
        </w:rPr>
        <w:t>العبرية آنذاك.</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 xml:space="preserve"> قدم لورنس اوليفانت في رحلته مشروعاً صهيونياً رائداً من أجل استيطان يهود العالم في القدس</w:t>
      </w:r>
      <w:r>
        <w:rPr>
          <w:rFonts w:ascii="Simplified Arabic" w:hAnsi="Simplified Arabic" w:cs="Simplified Arabic"/>
          <w:sz w:val="26"/>
          <w:szCs w:val="26"/>
          <w:lang w:bidi="ar-JO"/>
        </w:rPr>
        <w:t xml:space="preserve"> </w:t>
      </w:r>
      <w:r>
        <w:rPr>
          <w:rFonts w:ascii="Simplified Arabic" w:hAnsi="Simplified Arabic" w:cs="Simplified Arabic" w:hint="cs"/>
          <w:sz w:val="26"/>
          <w:szCs w:val="26"/>
          <w:rtl/>
          <w:lang w:bidi="ar-JO"/>
        </w:rPr>
        <w:t xml:space="preserve"> خاصة وفلسطين عامة، حلاً نهائياً لتشتتهم التاريخي في أصقاع الأرض، ووضع حد</w:t>
      </w:r>
      <w:r w:rsidR="008D21AD">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لآلامهم ومعاناتهم الدائمة، وتتويجاً لعلاقاتهم الدينية التوراتية بالأرض المقدسة. واقام لذلك علاقات وثيقة مع صناع القرار في تركيا</w:t>
      </w:r>
      <w:r w:rsidR="008D21AD">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وبريطانيا</w:t>
      </w:r>
      <w:r w:rsidR="008D21AD">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وفرنسا</w:t>
      </w:r>
      <w:r w:rsidR="008D21AD">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م</w:t>
      </w:r>
      <w:r w:rsidR="008D21AD">
        <w:rPr>
          <w:rFonts w:ascii="Simplified Arabic" w:hAnsi="Simplified Arabic" w:cs="Simplified Arabic" w:hint="cs"/>
          <w:sz w:val="26"/>
          <w:szCs w:val="26"/>
          <w:rtl/>
          <w:lang w:bidi="ar-JO"/>
        </w:rPr>
        <w:t>ن أجل تحقيق مشروعه السياسي المهم، وقد</w:t>
      </w:r>
      <w:r>
        <w:rPr>
          <w:rFonts w:ascii="Simplified Arabic" w:hAnsi="Simplified Arabic" w:cs="Simplified Arabic" w:hint="cs"/>
          <w:sz w:val="26"/>
          <w:szCs w:val="26"/>
          <w:rtl/>
          <w:lang w:bidi="ar-JO"/>
        </w:rPr>
        <w:t xml:space="preserve"> اعتبر مصدراً رئيساً لخطط الحركة </w:t>
      </w:r>
      <w:r>
        <w:rPr>
          <w:rFonts w:ascii="Simplified Arabic" w:hAnsi="Simplified Arabic" w:cs="Simplified Arabic" w:hint="cs"/>
          <w:sz w:val="26"/>
          <w:szCs w:val="26"/>
          <w:rtl/>
          <w:lang w:bidi="ar-JO"/>
        </w:rPr>
        <w:lastRenderedPageBreak/>
        <w:t>الصهيونية العالمية تجاه فلسطين فيما بعد.  وقد وصفت الأدبيات الصهيونية مشروعه الاستيطاني اليهودي "المشروع الصهيوني الأول من حيث الزمان"</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3C491F">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أكد الر</w:t>
      </w:r>
      <w:r w:rsidR="003C491F">
        <w:rPr>
          <w:rFonts w:ascii="Simplified Arabic" w:hAnsi="Simplified Arabic" w:cs="Simplified Arabic" w:hint="cs"/>
          <w:sz w:val="26"/>
          <w:szCs w:val="26"/>
          <w:rtl/>
          <w:lang w:bidi="ar-JO"/>
        </w:rPr>
        <w:t>ّحالة حاجة مدينة القدس إلى الإصلاح من</w:t>
      </w:r>
      <w:r>
        <w:rPr>
          <w:rFonts w:ascii="Simplified Arabic" w:hAnsi="Simplified Arabic" w:cs="Simplified Arabic" w:hint="cs"/>
          <w:sz w:val="26"/>
          <w:szCs w:val="26"/>
          <w:rtl/>
          <w:lang w:bidi="ar-JO"/>
        </w:rPr>
        <w:t xml:space="preserve"> النواحي</w:t>
      </w:r>
      <w:r w:rsidR="003C491F">
        <w:rPr>
          <w:rFonts w:ascii="Simplified Arabic" w:hAnsi="Simplified Arabic" w:cs="Simplified Arabic" w:hint="cs"/>
          <w:sz w:val="26"/>
          <w:szCs w:val="26"/>
          <w:rtl/>
          <w:lang w:bidi="ar-JO"/>
        </w:rPr>
        <w:t xml:space="preserve"> والمجالات جميعها</w:t>
      </w:r>
      <w:r>
        <w:rPr>
          <w:rFonts w:ascii="Simplified Arabic" w:hAnsi="Simplified Arabic" w:cs="Simplified Arabic" w:hint="cs"/>
          <w:sz w:val="26"/>
          <w:szCs w:val="26"/>
          <w:rtl/>
          <w:lang w:bidi="ar-JO"/>
        </w:rPr>
        <w:t>، وفي جميع المجالات، ووصف سلطة الحكومة التركية فيها "بمنتهى الضعف والحضيض" مقابل هيمنة الدول الأجنبية التي تتسم بالأوج والقمة.</w:t>
      </w: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 xml:space="preserve"> ودعا إلى إعادة تنظيم مستعمرة القدس على أسس تجارية</w:t>
      </w:r>
      <w:r w:rsidR="003C491F">
        <w:rPr>
          <w:rFonts w:ascii="Simplified Arabic" w:hAnsi="Simplified Arabic" w:cs="Simplified Arabic" w:hint="cs"/>
          <w:sz w:val="26"/>
          <w:szCs w:val="26"/>
          <w:rtl/>
          <w:lang w:bidi="ar-JO"/>
        </w:rPr>
        <w:t>،</w:t>
      </w:r>
      <w:r w:rsidR="002A53F3">
        <w:rPr>
          <w:rFonts w:ascii="Simplified Arabic" w:hAnsi="Simplified Arabic" w:cs="Simplified Arabic" w:hint="cs"/>
          <w:sz w:val="26"/>
          <w:szCs w:val="26"/>
          <w:rtl/>
          <w:lang w:bidi="ar-JO"/>
        </w:rPr>
        <w:t xml:space="preserve"> وليست دينية فحسب، و</w:t>
      </w:r>
      <w:r>
        <w:rPr>
          <w:rFonts w:ascii="Simplified Arabic" w:hAnsi="Simplified Arabic" w:cs="Simplified Arabic" w:hint="cs"/>
          <w:sz w:val="26"/>
          <w:szCs w:val="26"/>
          <w:rtl/>
          <w:lang w:bidi="ar-JO"/>
        </w:rPr>
        <w:t>حث دول العالم وشعوبها على تعزيز استيطان الشعب اليه</w:t>
      </w:r>
      <w:r w:rsidR="00DD016E">
        <w:rPr>
          <w:rFonts w:ascii="Simplified Arabic" w:hAnsi="Simplified Arabic" w:cs="Simplified Arabic" w:hint="cs"/>
          <w:sz w:val="26"/>
          <w:szCs w:val="26"/>
          <w:rtl/>
          <w:lang w:bidi="ar-JO"/>
        </w:rPr>
        <w:t>ودي في المدينة المقدسة بوصفهم</w:t>
      </w:r>
      <w:r>
        <w:rPr>
          <w:rFonts w:ascii="Simplified Arabic" w:hAnsi="Simplified Arabic" w:cs="Simplified Arabic" w:hint="cs"/>
          <w:sz w:val="26"/>
          <w:szCs w:val="26"/>
          <w:rtl/>
          <w:lang w:bidi="ar-JO"/>
        </w:rPr>
        <w:t xml:space="preserve"> رواد التقدم الزراعي والاقتصادي.  </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DD016E">
        <w:rPr>
          <w:rFonts w:ascii="Simplified Arabic" w:hAnsi="Simplified Arabic" w:cs="Simplified Arabic" w:hint="cs"/>
          <w:sz w:val="26"/>
          <w:szCs w:val="26"/>
          <w:rtl/>
          <w:lang w:bidi="ar-JO"/>
        </w:rPr>
        <w:t>وهاجم بحدّة</w:t>
      </w:r>
      <w:r>
        <w:rPr>
          <w:rFonts w:ascii="Simplified Arabic" w:hAnsi="Simplified Arabic" w:cs="Simplified Arabic" w:hint="cs"/>
          <w:sz w:val="26"/>
          <w:szCs w:val="26"/>
          <w:rtl/>
          <w:lang w:bidi="ar-JO"/>
        </w:rPr>
        <w:t xml:space="preserve"> دور السكان العرب في مدينة</w:t>
      </w:r>
      <w:r w:rsidR="00C577EF">
        <w:rPr>
          <w:rFonts w:ascii="Simplified Arabic" w:hAnsi="Simplified Arabic" w:cs="Simplified Arabic" w:hint="cs"/>
          <w:sz w:val="26"/>
          <w:szCs w:val="26"/>
          <w:rtl/>
          <w:lang w:bidi="ar-JO"/>
        </w:rPr>
        <w:t xml:space="preserve"> القدس مسيحيين ومسلمين، وعدّهم</w:t>
      </w:r>
      <w:r>
        <w:rPr>
          <w:rFonts w:ascii="Simplified Arabic" w:hAnsi="Simplified Arabic" w:cs="Simplified Arabic" w:hint="cs"/>
          <w:sz w:val="26"/>
          <w:szCs w:val="26"/>
          <w:rtl/>
          <w:lang w:bidi="ar-JO"/>
        </w:rPr>
        <w:t xml:space="preserve"> حجر عثرة أمام تقد</w:t>
      </w:r>
      <w:r w:rsidR="00C577EF">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مها ورفعتها وتطورها. </w:t>
      </w:r>
      <w:r>
        <w:rPr>
          <w:rFonts w:ascii="Simplified Arabic" w:hAnsi="Simplified Arabic" w:cs="Simplified Arabic" w:hint="cs"/>
          <w:sz w:val="26"/>
          <w:szCs w:val="26"/>
          <w:rtl/>
          <w:lang w:bidi="ar-JO"/>
        </w:rPr>
        <w:tab/>
      </w:r>
    </w:p>
    <w:p w:rsidR="004E42CC" w:rsidRDefault="004E42CC" w:rsidP="004E42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 xml:space="preserve"> </w:t>
      </w:r>
      <w:r w:rsidR="00B47788">
        <w:rPr>
          <w:rFonts w:ascii="Simplified Arabic" w:hAnsi="Simplified Arabic" w:cs="Simplified Arabic" w:hint="cs"/>
          <w:sz w:val="26"/>
          <w:szCs w:val="26"/>
          <w:rtl/>
          <w:lang w:bidi="ar-JO"/>
        </w:rPr>
        <w:t>ورصد بدقة</w:t>
      </w:r>
      <w:r>
        <w:rPr>
          <w:rFonts w:ascii="Simplified Arabic" w:hAnsi="Simplified Arabic" w:cs="Simplified Arabic" w:hint="cs"/>
          <w:sz w:val="26"/>
          <w:szCs w:val="26"/>
          <w:rtl/>
          <w:lang w:bidi="ar-JO"/>
        </w:rPr>
        <w:t xml:space="preserve"> خلال إقامته في مدينة القدس في نهاية شهر نيسان وبداية شهر أيار من عام 1880، الاحتفالات الدينية التي أقامها المسيحيون واليهود بمناسبة عيد الفصح المجيد، والمسلمون بذكرى موسم النبي موسى.  وقدم وصفاً تحليلياً لعلاقة كل من هذه الأطراف مع الجغرافيا والتاريخ، والحقوق والواجبات، مبدياً إعجابه الكبير بالرؤية التوراتية اليهودية للمدينة المق</w:t>
      </w:r>
      <w:r w:rsidR="00760131">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دسة.</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Default="00371805" w:rsidP="00371805">
      <w:pPr>
        <w:bidi/>
        <w:spacing w:after="0" w:line="240" w:lineRule="auto"/>
        <w:jc w:val="center"/>
        <w:rPr>
          <w:rFonts w:ascii="Simplified Arabic" w:hAnsi="Simplified Arabic" w:cs="Simplified Arabic"/>
          <w:sz w:val="26"/>
          <w:szCs w:val="26"/>
          <w:rtl/>
          <w:lang w:bidi="ar-JO"/>
        </w:rPr>
      </w:pPr>
      <w:r>
        <w:rPr>
          <w:rFonts w:ascii="Simplified Arabic" w:hAnsi="Simplified Arabic" w:cs="Simplified Arabic"/>
          <w:sz w:val="26"/>
          <w:szCs w:val="26"/>
          <w:lang w:bidi="ar-JO"/>
        </w:rPr>
        <w:t>----</w:t>
      </w:r>
    </w:p>
    <w:p w:rsidR="004E42CC" w:rsidRDefault="004E42CC" w:rsidP="004E42CC">
      <w:pPr>
        <w:bidi/>
        <w:spacing w:after="0" w:line="240" w:lineRule="auto"/>
        <w:jc w:val="both"/>
        <w:rPr>
          <w:rFonts w:ascii="Simplified Arabic" w:hAnsi="Simplified Arabic" w:cs="Simplified Arabic"/>
          <w:sz w:val="26"/>
          <w:szCs w:val="26"/>
          <w:rtl/>
          <w:lang w:bidi="ar-JO"/>
        </w:rPr>
      </w:pPr>
    </w:p>
    <w:p w:rsidR="004E42CC" w:rsidRPr="00581A31" w:rsidRDefault="004E42CC" w:rsidP="004E42CC">
      <w:pPr>
        <w:jc w:val="center"/>
        <w:rPr>
          <w:rFonts w:ascii="Book Antiqua" w:hAnsi="Book Antiqua" w:cstheme="majorBidi"/>
          <w:b/>
          <w:bCs/>
        </w:rPr>
      </w:pPr>
    </w:p>
    <w:p w:rsidR="004E42CC" w:rsidRPr="00581A31" w:rsidRDefault="004E42CC" w:rsidP="004E42CC">
      <w:pPr>
        <w:jc w:val="center"/>
        <w:rPr>
          <w:rFonts w:ascii="Book Antiqua" w:hAnsi="Book Antiqua" w:cstheme="majorBidi"/>
          <w:b/>
          <w:bCs/>
        </w:rPr>
      </w:pPr>
      <w:r w:rsidRPr="00581A31">
        <w:rPr>
          <w:rFonts w:ascii="Book Antiqua" w:hAnsi="Book Antiqua" w:cstheme="majorBidi"/>
          <w:b/>
          <w:bCs/>
        </w:rPr>
        <w:t>The Image of Jerusalem in English Travel</w:t>
      </w:r>
      <w:r>
        <w:rPr>
          <w:rFonts w:ascii="Book Antiqua" w:hAnsi="Book Antiqua" w:cstheme="majorBidi"/>
          <w:b/>
          <w:bCs/>
        </w:rPr>
        <w:t>l</w:t>
      </w:r>
      <w:r w:rsidRPr="00581A31">
        <w:rPr>
          <w:rFonts w:ascii="Book Antiqua" w:hAnsi="Book Antiqua" w:cstheme="majorBidi"/>
          <w:b/>
          <w:bCs/>
        </w:rPr>
        <w:t>ers</w:t>
      </w:r>
      <w:r>
        <w:rPr>
          <w:rFonts w:ascii="Book Antiqua" w:hAnsi="Book Antiqua" w:cstheme="majorBidi"/>
          <w:b/>
          <w:bCs/>
        </w:rPr>
        <w:t>'</w:t>
      </w:r>
      <w:r w:rsidRPr="00581A31">
        <w:rPr>
          <w:rFonts w:ascii="Book Antiqua" w:hAnsi="Book Antiqua" w:cstheme="majorBidi"/>
          <w:b/>
          <w:bCs/>
        </w:rPr>
        <w:t xml:space="preserve"> Literature Duringthe 19</w:t>
      </w:r>
      <w:r w:rsidRPr="00581A31">
        <w:rPr>
          <w:rFonts w:ascii="Book Antiqua" w:hAnsi="Book Antiqua" w:cstheme="majorBidi"/>
          <w:b/>
          <w:bCs/>
          <w:vertAlign w:val="superscript"/>
        </w:rPr>
        <w:t>th</w:t>
      </w:r>
      <w:r w:rsidRPr="00581A31">
        <w:rPr>
          <w:rFonts w:ascii="Book Antiqua" w:hAnsi="Book Antiqua" w:cstheme="majorBidi"/>
          <w:b/>
          <w:bCs/>
        </w:rPr>
        <w:t xml:space="preserve"> Century</w:t>
      </w:r>
    </w:p>
    <w:p w:rsidR="004E42CC" w:rsidRPr="00581A31" w:rsidRDefault="004E42CC" w:rsidP="004E42CC">
      <w:pPr>
        <w:jc w:val="center"/>
        <w:rPr>
          <w:rFonts w:ascii="Book Antiqua" w:hAnsi="Book Antiqua" w:cstheme="majorBidi"/>
          <w:b/>
          <w:bCs/>
        </w:rPr>
      </w:pPr>
      <w:r w:rsidRPr="00581A31">
        <w:rPr>
          <w:rFonts w:ascii="Book Antiqua" w:hAnsi="Book Antiqua" w:cstheme="majorBidi"/>
          <w:b/>
          <w:bCs/>
        </w:rPr>
        <w:t>Laurence Oliphant Journey (1829-1888 AC)</w:t>
      </w:r>
    </w:p>
    <w:p w:rsidR="004E42CC" w:rsidRPr="00581A31" w:rsidRDefault="004E42CC" w:rsidP="004E42CC">
      <w:pPr>
        <w:jc w:val="center"/>
        <w:rPr>
          <w:rFonts w:ascii="Book Antiqua" w:hAnsi="Book Antiqua" w:cstheme="majorBidi"/>
          <w:b/>
          <w:bCs/>
        </w:rPr>
      </w:pPr>
      <w:r w:rsidRPr="00581A31">
        <w:rPr>
          <w:rFonts w:ascii="Book Antiqua" w:hAnsi="Book Antiqua" w:cstheme="majorBidi"/>
          <w:b/>
          <w:bCs/>
        </w:rPr>
        <w:t>Titled: "The land of Gilead: Excursions in Lebanon, Syria, Jordan and Palestine”</w:t>
      </w:r>
    </w:p>
    <w:p w:rsidR="004E42CC" w:rsidRPr="00581A31" w:rsidRDefault="004E42CC" w:rsidP="004E42CC">
      <w:pPr>
        <w:jc w:val="center"/>
        <w:rPr>
          <w:rFonts w:ascii="Book Antiqua" w:hAnsi="Book Antiqua" w:cstheme="majorBidi"/>
          <w:b/>
          <w:bCs/>
          <w:rtl/>
        </w:rPr>
      </w:pPr>
      <w:r w:rsidRPr="00581A31">
        <w:rPr>
          <w:rFonts w:ascii="Book Antiqua" w:hAnsi="Book Antiqua" w:cstheme="majorBidi"/>
          <w:b/>
          <w:bCs/>
        </w:rPr>
        <w:t>“Model”</w:t>
      </w:r>
    </w:p>
    <w:p w:rsidR="004E42CC" w:rsidRPr="00581A31" w:rsidRDefault="004E42CC" w:rsidP="004E42CC">
      <w:pPr>
        <w:spacing w:after="0"/>
        <w:jc w:val="both"/>
        <w:rPr>
          <w:rFonts w:ascii="Book Antiqua" w:hAnsi="Book Antiqua" w:cstheme="majorBidi"/>
          <w:b/>
          <w:bCs/>
        </w:rPr>
      </w:pPr>
      <w:r w:rsidRPr="00581A31">
        <w:rPr>
          <w:rFonts w:ascii="Book Antiqua" w:hAnsi="Book Antiqua" w:cstheme="majorBidi"/>
          <w:b/>
          <w:bCs/>
        </w:rPr>
        <w:t>Dr. Adnan Melhem</w:t>
      </w:r>
    </w:p>
    <w:p w:rsidR="004E42CC" w:rsidRPr="00581A31" w:rsidRDefault="004E42CC" w:rsidP="004E42CC">
      <w:pPr>
        <w:spacing w:after="0"/>
        <w:jc w:val="both"/>
        <w:rPr>
          <w:rFonts w:ascii="Book Antiqua" w:hAnsi="Book Antiqua" w:cstheme="majorBidi"/>
          <w:b/>
          <w:bCs/>
        </w:rPr>
      </w:pPr>
      <w:r w:rsidRPr="00581A31">
        <w:rPr>
          <w:rFonts w:ascii="Book Antiqua" w:hAnsi="Book Antiqua" w:cstheme="majorBidi"/>
          <w:b/>
          <w:bCs/>
        </w:rPr>
        <w:t>President’s Assistant for Social Affairs</w:t>
      </w:r>
    </w:p>
    <w:p w:rsidR="004E42CC" w:rsidRPr="00581A31" w:rsidRDefault="004E42CC" w:rsidP="004E42CC">
      <w:pPr>
        <w:spacing w:after="0"/>
        <w:jc w:val="both"/>
        <w:rPr>
          <w:rFonts w:ascii="Book Antiqua" w:hAnsi="Book Antiqua" w:cstheme="majorBidi"/>
          <w:b/>
          <w:bCs/>
        </w:rPr>
      </w:pPr>
      <w:r w:rsidRPr="00581A31">
        <w:rPr>
          <w:rFonts w:ascii="Book Antiqua" w:hAnsi="Book Antiqua" w:cstheme="majorBidi"/>
          <w:b/>
          <w:bCs/>
        </w:rPr>
        <w:t xml:space="preserve">Associate Professor/ History Department </w:t>
      </w:r>
    </w:p>
    <w:p w:rsidR="004E42CC" w:rsidRPr="00581A31" w:rsidRDefault="004E42CC" w:rsidP="004E42CC">
      <w:pPr>
        <w:spacing w:after="0"/>
        <w:jc w:val="both"/>
        <w:rPr>
          <w:rFonts w:ascii="Book Antiqua" w:hAnsi="Book Antiqua" w:cstheme="majorBidi"/>
          <w:b/>
          <w:bCs/>
        </w:rPr>
      </w:pPr>
      <w:r w:rsidRPr="00581A31">
        <w:rPr>
          <w:rFonts w:ascii="Book Antiqua" w:hAnsi="Book Antiqua" w:cstheme="majorBidi"/>
          <w:b/>
          <w:bCs/>
        </w:rPr>
        <w:t>An-Najah National University</w:t>
      </w:r>
    </w:p>
    <w:p w:rsidR="004E42CC" w:rsidRPr="00581A31" w:rsidRDefault="004E42CC" w:rsidP="004E42CC">
      <w:pPr>
        <w:jc w:val="both"/>
        <w:rPr>
          <w:rFonts w:ascii="Book Antiqua" w:hAnsi="Book Antiqua" w:cstheme="majorBidi"/>
          <w:b/>
          <w:bCs/>
        </w:rPr>
      </w:pPr>
    </w:p>
    <w:p w:rsidR="004E42CC" w:rsidRPr="00581A31" w:rsidRDefault="004E42CC" w:rsidP="004E42CC">
      <w:pPr>
        <w:jc w:val="both"/>
        <w:rPr>
          <w:rFonts w:ascii="Book Antiqua" w:hAnsi="Book Antiqua" w:cstheme="majorBidi"/>
        </w:rPr>
      </w:pPr>
      <w:r w:rsidRPr="00581A31">
        <w:rPr>
          <w:rFonts w:ascii="Book Antiqua" w:hAnsi="Book Antiqua" w:cstheme="majorBidi"/>
        </w:rPr>
        <w:t>During the 19</w:t>
      </w:r>
      <w:r w:rsidRPr="00581A31">
        <w:rPr>
          <w:rFonts w:ascii="Book Antiqua" w:hAnsi="Book Antiqua" w:cstheme="majorBidi"/>
          <w:vertAlign w:val="superscript"/>
        </w:rPr>
        <w:t>th</w:t>
      </w:r>
      <w:r w:rsidRPr="00581A31">
        <w:rPr>
          <w:rFonts w:ascii="Book Antiqua" w:hAnsi="Book Antiqua" w:cstheme="majorBidi"/>
        </w:rPr>
        <w:t xml:space="preserve"> century, English travelers had a great interest in travelling to Jerusalem and writing about it for religious, economic, scientific and political reasons. The study calls this interest: </w:t>
      </w:r>
      <w:r w:rsidRPr="00581A31">
        <w:rPr>
          <w:rFonts w:ascii="Book Antiqua" w:hAnsi="Book Antiqua" w:cstheme="majorBidi"/>
          <w:b/>
          <w:bCs/>
          <w:i/>
          <w:iCs/>
        </w:rPr>
        <w:t>The Image of Jerusalem</w:t>
      </w:r>
      <w:bookmarkStart w:id="0" w:name="_GoBack"/>
      <w:bookmarkEnd w:id="0"/>
      <w:r w:rsidRPr="00581A31">
        <w:rPr>
          <w:rFonts w:ascii="Book Antiqua" w:hAnsi="Book Antiqua" w:cstheme="majorBidi"/>
          <w:b/>
          <w:bCs/>
          <w:i/>
          <w:iCs/>
        </w:rPr>
        <w:t xml:space="preserve"> in English Travel</w:t>
      </w:r>
      <w:r>
        <w:rPr>
          <w:rFonts w:ascii="Book Antiqua" w:hAnsi="Book Antiqua" w:cstheme="majorBidi"/>
          <w:b/>
          <w:bCs/>
          <w:i/>
          <w:iCs/>
        </w:rPr>
        <w:t>l</w:t>
      </w:r>
      <w:r w:rsidRPr="00581A31">
        <w:rPr>
          <w:rFonts w:ascii="Book Antiqua" w:hAnsi="Book Antiqua" w:cstheme="majorBidi"/>
          <w:b/>
          <w:bCs/>
          <w:i/>
          <w:iCs/>
        </w:rPr>
        <w:t>ers</w:t>
      </w:r>
      <w:r>
        <w:rPr>
          <w:rFonts w:ascii="Book Antiqua" w:hAnsi="Book Antiqua" w:cstheme="majorBidi"/>
          <w:b/>
          <w:bCs/>
          <w:i/>
          <w:iCs/>
        </w:rPr>
        <w:t>'</w:t>
      </w:r>
      <w:r w:rsidRPr="00581A31">
        <w:rPr>
          <w:rFonts w:ascii="Book Antiqua" w:hAnsi="Book Antiqua" w:cstheme="majorBidi"/>
          <w:b/>
          <w:bCs/>
          <w:i/>
          <w:iCs/>
        </w:rPr>
        <w:t xml:space="preserve"> Literature during the </w:t>
      </w:r>
      <w:r w:rsidRPr="00581A31">
        <w:rPr>
          <w:rFonts w:ascii="Book Antiqua" w:hAnsi="Book Antiqua" w:cstheme="majorBidi"/>
          <w:b/>
          <w:bCs/>
          <w:i/>
          <w:iCs/>
        </w:rPr>
        <w:lastRenderedPageBreak/>
        <w:t>19</w:t>
      </w:r>
      <w:r w:rsidRPr="00581A31">
        <w:rPr>
          <w:rFonts w:ascii="Book Antiqua" w:hAnsi="Book Antiqua" w:cstheme="majorBidi"/>
          <w:b/>
          <w:bCs/>
          <w:i/>
          <w:iCs/>
          <w:vertAlign w:val="superscript"/>
        </w:rPr>
        <w:t>th</w:t>
      </w:r>
      <w:r w:rsidRPr="00581A31">
        <w:rPr>
          <w:rFonts w:ascii="Book Antiqua" w:hAnsi="Book Antiqua" w:cstheme="majorBidi"/>
          <w:b/>
          <w:bCs/>
          <w:i/>
          <w:iCs/>
        </w:rPr>
        <w:t>Century,</w:t>
      </w:r>
      <w:r w:rsidRPr="00581A31">
        <w:rPr>
          <w:rFonts w:ascii="Book Antiqua" w:hAnsi="Book Antiqua" w:cstheme="majorBidi"/>
        </w:rPr>
        <w:t xml:space="preserve"> Laurence Oliphant Journey (1829-1888 AC), titled: </w:t>
      </w:r>
      <w:r w:rsidRPr="00581A31">
        <w:rPr>
          <w:rFonts w:ascii="Book Antiqua" w:hAnsi="Book Antiqua" w:cstheme="majorBidi"/>
          <w:b/>
          <w:bCs/>
          <w:i/>
          <w:iCs/>
        </w:rPr>
        <w:t>"The land of Gilead: Excursions in Lebanon, Syria, Jordan and Palestine”, “Model”</w:t>
      </w:r>
      <w:r w:rsidRPr="00581A31">
        <w:rPr>
          <w:rFonts w:ascii="Book Antiqua" w:hAnsi="Book Antiqua" w:cstheme="majorBidi"/>
        </w:rPr>
        <w:t>.</w:t>
      </w:r>
    </w:p>
    <w:p w:rsidR="004E42CC" w:rsidRPr="00581A31" w:rsidRDefault="004E42CC" w:rsidP="004E42CC">
      <w:pPr>
        <w:jc w:val="both"/>
        <w:rPr>
          <w:rFonts w:ascii="Book Antiqua" w:hAnsi="Book Antiqua" w:cstheme="majorBidi"/>
        </w:rPr>
      </w:pPr>
      <w:r w:rsidRPr="00581A31">
        <w:rPr>
          <w:rFonts w:ascii="Book Antiqua" w:hAnsi="Book Antiqua" w:cstheme="majorBidi"/>
        </w:rPr>
        <w:t>The aforementioned traveler is a British journalist, intellect, politician, diplomat and Christian mystic with Zionist affiliation. He was born in the City of Cape Town, a British colony in South Africa in 1829, and later died and was buried in Twickenham in London in 1880.</w:t>
      </w:r>
    </w:p>
    <w:p w:rsidR="004E42CC" w:rsidRPr="00581A31" w:rsidRDefault="004E42CC" w:rsidP="004E42CC">
      <w:pPr>
        <w:jc w:val="both"/>
        <w:rPr>
          <w:rFonts w:ascii="Book Antiqua" w:hAnsi="Book Antiqua" w:cstheme="majorBidi"/>
          <w:rtl/>
        </w:rPr>
      </w:pPr>
      <w:r w:rsidRPr="00581A31">
        <w:rPr>
          <w:rFonts w:ascii="Book Antiqua" w:hAnsi="Book Antiqua" w:cstheme="majorBidi"/>
        </w:rPr>
        <w:t xml:space="preserve">In 1880, his journey was published as astudy and translated to Hebrew in 1886 </w:t>
      </w:r>
      <w:r>
        <w:rPr>
          <w:rFonts w:ascii="Book Antiqua" w:hAnsi="Book Antiqua" w:cstheme="majorBidi"/>
        </w:rPr>
        <w:t>where it was issued in</w:t>
      </w:r>
      <w:r w:rsidRPr="00581A31">
        <w:rPr>
          <w:rFonts w:ascii="Book Antiqua" w:hAnsi="Book Antiqua" w:cstheme="majorBidi"/>
        </w:rPr>
        <w:t xml:space="preserve"> 12000 copies</w:t>
      </w:r>
      <w:r>
        <w:rPr>
          <w:rFonts w:ascii="Book Antiqua" w:hAnsi="Book Antiqua" w:cstheme="majorBidi"/>
        </w:rPr>
        <w:t xml:space="preserve">; </w:t>
      </w:r>
      <w:r w:rsidRPr="00581A31">
        <w:rPr>
          <w:rFonts w:ascii="Book Antiqua" w:hAnsi="Book Antiqua" w:cstheme="majorBidi"/>
        </w:rPr>
        <w:t>which is a new record for Hebrew publications at the time.</w:t>
      </w:r>
    </w:p>
    <w:p w:rsidR="004E42CC" w:rsidRPr="00581A31" w:rsidRDefault="004E42CC" w:rsidP="004E42CC">
      <w:pPr>
        <w:jc w:val="both"/>
        <w:rPr>
          <w:rFonts w:ascii="Book Antiqua" w:hAnsi="Book Antiqua" w:cstheme="majorBidi"/>
        </w:rPr>
      </w:pPr>
      <w:r w:rsidRPr="00581A31">
        <w:rPr>
          <w:rFonts w:ascii="Book Antiqua" w:hAnsi="Book Antiqua" w:cstheme="majorBidi"/>
        </w:rPr>
        <w:t>In his journey, Laurence Oliphant presented a pioneering Zionist project where the Jews of the world will settle in Jerusalem in specific</w:t>
      </w:r>
      <w:r>
        <w:rPr>
          <w:rFonts w:ascii="Book Antiqua" w:hAnsi="Book Antiqua" w:cstheme="majorBidi"/>
        </w:rPr>
        <w:t>,</w:t>
      </w:r>
      <w:r w:rsidRPr="00581A31">
        <w:rPr>
          <w:rFonts w:ascii="Book Antiqua" w:hAnsi="Book Antiqua" w:cstheme="majorBidi"/>
        </w:rPr>
        <w:t xml:space="preserve"> and in Palestine in general. This resolution came as an ultimate conclusion for their Diaspora and perpetual suffering and as an enthronement for their biblical religious ties with the Holy Land. Therefore, he built strong relations with stakeholders in Turkey, Britain and France to implement his political project, which was considered a major resource of the International Zionist Movement plans in the future. Zionism literature describes his Zionism’s colonial project as: </w:t>
      </w:r>
      <w:r w:rsidRPr="00581A31">
        <w:rPr>
          <w:rFonts w:ascii="Book Antiqua" w:hAnsi="Book Antiqua" w:cstheme="majorBidi"/>
          <w:b/>
          <w:bCs/>
          <w:i/>
          <w:iCs/>
        </w:rPr>
        <w:t>“the Initial Zionist Project”.</w:t>
      </w:r>
    </w:p>
    <w:p w:rsidR="004E42CC" w:rsidRPr="00581A31" w:rsidRDefault="004E42CC" w:rsidP="004E42CC">
      <w:pPr>
        <w:jc w:val="both"/>
        <w:rPr>
          <w:rFonts w:ascii="Book Antiqua" w:hAnsi="Book Antiqua" w:cstheme="majorBidi"/>
        </w:rPr>
      </w:pPr>
      <w:r w:rsidRPr="00581A31">
        <w:rPr>
          <w:rFonts w:ascii="Book Antiqua" w:hAnsi="Book Antiqua" w:cstheme="majorBidi"/>
        </w:rPr>
        <w:t>He emphasized the necessity of reforming affairs in Jerusalem on different levels. In addition, he described the Turkish government’s authority as the weakest in comparison with America’s and the European countries’, which were dominating.</w:t>
      </w:r>
    </w:p>
    <w:p w:rsidR="004E42CC" w:rsidRPr="00581A31" w:rsidRDefault="004E42CC" w:rsidP="004E42CC">
      <w:pPr>
        <w:jc w:val="both"/>
        <w:rPr>
          <w:rFonts w:ascii="Book Antiqua" w:hAnsi="Book Antiqua" w:cstheme="majorBidi"/>
        </w:rPr>
      </w:pPr>
      <w:r w:rsidRPr="00581A31">
        <w:rPr>
          <w:rFonts w:ascii="Book Antiqua" w:hAnsi="Book Antiqua" w:cstheme="majorBidi"/>
        </w:rPr>
        <w:t xml:space="preserve">He encouraged reconstructing the system of “Jerusalem colony” to be built on commercial and religious bases. He further urged world countries and peoples to support Jews settlement in the Holy Land as they were pioneers in agricultural and economic development. </w:t>
      </w:r>
    </w:p>
    <w:p w:rsidR="004E42CC" w:rsidRPr="00581A31" w:rsidRDefault="004E42CC" w:rsidP="004E42CC">
      <w:pPr>
        <w:jc w:val="both"/>
        <w:rPr>
          <w:rFonts w:ascii="Book Antiqua" w:hAnsi="Book Antiqua" w:cstheme="majorBidi"/>
        </w:rPr>
      </w:pPr>
      <w:r w:rsidRPr="00581A31">
        <w:rPr>
          <w:rFonts w:ascii="Book Antiqua" w:hAnsi="Book Antiqua" w:cstheme="majorBidi"/>
        </w:rPr>
        <w:t>He sharply attacked the role of the Arab population in Jerusalem, Christians and Muslims for standing against the progress of the Holy Land.</w:t>
      </w:r>
    </w:p>
    <w:p w:rsidR="004E42CC" w:rsidRPr="00581A31" w:rsidRDefault="004E42CC" w:rsidP="004E42CC">
      <w:pPr>
        <w:jc w:val="both"/>
        <w:rPr>
          <w:rFonts w:ascii="Book Antiqua" w:hAnsi="Book Antiqua" w:cstheme="majorBidi"/>
        </w:rPr>
      </w:pPr>
      <w:r w:rsidRPr="00581A31">
        <w:rPr>
          <w:rFonts w:ascii="Book Antiqua" w:hAnsi="Book Antiqua" w:cstheme="majorBidi"/>
        </w:rPr>
        <w:t xml:space="preserve">In his journey, at the end of April and the beginning of May 1880, Laurence Oliphant carefully studied all the religious ceremonies hosted in Jerusalem by Christians and Jews in Easter and those hosted by Muslims on the occasion of Prophet Moses’ birth. He also offered an analytical description of the relationship of theses religions with geography, history </w:t>
      </w:r>
      <w:r>
        <w:rPr>
          <w:rFonts w:ascii="Book Antiqua" w:hAnsi="Book Antiqua" w:cstheme="majorBidi"/>
        </w:rPr>
        <w:t>along with rights</w:t>
      </w:r>
      <w:r w:rsidRPr="00581A31">
        <w:rPr>
          <w:rFonts w:ascii="Book Antiqua" w:hAnsi="Book Antiqua" w:cstheme="majorBidi"/>
        </w:rPr>
        <w:t xml:space="preserve"> and duties. He further expressed his admiration for the biblical-Jewish vision of the Holy Land.</w:t>
      </w:r>
    </w:p>
    <w:p w:rsidR="004E42CC" w:rsidRPr="00581A31" w:rsidRDefault="004E42CC" w:rsidP="004E42CC">
      <w:pPr>
        <w:jc w:val="both"/>
        <w:rPr>
          <w:rFonts w:ascii="Book Antiqua" w:hAnsi="Book Antiqua"/>
        </w:rPr>
      </w:pPr>
    </w:p>
    <w:p w:rsidR="004E42CC" w:rsidRPr="004E42CC" w:rsidRDefault="004E42CC" w:rsidP="004E42CC">
      <w:pPr>
        <w:bidi/>
        <w:spacing w:after="0" w:line="240" w:lineRule="auto"/>
        <w:jc w:val="both"/>
        <w:rPr>
          <w:rFonts w:ascii="Simplified Arabic" w:hAnsi="Simplified Arabic" w:cs="Simplified Arabic"/>
          <w:sz w:val="26"/>
          <w:szCs w:val="26"/>
          <w:rtl/>
          <w:lang w:bidi="ar-JO"/>
        </w:rPr>
      </w:pPr>
    </w:p>
    <w:p w:rsidR="004E42CC" w:rsidRPr="004E265C" w:rsidRDefault="004E42CC" w:rsidP="004E42CC">
      <w:pPr>
        <w:bidi/>
        <w:spacing w:after="0" w:line="240" w:lineRule="auto"/>
        <w:jc w:val="both"/>
        <w:rPr>
          <w:rFonts w:ascii="Simplified Arabic" w:hAnsi="Simplified Arabic" w:cs="Simplified Arabic"/>
          <w:sz w:val="26"/>
          <w:szCs w:val="26"/>
          <w:lang w:bidi="ar-JO"/>
        </w:rPr>
      </w:pPr>
    </w:p>
    <w:p w:rsidR="004E42CC" w:rsidRPr="004E42CC" w:rsidRDefault="004E42CC" w:rsidP="004E42CC">
      <w:pPr>
        <w:bidi/>
        <w:spacing w:after="0" w:line="240" w:lineRule="auto"/>
        <w:jc w:val="center"/>
        <w:rPr>
          <w:rFonts w:ascii="Simplified Arabic" w:hAnsi="Simplified Arabic" w:cs="Simplified Arabic"/>
          <w:b/>
          <w:bCs/>
          <w:sz w:val="26"/>
          <w:szCs w:val="26"/>
          <w:rtl/>
          <w:lang w:bidi="ar-JO"/>
        </w:rPr>
      </w:pPr>
    </w:p>
    <w:p w:rsidR="004E42CC" w:rsidRDefault="004E42CC" w:rsidP="004E42CC">
      <w:pPr>
        <w:bidi/>
        <w:spacing w:after="0" w:line="240" w:lineRule="auto"/>
        <w:jc w:val="center"/>
        <w:rPr>
          <w:rFonts w:ascii="Simplified Arabic" w:hAnsi="Simplified Arabic" w:cs="Simplified Arabic"/>
          <w:b/>
          <w:bCs/>
          <w:sz w:val="26"/>
          <w:szCs w:val="26"/>
          <w:rtl/>
          <w:lang w:bidi="ar-JO"/>
        </w:rPr>
      </w:pPr>
    </w:p>
    <w:p w:rsidR="00B40783" w:rsidRPr="007E4D93" w:rsidRDefault="004E42CC" w:rsidP="00B40783">
      <w:pPr>
        <w:bidi/>
        <w:spacing w:after="0" w:line="240" w:lineRule="auto"/>
        <w:jc w:val="center"/>
        <w:rPr>
          <w:rFonts w:ascii="Simplified Arabic" w:hAnsi="Simplified Arabic" w:cs="Simplified Arabic"/>
          <w:b/>
          <w:bCs/>
          <w:sz w:val="26"/>
          <w:szCs w:val="26"/>
          <w:rtl/>
          <w:lang w:bidi="ar-JO"/>
        </w:rPr>
      </w:pPr>
      <w:r w:rsidRPr="007E4D93">
        <w:rPr>
          <w:rFonts w:ascii="Simplified Arabic" w:hAnsi="Simplified Arabic" w:cs="Simplified Arabic" w:hint="cs"/>
          <w:b/>
          <w:bCs/>
          <w:sz w:val="26"/>
          <w:szCs w:val="26"/>
          <w:rtl/>
          <w:lang w:bidi="ar-JO"/>
        </w:rPr>
        <w:t>البحث</w:t>
      </w:r>
    </w:p>
    <w:p w:rsidR="004E265C" w:rsidRDefault="006E41BC" w:rsidP="00B40783">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ab/>
      </w:r>
      <w:r w:rsidR="00386E47">
        <w:rPr>
          <w:rFonts w:ascii="Simplified Arabic" w:hAnsi="Simplified Arabic" w:cs="Simplified Arabic" w:hint="cs"/>
          <w:sz w:val="26"/>
          <w:szCs w:val="26"/>
          <w:rtl/>
          <w:lang w:bidi="ar-JO"/>
        </w:rPr>
        <w:t>شهدت</w:t>
      </w:r>
      <w:r w:rsidR="0014762F">
        <w:rPr>
          <w:rFonts w:ascii="Simplified Arabic" w:hAnsi="Simplified Arabic" w:cs="Simplified Arabic" w:hint="cs"/>
          <w:sz w:val="26"/>
          <w:szCs w:val="26"/>
          <w:rtl/>
          <w:lang w:bidi="ar-JO"/>
        </w:rPr>
        <w:t xml:space="preserve"> فك</w:t>
      </w:r>
      <w:r w:rsidR="002F1291">
        <w:rPr>
          <w:rFonts w:ascii="Simplified Arabic" w:hAnsi="Simplified Arabic" w:cs="Simplified Arabic" w:hint="cs"/>
          <w:sz w:val="26"/>
          <w:szCs w:val="26"/>
          <w:rtl/>
          <w:lang w:bidi="ar-JO"/>
        </w:rPr>
        <w:t>رة الاستيطان الصهيوني في فلسطين</w:t>
      </w:r>
      <w:r w:rsidR="0014762F">
        <w:rPr>
          <w:rFonts w:ascii="Simplified Arabic" w:hAnsi="Simplified Arabic" w:cs="Simplified Arabic" w:hint="cs"/>
          <w:sz w:val="26"/>
          <w:szCs w:val="26"/>
          <w:rtl/>
          <w:lang w:bidi="ar-JO"/>
        </w:rPr>
        <w:t xml:space="preserve"> خلال القرن التاسع عشر انتقالاً حقيقياً من الإطار النظري إلى العملي، مستفيدة من الظروف الاقتصادي</w:t>
      </w:r>
      <w:r w:rsidR="002F1291">
        <w:rPr>
          <w:rFonts w:ascii="Simplified Arabic" w:hAnsi="Simplified Arabic" w:cs="Simplified Arabic" w:hint="cs"/>
          <w:sz w:val="26"/>
          <w:szCs w:val="26"/>
          <w:rtl/>
          <w:lang w:bidi="ar-JO"/>
        </w:rPr>
        <w:t>ة</w:t>
      </w:r>
      <w:r w:rsidR="0014762F">
        <w:rPr>
          <w:rFonts w:ascii="Simplified Arabic" w:hAnsi="Simplified Arabic" w:cs="Simplified Arabic" w:hint="cs"/>
          <w:sz w:val="26"/>
          <w:szCs w:val="26"/>
          <w:rtl/>
          <w:lang w:bidi="ar-JO"/>
        </w:rPr>
        <w:t xml:space="preserve"> والاجتماعية والقومية التي كانت </w:t>
      </w:r>
      <w:r w:rsidR="002F1291">
        <w:rPr>
          <w:rFonts w:ascii="Simplified Arabic" w:hAnsi="Simplified Arabic" w:cs="Simplified Arabic" w:hint="cs"/>
          <w:sz w:val="26"/>
          <w:szCs w:val="26"/>
          <w:rtl/>
          <w:lang w:bidi="ar-JO"/>
        </w:rPr>
        <w:t>تمر بها</w:t>
      </w:r>
      <w:r w:rsidR="00AD40F1">
        <w:rPr>
          <w:rFonts w:ascii="Simplified Arabic" w:hAnsi="Simplified Arabic" w:cs="Simplified Arabic" w:hint="cs"/>
          <w:sz w:val="26"/>
          <w:szCs w:val="26"/>
          <w:rtl/>
          <w:lang w:bidi="ar-JO"/>
        </w:rPr>
        <w:t xml:space="preserve"> أ</w:t>
      </w:r>
      <w:r w:rsidR="007B4788">
        <w:rPr>
          <w:rFonts w:ascii="Simplified Arabic" w:hAnsi="Simplified Arabic" w:cs="Simplified Arabic" w:hint="cs"/>
          <w:sz w:val="26"/>
          <w:szCs w:val="26"/>
          <w:rtl/>
          <w:lang w:bidi="ar-JO"/>
        </w:rPr>
        <w:t>وروبا بخاصة</w:t>
      </w:r>
      <w:r w:rsidR="006A0DB4">
        <w:rPr>
          <w:rFonts w:ascii="Simplified Arabic" w:hAnsi="Simplified Arabic" w:cs="Simplified Arabic" w:hint="cs"/>
          <w:sz w:val="26"/>
          <w:szCs w:val="26"/>
          <w:rtl/>
          <w:lang w:bidi="ar-JO"/>
        </w:rPr>
        <w:t>، والجاليات اليهو</w:t>
      </w:r>
      <w:r w:rsidR="004D71C0">
        <w:rPr>
          <w:rFonts w:ascii="Simplified Arabic" w:hAnsi="Simplified Arabic" w:cs="Simplified Arabic" w:hint="cs"/>
          <w:sz w:val="26"/>
          <w:szCs w:val="26"/>
          <w:rtl/>
          <w:lang w:bidi="ar-JO"/>
        </w:rPr>
        <w:t>دي</w:t>
      </w:r>
      <w:r w:rsidR="007B4788">
        <w:rPr>
          <w:rFonts w:ascii="Simplified Arabic" w:hAnsi="Simplified Arabic" w:cs="Simplified Arabic" w:hint="cs"/>
          <w:sz w:val="26"/>
          <w:szCs w:val="26"/>
          <w:rtl/>
          <w:lang w:bidi="ar-JO"/>
        </w:rPr>
        <w:t>ة القاطنة في أقطارها بعامة</w:t>
      </w:r>
      <w:r w:rsidR="00C7350C">
        <w:rPr>
          <w:rFonts w:ascii="Simplified Arabic" w:hAnsi="Simplified Arabic" w:cs="Simplified Arabic" w:hint="cs"/>
          <w:sz w:val="26"/>
          <w:szCs w:val="26"/>
          <w:rtl/>
          <w:lang w:bidi="ar-JO"/>
        </w:rPr>
        <w:t xml:space="preserve"> (1).</w:t>
      </w:r>
    </w:p>
    <w:p w:rsidR="006A0DB4" w:rsidRDefault="006A0DB4" w:rsidP="006A0DB4">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p>
    <w:p w:rsidR="006A0DB4" w:rsidRDefault="006A0DB4" w:rsidP="006A0DB4">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9833AE">
        <w:rPr>
          <w:rFonts w:ascii="Simplified Arabic" w:hAnsi="Simplified Arabic" w:cs="Simplified Arabic" w:hint="cs"/>
          <w:sz w:val="26"/>
          <w:szCs w:val="26"/>
          <w:rtl/>
          <w:lang w:bidi="ar-JO"/>
        </w:rPr>
        <w:t>وشكل الخطاب الد</w:t>
      </w:r>
      <w:r w:rsidR="002F1291">
        <w:rPr>
          <w:rFonts w:ascii="Simplified Arabic" w:hAnsi="Simplified Arabic" w:cs="Simplified Arabic" w:hint="cs"/>
          <w:sz w:val="26"/>
          <w:szCs w:val="26"/>
          <w:rtl/>
          <w:lang w:bidi="ar-JO"/>
        </w:rPr>
        <w:t>يني اليهودي الاسترجاعي (الغيبي)</w:t>
      </w:r>
      <w:r w:rsidR="009833AE">
        <w:rPr>
          <w:rFonts w:ascii="Simplified Arabic" w:hAnsi="Simplified Arabic" w:cs="Simplified Arabic" w:hint="cs"/>
          <w:sz w:val="26"/>
          <w:szCs w:val="26"/>
          <w:rtl/>
          <w:lang w:bidi="ar-JO"/>
        </w:rPr>
        <w:t xml:space="preserve"> حاضنة لهذا </w:t>
      </w:r>
      <w:r w:rsidR="002F1291">
        <w:rPr>
          <w:rFonts w:ascii="Simplified Arabic" w:hAnsi="Simplified Arabic" w:cs="Simplified Arabic" w:hint="cs"/>
          <w:sz w:val="26"/>
          <w:szCs w:val="26"/>
          <w:rtl/>
          <w:lang w:bidi="ar-JO"/>
        </w:rPr>
        <w:t>التطور.</w:t>
      </w:r>
      <w:r w:rsidR="002E4CBB">
        <w:rPr>
          <w:rFonts w:ascii="Simplified Arabic" w:hAnsi="Simplified Arabic" w:cs="Simplified Arabic" w:hint="cs"/>
          <w:sz w:val="26"/>
          <w:szCs w:val="26"/>
          <w:rtl/>
          <w:lang w:bidi="ar-JO"/>
        </w:rPr>
        <w:t xml:space="preserve"> وطرحت الحركة ال</w:t>
      </w:r>
      <w:r w:rsidR="00840202">
        <w:rPr>
          <w:rFonts w:ascii="Simplified Arabic" w:hAnsi="Simplified Arabic" w:cs="Simplified Arabic" w:hint="cs"/>
          <w:sz w:val="26"/>
          <w:szCs w:val="26"/>
          <w:rtl/>
          <w:lang w:bidi="ar-JO"/>
        </w:rPr>
        <w:t>صهيونية العالمية نفسها جسماً قومياً</w:t>
      </w:r>
      <w:r w:rsidR="002E4CBB">
        <w:rPr>
          <w:rFonts w:ascii="Simplified Arabic" w:hAnsi="Simplified Arabic" w:cs="Simplified Arabic" w:hint="cs"/>
          <w:sz w:val="26"/>
          <w:szCs w:val="26"/>
          <w:rtl/>
          <w:lang w:bidi="ar-JO"/>
        </w:rPr>
        <w:t xml:space="preserve"> يسعى لإخراج</w:t>
      </w:r>
      <w:r w:rsidR="00F01489">
        <w:rPr>
          <w:rFonts w:ascii="Simplified Arabic" w:hAnsi="Simplified Arabic" w:cs="Simplified Arabic" w:hint="cs"/>
          <w:sz w:val="26"/>
          <w:szCs w:val="26"/>
          <w:rtl/>
          <w:lang w:bidi="ar-JO"/>
        </w:rPr>
        <w:t xml:space="preserve"> اليهود من أ</w:t>
      </w:r>
      <w:r w:rsidR="001A1936">
        <w:rPr>
          <w:rFonts w:ascii="Simplified Arabic" w:hAnsi="Simplified Arabic" w:cs="Simplified Arabic" w:hint="cs"/>
          <w:sz w:val="26"/>
          <w:szCs w:val="26"/>
          <w:rtl/>
          <w:lang w:bidi="ar-JO"/>
        </w:rPr>
        <w:t>ز</w:t>
      </w:r>
      <w:r w:rsidR="002F1291">
        <w:rPr>
          <w:rFonts w:ascii="Simplified Arabic" w:hAnsi="Simplified Arabic" w:cs="Simplified Arabic" w:hint="cs"/>
          <w:sz w:val="26"/>
          <w:szCs w:val="26"/>
          <w:rtl/>
          <w:lang w:bidi="ar-JO"/>
        </w:rPr>
        <w:t>متهم</w:t>
      </w:r>
      <w:r w:rsidR="000B22D5">
        <w:rPr>
          <w:rFonts w:ascii="Simplified Arabic" w:hAnsi="Simplified Arabic" w:cs="Simplified Arabic" w:hint="cs"/>
          <w:sz w:val="26"/>
          <w:szCs w:val="26"/>
          <w:rtl/>
          <w:lang w:bidi="ar-JO"/>
        </w:rPr>
        <w:t xml:space="preserve"> المتفاقمة داخل المجتمعات الأوروبية</w:t>
      </w:r>
      <w:r w:rsidR="009C538F">
        <w:rPr>
          <w:rFonts w:ascii="Simplified Arabic" w:hAnsi="Simplified Arabic" w:cs="Simplified Arabic" w:hint="cs"/>
          <w:sz w:val="26"/>
          <w:szCs w:val="26"/>
          <w:rtl/>
          <w:lang w:bidi="ar-JO"/>
        </w:rPr>
        <w:t xml:space="preserve">. ويعمل على إقامة كيان </w:t>
      </w:r>
      <w:r w:rsidR="004D71C0">
        <w:rPr>
          <w:rFonts w:ascii="Simplified Arabic" w:hAnsi="Simplified Arabic" w:cs="Simplified Arabic" w:hint="cs"/>
          <w:sz w:val="26"/>
          <w:szCs w:val="26"/>
          <w:rtl/>
          <w:lang w:bidi="ar-JO"/>
        </w:rPr>
        <w:t>خاص</w:t>
      </w:r>
      <w:r w:rsidR="004408C9">
        <w:rPr>
          <w:rFonts w:ascii="Simplified Arabic" w:hAnsi="Simplified Arabic" w:cs="Simplified Arabic" w:hint="cs"/>
          <w:sz w:val="26"/>
          <w:szCs w:val="26"/>
          <w:rtl/>
          <w:lang w:bidi="ar-JO"/>
        </w:rPr>
        <w:t xml:space="preserve"> بهم</w:t>
      </w:r>
      <w:r w:rsidR="004D71C0">
        <w:rPr>
          <w:rFonts w:ascii="Simplified Arabic" w:hAnsi="Simplified Arabic" w:cs="Simplified Arabic" w:hint="cs"/>
          <w:sz w:val="26"/>
          <w:szCs w:val="26"/>
          <w:rtl/>
          <w:lang w:bidi="ar-JO"/>
        </w:rPr>
        <w:t xml:space="preserve"> على أرض محددة في فلسطين، وبإرادة شعب يهودي يمتلك السيادة والحقيقة (2).</w:t>
      </w:r>
    </w:p>
    <w:p w:rsidR="004D71C0" w:rsidRDefault="004D71C0" w:rsidP="004D71C0">
      <w:pPr>
        <w:bidi/>
        <w:spacing w:after="0" w:line="240" w:lineRule="auto"/>
        <w:jc w:val="both"/>
        <w:rPr>
          <w:rFonts w:ascii="Simplified Arabic" w:hAnsi="Simplified Arabic" w:cs="Simplified Arabic"/>
          <w:sz w:val="26"/>
          <w:szCs w:val="26"/>
          <w:rtl/>
          <w:lang w:bidi="ar-JO"/>
        </w:rPr>
      </w:pPr>
    </w:p>
    <w:p w:rsidR="004D71C0" w:rsidRDefault="004D71C0" w:rsidP="004D71C0">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واعتمدت الحركة الصهيونية في ممارستها العملية من أجل تحقيق أهدافها أسالي</w:t>
      </w:r>
      <w:r w:rsidR="001A1936">
        <w:rPr>
          <w:rFonts w:ascii="Simplified Arabic" w:hAnsi="Simplified Arabic" w:cs="Simplified Arabic" w:hint="cs"/>
          <w:sz w:val="26"/>
          <w:szCs w:val="26"/>
          <w:rtl/>
          <w:lang w:bidi="ar-JO"/>
        </w:rPr>
        <w:t>ب سياسية ودبلوماسية مختلفة، مستغ</w:t>
      </w:r>
      <w:r>
        <w:rPr>
          <w:rFonts w:ascii="Simplified Arabic" w:hAnsi="Simplified Arabic" w:cs="Simplified Arabic" w:hint="cs"/>
          <w:sz w:val="26"/>
          <w:szCs w:val="26"/>
          <w:rtl/>
          <w:lang w:bidi="ar-JO"/>
        </w:rPr>
        <w:t>لة التناقضات المت</w:t>
      </w:r>
      <w:r w:rsidR="00BF4ECE">
        <w:rPr>
          <w:rFonts w:ascii="Simplified Arabic" w:hAnsi="Simplified Arabic" w:cs="Simplified Arabic" w:hint="cs"/>
          <w:sz w:val="26"/>
          <w:szCs w:val="26"/>
          <w:rtl/>
          <w:lang w:bidi="ar-JO"/>
        </w:rPr>
        <w:t>عددة بين القوى السياسية الدولية.</w:t>
      </w:r>
      <w:r>
        <w:rPr>
          <w:rFonts w:ascii="Simplified Arabic" w:hAnsi="Simplified Arabic" w:cs="Simplified Arabic" w:hint="cs"/>
          <w:sz w:val="26"/>
          <w:szCs w:val="26"/>
          <w:rtl/>
          <w:lang w:bidi="ar-JO"/>
        </w:rPr>
        <w:t xml:space="preserve"> وعقدت لذلك المؤتمرات وأسست الجمعيات، وأعدت الخطط  والبرامج السياسية والاقتصادية والفكرية المختلفة (3).</w:t>
      </w:r>
    </w:p>
    <w:p w:rsidR="004D71C0" w:rsidRDefault="004D71C0" w:rsidP="004D71C0">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p>
    <w:p w:rsidR="004D71C0" w:rsidRDefault="004D71C0" w:rsidP="001A193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E56D1C">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شهدت فلسطين خلال القرن</w:t>
      </w:r>
      <w:r w:rsidR="001A1936">
        <w:rPr>
          <w:rFonts w:ascii="Simplified Arabic" w:hAnsi="Simplified Arabic" w:cs="Simplified Arabic" w:hint="cs"/>
          <w:sz w:val="26"/>
          <w:szCs w:val="26"/>
          <w:rtl/>
          <w:lang w:bidi="ar-JO"/>
        </w:rPr>
        <w:t xml:space="preserve"> 19 استقرار 85 ألف مهاجر يهودي</w:t>
      </w:r>
      <w:r>
        <w:rPr>
          <w:rFonts w:ascii="Simplified Arabic" w:hAnsi="Simplified Arabic" w:cs="Simplified Arabic" w:hint="cs"/>
          <w:sz w:val="26"/>
          <w:szCs w:val="26"/>
          <w:rtl/>
          <w:lang w:bidi="ar-JO"/>
        </w:rPr>
        <w:t xml:space="preserve">، قدم معظمهم من أوروبا </w:t>
      </w:r>
      <w:r w:rsidR="00BF4ECE">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الشرقية وروسيا، سيطروا على أكثر من 420.60</w:t>
      </w:r>
      <w:r w:rsidR="00E56D1C">
        <w:rPr>
          <w:rFonts w:ascii="Simplified Arabic" w:hAnsi="Simplified Arabic" w:cs="Simplified Arabic" w:hint="cs"/>
          <w:sz w:val="26"/>
          <w:szCs w:val="26"/>
          <w:rtl/>
          <w:lang w:bidi="ar-JO"/>
        </w:rPr>
        <w:t>0 ألف دونم بطرق شتى، ومن مصادر إ</w:t>
      </w:r>
      <w:r>
        <w:rPr>
          <w:rFonts w:ascii="Simplified Arabic" w:hAnsi="Simplified Arabic" w:cs="Simplified Arabic" w:hint="cs"/>
          <w:sz w:val="26"/>
          <w:szCs w:val="26"/>
          <w:rtl/>
          <w:lang w:bidi="ar-JO"/>
        </w:rPr>
        <w:t>قطاعية عربية اس</w:t>
      </w:r>
      <w:r w:rsidR="00F14D2D">
        <w:rPr>
          <w:rFonts w:ascii="Simplified Arabic" w:hAnsi="Simplified Arabic" w:cs="Simplified Arabic" w:hint="cs"/>
          <w:sz w:val="26"/>
          <w:szCs w:val="26"/>
          <w:rtl/>
          <w:lang w:bidi="ar-JO"/>
        </w:rPr>
        <w:t>ت</w:t>
      </w:r>
      <w:r>
        <w:rPr>
          <w:rFonts w:ascii="Simplified Arabic" w:hAnsi="Simplified Arabic" w:cs="Simplified Arabic" w:hint="cs"/>
          <w:sz w:val="26"/>
          <w:szCs w:val="26"/>
          <w:rtl/>
          <w:lang w:bidi="ar-JO"/>
        </w:rPr>
        <w:t>ثمارية (4).</w:t>
      </w:r>
    </w:p>
    <w:p w:rsidR="00C7350C" w:rsidRDefault="00C7350C" w:rsidP="00C7350C">
      <w:pPr>
        <w:bidi/>
        <w:spacing w:after="0" w:line="240" w:lineRule="auto"/>
        <w:jc w:val="both"/>
        <w:rPr>
          <w:rFonts w:ascii="Simplified Arabic" w:hAnsi="Simplified Arabic" w:cs="Simplified Arabic"/>
          <w:sz w:val="26"/>
          <w:szCs w:val="26"/>
          <w:rtl/>
          <w:lang w:bidi="ar-JO"/>
        </w:rPr>
      </w:pPr>
    </w:p>
    <w:p w:rsidR="00C7350C" w:rsidRDefault="00C7350C" w:rsidP="00C7350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ولاقت الجهود الصهيونية الاستيطانية في فلسطين خلال هذه الفترة معارضة رسمية خجولة بفعل التر</w:t>
      </w:r>
      <w:r w:rsidR="00AD4118">
        <w:rPr>
          <w:rFonts w:ascii="Simplified Arabic" w:hAnsi="Simplified Arabic" w:cs="Simplified Arabic" w:hint="cs"/>
          <w:sz w:val="26"/>
          <w:szCs w:val="26"/>
          <w:rtl/>
          <w:lang w:bidi="ar-JO"/>
        </w:rPr>
        <w:t>ّهل الإ</w:t>
      </w:r>
      <w:r>
        <w:rPr>
          <w:rFonts w:ascii="Simplified Arabic" w:hAnsi="Simplified Arabic" w:cs="Simplified Arabic" w:hint="cs"/>
          <w:sz w:val="26"/>
          <w:szCs w:val="26"/>
          <w:rtl/>
          <w:lang w:bidi="ar-JO"/>
        </w:rPr>
        <w:t>داري والسيا</w:t>
      </w:r>
      <w:r w:rsidR="00D5600D">
        <w:rPr>
          <w:rFonts w:ascii="Simplified Arabic" w:hAnsi="Simplified Arabic" w:cs="Simplified Arabic" w:hint="cs"/>
          <w:sz w:val="26"/>
          <w:szCs w:val="26"/>
          <w:rtl/>
          <w:lang w:bidi="ar-JO"/>
        </w:rPr>
        <w:t>س</w:t>
      </w:r>
      <w:r>
        <w:rPr>
          <w:rFonts w:ascii="Simplified Arabic" w:hAnsi="Simplified Arabic" w:cs="Simplified Arabic" w:hint="cs"/>
          <w:sz w:val="26"/>
          <w:szCs w:val="26"/>
          <w:rtl/>
          <w:lang w:bidi="ar-JO"/>
        </w:rPr>
        <w:t>ي</w:t>
      </w:r>
      <w:r w:rsidR="00AD4118">
        <w:rPr>
          <w:rFonts w:ascii="Simplified Arabic" w:hAnsi="Simplified Arabic" w:cs="Simplified Arabic" w:hint="cs"/>
          <w:sz w:val="26"/>
          <w:szCs w:val="26"/>
          <w:rtl/>
          <w:lang w:bidi="ar-JO"/>
        </w:rPr>
        <w:t>،</w:t>
      </w:r>
      <w:r w:rsidR="00D5600D">
        <w:rPr>
          <w:rFonts w:ascii="Simplified Arabic" w:hAnsi="Simplified Arabic" w:cs="Simplified Arabic" w:hint="cs"/>
          <w:sz w:val="26"/>
          <w:szCs w:val="26"/>
          <w:rtl/>
          <w:lang w:bidi="ar-JO"/>
        </w:rPr>
        <w:t xml:space="preserve"> والعسكري</w:t>
      </w:r>
      <w:r w:rsidR="00AD4118">
        <w:rPr>
          <w:rFonts w:ascii="Simplified Arabic" w:hAnsi="Simplified Arabic" w:cs="Simplified Arabic" w:hint="cs"/>
          <w:sz w:val="26"/>
          <w:szCs w:val="26"/>
          <w:rtl/>
          <w:lang w:bidi="ar-JO"/>
        </w:rPr>
        <w:t>،</w:t>
      </w:r>
      <w:r w:rsidR="00D5600D">
        <w:rPr>
          <w:rFonts w:ascii="Simplified Arabic" w:hAnsi="Simplified Arabic" w:cs="Simplified Arabic" w:hint="cs"/>
          <w:sz w:val="26"/>
          <w:szCs w:val="26"/>
          <w:rtl/>
          <w:lang w:bidi="ar-JO"/>
        </w:rPr>
        <w:t xml:space="preserve"> والاقتصادي للدولة العثمانية.</w:t>
      </w:r>
      <w:r>
        <w:rPr>
          <w:rFonts w:ascii="Simplified Arabic" w:hAnsi="Simplified Arabic" w:cs="Simplified Arabic" w:hint="cs"/>
          <w:sz w:val="26"/>
          <w:szCs w:val="26"/>
          <w:rtl/>
          <w:lang w:bidi="ar-JO"/>
        </w:rPr>
        <w:t xml:space="preserve"> وشع</w:t>
      </w:r>
      <w:r w:rsidR="00CF71D1">
        <w:rPr>
          <w:rFonts w:ascii="Simplified Arabic" w:hAnsi="Simplified Arabic" w:cs="Simplified Arabic" w:hint="cs"/>
          <w:sz w:val="26"/>
          <w:szCs w:val="26"/>
          <w:rtl/>
          <w:lang w:bidi="ar-JO"/>
        </w:rPr>
        <w:t>بية غير منظمة نتيجة لغياب الرؤى</w:t>
      </w:r>
      <w:r>
        <w:rPr>
          <w:rFonts w:ascii="Simplified Arabic" w:hAnsi="Simplified Arabic" w:cs="Simplified Arabic" w:hint="cs"/>
          <w:sz w:val="26"/>
          <w:szCs w:val="26"/>
          <w:rtl/>
          <w:lang w:bidi="ar-JO"/>
        </w:rPr>
        <w:t xml:space="preserve"> الوطنية الشاملة </w:t>
      </w:r>
      <w:r w:rsidR="00554EDC">
        <w:rPr>
          <w:rFonts w:ascii="Simplified Arabic" w:hAnsi="Simplified Arabic" w:cs="Simplified Arabic" w:hint="cs"/>
          <w:sz w:val="26"/>
          <w:szCs w:val="26"/>
          <w:rtl/>
          <w:lang w:bidi="ar-JO"/>
        </w:rPr>
        <w:t>(5).</w:t>
      </w:r>
    </w:p>
    <w:p w:rsidR="00554EDC" w:rsidRDefault="00554EDC" w:rsidP="00554ED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p>
    <w:p w:rsidR="00554EDC" w:rsidRDefault="00D84C13" w:rsidP="00D84C13">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وفي أواخر القرن التاسع عشر</w:t>
      </w:r>
      <w:r w:rsidR="00554EDC">
        <w:rPr>
          <w:rFonts w:ascii="Simplified Arabic" w:hAnsi="Simplified Arabic" w:cs="Simplified Arabic" w:hint="cs"/>
          <w:sz w:val="26"/>
          <w:szCs w:val="26"/>
          <w:rtl/>
          <w:lang w:bidi="ar-JO"/>
        </w:rPr>
        <w:t xml:space="preserve"> بلغ عدد سكان المنطقة التي عرفت فيما بعد بفلسطين تحت الانت</w:t>
      </w:r>
      <w:r w:rsidR="003E6374">
        <w:rPr>
          <w:rFonts w:ascii="Simplified Arabic" w:hAnsi="Simplified Arabic" w:cs="Simplified Arabic" w:hint="cs"/>
          <w:sz w:val="26"/>
          <w:szCs w:val="26"/>
          <w:rtl/>
          <w:lang w:bidi="ar-JO"/>
        </w:rPr>
        <w:t xml:space="preserve">داب إلى 640 ألف شخص. </w:t>
      </w:r>
      <w:r w:rsidR="00554EDC">
        <w:rPr>
          <w:rFonts w:ascii="Simplified Arabic" w:hAnsi="Simplified Arabic" w:cs="Simplified Arabic" w:hint="cs"/>
          <w:sz w:val="26"/>
          <w:szCs w:val="26"/>
          <w:rtl/>
          <w:lang w:bidi="ar-JO"/>
        </w:rPr>
        <w:t xml:space="preserve"> </w:t>
      </w:r>
      <w:r w:rsidR="00841BB5">
        <w:rPr>
          <w:rFonts w:ascii="Simplified Arabic" w:hAnsi="Simplified Arabic" w:cs="Simplified Arabic" w:hint="cs"/>
          <w:sz w:val="26"/>
          <w:szCs w:val="26"/>
          <w:rtl/>
          <w:lang w:bidi="ar-JO"/>
        </w:rPr>
        <w:t>و</w:t>
      </w:r>
      <w:r w:rsidR="00554EDC">
        <w:rPr>
          <w:rFonts w:ascii="Simplified Arabic" w:hAnsi="Simplified Arabic" w:cs="Simplified Arabic" w:hint="cs"/>
          <w:sz w:val="26"/>
          <w:szCs w:val="26"/>
          <w:rtl/>
          <w:lang w:bidi="ar-JO"/>
        </w:rPr>
        <w:t>قسمت إلى ثلاث وحدات إدارية هي</w:t>
      </w:r>
      <w:r w:rsidR="00A432DC">
        <w:rPr>
          <w:rFonts w:ascii="Simplified Arabic" w:hAnsi="Simplified Arabic" w:cs="Simplified Arabic" w:hint="cs"/>
          <w:sz w:val="26"/>
          <w:szCs w:val="26"/>
          <w:rtl/>
          <w:lang w:bidi="ar-JO"/>
        </w:rPr>
        <w:t>:- سنجق الق</w:t>
      </w:r>
      <w:r w:rsidR="00841BB5">
        <w:rPr>
          <w:rFonts w:ascii="Simplified Arabic" w:hAnsi="Simplified Arabic" w:cs="Simplified Arabic" w:hint="cs"/>
          <w:sz w:val="26"/>
          <w:szCs w:val="26"/>
          <w:rtl/>
          <w:lang w:bidi="ar-JO"/>
        </w:rPr>
        <w:t>دس، الذي كان يتألف من نصف أراضي</w:t>
      </w:r>
      <w:r w:rsidR="00A432DC">
        <w:rPr>
          <w:rFonts w:ascii="Simplified Arabic" w:hAnsi="Simplified Arabic" w:cs="Simplified Arabic" w:hint="cs"/>
          <w:sz w:val="26"/>
          <w:szCs w:val="26"/>
          <w:rtl/>
          <w:lang w:bidi="ar-JO"/>
        </w:rPr>
        <w:t xml:space="preserve"> البلاد في الجنوب، وتم حكمه من العاصمة العثمانية </w:t>
      </w:r>
      <w:r w:rsidR="00133B1E">
        <w:rPr>
          <w:rFonts w:ascii="Simplified Arabic" w:hAnsi="Simplified Arabic" w:cs="Simplified Arabic" w:hint="cs"/>
          <w:sz w:val="26"/>
          <w:szCs w:val="26"/>
          <w:rtl/>
          <w:lang w:bidi="ar-JO"/>
        </w:rPr>
        <w:t xml:space="preserve">الإستانة مباشرة نظراً لأهميته الدينية. </w:t>
      </w:r>
      <w:r w:rsidR="00841BB5">
        <w:rPr>
          <w:rFonts w:ascii="Simplified Arabic" w:hAnsi="Simplified Arabic" w:cs="Simplified Arabic" w:hint="cs"/>
          <w:sz w:val="26"/>
          <w:szCs w:val="26"/>
          <w:rtl/>
          <w:lang w:bidi="ar-JO"/>
        </w:rPr>
        <w:t>وسنجقا نابلس وعكا في الشمال ، وأ</w:t>
      </w:r>
      <w:r w:rsidR="00133B1E">
        <w:rPr>
          <w:rFonts w:ascii="Simplified Arabic" w:hAnsi="Simplified Arabic" w:cs="Simplified Arabic" w:hint="cs"/>
          <w:sz w:val="26"/>
          <w:szCs w:val="26"/>
          <w:rtl/>
          <w:lang w:bidi="ar-JO"/>
        </w:rPr>
        <w:t>لحقا بولاية بيروت (6).</w:t>
      </w:r>
    </w:p>
    <w:p w:rsidR="00133B1E" w:rsidRDefault="00133B1E" w:rsidP="00133B1E">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p>
    <w:p w:rsidR="00133B1E" w:rsidRDefault="00133B1E" w:rsidP="000D0951">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وازدادت خلال هذه الفترة قوة النفوذ الأوروبي في فلسطين من خلال افتتاح القنصليات التابعة للدول الأوروبية المختلفة</w:t>
      </w:r>
      <w:r w:rsidR="00841BB5">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w:t>
      </w:r>
      <w:r w:rsidR="00AC15B5">
        <w:rPr>
          <w:rFonts w:ascii="Simplified Arabic" w:hAnsi="Simplified Arabic" w:cs="Simplified Arabic" w:hint="cs"/>
          <w:sz w:val="26"/>
          <w:szCs w:val="26"/>
          <w:rtl/>
          <w:lang w:bidi="ar-JO"/>
        </w:rPr>
        <w:t>و</w:t>
      </w:r>
      <w:r w:rsidR="00841BB5">
        <w:rPr>
          <w:rFonts w:ascii="Simplified Arabic" w:hAnsi="Simplified Arabic" w:cs="Simplified Arabic" w:hint="cs"/>
          <w:sz w:val="26"/>
          <w:szCs w:val="26"/>
          <w:rtl/>
          <w:lang w:bidi="ar-JO"/>
        </w:rPr>
        <w:t>قد</w:t>
      </w:r>
      <w:r>
        <w:rPr>
          <w:rFonts w:ascii="Simplified Arabic" w:hAnsi="Simplified Arabic" w:cs="Simplified Arabic" w:hint="cs"/>
          <w:sz w:val="26"/>
          <w:szCs w:val="26"/>
          <w:rtl/>
          <w:lang w:bidi="ar-JO"/>
        </w:rPr>
        <w:t xml:space="preserve"> شرعت في إقامة المشاريع الاقتصادية والتعليمية والدينية والاقتصادية</w:t>
      </w:r>
      <w:r w:rsidR="00AC15B5">
        <w:rPr>
          <w:rFonts w:ascii="Simplified Arabic" w:hAnsi="Simplified Arabic" w:cs="Simplified Arabic" w:hint="cs"/>
          <w:sz w:val="26"/>
          <w:szCs w:val="26"/>
          <w:rtl/>
          <w:lang w:bidi="ar-JO"/>
        </w:rPr>
        <w:t xml:space="preserve"> المختلفة</w:t>
      </w:r>
      <w:r>
        <w:rPr>
          <w:rFonts w:ascii="Simplified Arabic" w:hAnsi="Simplified Arabic" w:cs="Simplified Arabic" w:hint="cs"/>
          <w:sz w:val="26"/>
          <w:szCs w:val="26"/>
          <w:rtl/>
          <w:lang w:bidi="ar-JO"/>
        </w:rPr>
        <w:t xml:space="preserve">. وأقيم نظام الامتيازات الأجنبية الذي أعطى الأجانب والزائرين والمقيمين ، وحتى من اكتسب الجنسية الأجنبية من </w:t>
      </w:r>
      <w:r>
        <w:rPr>
          <w:rFonts w:ascii="Simplified Arabic" w:hAnsi="Simplified Arabic" w:cs="Simplified Arabic" w:hint="cs"/>
          <w:sz w:val="26"/>
          <w:szCs w:val="26"/>
          <w:rtl/>
          <w:lang w:bidi="ar-JO"/>
        </w:rPr>
        <w:lastRenderedPageBreak/>
        <w:t>ال</w:t>
      </w:r>
      <w:r w:rsidR="00356807">
        <w:rPr>
          <w:rFonts w:ascii="Simplified Arabic" w:hAnsi="Simplified Arabic" w:cs="Simplified Arabic" w:hint="cs"/>
          <w:sz w:val="26"/>
          <w:szCs w:val="26"/>
          <w:rtl/>
          <w:lang w:bidi="ar-JO"/>
        </w:rPr>
        <w:t>موطنين أ</w:t>
      </w:r>
      <w:r>
        <w:rPr>
          <w:rFonts w:ascii="Simplified Arabic" w:hAnsi="Simplified Arabic" w:cs="Simplified Arabic" w:hint="cs"/>
          <w:sz w:val="26"/>
          <w:szCs w:val="26"/>
          <w:rtl/>
          <w:lang w:bidi="ar-JO"/>
        </w:rPr>
        <w:t xml:space="preserve">نواعاً من </w:t>
      </w:r>
      <w:r w:rsidR="00894DFE">
        <w:rPr>
          <w:rFonts w:ascii="Simplified Arabic" w:hAnsi="Simplified Arabic" w:cs="Simplified Arabic" w:hint="cs"/>
          <w:sz w:val="26"/>
          <w:szCs w:val="26"/>
          <w:rtl/>
          <w:lang w:bidi="ar-JO"/>
        </w:rPr>
        <w:t>الحصانة تجاه السلطات الإ</w:t>
      </w:r>
      <w:r>
        <w:rPr>
          <w:rFonts w:ascii="Simplified Arabic" w:hAnsi="Simplified Arabic" w:cs="Simplified Arabic" w:hint="cs"/>
          <w:sz w:val="26"/>
          <w:szCs w:val="26"/>
          <w:rtl/>
          <w:lang w:bidi="ar-JO"/>
        </w:rPr>
        <w:t>دارية والقضائية العثمانية</w:t>
      </w:r>
      <w:r w:rsidR="00AA2333">
        <w:rPr>
          <w:rFonts w:ascii="Simplified Arabic" w:hAnsi="Simplified Arabic" w:cs="Simplified Arabic" w:hint="cs"/>
          <w:sz w:val="26"/>
          <w:szCs w:val="26"/>
          <w:rtl/>
          <w:lang w:bidi="ar-JO"/>
        </w:rPr>
        <w:t xml:space="preserve"> (7). وهي تطورات استفاد منها اليهود في مشروعهم من اجل تعزيز وجودهم في فلسطين</w:t>
      </w:r>
      <w:r w:rsidR="00A26B7E">
        <w:rPr>
          <w:rFonts w:ascii="Simplified Arabic" w:hAnsi="Simplified Arabic" w:cs="Simplified Arabic" w:hint="cs"/>
          <w:sz w:val="26"/>
          <w:szCs w:val="26"/>
          <w:rtl/>
          <w:lang w:bidi="ar-JO"/>
        </w:rPr>
        <w:t>. في الوقت الذي أصبحت خطط اقت</w:t>
      </w:r>
      <w:r w:rsidR="007638B2">
        <w:rPr>
          <w:rFonts w:ascii="Simplified Arabic" w:hAnsi="Simplified Arabic" w:cs="Simplified Arabic" w:hint="cs"/>
          <w:sz w:val="26"/>
          <w:szCs w:val="26"/>
          <w:rtl/>
          <w:lang w:bidi="ar-JO"/>
        </w:rPr>
        <w:t>سام أ</w:t>
      </w:r>
      <w:r w:rsidR="00AA2333">
        <w:rPr>
          <w:rFonts w:ascii="Simplified Arabic" w:hAnsi="Simplified Arabic" w:cs="Simplified Arabic" w:hint="cs"/>
          <w:sz w:val="26"/>
          <w:szCs w:val="26"/>
          <w:rtl/>
          <w:lang w:bidi="ar-JO"/>
        </w:rPr>
        <w:t xml:space="preserve">راضي الامبراطورية العثمانية بين الدول الأوروبية تأخذ مسارها </w:t>
      </w:r>
      <w:r w:rsidR="006E41BC">
        <w:rPr>
          <w:rFonts w:ascii="Simplified Arabic" w:hAnsi="Simplified Arabic" w:cs="Simplified Arabic" w:hint="cs"/>
          <w:sz w:val="26"/>
          <w:szCs w:val="26"/>
          <w:rtl/>
          <w:lang w:bidi="ar-JO"/>
        </w:rPr>
        <w:t>ا</w:t>
      </w:r>
      <w:r w:rsidR="00CF7DC8">
        <w:rPr>
          <w:rFonts w:ascii="Simplified Arabic" w:hAnsi="Simplified Arabic" w:cs="Simplified Arabic" w:hint="cs"/>
          <w:sz w:val="26"/>
          <w:szCs w:val="26"/>
          <w:rtl/>
          <w:lang w:bidi="ar-JO"/>
        </w:rPr>
        <w:t>لواضح والصريح (</w:t>
      </w:r>
      <w:r w:rsidR="000D0951">
        <w:rPr>
          <w:rFonts w:ascii="Simplified Arabic" w:hAnsi="Simplified Arabic" w:cs="Simplified Arabic" w:hint="cs"/>
          <w:sz w:val="26"/>
          <w:szCs w:val="26"/>
          <w:rtl/>
          <w:lang w:bidi="ar-JO"/>
        </w:rPr>
        <w:t>8</w:t>
      </w:r>
      <w:r w:rsidR="00CF7DC8">
        <w:rPr>
          <w:rFonts w:ascii="Simplified Arabic" w:hAnsi="Simplified Arabic" w:cs="Simplified Arabic" w:hint="cs"/>
          <w:sz w:val="26"/>
          <w:szCs w:val="26"/>
          <w:rtl/>
          <w:lang w:bidi="ar-JO"/>
        </w:rPr>
        <w:t>)</w:t>
      </w:r>
      <w:r w:rsidR="006F0A31">
        <w:rPr>
          <w:rFonts w:ascii="Simplified Arabic" w:hAnsi="Simplified Arabic" w:cs="Simplified Arabic" w:hint="cs"/>
          <w:sz w:val="26"/>
          <w:szCs w:val="26"/>
          <w:rtl/>
          <w:lang w:bidi="ar-JO"/>
        </w:rPr>
        <w:t>.</w:t>
      </w:r>
    </w:p>
    <w:p w:rsidR="006E41BC" w:rsidRDefault="006E41BC" w:rsidP="006E41BC">
      <w:pPr>
        <w:bidi/>
        <w:spacing w:after="0" w:line="240" w:lineRule="auto"/>
        <w:jc w:val="both"/>
        <w:rPr>
          <w:rFonts w:ascii="Simplified Arabic" w:hAnsi="Simplified Arabic" w:cs="Simplified Arabic"/>
          <w:sz w:val="26"/>
          <w:szCs w:val="26"/>
          <w:rtl/>
          <w:lang w:bidi="ar-JO"/>
        </w:rPr>
      </w:pPr>
    </w:p>
    <w:p w:rsidR="006E41BC" w:rsidRDefault="006E41BC" w:rsidP="00E113C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2- </w:t>
      </w:r>
      <w:r>
        <w:rPr>
          <w:rFonts w:ascii="Simplified Arabic" w:hAnsi="Simplified Arabic" w:cs="Simplified Arabic" w:hint="cs"/>
          <w:sz w:val="26"/>
          <w:szCs w:val="26"/>
          <w:rtl/>
          <w:lang w:bidi="ar-JO"/>
        </w:rPr>
        <w:tab/>
        <w:t>اهتم الرحالة</w:t>
      </w:r>
      <w:r w:rsidR="00003C98">
        <w:rPr>
          <w:rFonts w:ascii="Simplified Arabic" w:hAnsi="Simplified Arabic" w:cs="Simplified Arabic" w:hint="cs"/>
          <w:sz w:val="26"/>
          <w:szCs w:val="26"/>
          <w:rtl/>
          <w:lang w:bidi="ar-JO"/>
        </w:rPr>
        <w:t xml:space="preserve"> الإ</w:t>
      </w:r>
      <w:r>
        <w:rPr>
          <w:rFonts w:ascii="Simplified Arabic" w:hAnsi="Simplified Arabic" w:cs="Simplified Arabic" w:hint="cs"/>
          <w:sz w:val="26"/>
          <w:szCs w:val="26"/>
          <w:rtl/>
          <w:lang w:bidi="ar-JO"/>
        </w:rPr>
        <w:t>نجليز خلال القرن التاسع عشر بزيارة مدينة القدس والكتابة عنها (</w:t>
      </w:r>
      <w:r w:rsidR="000D0951">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 xml:space="preserve">). وظل الدافع الديني في مقدمة الأسباب </w:t>
      </w:r>
      <w:r w:rsidR="00947CF5">
        <w:rPr>
          <w:rFonts w:ascii="Simplified Arabic" w:hAnsi="Simplified Arabic" w:cs="Simplified Arabic" w:hint="cs"/>
          <w:sz w:val="26"/>
          <w:szCs w:val="26"/>
          <w:rtl/>
          <w:lang w:bidi="ar-JO"/>
        </w:rPr>
        <w:t>الكامنة وراء رحلاتهم إلى المدينة المقدسة، سواء</w:t>
      </w:r>
      <w:r w:rsidR="00E113CC">
        <w:rPr>
          <w:rFonts w:ascii="Simplified Arabic" w:hAnsi="Simplified Arabic" w:cs="Simplified Arabic" w:hint="cs"/>
          <w:sz w:val="26"/>
          <w:szCs w:val="26"/>
          <w:rtl/>
          <w:lang w:bidi="ar-JO"/>
        </w:rPr>
        <w:t>اً</w:t>
      </w:r>
      <w:r w:rsidR="001D4E6F">
        <w:rPr>
          <w:rFonts w:ascii="Simplified Arabic" w:hAnsi="Simplified Arabic" w:cs="Simplified Arabic" w:hint="cs"/>
          <w:sz w:val="26"/>
          <w:szCs w:val="26"/>
          <w:rtl/>
          <w:lang w:bidi="ar-JO"/>
        </w:rPr>
        <w:t xml:space="preserve"> كانت بهدف</w:t>
      </w:r>
      <w:r w:rsidR="000436F8">
        <w:rPr>
          <w:rFonts w:ascii="Simplified Arabic" w:hAnsi="Simplified Arabic" w:cs="Simplified Arabic" w:hint="cs"/>
          <w:sz w:val="26"/>
          <w:szCs w:val="26"/>
          <w:rtl/>
          <w:lang w:bidi="ar-JO"/>
        </w:rPr>
        <w:t xml:space="preserve"> العبادة (الحج)، أو زيارة المواقع الدينية أو محاكاة مسيرة المسيح عليه الس</w:t>
      </w:r>
      <w:r w:rsidR="00F57A02">
        <w:rPr>
          <w:rFonts w:ascii="Simplified Arabic" w:hAnsi="Simplified Arabic" w:cs="Simplified Arabic" w:hint="cs"/>
          <w:sz w:val="26"/>
          <w:szCs w:val="26"/>
          <w:rtl/>
          <w:lang w:bidi="ar-JO"/>
        </w:rPr>
        <w:t xml:space="preserve">لام في المدينة، أو الاطلاع على </w:t>
      </w:r>
      <w:r w:rsidR="000436F8">
        <w:rPr>
          <w:rFonts w:ascii="Simplified Arabic" w:hAnsi="Simplified Arabic" w:cs="Simplified Arabic" w:hint="cs"/>
          <w:sz w:val="26"/>
          <w:szCs w:val="26"/>
          <w:rtl/>
          <w:lang w:bidi="ar-JO"/>
        </w:rPr>
        <w:t xml:space="preserve">واقع أصحاب الديانتين المسيحية واليهودية في القدس </w:t>
      </w:r>
      <w:r w:rsidR="00F57A02">
        <w:rPr>
          <w:rFonts w:ascii="Simplified Arabic" w:hAnsi="Simplified Arabic" w:cs="Simplified Arabic" w:hint="cs"/>
          <w:sz w:val="26"/>
          <w:szCs w:val="26"/>
          <w:rtl/>
          <w:lang w:bidi="ar-JO"/>
        </w:rPr>
        <w:t xml:space="preserve">في جميع المجالات </w:t>
      </w:r>
      <w:r w:rsidR="000436F8">
        <w:rPr>
          <w:rFonts w:ascii="Simplified Arabic" w:hAnsi="Simplified Arabic" w:cs="Simplified Arabic" w:hint="cs"/>
          <w:sz w:val="26"/>
          <w:szCs w:val="26"/>
          <w:rtl/>
          <w:lang w:bidi="ar-JO"/>
        </w:rPr>
        <w:t>في ظل أنظمة الحك</w:t>
      </w:r>
      <w:r w:rsidR="00F57A02">
        <w:rPr>
          <w:rFonts w:ascii="Simplified Arabic" w:hAnsi="Simplified Arabic" w:cs="Simplified Arabic" w:hint="cs"/>
          <w:sz w:val="26"/>
          <w:szCs w:val="26"/>
          <w:rtl/>
          <w:lang w:bidi="ar-JO"/>
        </w:rPr>
        <w:t>م التي سيطرت على المكان والزمان</w:t>
      </w:r>
      <w:r w:rsidR="00302CF5">
        <w:rPr>
          <w:rFonts w:ascii="Simplified Arabic" w:hAnsi="Simplified Arabic" w:cs="Simplified Arabic" w:hint="cs"/>
          <w:sz w:val="26"/>
          <w:szCs w:val="26"/>
          <w:rtl/>
          <w:lang w:bidi="ar-JO"/>
        </w:rPr>
        <w:t>، أو الارض والإ</w:t>
      </w:r>
      <w:r w:rsidR="000436F8">
        <w:rPr>
          <w:rFonts w:ascii="Simplified Arabic" w:hAnsi="Simplified Arabic" w:cs="Simplified Arabic" w:hint="cs"/>
          <w:sz w:val="26"/>
          <w:szCs w:val="26"/>
          <w:rtl/>
          <w:lang w:bidi="ar-JO"/>
        </w:rPr>
        <w:t>نسان (</w:t>
      </w:r>
      <w:r w:rsidR="000D0951">
        <w:rPr>
          <w:rFonts w:ascii="Simplified Arabic" w:hAnsi="Simplified Arabic" w:cs="Simplified Arabic" w:hint="cs"/>
          <w:sz w:val="26"/>
          <w:szCs w:val="26"/>
          <w:rtl/>
          <w:lang w:bidi="ar-JO"/>
        </w:rPr>
        <w:t>10</w:t>
      </w:r>
      <w:r w:rsidR="000436F8">
        <w:rPr>
          <w:rFonts w:ascii="Simplified Arabic" w:hAnsi="Simplified Arabic" w:cs="Simplified Arabic" w:hint="cs"/>
          <w:sz w:val="26"/>
          <w:szCs w:val="26"/>
          <w:rtl/>
          <w:lang w:bidi="ar-JO"/>
        </w:rPr>
        <w:t>).</w:t>
      </w:r>
    </w:p>
    <w:p w:rsidR="000436F8" w:rsidRDefault="000436F8" w:rsidP="000436F8">
      <w:pPr>
        <w:bidi/>
        <w:spacing w:after="0" w:line="240" w:lineRule="auto"/>
        <w:jc w:val="both"/>
        <w:rPr>
          <w:rFonts w:ascii="Simplified Arabic" w:hAnsi="Simplified Arabic" w:cs="Simplified Arabic"/>
          <w:sz w:val="26"/>
          <w:szCs w:val="26"/>
          <w:rtl/>
          <w:lang w:bidi="ar-JO"/>
        </w:rPr>
      </w:pPr>
    </w:p>
    <w:p w:rsidR="00574913" w:rsidRDefault="000436F8" w:rsidP="00267073">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ولا يمكن إغفال الدافع الاقتصادي وراء هذه الرحلات</w:t>
      </w:r>
      <w:r w:rsidR="004F0433">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w:t>
      </w:r>
      <w:r w:rsidR="004F0433">
        <w:rPr>
          <w:rFonts w:ascii="Simplified Arabic" w:hAnsi="Simplified Arabic" w:cs="Simplified Arabic" w:hint="cs"/>
          <w:sz w:val="26"/>
          <w:szCs w:val="26"/>
          <w:rtl/>
          <w:lang w:bidi="ar-JO"/>
        </w:rPr>
        <w:t>ف</w:t>
      </w:r>
      <w:r>
        <w:rPr>
          <w:rFonts w:ascii="Simplified Arabic" w:hAnsi="Simplified Arabic" w:cs="Simplified Arabic" w:hint="cs"/>
          <w:sz w:val="26"/>
          <w:szCs w:val="26"/>
          <w:rtl/>
          <w:lang w:bidi="ar-JO"/>
        </w:rPr>
        <w:t>الرحالة</w:t>
      </w:r>
      <w:r w:rsidR="004F0433">
        <w:rPr>
          <w:rFonts w:ascii="Simplified Arabic" w:hAnsi="Simplified Arabic" w:cs="Simplified Arabic" w:hint="cs"/>
          <w:sz w:val="26"/>
          <w:szCs w:val="26"/>
          <w:rtl/>
          <w:lang w:bidi="ar-JO"/>
        </w:rPr>
        <w:t xml:space="preserve"> اهتموا</w:t>
      </w:r>
      <w:r>
        <w:rPr>
          <w:rFonts w:ascii="Simplified Arabic" w:hAnsi="Simplified Arabic" w:cs="Simplified Arabic" w:hint="cs"/>
          <w:sz w:val="26"/>
          <w:szCs w:val="26"/>
          <w:rtl/>
          <w:lang w:bidi="ar-JO"/>
        </w:rPr>
        <w:t xml:space="preserve"> ب</w:t>
      </w:r>
      <w:r w:rsidR="004F0433">
        <w:rPr>
          <w:rFonts w:ascii="Simplified Arabic" w:hAnsi="Simplified Arabic" w:cs="Simplified Arabic" w:hint="cs"/>
          <w:sz w:val="26"/>
          <w:szCs w:val="26"/>
          <w:rtl/>
          <w:lang w:bidi="ar-JO"/>
        </w:rPr>
        <w:t>ال</w:t>
      </w:r>
      <w:r>
        <w:rPr>
          <w:rFonts w:ascii="Simplified Arabic" w:hAnsi="Simplified Arabic" w:cs="Simplified Arabic" w:hint="cs"/>
          <w:sz w:val="26"/>
          <w:szCs w:val="26"/>
          <w:rtl/>
          <w:lang w:bidi="ar-JO"/>
        </w:rPr>
        <w:t>بيع و</w:t>
      </w:r>
      <w:r w:rsidR="004F0433">
        <w:rPr>
          <w:rFonts w:ascii="Simplified Arabic" w:hAnsi="Simplified Arabic" w:cs="Simplified Arabic" w:hint="cs"/>
          <w:sz w:val="26"/>
          <w:szCs w:val="26"/>
          <w:rtl/>
          <w:lang w:bidi="ar-JO"/>
        </w:rPr>
        <w:t>الشراء لل</w:t>
      </w:r>
      <w:r>
        <w:rPr>
          <w:rFonts w:ascii="Simplified Arabic" w:hAnsi="Simplified Arabic" w:cs="Simplified Arabic" w:hint="cs"/>
          <w:sz w:val="26"/>
          <w:szCs w:val="26"/>
          <w:rtl/>
          <w:lang w:bidi="ar-JO"/>
        </w:rPr>
        <w:t>مقتنيات التجارية التي اشتهرت</w:t>
      </w:r>
      <w:r w:rsidR="00470E0E">
        <w:rPr>
          <w:rFonts w:ascii="Simplified Arabic" w:hAnsi="Simplified Arabic" w:cs="Simplified Arabic" w:hint="cs"/>
          <w:sz w:val="26"/>
          <w:szCs w:val="26"/>
          <w:rtl/>
          <w:lang w:bidi="ar-JO"/>
        </w:rPr>
        <w:t xml:space="preserve"> بها المدينة مثل:- (الصلبان، </w:t>
      </w:r>
      <w:r w:rsidR="00C929D3">
        <w:rPr>
          <w:rFonts w:ascii="Simplified Arabic" w:hAnsi="Simplified Arabic" w:cs="Simplified Arabic" w:hint="cs"/>
          <w:sz w:val="26"/>
          <w:szCs w:val="26"/>
          <w:rtl/>
          <w:lang w:bidi="ar-JO"/>
        </w:rPr>
        <w:t>و</w:t>
      </w:r>
      <w:r w:rsidR="00470E0E">
        <w:rPr>
          <w:rFonts w:ascii="Simplified Arabic" w:hAnsi="Simplified Arabic" w:cs="Simplified Arabic" w:hint="cs"/>
          <w:sz w:val="26"/>
          <w:szCs w:val="26"/>
          <w:rtl/>
          <w:lang w:bidi="ar-JO"/>
        </w:rPr>
        <w:t>المساب</w:t>
      </w:r>
      <w:r w:rsidR="00663FE0">
        <w:rPr>
          <w:rFonts w:ascii="Simplified Arabic" w:hAnsi="Simplified Arabic" w:cs="Simplified Arabic" w:hint="cs"/>
          <w:sz w:val="26"/>
          <w:szCs w:val="26"/>
          <w:rtl/>
          <w:lang w:bidi="ar-JO"/>
        </w:rPr>
        <w:t xml:space="preserve">ح، </w:t>
      </w:r>
      <w:r w:rsidR="00C929D3">
        <w:rPr>
          <w:rFonts w:ascii="Simplified Arabic" w:hAnsi="Simplified Arabic" w:cs="Simplified Arabic" w:hint="cs"/>
          <w:sz w:val="26"/>
          <w:szCs w:val="26"/>
          <w:rtl/>
          <w:lang w:bidi="ar-JO"/>
        </w:rPr>
        <w:t>و</w:t>
      </w:r>
      <w:r w:rsidR="00064681">
        <w:rPr>
          <w:rFonts w:ascii="Simplified Arabic" w:hAnsi="Simplified Arabic" w:cs="Simplified Arabic" w:hint="cs"/>
          <w:sz w:val="26"/>
          <w:szCs w:val="26"/>
          <w:rtl/>
          <w:lang w:bidi="ar-JO"/>
        </w:rPr>
        <w:t xml:space="preserve">الصابون، </w:t>
      </w:r>
      <w:r w:rsidR="00C929D3">
        <w:rPr>
          <w:rFonts w:ascii="Simplified Arabic" w:hAnsi="Simplified Arabic" w:cs="Simplified Arabic" w:hint="cs"/>
          <w:sz w:val="26"/>
          <w:szCs w:val="26"/>
          <w:rtl/>
          <w:lang w:bidi="ar-JO"/>
        </w:rPr>
        <w:t>و</w:t>
      </w:r>
      <w:r w:rsidR="00064681">
        <w:rPr>
          <w:rFonts w:ascii="Simplified Arabic" w:hAnsi="Simplified Arabic" w:cs="Simplified Arabic" w:hint="cs"/>
          <w:sz w:val="26"/>
          <w:szCs w:val="26"/>
          <w:rtl/>
          <w:lang w:bidi="ar-JO"/>
        </w:rPr>
        <w:t xml:space="preserve">الحلويات، </w:t>
      </w:r>
      <w:r w:rsidR="00C929D3">
        <w:rPr>
          <w:rFonts w:ascii="Simplified Arabic" w:hAnsi="Simplified Arabic" w:cs="Simplified Arabic" w:hint="cs"/>
          <w:sz w:val="26"/>
          <w:szCs w:val="26"/>
          <w:rtl/>
          <w:lang w:bidi="ar-JO"/>
        </w:rPr>
        <w:t>و</w:t>
      </w:r>
      <w:r w:rsidR="00064681">
        <w:rPr>
          <w:rFonts w:ascii="Simplified Arabic" w:hAnsi="Simplified Arabic" w:cs="Simplified Arabic" w:hint="cs"/>
          <w:sz w:val="26"/>
          <w:szCs w:val="26"/>
          <w:rtl/>
          <w:lang w:bidi="ar-JO"/>
        </w:rPr>
        <w:t>المصنوعات الذهبية والفضية والنحاسية والخشبية المرتبطة بالمعتقدات والأمكنة والشخوص المسيحية واليهودية. وكذلك العطور والرسومات والمط</w:t>
      </w:r>
      <w:r w:rsidR="005605FC">
        <w:rPr>
          <w:rFonts w:ascii="Simplified Arabic" w:hAnsi="Simplified Arabic" w:cs="Simplified Arabic" w:hint="cs"/>
          <w:sz w:val="26"/>
          <w:szCs w:val="26"/>
          <w:rtl/>
          <w:lang w:bidi="ar-JO"/>
        </w:rPr>
        <w:t>ّ</w:t>
      </w:r>
      <w:r w:rsidR="00064681">
        <w:rPr>
          <w:rFonts w:ascii="Simplified Arabic" w:hAnsi="Simplified Arabic" w:cs="Simplified Arabic" w:hint="cs"/>
          <w:sz w:val="26"/>
          <w:szCs w:val="26"/>
          <w:rtl/>
          <w:lang w:bidi="ar-JO"/>
        </w:rPr>
        <w:t>رزات</w:t>
      </w:r>
      <w:r w:rsidR="00404259">
        <w:rPr>
          <w:rFonts w:ascii="Simplified Arabic" w:hAnsi="Simplified Arabic" w:cs="Simplified Arabic" w:hint="cs"/>
          <w:sz w:val="26"/>
          <w:szCs w:val="26"/>
          <w:rtl/>
          <w:lang w:bidi="ar-JO"/>
        </w:rPr>
        <w:t xml:space="preserve"> (</w:t>
      </w:r>
      <w:r w:rsidR="000D0951">
        <w:rPr>
          <w:rFonts w:ascii="Simplified Arabic" w:hAnsi="Simplified Arabic" w:cs="Simplified Arabic" w:hint="cs"/>
          <w:sz w:val="26"/>
          <w:szCs w:val="26"/>
          <w:rtl/>
          <w:lang w:bidi="ar-JO"/>
        </w:rPr>
        <w:t>11</w:t>
      </w:r>
      <w:r w:rsidR="00404259">
        <w:rPr>
          <w:rFonts w:ascii="Simplified Arabic" w:hAnsi="Simplified Arabic" w:cs="Simplified Arabic" w:hint="cs"/>
          <w:sz w:val="26"/>
          <w:szCs w:val="26"/>
          <w:rtl/>
          <w:lang w:bidi="ar-JO"/>
        </w:rPr>
        <w:t>).</w:t>
      </w:r>
    </w:p>
    <w:p w:rsidR="00DA00EC" w:rsidRDefault="00574913" w:rsidP="00574913">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404259">
        <w:rPr>
          <w:rFonts w:ascii="Simplified Arabic" w:hAnsi="Simplified Arabic" w:cs="Simplified Arabic" w:hint="cs"/>
          <w:sz w:val="26"/>
          <w:szCs w:val="26"/>
          <w:rtl/>
          <w:lang w:bidi="ar-JO"/>
        </w:rPr>
        <w:t xml:space="preserve"> </w:t>
      </w:r>
      <w:r w:rsidR="00267073">
        <w:rPr>
          <w:rFonts w:ascii="Simplified Arabic" w:hAnsi="Simplified Arabic" w:cs="Simplified Arabic" w:hint="cs"/>
          <w:sz w:val="26"/>
          <w:szCs w:val="26"/>
          <w:rtl/>
          <w:lang w:bidi="ar-JO"/>
        </w:rPr>
        <w:t xml:space="preserve">وظل البعد العلمي المرتبط بالتعرف على جغرافية المدينة المقدسة وتفاصيلها وتاريخها، دافعاً آخر يجب الاعتراف به أيضاً (12). </w:t>
      </w:r>
      <w:r w:rsidR="00404259">
        <w:rPr>
          <w:rFonts w:ascii="Simplified Arabic" w:hAnsi="Simplified Arabic" w:cs="Simplified Arabic" w:hint="cs"/>
          <w:sz w:val="26"/>
          <w:szCs w:val="26"/>
          <w:rtl/>
          <w:lang w:bidi="ar-JO"/>
        </w:rPr>
        <w:t>إلا أن</w:t>
      </w:r>
      <w:r w:rsidR="00F57A02">
        <w:rPr>
          <w:rFonts w:ascii="Simplified Arabic" w:hAnsi="Simplified Arabic" w:cs="Simplified Arabic" w:hint="cs"/>
          <w:sz w:val="26"/>
          <w:szCs w:val="26"/>
          <w:rtl/>
          <w:lang w:bidi="ar-JO"/>
        </w:rPr>
        <w:t>ني أعتقد أن الأهم في دراسة دوافع</w:t>
      </w:r>
      <w:r w:rsidR="00066CEB">
        <w:rPr>
          <w:rFonts w:ascii="Simplified Arabic" w:hAnsi="Simplified Arabic" w:cs="Simplified Arabic" w:hint="cs"/>
          <w:sz w:val="26"/>
          <w:szCs w:val="26"/>
          <w:rtl/>
          <w:lang w:bidi="ar-JO"/>
        </w:rPr>
        <w:t xml:space="preserve"> الرحالة الإ</w:t>
      </w:r>
      <w:r w:rsidR="00404259">
        <w:rPr>
          <w:rFonts w:ascii="Simplified Arabic" w:hAnsi="Simplified Arabic" w:cs="Simplified Arabic" w:hint="cs"/>
          <w:sz w:val="26"/>
          <w:szCs w:val="26"/>
          <w:rtl/>
          <w:lang w:bidi="ar-JO"/>
        </w:rPr>
        <w:t>نجليز خلال القرن التاسع عشر</w:t>
      </w:r>
      <w:r w:rsidR="00F57A02">
        <w:rPr>
          <w:rFonts w:ascii="Simplified Arabic" w:hAnsi="Simplified Arabic" w:cs="Simplified Arabic" w:hint="cs"/>
          <w:sz w:val="26"/>
          <w:szCs w:val="26"/>
          <w:rtl/>
          <w:lang w:bidi="ar-JO"/>
        </w:rPr>
        <w:t xml:space="preserve"> إلى القدس</w:t>
      </w:r>
      <w:r w:rsidR="00404259">
        <w:rPr>
          <w:rFonts w:ascii="Simplified Arabic" w:hAnsi="Simplified Arabic" w:cs="Simplified Arabic" w:hint="cs"/>
          <w:sz w:val="26"/>
          <w:szCs w:val="26"/>
          <w:rtl/>
          <w:lang w:bidi="ar-JO"/>
        </w:rPr>
        <w:t>، هو الدافع السياسي</w:t>
      </w:r>
      <w:r w:rsidR="00847DC1">
        <w:rPr>
          <w:rFonts w:ascii="Simplified Arabic" w:hAnsi="Simplified Arabic" w:cs="Simplified Arabic"/>
          <w:sz w:val="26"/>
          <w:szCs w:val="26"/>
          <w:lang w:bidi="ar-JO"/>
        </w:rPr>
        <w:t xml:space="preserve"> </w:t>
      </w:r>
      <w:r w:rsidR="00847DC1">
        <w:rPr>
          <w:rFonts w:ascii="Simplified Arabic" w:hAnsi="Simplified Arabic" w:cs="Simplified Arabic" w:hint="cs"/>
          <w:sz w:val="26"/>
          <w:szCs w:val="26"/>
          <w:rtl/>
          <w:lang w:bidi="ar-JO"/>
        </w:rPr>
        <w:t>والاستعماري</w:t>
      </w:r>
      <w:r w:rsidR="00404259">
        <w:rPr>
          <w:rFonts w:ascii="Simplified Arabic" w:hAnsi="Simplified Arabic" w:cs="Simplified Arabic" w:hint="cs"/>
          <w:sz w:val="26"/>
          <w:szCs w:val="26"/>
          <w:rtl/>
          <w:lang w:bidi="ar-JO"/>
        </w:rPr>
        <w:t xml:space="preserve"> الكامن في دعم فكرة استيطان اليهود </w:t>
      </w:r>
      <w:r w:rsidR="00066CEB">
        <w:rPr>
          <w:rFonts w:ascii="Simplified Arabic" w:hAnsi="Simplified Arabic" w:cs="Simplified Arabic" w:hint="cs"/>
          <w:sz w:val="26"/>
          <w:szCs w:val="26"/>
          <w:rtl/>
          <w:lang w:bidi="ar-JO"/>
        </w:rPr>
        <w:t>فيها بخاصة</w:t>
      </w:r>
      <w:r w:rsidR="00F57A02">
        <w:rPr>
          <w:rFonts w:ascii="Simplified Arabic" w:hAnsi="Simplified Arabic" w:cs="Simplified Arabic" w:hint="cs"/>
          <w:sz w:val="26"/>
          <w:szCs w:val="26"/>
          <w:rtl/>
          <w:lang w:bidi="ar-JO"/>
        </w:rPr>
        <w:t>،</w:t>
      </w:r>
      <w:r w:rsidR="00066CEB">
        <w:rPr>
          <w:rFonts w:ascii="Simplified Arabic" w:hAnsi="Simplified Arabic" w:cs="Simplified Arabic" w:hint="cs"/>
          <w:sz w:val="26"/>
          <w:szCs w:val="26"/>
          <w:rtl/>
          <w:lang w:bidi="ar-JO"/>
        </w:rPr>
        <w:t xml:space="preserve"> وفلسطين بعامة</w:t>
      </w:r>
      <w:r w:rsidR="00847DC1">
        <w:rPr>
          <w:rFonts w:ascii="Simplified Arabic" w:hAnsi="Simplified Arabic" w:cs="Simplified Arabic" w:hint="cs"/>
          <w:sz w:val="26"/>
          <w:szCs w:val="26"/>
          <w:rtl/>
          <w:lang w:bidi="ar-JO"/>
        </w:rPr>
        <w:t xml:space="preserve"> (13)</w:t>
      </w:r>
      <w:r w:rsidR="00F57A02">
        <w:rPr>
          <w:rFonts w:ascii="Simplified Arabic" w:hAnsi="Simplified Arabic" w:cs="Simplified Arabic" w:hint="cs"/>
          <w:sz w:val="26"/>
          <w:szCs w:val="26"/>
          <w:rtl/>
          <w:lang w:bidi="ar-JO"/>
        </w:rPr>
        <w:t xml:space="preserve">.  </w:t>
      </w:r>
    </w:p>
    <w:p w:rsidR="00DA00EC" w:rsidRDefault="00DA00EC" w:rsidP="00DA00EC">
      <w:pPr>
        <w:bidi/>
        <w:spacing w:after="0" w:line="240" w:lineRule="auto"/>
        <w:jc w:val="both"/>
        <w:rPr>
          <w:rFonts w:ascii="Simplified Arabic" w:hAnsi="Simplified Arabic" w:cs="Simplified Arabic"/>
          <w:sz w:val="26"/>
          <w:szCs w:val="26"/>
          <w:rtl/>
          <w:lang w:bidi="ar-JO"/>
        </w:rPr>
      </w:pPr>
    </w:p>
    <w:p w:rsidR="00DA00EC" w:rsidRDefault="00DA00EC" w:rsidP="00133AE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ab/>
        <w:t xml:space="preserve">اختارت الدراسة عنواناً محدداً لها، وهو </w:t>
      </w:r>
      <w:r w:rsidR="00581A0D">
        <w:rPr>
          <w:rFonts w:ascii="Simplified Arabic" w:hAnsi="Simplified Arabic" w:cs="Simplified Arabic" w:hint="cs"/>
          <w:sz w:val="26"/>
          <w:szCs w:val="26"/>
          <w:rtl/>
          <w:lang w:bidi="ar-JO"/>
        </w:rPr>
        <w:t>صورة القدس في أدب الرحالة الانجليز خلال القرن التاسع</w:t>
      </w:r>
      <w:r w:rsidR="00EB655E">
        <w:rPr>
          <w:rFonts w:ascii="Simplified Arabic" w:hAnsi="Simplified Arabic" w:cs="Simplified Arabic" w:hint="cs"/>
          <w:sz w:val="26"/>
          <w:szCs w:val="26"/>
          <w:rtl/>
          <w:lang w:bidi="ar-JO"/>
        </w:rPr>
        <w:t xml:space="preserve"> عشر</w:t>
      </w:r>
      <w:r w:rsidR="00F57A02">
        <w:rPr>
          <w:rFonts w:ascii="Simplified Arabic" w:hAnsi="Simplified Arabic" w:cs="Simplified Arabic" w:hint="cs"/>
          <w:sz w:val="26"/>
          <w:szCs w:val="26"/>
          <w:rtl/>
          <w:lang w:bidi="ar-JO"/>
        </w:rPr>
        <w:t>.</w:t>
      </w:r>
      <w:r w:rsidR="00EB655E">
        <w:rPr>
          <w:rFonts w:ascii="Simplified Arabic" w:hAnsi="Simplified Arabic" w:cs="Simplified Arabic" w:hint="cs"/>
          <w:sz w:val="26"/>
          <w:szCs w:val="26"/>
          <w:rtl/>
          <w:lang w:bidi="ar-JO"/>
        </w:rPr>
        <w:t xml:space="preserve"> رحلة </w:t>
      </w:r>
      <w:r w:rsidR="000870FB">
        <w:rPr>
          <w:rFonts w:ascii="Simplified Arabic" w:hAnsi="Simplified Arabic" w:cs="Simplified Arabic" w:hint="cs"/>
          <w:sz w:val="26"/>
          <w:szCs w:val="26"/>
          <w:rtl/>
          <w:lang w:bidi="ar-JO"/>
        </w:rPr>
        <w:t xml:space="preserve">لورنس اوليفانت </w:t>
      </w:r>
      <w:r w:rsidR="00645890">
        <w:rPr>
          <w:rFonts w:ascii="Simplified Arabic" w:hAnsi="Simplified Arabic" w:cs="Simplified Arabic"/>
          <w:sz w:val="26"/>
          <w:szCs w:val="26"/>
          <w:lang w:bidi="ar-JO"/>
        </w:rPr>
        <w:t>Laurence OLiphant</w:t>
      </w:r>
      <w:r w:rsidR="00581A0D">
        <w:rPr>
          <w:rFonts w:ascii="Simplified Arabic" w:hAnsi="Simplified Arabic" w:cs="Simplified Arabic" w:hint="cs"/>
          <w:sz w:val="26"/>
          <w:szCs w:val="26"/>
          <w:rtl/>
          <w:lang w:bidi="ar-JO"/>
        </w:rPr>
        <w:t xml:space="preserve"> </w:t>
      </w:r>
      <w:r w:rsidR="00645890">
        <w:rPr>
          <w:rFonts w:ascii="Simplified Arabic" w:hAnsi="Simplified Arabic" w:cs="Simplified Arabic" w:hint="cs"/>
          <w:sz w:val="26"/>
          <w:szCs w:val="26"/>
          <w:rtl/>
          <w:lang w:bidi="ar-JO"/>
        </w:rPr>
        <w:t xml:space="preserve"> </w:t>
      </w:r>
      <w:r w:rsidR="00EA19AA">
        <w:rPr>
          <w:rFonts w:ascii="Simplified Arabic" w:hAnsi="Simplified Arabic" w:cs="Simplified Arabic" w:hint="cs"/>
          <w:sz w:val="26"/>
          <w:szCs w:val="26"/>
          <w:rtl/>
          <w:lang w:bidi="ar-JO"/>
        </w:rPr>
        <w:t>(ت</w:t>
      </w:r>
      <w:r w:rsidR="00133AED">
        <w:rPr>
          <w:rFonts w:ascii="Simplified Arabic" w:hAnsi="Simplified Arabic" w:cs="Simplified Arabic" w:hint="cs"/>
          <w:sz w:val="26"/>
          <w:szCs w:val="26"/>
          <w:rtl/>
          <w:lang w:bidi="ar-JO"/>
        </w:rPr>
        <w:t>وفي</w:t>
      </w:r>
      <w:r w:rsidR="00267073">
        <w:rPr>
          <w:rFonts w:ascii="Simplified Arabic" w:hAnsi="Simplified Arabic" w:cs="Simplified Arabic" w:hint="cs"/>
          <w:sz w:val="26"/>
          <w:szCs w:val="26"/>
          <w:rtl/>
          <w:lang w:bidi="ar-JO"/>
        </w:rPr>
        <w:t xml:space="preserve"> عام </w:t>
      </w:r>
      <w:r w:rsidR="00EA19AA">
        <w:rPr>
          <w:rFonts w:ascii="Simplified Arabic" w:hAnsi="Simplified Arabic" w:cs="Simplified Arabic" w:hint="cs"/>
          <w:sz w:val="26"/>
          <w:szCs w:val="26"/>
          <w:rtl/>
          <w:lang w:bidi="ar-JO"/>
        </w:rPr>
        <w:t xml:space="preserve">1888م) والمعنونة بـ </w:t>
      </w:r>
      <w:r w:rsidR="00F57A02">
        <w:rPr>
          <w:rFonts w:ascii="Simplified Arabic" w:hAnsi="Simplified Arabic" w:cs="Simplified Arabic" w:hint="cs"/>
          <w:sz w:val="26"/>
          <w:szCs w:val="26"/>
          <w:rtl/>
          <w:lang w:bidi="ar-JO"/>
        </w:rPr>
        <w:t xml:space="preserve">(أرض جلعاد:- </w:t>
      </w:r>
      <w:r w:rsidR="00C2694B">
        <w:rPr>
          <w:rFonts w:ascii="Simplified Arabic" w:hAnsi="Simplified Arabic" w:cs="Simplified Arabic" w:hint="cs"/>
          <w:sz w:val="26"/>
          <w:szCs w:val="26"/>
          <w:rtl/>
          <w:lang w:bidi="ar-JO"/>
        </w:rPr>
        <w:t>رحلات في لبنان وسورية والأردن وفلسطين) أنموذجاً.</w:t>
      </w:r>
    </w:p>
    <w:p w:rsidR="00C2694B" w:rsidRDefault="00C2694B" w:rsidP="00C2694B">
      <w:pPr>
        <w:bidi/>
        <w:spacing w:after="0" w:line="240" w:lineRule="auto"/>
        <w:jc w:val="both"/>
        <w:rPr>
          <w:rFonts w:ascii="Simplified Arabic" w:hAnsi="Simplified Arabic" w:cs="Simplified Arabic"/>
          <w:sz w:val="26"/>
          <w:szCs w:val="26"/>
          <w:rtl/>
          <w:lang w:bidi="ar-JO"/>
        </w:rPr>
      </w:pPr>
    </w:p>
    <w:p w:rsidR="00C2694B" w:rsidRDefault="00C2694B" w:rsidP="00C2694B">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ويمكن توضيح الأسباب الكام</w:t>
      </w:r>
      <w:r w:rsidR="003F6751">
        <w:rPr>
          <w:rFonts w:ascii="Simplified Arabic" w:hAnsi="Simplified Arabic" w:cs="Simplified Arabic" w:hint="cs"/>
          <w:sz w:val="26"/>
          <w:szCs w:val="26"/>
          <w:rtl/>
          <w:lang w:bidi="ar-JO"/>
        </w:rPr>
        <w:t>نة وراء هذا الاختيار في الأمور الآتية</w:t>
      </w:r>
      <w:r>
        <w:rPr>
          <w:rFonts w:ascii="Simplified Arabic" w:hAnsi="Simplified Arabic" w:cs="Simplified Arabic" w:hint="cs"/>
          <w:sz w:val="26"/>
          <w:szCs w:val="26"/>
          <w:rtl/>
          <w:lang w:bidi="ar-JO"/>
        </w:rPr>
        <w:t>:-</w:t>
      </w:r>
    </w:p>
    <w:p w:rsidR="00C2694B" w:rsidRDefault="002A7E19" w:rsidP="00C46BE2">
      <w:pPr>
        <w:bidi/>
        <w:spacing w:after="0" w:line="240" w:lineRule="auto"/>
        <w:jc w:val="both"/>
        <w:rPr>
          <w:rFonts w:ascii="Simplified Arabic" w:hAnsi="Simplified Arabic" w:cs="Simplified Arabic"/>
          <w:sz w:val="26"/>
          <w:szCs w:val="26"/>
          <w:rtl/>
          <w:lang w:bidi="ar-JO"/>
        </w:rPr>
      </w:pPr>
      <w:r w:rsidRPr="00F71543">
        <w:rPr>
          <w:rFonts w:ascii="Simplified Arabic" w:hAnsi="Simplified Arabic" w:cs="Simplified Arabic" w:hint="cs"/>
          <w:b/>
          <w:bCs/>
          <w:sz w:val="26"/>
          <w:szCs w:val="26"/>
          <w:rtl/>
          <w:lang w:bidi="ar-JO"/>
        </w:rPr>
        <w:t>أولاً:-</w:t>
      </w:r>
      <w:r w:rsidR="008F200E">
        <w:rPr>
          <w:rFonts w:ascii="Simplified Arabic" w:hAnsi="Simplified Arabic" w:cs="Simplified Arabic" w:hint="cs"/>
          <w:b/>
          <w:bCs/>
          <w:sz w:val="26"/>
          <w:szCs w:val="26"/>
          <w:rtl/>
          <w:lang w:bidi="ar-JO"/>
        </w:rPr>
        <w:tab/>
        <w:t xml:space="preserve"> </w:t>
      </w:r>
      <w:r w:rsidR="00027B46">
        <w:rPr>
          <w:rFonts w:ascii="Simplified Arabic" w:hAnsi="Simplified Arabic" w:cs="Simplified Arabic" w:hint="cs"/>
          <w:sz w:val="26"/>
          <w:szCs w:val="26"/>
          <w:rtl/>
          <w:lang w:bidi="ar-JO"/>
        </w:rPr>
        <w:t xml:space="preserve"> لورنس أ</w:t>
      </w:r>
      <w:r>
        <w:rPr>
          <w:rFonts w:ascii="Simplified Arabic" w:hAnsi="Simplified Arabic" w:cs="Simplified Arabic" w:hint="cs"/>
          <w:sz w:val="26"/>
          <w:szCs w:val="26"/>
          <w:rtl/>
          <w:lang w:bidi="ar-JO"/>
        </w:rPr>
        <w:t xml:space="preserve">وليفانت، سياسي، </w:t>
      </w:r>
      <w:r w:rsidR="00CA32B1">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مفكر، </w:t>
      </w:r>
      <w:r w:rsidR="00CA32B1">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رحالة، </w:t>
      </w:r>
      <w:r w:rsidR="00CA32B1">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صوفي، </w:t>
      </w:r>
      <w:r w:rsidR="00CA32B1">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بريطاني الجنسية، مسيحي الديانة، </w:t>
      </w:r>
      <w:r w:rsidR="00A97803">
        <w:rPr>
          <w:rFonts w:ascii="Simplified Arabic" w:hAnsi="Simplified Arabic" w:cs="Simplified Arabic" w:hint="cs"/>
          <w:sz w:val="26"/>
          <w:szCs w:val="26"/>
          <w:rtl/>
          <w:lang w:bidi="ar-JO"/>
        </w:rPr>
        <w:t xml:space="preserve">صهيوني الانتماء، </w:t>
      </w:r>
      <w:r w:rsidR="00CA32B1">
        <w:rPr>
          <w:rFonts w:ascii="Simplified Arabic" w:hAnsi="Simplified Arabic" w:cs="Simplified Arabic" w:hint="cs"/>
          <w:sz w:val="26"/>
          <w:szCs w:val="26"/>
          <w:rtl/>
          <w:lang w:bidi="ar-JO"/>
        </w:rPr>
        <w:t>و</w:t>
      </w:r>
      <w:r w:rsidR="00A97803">
        <w:rPr>
          <w:rFonts w:ascii="Simplified Arabic" w:hAnsi="Simplified Arabic" w:cs="Simplified Arabic" w:hint="cs"/>
          <w:sz w:val="26"/>
          <w:szCs w:val="26"/>
          <w:rtl/>
          <w:lang w:bidi="ar-JO"/>
        </w:rPr>
        <w:t>عضو</w:t>
      </w:r>
      <w:r w:rsidR="00CD5E59">
        <w:rPr>
          <w:rFonts w:ascii="Simplified Arabic" w:hAnsi="Simplified Arabic" w:cs="Simplified Arabic" w:hint="cs"/>
          <w:sz w:val="26"/>
          <w:szCs w:val="26"/>
          <w:rtl/>
          <w:lang w:bidi="ar-JO"/>
        </w:rPr>
        <w:t xml:space="preserve"> في</w:t>
      </w:r>
      <w:r w:rsidR="00CA32B1">
        <w:rPr>
          <w:rFonts w:ascii="Simplified Arabic" w:hAnsi="Simplified Arabic" w:cs="Simplified Arabic" w:hint="cs"/>
          <w:sz w:val="26"/>
          <w:szCs w:val="26"/>
          <w:rtl/>
          <w:lang w:bidi="ar-JO"/>
        </w:rPr>
        <w:t xml:space="preserve"> البرلمان الإ</w:t>
      </w:r>
      <w:r w:rsidR="00A97803">
        <w:rPr>
          <w:rFonts w:ascii="Simplified Arabic" w:hAnsi="Simplified Arabic" w:cs="Simplified Arabic" w:hint="cs"/>
          <w:sz w:val="26"/>
          <w:szCs w:val="26"/>
          <w:rtl/>
          <w:lang w:bidi="ar-JO"/>
        </w:rPr>
        <w:t>نجليزي في دورت</w:t>
      </w:r>
      <w:r w:rsidR="00CD5E59">
        <w:rPr>
          <w:rFonts w:ascii="Simplified Arabic" w:hAnsi="Simplified Arabic" w:cs="Simplified Arabic" w:hint="cs"/>
          <w:sz w:val="26"/>
          <w:szCs w:val="26"/>
          <w:rtl/>
          <w:lang w:bidi="ar-JO"/>
        </w:rPr>
        <w:t>ي</w:t>
      </w:r>
      <w:r w:rsidR="00A97803">
        <w:rPr>
          <w:rFonts w:ascii="Simplified Arabic" w:hAnsi="Simplified Arabic" w:cs="Simplified Arabic" w:hint="cs"/>
          <w:sz w:val="26"/>
          <w:szCs w:val="26"/>
          <w:rtl/>
          <w:lang w:bidi="ar-JO"/>
        </w:rPr>
        <w:t>ه أل 19 و 20.</w:t>
      </w:r>
      <w:r w:rsidR="008F200E">
        <w:rPr>
          <w:rFonts w:ascii="Simplified Arabic" w:hAnsi="Simplified Arabic" w:cs="Simplified Arabic" w:hint="cs"/>
          <w:sz w:val="26"/>
          <w:szCs w:val="26"/>
          <w:rtl/>
          <w:lang w:bidi="ar-JO"/>
        </w:rPr>
        <w:t xml:space="preserve"> </w:t>
      </w:r>
      <w:r w:rsidR="00A97803">
        <w:rPr>
          <w:rFonts w:ascii="Simplified Arabic" w:hAnsi="Simplified Arabic" w:cs="Simplified Arabic" w:hint="cs"/>
          <w:sz w:val="26"/>
          <w:szCs w:val="26"/>
          <w:rtl/>
          <w:lang w:bidi="ar-JO"/>
        </w:rPr>
        <w:t xml:space="preserve"> عاش في الفترة ما بين </w:t>
      </w:r>
      <w:r w:rsidR="008F200E">
        <w:rPr>
          <w:rFonts w:ascii="Simplified Arabic" w:hAnsi="Simplified Arabic" w:cs="Simplified Arabic" w:hint="cs"/>
          <w:sz w:val="26"/>
          <w:szCs w:val="26"/>
          <w:rtl/>
          <w:lang w:bidi="ar-JO"/>
        </w:rPr>
        <w:t xml:space="preserve">  </w:t>
      </w:r>
      <w:r w:rsidR="00267073">
        <w:rPr>
          <w:rFonts w:ascii="Simplified Arabic" w:hAnsi="Simplified Arabic" w:cs="Simplified Arabic" w:hint="cs"/>
          <w:sz w:val="26"/>
          <w:szCs w:val="26"/>
          <w:rtl/>
          <w:lang w:bidi="ar-JO"/>
        </w:rPr>
        <w:t>(</w:t>
      </w:r>
      <w:r w:rsidR="00A97803">
        <w:rPr>
          <w:rFonts w:ascii="Simplified Arabic" w:hAnsi="Simplified Arabic" w:cs="Simplified Arabic" w:hint="cs"/>
          <w:sz w:val="26"/>
          <w:szCs w:val="26"/>
          <w:rtl/>
          <w:lang w:bidi="ar-JO"/>
        </w:rPr>
        <w:t>1829-1888</w:t>
      </w:r>
      <w:r w:rsidR="00CD5E59">
        <w:rPr>
          <w:rFonts w:ascii="Simplified Arabic" w:hAnsi="Simplified Arabic" w:cs="Simplified Arabic" w:hint="cs"/>
          <w:sz w:val="26"/>
          <w:szCs w:val="26"/>
          <w:rtl/>
          <w:lang w:bidi="ar-JO"/>
        </w:rPr>
        <w:t>م</w:t>
      </w:r>
      <w:r w:rsidR="00267073">
        <w:rPr>
          <w:rFonts w:ascii="Simplified Arabic" w:hAnsi="Simplified Arabic" w:cs="Simplified Arabic" w:hint="cs"/>
          <w:sz w:val="26"/>
          <w:szCs w:val="26"/>
          <w:rtl/>
          <w:lang w:bidi="ar-JO"/>
        </w:rPr>
        <w:t>)</w:t>
      </w:r>
      <w:r w:rsidR="008F200E">
        <w:rPr>
          <w:rFonts w:ascii="Simplified Arabic" w:hAnsi="Simplified Arabic" w:cs="Simplified Arabic" w:hint="cs"/>
          <w:sz w:val="26"/>
          <w:szCs w:val="26"/>
          <w:rtl/>
          <w:lang w:bidi="ar-JO"/>
        </w:rPr>
        <w:t xml:space="preserve"> </w:t>
      </w:r>
      <w:r w:rsidR="00F71543">
        <w:rPr>
          <w:rFonts w:ascii="Simplified Arabic" w:hAnsi="Simplified Arabic" w:cs="Simplified Arabic" w:hint="cs"/>
          <w:sz w:val="26"/>
          <w:szCs w:val="26"/>
          <w:rtl/>
          <w:lang w:bidi="ar-JO"/>
        </w:rPr>
        <w:t>(</w:t>
      </w:r>
      <w:r w:rsidR="00C46BE2">
        <w:rPr>
          <w:rFonts w:ascii="Simplified Arabic" w:hAnsi="Simplified Arabic" w:cs="Simplified Arabic" w:hint="cs"/>
          <w:sz w:val="26"/>
          <w:szCs w:val="26"/>
          <w:rtl/>
          <w:lang w:bidi="ar-JO"/>
        </w:rPr>
        <w:t>14</w:t>
      </w:r>
      <w:r w:rsidR="00F71543">
        <w:rPr>
          <w:rFonts w:ascii="Simplified Arabic" w:hAnsi="Simplified Arabic" w:cs="Simplified Arabic" w:hint="cs"/>
          <w:sz w:val="26"/>
          <w:szCs w:val="26"/>
          <w:rtl/>
          <w:lang w:bidi="ar-JO"/>
        </w:rPr>
        <w:t>).</w:t>
      </w:r>
    </w:p>
    <w:p w:rsidR="00A227DD" w:rsidRDefault="00F71543" w:rsidP="00284E96">
      <w:pPr>
        <w:bidi/>
        <w:spacing w:after="0" w:line="240" w:lineRule="auto"/>
        <w:jc w:val="both"/>
        <w:rPr>
          <w:rFonts w:ascii="Simplified Arabic" w:hAnsi="Simplified Arabic" w:cs="Simplified Arabic"/>
          <w:sz w:val="26"/>
          <w:szCs w:val="26"/>
          <w:rtl/>
          <w:lang w:bidi="ar-JO"/>
        </w:rPr>
      </w:pPr>
      <w:r w:rsidRPr="00F71543">
        <w:rPr>
          <w:rFonts w:ascii="Simplified Arabic" w:hAnsi="Simplified Arabic" w:cs="Simplified Arabic" w:hint="cs"/>
          <w:b/>
          <w:bCs/>
          <w:sz w:val="26"/>
          <w:szCs w:val="26"/>
          <w:rtl/>
          <w:lang w:bidi="ar-JO"/>
        </w:rPr>
        <w:t>ثانياً:-</w:t>
      </w:r>
      <w:r>
        <w:rPr>
          <w:rFonts w:ascii="Simplified Arabic" w:hAnsi="Simplified Arabic" w:cs="Simplified Arabic" w:hint="cs"/>
          <w:sz w:val="26"/>
          <w:szCs w:val="26"/>
          <w:rtl/>
          <w:lang w:bidi="ar-JO"/>
        </w:rPr>
        <w:t xml:space="preserve">  أقام علاقات وثيقة مع صن</w:t>
      </w:r>
      <w:r w:rsidR="00CA32B1">
        <w:rPr>
          <w:rFonts w:ascii="Simplified Arabic" w:hAnsi="Simplified Arabic" w:cs="Simplified Arabic" w:hint="cs"/>
          <w:sz w:val="26"/>
          <w:szCs w:val="26"/>
          <w:rtl/>
          <w:lang w:bidi="ar-JO"/>
        </w:rPr>
        <w:t>اع القرار في الحكومة البريطانية‘</w:t>
      </w:r>
      <w:r w:rsidR="00CD5E59">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 xml:space="preserve"> ومع جموع الساسة</w:t>
      </w:r>
      <w:r w:rsidR="00A506FA">
        <w:rPr>
          <w:rFonts w:ascii="Simplified Arabic" w:hAnsi="Simplified Arabic" w:cs="Simplified Arabic" w:hint="cs"/>
          <w:sz w:val="26"/>
          <w:szCs w:val="26"/>
          <w:rtl/>
          <w:lang w:bidi="ar-JO"/>
        </w:rPr>
        <w:t xml:space="preserve"> والمفكرين</w:t>
      </w:r>
      <w:r w:rsidR="00541AED">
        <w:rPr>
          <w:rFonts w:ascii="Simplified Arabic" w:hAnsi="Simplified Arabic" w:cs="Simplified Arabic" w:hint="cs"/>
          <w:sz w:val="26"/>
          <w:szCs w:val="26"/>
          <w:rtl/>
          <w:lang w:bidi="ar-JO"/>
        </w:rPr>
        <w:t xml:space="preserve"> الصهاينة في أنحاء أوروبا، ومع أركان الحكم في الحكومة العثمانية، على مختلف الم</w:t>
      </w:r>
      <w:r w:rsidR="00680AC9">
        <w:rPr>
          <w:rFonts w:ascii="Simplified Arabic" w:hAnsi="Simplified Arabic" w:cs="Simplified Arabic" w:hint="cs"/>
          <w:sz w:val="26"/>
          <w:szCs w:val="26"/>
          <w:rtl/>
          <w:lang w:bidi="ar-JO"/>
        </w:rPr>
        <w:t>واقع والمستويات (</w:t>
      </w:r>
      <w:r w:rsidR="000D0951">
        <w:rPr>
          <w:rFonts w:ascii="Simplified Arabic" w:hAnsi="Simplified Arabic" w:cs="Simplified Arabic" w:hint="cs"/>
          <w:sz w:val="26"/>
          <w:szCs w:val="26"/>
          <w:rtl/>
          <w:lang w:bidi="ar-JO"/>
        </w:rPr>
        <w:t>1</w:t>
      </w:r>
      <w:r w:rsidR="00284E96">
        <w:rPr>
          <w:rFonts w:ascii="Simplified Arabic" w:hAnsi="Simplified Arabic" w:cs="Simplified Arabic" w:hint="cs"/>
          <w:sz w:val="26"/>
          <w:szCs w:val="26"/>
          <w:rtl/>
          <w:lang w:bidi="ar-JO"/>
        </w:rPr>
        <w:t>5</w:t>
      </w:r>
      <w:r w:rsidR="00267073">
        <w:rPr>
          <w:rFonts w:ascii="Simplified Arabic" w:hAnsi="Simplified Arabic" w:cs="Simplified Arabic" w:hint="cs"/>
          <w:sz w:val="26"/>
          <w:szCs w:val="26"/>
          <w:rtl/>
          <w:lang w:bidi="ar-JO"/>
        </w:rPr>
        <w:t xml:space="preserve">). </w:t>
      </w:r>
    </w:p>
    <w:p w:rsidR="004C41FF" w:rsidRDefault="00A227DD" w:rsidP="00DC19C1">
      <w:pPr>
        <w:bidi/>
        <w:spacing w:after="0" w:line="240" w:lineRule="auto"/>
        <w:jc w:val="both"/>
        <w:rPr>
          <w:rFonts w:ascii="Simplified Arabic" w:hAnsi="Simplified Arabic" w:cs="Simplified Arabic"/>
          <w:sz w:val="26"/>
          <w:szCs w:val="26"/>
          <w:rtl/>
          <w:lang w:bidi="ar-JO"/>
        </w:rPr>
      </w:pPr>
      <w:r w:rsidRPr="00A227DD">
        <w:rPr>
          <w:rFonts w:ascii="Simplified Arabic" w:hAnsi="Simplified Arabic" w:cs="Simplified Arabic" w:hint="cs"/>
          <w:b/>
          <w:bCs/>
          <w:sz w:val="26"/>
          <w:szCs w:val="26"/>
          <w:rtl/>
          <w:lang w:bidi="ar-JO"/>
        </w:rPr>
        <w:t>ثالثاً:-</w:t>
      </w:r>
      <w:r>
        <w:rPr>
          <w:rFonts w:ascii="Simplified Arabic" w:hAnsi="Simplified Arabic" w:cs="Simplified Arabic" w:hint="cs"/>
          <w:sz w:val="26"/>
          <w:szCs w:val="26"/>
          <w:rtl/>
          <w:lang w:bidi="ar-JO"/>
        </w:rPr>
        <w:t xml:space="preserve"> </w:t>
      </w:r>
      <w:r w:rsidR="00122520">
        <w:rPr>
          <w:rFonts w:ascii="Simplified Arabic" w:hAnsi="Simplified Arabic" w:cs="Simplified Arabic" w:hint="cs"/>
          <w:sz w:val="26"/>
          <w:szCs w:val="26"/>
          <w:rtl/>
          <w:lang w:bidi="ar-JO"/>
        </w:rPr>
        <w:t>يعد</w:t>
      </w:r>
      <w:r w:rsidR="00CD5E59">
        <w:rPr>
          <w:rFonts w:ascii="Simplified Arabic" w:hAnsi="Simplified Arabic" w:cs="Simplified Arabic" w:hint="cs"/>
          <w:sz w:val="26"/>
          <w:szCs w:val="26"/>
          <w:rtl/>
          <w:lang w:bidi="ar-JO"/>
        </w:rPr>
        <w:t xml:space="preserve"> من المهندسين الفعليين الأوائل ل</w:t>
      </w:r>
      <w:r w:rsidR="00122520">
        <w:rPr>
          <w:rFonts w:ascii="Simplified Arabic" w:hAnsi="Simplified Arabic" w:cs="Simplified Arabic" w:hint="cs"/>
          <w:sz w:val="26"/>
          <w:szCs w:val="26"/>
          <w:rtl/>
          <w:lang w:bidi="ar-JO"/>
        </w:rPr>
        <w:t>مشروع الوطن القومي اليهودي في فلسطين، وو</w:t>
      </w:r>
      <w:r w:rsidR="00DD4EB9">
        <w:rPr>
          <w:rFonts w:ascii="Simplified Arabic" w:hAnsi="Simplified Arabic" w:cs="Simplified Arabic" w:hint="cs"/>
          <w:sz w:val="26"/>
          <w:szCs w:val="26"/>
          <w:rtl/>
          <w:lang w:bidi="ar-JO"/>
        </w:rPr>
        <w:t>اضع أسس تفاصيله وخطواته،</w:t>
      </w:r>
      <w:r w:rsidR="00122520">
        <w:rPr>
          <w:rFonts w:ascii="Simplified Arabic" w:hAnsi="Simplified Arabic" w:cs="Simplified Arabic" w:hint="cs"/>
          <w:sz w:val="26"/>
          <w:szCs w:val="26"/>
          <w:rtl/>
          <w:lang w:bidi="ar-JO"/>
        </w:rPr>
        <w:t xml:space="preserve"> وقد اعتمد الساسة البريطانيون الرسميون في نهايات القرن التاسع عشر وبدايات القرن </w:t>
      </w:r>
      <w:r w:rsidR="00122520">
        <w:rPr>
          <w:rFonts w:ascii="Simplified Arabic" w:hAnsi="Simplified Arabic" w:cs="Simplified Arabic" w:hint="cs"/>
          <w:sz w:val="26"/>
          <w:szCs w:val="26"/>
          <w:rtl/>
          <w:lang w:bidi="ar-JO"/>
        </w:rPr>
        <w:lastRenderedPageBreak/>
        <w:t>العشرين</w:t>
      </w:r>
      <w:r w:rsidR="00DD6825">
        <w:rPr>
          <w:rFonts w:ascii="Simplified Arabic" w:hAnsi="Simplified Arabic" w:cs="Simplified Arabic" w:hint="cs"/>
          <w:sz w:val="26"/>
          <w:szCs w:val="26"/>
          <w:rtl/>
          <w:lang w:bidi="ar-JO"/>
        </w:rPr>
        <w:t>،</w:t>
      </w:r>
      <w:r w:rsidR="00C672E4">
        <w:rPr>
          <w:rFonts w:ascii="Simplified Arabic" w:hAnsi="Simplified Arabic" w:cs="Simplified Arabic" w:hint="cs"/>
          <w:sz w:val="26"/>
          <w:szCs w:val="26"/>
          <w:rtl/>
          <w:lang w:bidi="ar-JO"/>
        </w:rPr>
        <w:t xml:space="preserve"> عل</w:t>
      </w:r>
      <w:r w:rsidR="008F4955">
        <w:rPr>
          <w:rFonts w:ascii="Simplified Arabic" w:hAnsi="Simplified Arabic" w:cs="Simplified Arabic" w:hint="cs"/>
          <w:sz w:val="26"/>
          <w:szCs w:val="26"/>
          <w:rtl/>
          <w:lang w:bidi="ar-JO"/>
        </w:rPr>
        <w:t xml:space="preserve">ى أفكاره ورؤيته تجاه هذه القضية. </w:t>
      </w:r>
      <w:r w:rsidR="00C672E4">
        <w:rPr>
          <w:rFonts w:ascii="Simplified Arabic" w:hAnsi="Simplified Arabic" w:cs="Simplified Arabic" w:hint="cs"/>
          <w:sz w:val="26"/>
          <w:szCs w:val="26"/>
          <w:rtl/>
          <w:lang w:bidi="ar-JO"/>
        </w:rPr>
        <w:t xml:space="preserve"> ووصف</w:t>
      </w:r>
      <w:r w:rsidR="00F731B2">
        <w:rPr>
          <w:rFonts w:ascii="Simplified Arabic" w:hAnsi="Simplified Arabic" w:cs="Simplified Arabic" w:hint="cs"/>
          <w:sz w:val="26"/>
          <w:szCs w:val="26"/>
          <w:rtl/>
          <w:lang w:bidi="ar-JO"/>
        </w:rPr>
        <w:t>ت</w:t>
      </w:r>
      <w:r w:rsidR="00C672E4">
        <w:rPr>
          <w:rFonts w:ascii="Simplified Arabic" w:hAnsi="Simplified Arabic" w:cs="Simplified Arabic" w:hint="cs"/>
          <w:sz w:val="26"/>
          <w:szCs w:val="26"/>
          <w:rtl/>
          <w:lang w:bidi="ar-JO"/>
        </w:rPr>
        <w:t xml:space="preserve"> الأد</w:t>
      </w:r>
      <w:r w:rsidR="002966CB">
        <w:rPr>
          <w:rFonts w:ascii="Simplified Arabic" w:hAnsi="Simplified Arabic" w:cs="Simplified Arabic" w:hint="cs"/>
          <w:sz w:val="26"/>
          <w:szCs w:val="26"/>
          <w:rtl/>
          <w:lang w:bidi="ar-JO"/>
        </w:rPr>
        <w:t>بيات</w:t>
      </w:r>
      <w:r w:rsidR="00F731B2">
        <w:rPr>
          <w:rFonts w:ascii="Simplified Arabic" w:hAnsi="Simplified Arabic" w:cs="Simplified Arabic" w:hint="cs"/>
          <w:sz w:val="26"/>
          <w:szCs w:val="26"/>
          <w:rtl/>
          <w:lang w:bidi="ar-JO"/>
        </w:rPr>
        <w:t xml:space="preserve"> الصهيونية </w:t>
      </w:r>
      <w:r w:rsidR="00C672E4">
        <w:rPr>
          <w:rFonts w:ascii="Simplified Arabic" w:hAnsi="Simplified Arabic" w:cs="Simplified Arabic" w:hint="cs"/>
          <w:sz w:val="26"/>
          <w:szCs w:val="26"/>
          <w:rtl/>
          <w:lang w:bidi="ar-JO"/>
        </w:rPr>
        <w:t xml:space="preserve">مشروعه بـ </w:t>
      </w:r>
      <w:r w:rsidR="00F731B2">
        <w:rPr>
          <w:rFonts w:ascii="Simplified Arabic" w:hAnsi="Simplified Arabic" w:cs="Simplified Arabic" w:hint="cs"/>
          <w:sz w:val="26"/>
          <w:szCs w:val="26"/>
          <w:rtl/>
          <w:lang w:bidi="ar-JO"/>
        </w:rPr>
        <w:t>"</w:t>
      </w:r>
      <w:r w:rsidR="00C672E4">
        <w:rPr>
          <w:rFonts w:ascii="Simplified Arabic" w:hAnsi="Simplified Arabic" w:cs="Simplified Arabic" w:hint="cs"/>
          <w:sz w:val="26"/>
          <w:szCs w:val="26"/>
          <w:rtl/>
          <w:lang w:bidi="ar-JO"/>
        </w:rPr>
        <w:t>المشروع الصهيوني الأول من حيث الزمان</w:t>
      </w:r>
      <w:r w:rsidR="008F4955">
        <w:rPr>
          <w:rFonts w:ascii="Simplified Arabic" w:hAnsi="Simplified Arabic" w:cs="Simplified Arabic" w:hint="cs"/>
          <w:sz w:val="26"/>
          <w:szCs w:val="26"/>
          <w:rtl/>
          <w:lang w:bidi="ar-JO"/>
        </w:rPr>
        <w:t>"</w:t>
      </w:r>
      <w:r w:rsidR="00C672E4">
        <w:rPr>
          <w:rFonts w:ascii="Simplified Arabic" w:hAnsi="Simplified Arabic" w:cs="Simplified Arabic" w:hint="cs"/>
          <w:sz w:val="26"/>
          <w:szCs w:val="26"/>
          <w:rtl/>
          <w:lang w:bidi="ar-JO"/>
        </w:rPr>
        <w:t xml:space="preserve"> (</w:t>
      </w:r>
      <w:r w:rsidR="000D0951">
        <w:rPr>
          <w:rFonts w:ascii="Simplified Arabic" w:hAnsi="Simplified Arabic" w:cs="Simplified Arabic" w:hint="cs"/>
          <w:sz w:val="26"/>
          <w:szCs w:val="26"/>
          <w:rtl/>
          <w:lang w:bidi="ar-JO"/>
        </w:rPr>
        <w:t>1</w:t>
      </w:r>
      <w:r w:rsidR="00DC19C1">
        <w:rPr>
          <w:rFonts w:ascii="Simplified Arabic" w:hAnsi="Simplified Arabic" w:cs="Simplified Arabic" w:hint="cs"/>
          <w:sz w:val="26"/>
          <w:szCs w:val="26"/>
          <w:rtl/>
          <w:lang w:bidi="ar-JO"/>
        </w:rPr>
        <w:t>6</w:t>
      </w:r>
      <w:r w:rsidR="00C672E4">
        <w:rPr>
          <w:rFonts w:ascii="Simplified Arabic" w:hAnsi="Simplified Arabic" w:cs="Simplified Arabic" w:hint="cs"/>
          <w:sz w:val="26"/>
          <w:szCs w:val="26"/>
          <w:rtl/>
          <w:lang w:bidi="ar-JO"/>
        </w:rPr>
        <w:t>).</w:t>
      </w:r>
      <w:r w:rsidR="004C41FF">
        <w:rPr>
          <w:rFonts w:ascii="Simplified Arabic" w:hAnsi="Simplified Arabic" w:cs="Simplified Arabic" w:hint="cs"/>
          <w:sz w:val="26"/>
          <w:szCs w:val="26"/>
          <w:rtl/>
          <w:lang w:bidi="ar-JO"/>
        </w:rPr>
        <w:t xml:space="preserve"> </w:t>
      </w:r>
      <w:r w:rsidR="00F731B2">
        <w:rPr>
          <w:rFonts w:ascii="Simplified Arabic" w:hAnsi="Simplified Arabic" w:cs="Simplified Arabic" w:hint="cs"/>
          <w:sz w:val="26"/>
          <w:szCs w:val="26"/>
          <w:rtl/>
          <w:lang w:bidi="ar-JO"/>
        </w:rPr>
        <w:t>واعتبر وعد بلفور</w:t>
      </w:r>
      <w:r w:rsidR="008F4955">
        <w:rPr>
          <w:rFonts w:ascii="Simplified Arabic" w:hAnsi="Simplified Arabic" w:cs="Simplified Arabic" w:hint="cs"/>
          <w:sz w:val="26"/>
          <w:szCs w:val="26"/>
          <w:rtl/>
          <w:lang w:bidi="ar-JO"/>
        </w:rPr>
        <w:t xml:space="preserve"> الذي صدر</w:t>
      </w:r>
      <w:r w:rsidR="00F731B2">
        <w:rPr>
          <w:rFonts w:ascii="Simplified Arabic" w:hAnsi="Simplified Arabic" w:cs="Simplified Arabic" w:hint="cs"/>
          <w:sz w:val="26"/>
          <w:szCs w:val="26"/>
          <w:rtl/>
          <w:lang w:bidi="ar-JO"/>
        </w:rPr>
        <w:t xml:space="preserve"> عام 1917 صدى ونسخة معدلة عنه (</w:t>
      </w:r>
      <w:r w:rsidR="000D0951">
        <w:rPr>
          <w:rFonts w:ascii="Simplified Arabic" w:hAnsi="Simplified Arabic" w:cs="Simplified Arabic" w:hint="cs"/>
          <w:sz w:val="26"/>
          <w:szCs w:val="26"/>
          <w:rtl/>
          <w:lang w:bidi="ar-JO"/>
        </w:rPr>
        <w:t>1</w:t>
      </w:r>
      <w:r w:rsidR="00DC19C1">
        <w:rPr>
          <w:rFonts w:ascii="Simplified Arabic" w:hAnsi="Simplified Arabic" w:cs="Simplified Arabic" w:hint="cs"/>
          <w:sz w:val="26"/>
          <w:szCs w:val="26"/>
          <w:rtl/>
          <w:lang w:bidi="ar-JO"/>
        </w:rPr>
        <w:t>7</w:t>
      </w:r>
      <w:r w:rsidR="00F731B2">
        <w:rPr>
          <w:rFonts w:ascii="Simplified Arabic" w:hAnsi="Simplified Arabic" w:cs="Simplified Arabic" w:hint="cs"/>
          <w:sz w:val="26"/>
          <w:szCs w:val="26"/>
          <w:rtl/>
          <w:lang w:bidi="ar-JO"/>
        </w:rPr>
        <w:t>).</w:t>
      </w:r>
    </w:p>
    <w:p w:rsidR="00AA2333" w:rsidRDefault="00AA2333" w:rsidP="00AA2333">
      <w:pPr>
        <w:bidi/>
        <w:spacing w:after="0" w:line="240" w:lineRule="auto"/>
        <w:jc w:val="both"/>
        <w:rPr>
          <w:rFonts w:ascii="Simplified Arabic" w:hAnsi="Simplified Arabic" w:cs="Simplified Arabic"/>
          <w:sz w:val="26"/>
          <w:szCs w:val="26"/>
          <w:rtl/>
          <w:lang w:bidi="ar-JO"/>
        </w:rPr>
      </w:pPr>
    </w:p>
    <w:p w:rsidR="00B73922" w:rsidRDefault="00553E94" w:rsidP="00DC19C1">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8F200E">
        <w:rPr>
          <w:rFonts w:ascii="Simplified Arabic" w:hAnsi="Simplified Arabic" w:cs="Simplified Arabic" w:hint="cs"/>
          <w:sz w:val="26"/>
          <w:szCs w:val="26"/>
          <w:rtl/>
          <w:lang w:bidi="ar-JO"/>
        </w:rPr>
        <w:t xml:space="preserve">    </w:t>
      </w:r>
      <w:r w:rsidR="00B73922">
        <w:rPr>
          <w:rFonts w:ascii="Simplified Arabic" w:hAnsi="Simplified Arabic" w:cs="Simplified Arabic" w:hint="cs"/>
          <w:sz w:val="26"/>
          <w:szCs w:val="26"/>
          <w:rtl/>
          <w:lang w:bidi="ar-JO"/>
        </w:rPr>
        <w:t xml:space="preserve">آمن </w:t>
      </w:r>
      <w:r w:rsidR="009F5620">
        <w:rPr>
          <w:rFonts w:ascii="Simplified Arabic" w:hAnsi="Simplified Arabic" w:cs="Simplified Arabic" w:hint="cs"/>
          <w:sz w:val="26"/>
          <w:szCs w:val="26"/>
          <w:rtl/>
          <w:lang w:bidi="ar-JO"/>
        </w:rPr>
        <w:t>بالحركة الصهيونية</w:t>
      </w:r>
      <w:r w:rsidR="000D529C">
        <w:rPr>
          <w:rFonts w:ascii="Simplified Arabic" w:hAnsi="Simplified Arabic" w:cs="Simplified Arabic" w:hint="cs"/>
          <w:sz w:val="26"/>
          <w:szCs w:val="26"/>
          <w:rtl/>
          <w:lang w:bidi="ar-JO"/>
        </w:rPr>
        <w:t xml:space="preserve"> ودعا </w:t>
      </w:r>
      <w:r w:rsidR="00F731B2">
        <w:rPr>
          <w:rFonts w:ascii="Simplified Arabic" w:hAnsi="Simplified Arabic" w:cs="Simplified Arabic" w:hint="cs"/>
          <w:sz w:val="26"/>
          <w:szCs w:val="26"/>
          <w:rtl/>
          <w:lang w:bidi="ar-JO"/>
        </w:rPr>
        <w:t xml:space="preserve">لدعمها بكل الوسائل والغايات، </w:t>
      </w:r>
      <w:r w:rsidR="000D529C">
        <w:rPr>
          <w:rFonts w:ascii="Simplified Arabic" w:hAnsi="Simplified Arabic" w:cs="Simplified Arabic" w:hint="cs"/>
          <w:sz w:val="26"/>
          <w:szCs w:val="26"/>
          <w:rtl/>
          <w:lang w:bidi="ar-JO"/>
        </w:rPr>
        <w:t xml:space="preserve"> </w:t>
      </w:r>
      <w:r w:rsidR="00F731B2">
        <w:rPr>
          <w:rFonts w:ascii="Simplified Arabic" w:hAnsi="Simplified Arabic" w:cs="Simplified Arabic" w:hint="cs"/>
          <w:sz w:val="26"/>
          <w:szCs w:val="26"/>
          <w:rtl/>
          <w:lang w:bidi="ar-JO"/>
        </w:rPr>
        <w:t>و</w:t>
      </w:r>
      <w:r w:rsidR="000D529C">
        <w:rPr>
          <w:rFonts w:ascii="Simplified Arabic" w:hAnsi="Simplified Arabic" w:cs="Simplified Arabic" w:hint="cs"/>
          <w:sz w:val="26"/>
          <w:szCs w:val="26"/>
          <w:rtl/>
          <w:lang w:bidi="ar-JO"/>
        </w:rPr>
        <w:t xml:space="preserve">عمل على تخليصها من الشعارات الدينية وأعطاها وجهاً </w:t>
      </w:r>
      <w:r>
        <w:rPr>
          <w:rFonts w:ascii="Simplified Arabic" w:hAnsi="Simplified Arabic" w:cs="Simplified Arabic" w:hint="cs"/>
          <w:sz w:val="26"/>
          <w:szCs w:val="26"/>
          <w:rtl/>
          <w:lang w:bidi="ar-JO"/>
        </w:rPr>
        <w:t>علمانياً بحيث أصبح يمكن تداولها بين أكبر عدد من المسيحيين واليهود وال</w:t>
      </w:r>
      <w:r w:rsidR="00F731B2">
        <w:rPr>
          <w:rFonts w:ascii="Simplified Arabic" w:hAnsi="Simplified Arabic" w:cs="Simplified Arabic" w:hint="cs"/>
          <w:sz w:val="26"/>
          <w:szCs w:val="26"/>
          <w:rtl/>
          <w:lang w:bidi="ar-JO"/>
        </w:rPr>
        <w:t>لادينيين (</w:t>
      </w:r>
      <w:r w:rsidR="000D0951">
        <w:rPr>
          <w:rFonts w:ascii="Simplified Arabic" w:hAnsi="Simplified Arabic" w:cs="Simplified Arabic" w:hint="cs"/>
          <w:sz w:val="26"/>
          <w:szCs w:val="26"/>
          <w:rtl/>
          <w:lang w:bidi="ar-JO"/>
        </w:rPr>
        <w:t>1</w:t>
      </w:r>
      <w:r w:rsidR="00DC19C1">
        <w:rPr>
          <w:rFonts w:ascii="Simplified Arabic" w:hAnsi="Simplified Arabic" w:cs="Simplified Arabic" w:hint="cs"/>
          <w:sz w:val="26"/>
          <w:szCs w:val="26"/>
          <w:rtl/>
          <w:lang w:bidi="ar-JO"/>
        </w:rPr>
        <w:t>8</w:t>
      </w:r>
      <w:r w:rsidR="004C41FF">
        <w:rPr>
          <w:rFonts w:ascii="Simplified Arabic" w:hAnsi="Simplified Arabic" w:cs="Simplified Arabic" w:hint="cs"/>
          <w:sz w:val="26"/>
          <w:szCs w:val="26"/>
          <w:rtl/>
          <w:lang w:bidi="ar-JO"/>
        </w:rPr>
        <w:t>).</w:t>
      </w:r>
    </w:p>
    <w:p w:rsidR="00553E94" w:rsidRDefault="00553E94" w:rsidP="00200DCF">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DD6825">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انبثقت أطروحات</w:t>
      </w:r>
      <w:r w:rsidR="00DD6825">
        <w:rPr>
          <w:rFonts w:ascii="Simplified Arabic" w:hAnsi="Simplified Arabic" w:cs="Simplified Arabic" w:hint="cs"/>
          <w:sz w:val="26"/>
          <w:szCs w:val="26"/>
          <w:rtl/>
          <w:lang w:bidi="ar-JO"/>
        </w:rPr>
        <w:t>ه السياسية من إ</w:t>
      </w:r>
      <w:r w:rsidR="00EE1DA2">
        <w:rPr>
          <w:rFonts w:ascii="Simplified Arabic" w:hAnsi="Simplified Arabic" w:cs="Simplified Arabic" w:hint="cs"/>
          <w:sz w:val="26"/>
          <w:szCs w:val="26"/>
          <w:rtl/>
          <w:lang w:bidi="ar-JO"/>
        </w:rPr>
        <w:t>يمانه المطلق بالر</w:t>
      </w:r>
      <w:r>
        <w:rPr>
          <w:rFonts w:ascii="Simplified Arabic" w:hAnsi="Simplified Arabic" w:cs="Simplified Arabic" w:hint="cs"/>
          <w:sz w:val="26"/>
          <w:szCs w:val="26"/>
          <w:rtl/>
          <w:lang w:bidi="ar-JO"/>
        </w:rPr>
        <w:t>واية الدينية التوراتية ال</w:t>
      </w:r>
      <w:r w:rsidR="002966CB">
        <w:rPr>
          <w:rFonts w:ascii="Simplified Arabic" w:hAnsi="Simplified Arabic" w:cs="Simplified Arabic" w:hint="cs"/>
          <w:sz w:val="26"/>
          <w:szCs w:val="26"/>
          <w:rtl/>
          <w:lang w:bidi="ar-JO"/>
        </w:rPr>
        <w:t>ت</w:t>
      </w:r>
      <w:r>
        <w:rPr>
          <w:rFonts w:ascii="Simplified Arabic" w:hAnsi="Simplified Arabic" w:cs="Simplified Arabic" w:hint="cs"/>
          <w:sz w:val="26"/>
          <w:szCs w:val="26"/>
          <w:rtl/>
          <w:lang w:bidi="ar-JO"/>
        </w:rPr>
        <w:t>ي تربط تاريخ وحاضر</w:t>
      </w:r>
      <w:r w:rsidR="008E6F02">
        <w:rPr>
          <w:rFonts w:ascii="Simplified Arabic" w:hAnsi="Simplified Arabic" w:cs="Simplified Arabic" w:hint="cs"/>
          <w:sz w:val="26"/>
          <w:szCs w:val="26"/>
          <w:rtl/>
          <w:lang w:bidi="ar-JO"/>
        </w:rPr>
        <w:t xml:space="preserve"> ومس</w:t>
      </w:r>
      <w:r w:rsidR="00EE1DA2">
        <w:rPr>
          <w:rFonts w:ascii="Simplified Arabic" w:hAnsi="Simplified Arabic" w:cs="Simplified Arabic" w:hint="cs"/>
          <w:sz w:val="26"/>
          <w:szCs w:val="26"/>
          <w:rtl/>
          <w:lang w:bidi="ar-JO"/>
        </w:rPr>
        <w:t>تقبل الشعب اليهودي بفلسطين فقط (</w:t>
      </w:r>
      <w:r w:rsidR="000D0951">
        <w:rPr>
          <w:rFonts w:ascii="Simplified Arabic" w:hAnsi="Simplified Arabic" w:cs="Simplified Arabic" w:hint="cs"/>
          <w:sz w:val="26"/>
          <w:szCs w:val="26"/>
          <w:rtl/>
          <w:lang w:bidi="ar-JO"/>
        </w:rPr>
        <w:t>1</w:t>
      </w:r>
      <w:r w:rsidR="00200DCF">
        <w:rPr>
          <w:rFonts w:ascii="Simplified Arabic" w:hAnsi="Simplified Arabic" w:cs="Simplified Arabic" w:hint="cs"/>
          <w:sz w:val="26"/>
          <w:szCs w:val="26"/>
          <w:rtl/>
          <w:lang w:bidi="ar-JO"/>
        </w:rPr>
        <w:t>9</w:t>
      </w:r>
      <w:r w:rsidR="008E6F02">
        <w:rPr>
          <w:rFonts w:ascii="Simplified Arabic" w:hAnsi="Simplified Arabic" w:cs="Simplified Arabic" w:hint="cs"/>
          <w:sz w:val="26"/>
          <w:szCs w:val="26"/>
          <w:rtl/>
          <w:lang w:bidi="ar-JO"/>
        </w:rPr>
        <w:t>).</w:t>
      </w:r>
      <w:r w:rsidR="002903A4">
        <w:rPr>
          <w:rFonts w:ascii="Simplified Arabic" w:hAnsi="Simplified Arabic" w:cs="Simplified Arabic" w:hint="cs"/>
          <w:sz w:val="26"/>
          <w:szCs w:val="26"/>
          <w:rtl/>
          <w:lang w:bidi="ar-JO"/>
        </w:rPr>
        <w:t xml:space="preserve"> </w:t>
      </w:r>
      <w:r w:rsidR="008E6F02">
        <w:rPr>
          <w:rFonts w:ascii="Simplified Arabic" w:hAnsi="Simplified Arabic" w:cs="Simplified Arabic" w:hint="cs"/>
          <w:sz w:val="26"/>
          <w:szCs w:val="26"/>
          <w:rtl/>
          <w:lang w:bidi="ar-JO"/>
        </w:rPr>
        <w:t xml:space="preserve"> وقد تبنى </w:t>
      </w:r>
      <w:r w:rsidR="00EE1DA2">
        <w:rPr>
          <w:rFonts w:ascii="Simplified Arabic" w:hAnsi="Simplified Arabic" w:cs="Simplified Arabic" w:hint="cs"/>
          <w:sz w:val="26"/>
          <w:szCs w:val="26"/>
          <w:rtl/>
          <w:lang w:bidi="ar-JO"/>
        </w:rPr>
        <w:t>الز</w:t>
      </w:r>
      <w:r w:rsidR="002903A4">
        <w:rPr>
          <w:rFonts w:ascii="Simplified Arabic" w:hAnsi="Simplified Arabic" w:cs="Simplified Arabic" w:hint="cs"/>
          <w:sz w:val="26"/>
          <w:szCs w:val="26"/>
          <w:rtl/>
          <w:lang w:bidi="ar-JO"/>
        </w:rPr>
        <w:t>ع</w:t>
      </w:r>
      <w:r w:rsidR="00EE1DA2">
        <w:rPr>
          <w:rFonts w:ascii="Simplified Arabic" w:hAnsi="Simplified Arabic" w:cs="Simplified Arabic" w:hint="cs"/>
          <w:sz w:val="26"/>
          <w:szCs w:val="26"/>
          <w:rtl/>
          <w:lang w:bidi="ar-JO"/>
        </w:rPr>
        <w:t xml:space="preserve">يم الصهيوني ثيودر </w:t>
      </w:r>
      <w:r w:rsidR="002903A4">
        <w:rPr>
          <w:rFonts w:ascii="Simplified Arabic" w:hAnsi="Simplified Arabic" w:cs="Simplified Arabic" w:hint="cs"/>
          <w:sz w:val="26"/>
          <w:szCs w:val="26"/>
          <w:rtl/>
          <w:lang w:bidi="ar-JO"/>
        </w:rPr>
        <w:t>هرتزل</w:t>
      </w:r>
      <w:r w:rsidR="00EE1DA2">
        <w:rPr>
          <w:rFonts w:ascii="Simplified Arabic" w:hAnsi="Simplified Arabic" w:cs="Simplified Arabic" w:hint="cs"/>
          <w:sz w:val="26"/>
          <w:szCs w:val="26"/>
          <w:rtl/>
          <w:lang w:bidi="ar-JO"/>
        </w:rPr>
        <w:t xml:space="preserve"> (1860-1904م)</w:t>
      </w:r>
      <w:r w:rsidR="002903A4">
        <w:rPr>
          <w:rFonts w:ascii="Simplified Arabic" w:hAnsi="Simplified Arabic" w:cs="Simplified Arabic" w:hint="cs"/>
          <w:sz w:val="26"/>
          <w:szCs w:val="26"/>
          <w:rtl/>
          <w:lang w:bidi="ar-JO"/>
        </w:rPr>
        <w:t xml:space="preserve"> </w:t>
      </w:r>
      <w:r w:rsidR="008E6F02">
        <w:rPr>
          <w:rFonts w:ascii="Simplified Arabic" w:hAnsi="Simplified Arabic" w:cs="Simplified Arabic" w:hint="cs"/>
          <w:sz w:val="26"/>
          <w:szCs w:val="26"/>
          <w:rtl/>
          <w:lang w:bidi="ar-JO"/>
        </w:rPr>
        <w:t>معظم أفكاره</w:t>
      </w:r>
      <w:r w:rsidR="00EE1DA2">
        <w:rPr>
          <w:rFonts w:ascii="Simplified Arabic" w:hAnsi="Simplified Arabic" w:cs="Simplified Arabic" w:hint="cs"/>
          <w:sz w:val="26"/>
          <w:szCs w:val="26"/>
          <w:rtl/>
          <w:lang w:bidi="ar-JO"/>
        </w:rPr>
        <w:t xml:space="preserve"> </w:t>
      </w:r>
      <w:r w:rsidR="008E6F02">
        <w:rPr>
          <w:rFonts w:ascii="Simplified Arabic" w:hAnsi="Simplified Arabic" w:cs="Simplified Arabic" w:hint="cs"/>
          <w:sz w:val="26"/>
          <w:szCs w:val="26"/>
          <w:rtl/>
          <w:lang w:bidi="ar-JO"/>
        </w:rPr>
        <w:t xml:space="preserve"> وشروحاته عن هذه القضية</w:t>
      </w:r>
      <w:r w:rsidR="00EE1DA2">
        <w:rPr>
          <w:rFonts w:ascii="Simplified Arabic" w:hAnsi="Simplified Arabic" w:cs="Simplified Arabic" w:hint="cs"/>
          <w:sz w:val="26"/>
          <w:szCs w:val="26"/>
          <w:rtl/>
          <w:lang w:bidi="ar-JO"/>
        </w:rPr>
        <w:t xml:space="preserve"> (</w:t>
      </w:r>
      <w:r w:rsidR="00200DCF">
        <w:rPr>
          <w:rFonts w:ascii="Simplified Arabic" w:hAnsi="Simplified Arabic" w:cs="Simplified Arabic" w:hint="cs"/>
          <w:sz w:val="26"/>
          <w:szCs w:val="26"/>
          <w:rtl/>
          <w:lang w:bidi="ar-JO"/>
        </w:rPr>
        <w:t>20</w:t>
      </w:r>
      <w:r w:rsidR="00EE1DA2">
        <w:rPr>
          <w:rFonts w:ascii="Simplified Arabic" w:hAnsi="Simplified Arabic" w:cs="Simplified Arabic" w:hint="cs"/>
          <w:sz w:val="26"/>
          <w:szCs w:val="26"/>
          <w:rtl/>
          <w:lang w:bidi="ar-JO"/>
        </w:rPr>
        <w:t>).</w:t>
      </w:r>
    </w:p>
    <w:p w:rsidR="00C332BD" w:rsidRDefault="00C332BD" w:rsidP="00C332BD">
      <w:pPr>
        <w:bidi/>
        <w:spacing w:after="0" w:line="240" w:lineRule="auto"/>
        <w:jc w:val="both"/>
        <w:rPr>
          <w:rFonts w:ascii="Simplified Arabic" w:hAnsi="Simplified Arabic" w:cs="Simplified Arabic"/>
          <w:sz w:val="26"/>
          <w:szCs w:val="26"/>
          <w:rtl/>
          <w:lang w:bidi="ar-JO"/>
        </w:rPr>
      </w:pPr>
    </w:p>
    <w:p w:rsidR="00CB6948" w:rsidRDefault="00CB6948" w:rsidP="00346039">
      <w:pPr>
        <w:bidi/>
        <w:spacing w:after="0" w:line="240" w:lineRule="auto"/>
        <w:jc w:val="both"/>
        <w:rPr>
          <w:rFonts w:ascii="Simplified Arabic" w:hAnsi="Simplified Arabic" w:cs="Simplified Arabic"/>
          <w:sz w:val="26"/>
          <w:szCs w:val="26"/>
          <w:rtl/>
          <w:lang w:bidi="ar-JO"/>
        </w:rPr>
      </w:pPr>
      <w:r w:rsidRPr="00CB6948">
        <w:rPr>
          <w:rFonts w:ascii="Simplified Arabic" w:hAnsi="Simplified Arabic" w:cs="Simplified Arabic" w:hint="cs"/>
          <w:b/>
          <w:bCs/>
          <w:sz w:val="26"/>
          <w:szCs w:val="26"/>
          <w:rtl/>
          <w:lang w:bidi="ar-JO"/>
        </w:rPr>
        <w:t>رابعاً:-</w:t>
      </w:r>
      <w:r w:rsidR="00CE3F60">
        <w:rPr>
          <w:rFonts w:ascii="Simplified Arabic" w:hAnsi="Simplified Arabic" w:cs="Simplified Arabic" w:hint="cs"/>
          <w:sz w:val="26"/>
          <w:szCs w:val="26"/>
          <w:rtl/>
          <w:lang w:bidi="ar-JO"/>
        </w:rPr>
        <w:t xml:space="preserve"> صورت</w:t>
      </w:r>
      <w:r w:rsidR="00EE1DA2">
        <w:rPr>
          <w:rFonts w:ascii="Simplified Arabic" w:hAnsi="Simplified Arabic" w:cs="Simplified Arabic" w:hint="cs"/>
          <w:sz w:val="26"/>
          <w:szCs w:val="26"/>
          <w:rtl/>
          <w:lang w:bidi="ar-JO"/>
        </w:rPr>
        <w:t xml:space="preserve"> رحلة</w:t>
      </w:r>
      <w:r>
        <w:rPr>
          <w:rFonts w:ascii="Simplified Arabic" w:hAnsi="Simplified Arabic" w:cs="Simplified Arabic" w:hint="cs"/>
          <w:sz w:val="26"/>
          <w:szCs w:val="26"/>
          <w:rtl/>
          <w:lang w:bidi="ar-JO"/>
        </w:rPr>
        <w:t xml:space="preserve"> لورنس أولي</w:t>
      </w:r>
      <w:r w:rsidR="00CE3F60">
        <w:rPr>
          <w:rFonts w:ascii="Simplified Arabic" w:hAnsi="Simplified Arabic" w:cs="Simplified Arabic" w:hint="cs"/>
          <w:sz w:val="26"/>
          <w:szCs w:val="26"/>
          <w:rtl/>
          <w:lang w:bidi="ar-JO"/>
        </w:rPr>
        <w:t>فانت</w:t>
      </w:r>
      <w:r w:rsidR="00EE1DA2">
        <w:rPr>
          <w:rFonts w:ascii="Simplified Arabic" w:hAnsi="Simplified Arabic" w:cs="Simplified Arabic" w:hint="cs"/>
          <w:sz w:val="26"/>
          <w:szCs w:val="26"/>
          <w:rtl/>
          <w:lang w:bidi="ar-JO"/>
        </w:rPr>
        <w:t xml:space="preserve"> واقع</w:t>
      </w:r>
      <w:r>
        <w:rPr>
          <w:rFonts w:ascii="Simplified Arabic" w:hAnsi="Simplified Arabic" w:cs="Simplified Arabic" w:hint="cs"/>
          <w:sz w:val="26"/>
          <w:szCs w:val="26"/>
          <w:rtl/>
          <w:lang w:bidi="ar-JO"/>
        </w:rPr>
        <w:t xml:space="preserve"> المدينة المقدسة </w:t>
      </w:r>
      <w:r w:rsidR="00AC42A8">
        <w:rPr>
          <w:rFonts w:ascii="Simplified Arabic" w:hAnsi="Simplified Arabic" w:cs="Simplified Arabic" w:hint="cs"/>
          <w:sz w:val="26"/>
          <w:szCs w:val="26"/>
          <w:rtl/>
          <w:lang w:bidi="ar-JO"/>
        </w:rPr>
        <w:t>بدق</w:t>
      </w:r>
      <w:r w:rsidR="00291416">
        <w:rPr>
          <w:rFonts w:ascii="Simplified Arabic" w:hAnsi="Simplified Arabic" w:cs="Simplified Arabic" w:hint="cs"/>
          <w:sz w:val="26"/>
          <w:szCs w:val="26"/>
          <w:rtl/>
          <w:lang w:bidi="ar-JO"/>
        </w:rPr>
        <w:t>ّ</w:t>
      </w:r>
      <w:r w:rsidR="00AC42A8">
        <w:rPr>
          <w:rFonts w:ascii="Simplified Arabic" w:hAnsi="Simplified Arabic" w:cs="Simplified Arabic" w:hint="cs"/>
          <w:sz w:val="26"/>
          <w:szCs w:val="26"/>
          <w:rtl/>
          <w:lang w:bidi="ar-JO"/>
        </w:rPr>
        <w:t>ة</w:t>
      </w:r>
      <w:r w:rsidR="00D31F3A">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من وجهة نظر توراتية صهيوني</w:t>
      </w:r>
      <w:r w:rsidR="00291416">
        <w:rPr>
          <w:rFonts w:ascii="Simplified Arabic" w:hAnsi="Simplified Arabic" w:cs="Simplified Arabic" w:hint="cs"/>
          <w:sz w:val="26"/>
          <w:szCs w:val="26"/>
          <w:rtl/>
          <w:lang w:bidi="ar-JO"/>
        </w:rPr>
        <w:t>ة بريطانية. اندمج فيها الدين والسياسة، والفكر</w:t>
      </w:r>
      <w:r>
        <w:rPr>
          <w:rFonts w:ascii="Simplified Arabic" w:hAnsi="Simplified Arabic" w:cs="Simplified Arabic" w:hint="cs"/>
          <w:sz w:val="26"/>
          <w:szCs w:val="26"/>
          <w:rtl/>
          <w:lang w:bidi="ar-JO"/>
        </w:rPr>
        <w:t xml:space="preserve"> </w:t>
      </w:r>
      <w:r w:rsidR="00291416">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المصا</w:t>
      </w:r>
      <w:r w:rsidR="00EE1DA2">
        <w:rPr>
          <w:rFonts w:ascii="Simplified Arabic" w:hAnsi="Simplified Arabic" w:cs="Simplified Arabic" w:hint="cs"/>
          <w:sz w:val="26"/>
          <w:szCs w:val="26"/>
          <w:rtl/>
          <w:lang w:bidi="ar-JO"/>
        </w:rPr>
        <w:t>لح</w:t>
      </w:r>
      <w:r w:rsidR="00291416">
        <w:rPr>
          <w:rFonts w:ascii="Simplified Arabic" w:hAnsi="Simplified Arabic" w:cs="Simplified Arabic" w:hint="cs"/>
          <w:sz w:val="26"/>
          <w:szCs w:val="26"/>
          <w:rtl/>
          <w:lang w:bidi="ar-JO"/>
        </w:rPr>
        <w:t>، والتاريخ</w:t>
      </w:r>
      <w:r w:rsidR="00CE3F60">
        <w:rPr>
          <w:rFonts w:ascii="Simplified Arabic" w:hAnsi="Simplified Arabic" w:cs="Simplified Arabic" w:hint="cs"/>
          <w:sz w:val="26"/>
          <w:szCs w:val="26"/>
          <w:rtl/>
          <w:lang w:bidi="ar-JO"/>
        </w:rPr>
        <w:t xml:space="preserve"> </w:t>
      </w:r>
      <w:r w:rsidR="00291416">
        <w:rPr>
          <w:rFonts w:ascii="Simplified Arabic" w:hAnsi="Simplified Arabic" w:cs="Simplified Arabic" w:hint="cs"/>
          <w:sz w:val="26"/>
          <w:szCs w:val="26"/>
          <w:rtl/>
          <w:lang w:bidi="ar-JO"/>
        </w:rPr>
        <w:t>و</w:t>
      </w:r>
      <w:r w:rsidR="00CE3F60">
        <w:rPr>
          <w:rFonts w:ascii="Simplified Arabic" w:hAnsi="Simplified Arabic" w:cs="Simplified Arabic" w:hint="cs"/>
          <w:sz w:val="26"/>
          <w:szCs w:val="26"/>
          <w:rtl/>
          <w:lang w:bidi="ar-JO"/>
        </w:rPr>
        <w:t>الجغرافية. معتبرة</w:t>
      </w:r>
      <w:r w:rsidR="00EE1DA2">
        <w:rPr>
          <w:rFonts w:ascii="Simplified Arabic" w:hAnsi="Simplified Arabic" w:cs="Simplified Arabic" w:hint="cs"/>
          <w:sz w:val="26"/>
          <w:szCs w:val="26"/>
          <w:rtl/>
          <w:lang w:bidi="ar-JO"/>
        </w:rPr>
        <w:t xml:space="preserve"> القدس جزءاً</w:t>
      </w:r>
      <w:r>
        <w:rPr>
          <w:rFonts w:ascii="Simplified Arabic" w:hAnsi="Simplified Arabic" w:cs="Simplified Arabic" w:hint="cs"/>
          <w:sz w:val="26"/>
          <w:szCs w:val="26"/>
          <w:rtl/>
          <w:lang w:bidi="ar-JO"/>
        </w:rPr>
        <w:t xml:space="preserve"> لا يتجزأ أو حجر أساس في المشروع الاستيطاني اليهودي في فلسطين</w:t>
      </w:r>
      <w:r w:rsidR="00107658">
        <w:rPr>
          <w:rFonts w:ascii="Simplified Arabic" w:hAnsi="Simplified Arabic" w:cs="Simplified Arabic" w:hint="cs"/>
          <w:sz w:val="26"/>
          <w:szCs w:val="26"/>
          <w:rtl/>
          <w:lang w:bidi="ar-JO"/>
        </w:rPr>
        <w:t xml:space="preserve"> (</w:t>
      </w:r>
      <w:r w:rsidR="00346039">
        <w:rPr>
          <w:rFonts w:ascii="Simplified Arabic" w:hAnsi="Simplified Arabic" w:cs="Simplified Arabic" w:hint="cs"/>
          <w:sz w:val="26"/>
          <w:szCs w:val="26"/>
          <w:rtl/>
          <w:lang w:bidi="ar-JO"/>
        </w:rPr>
        <w:t>21</w:t>
      </w:r>
      <w:r w:rsidR="00107658">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w:t>
      </w:r>
    </w:p>
    <w:p w:rsidR="00C332BD" w:rsidRDefault="00C332BD" w:rsidP="00C332BD">
      <w:pPr>
        <w:bidi/>
        <w:spacing w:after="0" w:line="240" w:lineRule="auto"/>
        <w:jc w:val="both"/>
        <w:rPr>
          <w:rFonts w:ascii="Simplified Arabic" w:hAnsi="Simplified Arabic" w:cs="Simplified Arabic"/>
          <w:sz w:val="26"/>
          <w:szCs w:val="26"/>
          <w:rtl/>
          <w:lang w:bidi="ar-JO"/>
        </w:rPr>
      </w:pPr>
    </w:p>
    <w:p w:rsidR="00CB6948" w:rsidRDefault="00CB6948" w:rsidP="00A322BE">
      <w:pPr>
        <w:bidi/>
        <w:spacing w:after="0" w:line="240" w:lineRule="auto"/>
        <w:jc w:val="both"/>
        <w:rPr>
          <w:rFonts w:ascii="Simplified Arabic" w:hAnsi="Simplified Arabic" w:cs="Simplified Arabic"/>
          <w:sz w:val="26"/>
          <w:szCs w:val="26"/>
          <w:rtl/>
          <w:lang w:bidi="ar-JO"/>
        </w:rPr>
      </w:pPr>
      <w:r w:rsidRPr="00C332BD">
        <w:rPr>
          <w:rFonts w:ascii="Simplified Arabic" w:hAnsi="Simplified Arabic" w:cs="Simplified Arabic" w:hint="cs"/>
          <w:b/>
          <w:bCs/>
          <w:sz w:val="26"/>
          <w:szCs w:val="26"/>
          <w:rtl/>
          <w:lang w:bidi="ar-JO"/>
        </w:rPr>
        <w:t>خامساً:-</w:t>
      </w:r>
      <w:r w:rsidR="00E0065D">
        <w:rPr>
          <w:rFonts w:ascii="Simplified Arabic" w:hAnsi="Simplified Arabic" w:cs="Simplified Arabic" w:hint="cs"/>
          <w:sz w:val="26"/>
          <w:szCs w:val="26"/>
          <w:rtl/>
          <w:lang w:bidi="ar-JO"/>
        </w:rPr>
        <w:t xml:space="preserve"> تعدّ</w:t>
      </w:r>
      <w:r>
        <w:rPr>
          <w:rFonts w:ascii="Simplified Arabic" w:hAnsi="Simplified Arabic" w:cs="Simplified Arabic" w:hint="cs"/>
          <w:sz w:val="26"/>
          <w:szCs w:val="26"/>
          <w:rtl/>
          <w:lang w:bidi="ar-JO"/>
        </w:rPr>
        <w:t xml:space="preserve"> رحلة أرض جلعاد:- رحلات في لبنان وسوري</w:t>
      </w:r>
      <w:r w:rsidR="00E56088">
        <w:rPr>
          <w:rFonts w:ascii="Simplified Arabic" w:hAnsi="Simplified Arabic" w:cs="Simplified Arabic" w:hint="cs"/>
          <w:sz w:val="26"/>
          <w:szCs w:val="26"/>
          <w:rtl/>
          <w:lang w:bidi="ar-JO"/>
        </w:rPr>
        <w:t>ة والأردن وفلسطين سفراً واضحاً أ</w:t>
      </w:r>
      <w:r>
        <w:rPr>
          <w:rFonts w:ascii="Simplified Arabic" w:hAnsi="Simplified Arabic" w:cs="Simplified Arabic" w:hint="cs"/>
          <w:sz w:val="26"/>
          <w:szCs w:val="26"/>
          <w:rtl/>
          <w:lang w:bidi="ar-JO"/>
        </w:rPr>
        <w:t xml:space="preserve">ودعه صاحبه تفاصيل دقيقة عن </w:t>
      </w:r>
      <w:r w:rsidR="00914196">
        <w:rPr>
          <w:rFonts w:ascii="Simplified Arabic" w:hAnsi="Simplified Arabic" w:cs="Simplified Arabic" w:hint="cs"/>
          <w:sz w:val="26"/>
          <w:szCs w:val="26"/>
          <w:rtl/>
          <w:lang w:bidi="ar-JO"/>
        </w:rPr>
        <w:t xml:space="preserve"> أفكاره وآرائه ومعتقداته</w:t>
      </w:r>
      <w:r w:rsidR="00A77892">
        <w:rPr>
          <w:rFonts w:ascii="Simplified Arabic" w:hAnsi="Simplified Arabic" w:cs="Simplified Arabic" w:hint="cs"/>
          <w:sz w:val="26"/>
          <w:szCs w:val="26"/>
          <w:rtl/>
          <w:lang w:bidi="ar-JO"/>
        </w:rPr>
        <w:t xml:space="preserve"> ومشروعه الاستيطاني المتعلق بتوطين اليهود في فلسطين</w:t>
      </w:r>
      <w:r w:rsidR="00E56088">
        <w:rPr>
          <w:rFonts w:ascii="Simplified Arabic" w:hAnsi="Simplified Arabic" w:cs="Simplified Arabic" w:hint="cs"/>
          <w:sz w:val="26"/>
          <w:szCs w:val="26"/>
          <w:rtl/>
          <w:lang w:bidi="ar-JO"/>
        </w:rPr>
        <w:t xml:space="preserve"> وشرق الأردن، بوصفه حلاً</w:t>
      </w:r>
      <w:r w:rsidR="00A77892">
        <w:rPr>
          <w:rFonts w:ascii="Simplified Arabic" w:hAnsi="Simplified Arabic" w:cs="Simplified Arabic" w:hint="cs"/>
          <w:sz w:val="26"/>
          <w:szCs w:val="26"/>
          <w:rtl/>
          <w:lang w:bidi="ar-JO"/>
        </w:rPr>
        <w:t xml:space="preserve"> لتشتتهم التاريخي</w:t>
      </w:r>
      <w:r w:rsidR="00B75815">
        <w:rPr>
          <w:rFonts w:ascii="Simplified Arabic" w:hAnsi="Simplified Arabic" w:cs="Simplified Arabic" w:hint="cs"/>
          <w:sz w:val="26"/>
          <w:szCs w:val="26"/>
          <w:rtl/>
          <w:lang w:bidi="ar-JO"/>
        </w:rPr>
        <w:t xml:space="preserve"> في أصقاع الأرض، ووضع حد لآلامهم ومعاناتهم الدائمة. كما ضمنه</w:t>
      </w:r>
      <w:r w:rsidR="004111A0">
        <w:rPr>
          <w:rFonts w:ascii="Simplified Arabic" w:hAnsi="Simplified Arabic" w:cs="Simplified Arabic" w:hint="cs"/>
          <w:sz w:val="26"/>
          <w:szCs w:val="26"/>
          <w:rtl/>
          <w:lang w:bidi="ar-JO"/>
        </w:rPr>
        <w:t xml:space="preserve"> ملاحظاته ومشاهدات</w:t>
      </w:r>
      <w:r w:rsidR="00E56088">
        <w:rPr>
          <w:rFonts w:ascii="Simplified Arabic" w:hAnsi="Simplified Arabic" w:cs="Simplified Arabic" w:hint="cs"/>
          <w:sz w:val="26"/>
          <w:szCs w:val="26"/>
          <w:rtl/>
          <w:lang w:bidi="ar-JO"/>
        </w:rPr>
        <w:t>ه في مناطق:- لبنان، وسورية، والأ</w:t>
      </w:r>
      <w:r w:rsidR="004111A0">
        <w:rPr>
          <w:rFonts w:ascii="Simplified Arabic" w:hAnsi="Simplified Arabic" w:cs="Simplified Arabic" w:hint="cs"/>
          <w:sz w:val="26"/>
          <w:szCs w:val="26"/>
          <w:rtl/>
          <w:lang w:bidi="ar-JO"/>
        </w:rPr>
        <w:t>ردن، وفلسطينن في المجالات الجغرافية والتاريخية والسياسية والمذهبية والاقتصادية</w:t>
      </w:r>
      <w:r w:rsidR="00C332BD">
        <w:rPr>
          <w:rFonts w:ascii="Simplified Arabic" w:hAnsi="Simplified Arabic" w:cs="Simplified Arabic" w:hint="cs"/>
          <w:sz w:val="26"/>
          <w:szCs w:val="26"/>
          <w:rtl/>
          <w:lang w:bidi="ar-JO"/>
        </w:rPr>
        <w:t xml:space="preserve"> </w:t>
      </w:r>
      <w:r w:rsidR="000A34E8">
        <w:rPr>
          <w:rFonts w:ascii="Simplified Arabic" w:hAnsi="Simplified Arabic" w:cs="Simplified Arabic" w:hint="cs"/>
          <w:sz w:val="26"/>
          <w:szCs w:val="26"/>
          <w:rtl/>
          <w:lang w:bidi="ar-JO"/>
        </w:rPr>
        <w:t>والاجتماعية والأثرية المختلفة (</w:t>
      </w:r>
      <w:r w:rsidR="000D0951">
        <w:rPr>
          <w:rFonts w:ascii="Simplified Arabic" w:hAnsi="Simplified Arabic" w:cs="Simplified Arabic" w:hint="cs"/>
          <w:sz w:val="26"/>
          <w:szCs w:val="26"/>
          <w:rtl/>
          <w:lang w:bidi="ar-JO"/>
        </w:rPr>
        <w:t>2</w:t>
      </w:r>
      <w:r w:rsidR="00A322BE">
        <w:rPr>
          <w:rFonts w:ascii="Simplified Arabic" w:hAnsi="Simplified Arabic" w:cs="Simplified Arabic" w:hint="cs"/>
          <w:sz w:val="26"/>
          <w:szCs w:val="26"/>
          <w:rtl/>
          <w:lang w:bidi="ar-JO"/>
        </w:rPr>
        <w:t>2</w:t>
      </w:r>
      <w:r w:rsidR="00C332BD">
        <w:rPr>
          <w:rFonts w:ascii="Simplified Arabic" w:hAnsi="Simplified Arabic" w:cs="Simplified Arabic" w:hint="cs"/>
          <w:sz w:val="26"/>
          <w:szCs w:val="26"/>
          <w:rtl/>
          <w:lang w:bidi="ar-JO"/>
        </w:rPr>
        <w:t>).</w:t>
      </w:r>
    </w:p>
    <w:p w:rsidR="00C332BD" w:rsidRDefault="00C332BD" w:rsidP="00C332BD">
      <w:pPr>
        <w:bidi/>
        <w:spacing w:after="0" w:line="240" w:lineRule="auto"/>
        <w:jc w:val="both"/>
        <w:rPr>
          <w:rFonts w:ascii="Simplified Arabic" w:hAnsi="Simplified Arabic" w:cs="Simplified Arabic"/>
          <w:sz w:val="26"/>
          <w:szCs w:val="26"/>
          <w:rtl/>
          <w:lang w:bidi="ar-JO"/>
        </w:rPr>
      </w:pPr>
    </w:p>
    <w:p w:rsidR="00C332BD" w:rsidRDefault="00D004B3" w:rsidP="00A322BE">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E56088">
        <w:rPr>
          <w:rFonts w:ascii="Simplified Arabic" w:hAnsi="Simplified Arabic" w:cs="Simplified Arabic" w:hint="cs"/>
          <w:sz w:val="26"/>
          <w:szCs w:val="26"/>
          <w:rtl/>
          <w:lang w:bidi="ar-JO"/>
        </w:rPr>
        <w:t>طبع كتابه في عام 1880م،</w:t>
      </w:r>
      <w:r w:rsidR="000A34E8">
        <w:rPr>
          <w:rFonts w:ascii="Simplified Arabic" w:hAnsi="Simplified Arabic" w:cs="Simplified Arabic" w:hint="cs"/>
          <w:sz w:val="26"/>
          <w:szCs w:val="26"/>
          <w:rtl/>
          <w:lang w:bidi="ar-JO"/>
        </w:rPr>
        <w:t xml:space="preserve"> وترجم</w:t>
      </w:r>
      <w:r>
        <w:rPr>
          <w:rFonts w:ascii="Simplified Arabic" w:hAnsi="Simplified Arabic" w:cs="Simplified Arabic" w:hint="cs"/>
          <w:sz w:val="26"/>
          <w:szCs w:val="26"/>
          <w:rtl/>
          <w:lang w:bidi="ar-JO"/>
        </w:rPr>
        <w:t>ه ناحوم</w:t>
      </w:r>
      <w:r w:rsidR="00914196">
        <w:rPr>
          <w:rFonts w:ascii="Simplified Arabic" w:hAnsi="Simplified Arabic" w:cs="Simplified Arabic" w:hint="cs"/>
          <w:sz w:val="26"/>
          <w:szCs w:val="26"/>
          <w:rtl/>
          <w:lang w:bidi="ar-JO"/>
        </w:rPr>
        <w:t xml:space="preserve"> </w:t>
      </w:r>
      <w:r w:rsidR="000A34E8">
        <w:rPr>
          <w:rFonts w:ascii="Simplified Arabic" w:hAnsi="Simplified Arabic" w:cs="Simplified Arabic" w:hint="cs"/>
          <w:sz w:val="26"/>
          <w:szCs w:val="26"/>
          <w:rtl/>
          <w:lang w:bidi="ar-JO"/>
        </w:rPr>
        <w:t>سوكولو</w:t>
      </w:r>
      <w:r w:rsidR="00914196">
        <w:rPr>
          <w:rFonts w:ascii="Simplified Arabic" w:hAnsi="Simplified Arabic" w:cs="Simplified Arabic" w:hint="cs"/>
          <w:sz w:val="26"/>
          <w:szCs w:val="26"/>
          <w:rtl/>
          <w:lang w:bidi="ar-JO"/>
        </w:rPr>
        <w:t>ف</w:t>
      </w:r>
      <w:r w:rsidR="00C332BD">
        <w:rPr>
          <w:rFonts w:ascii="Simplified Arabic" w:hAnsi="Simplified Arabic" w:cs="Simplified Arabic" w:hint="cs"/>
          <w:sz w:val="26"/>
          <w:szCs w:val="26"/>
          <w:rtl/>
          <w:lang w:bidi="ar-JO"/>
        </w:rPr>
        <w:t xml:space="preserve"> </w:t>
      </w:r>
      <w:r w:rsidR="00914196">
        <w:rPr>
          <w:rFonts w:ascii="Simplified Arabic" w:hAnsi="Simplified Arabic" w:cs="Simplified Arabic" w:hint="cs"/>
          <w:sz w:val="26"/>
          <w:szCs w:val="26"/>
          <w:rtl/>
          <w:lang w:bidi="ar-JO"/>
        </w:rPr>
        <w:t xml:space="preserve">(لغوي، </w:t>
      </w:r>
      <w:r w:rsidR="00E56088">
        <w:rPr>
          <w:rFonts w:ascii="Simplified Arabic" w:hAnsi="Simplified Arabic" w:cs="Simplified Arabic" w:hint="cs"/>
          <w:sz w:val="26"/>
          <w:szCs w:val="26"/>
          <w:rtl/>
          <w:lang w:bidi="ar-JO"/>
        </w:rPr>
        <w:t>و</w:t>
      </w:r>
      <w:r w:rsidR="00914196">
        <w:rPr>
          <w:rFonts w:ascii="Simplified Arabic" w:hAnsi="Simplified Arabic" w:cs="Simplified Arabic" w:hint="cs"/>
          <w:sz w:val="26"/>
          <w:szCs w:val="26"/>
          <w:rtl/>
          <w:lang w:bidi="ar-JO"/>
        </w:rPr>
        <w:t xml:space="preserve">صحفي، </w:t>
      </w:r>
      <w:r w:rsidR="00E56088">
        <w:rPr>
          <w:rFonts w:ascii="Simplified Arabic" w:hAnsi="Simplified Arabic" w:cs="Simplified Arabic" w:hint="cs"/>
          <w:sz w:val="26"/>
          <w:szCs w:val="26"/>
          <w:rtl/>
          <w:lang w:bidi="ar-JO"/>
        </w:rPr>
        <w:t>و</w:t>
      </w:r>
      <w:r w:rsidR="00914196">
        <w:rPr>
          <w:rFonts w:ascii="Simplified Arabic" w:hAnsi="Simplified Arabic" w:cs="Simplified Arabic" w:hint="cs"/>
          <w:sz w:val="26"/>
          <w:szCs w:val="26"/>
          <w:rtl/>
          <w:lang w:bidi="ar-JO"/>
        </w:rPr>
        <w:t>مترجم، وشاعر يهود</w:t>
      </w:r>
      <w:r>
        <w:rPr>
          <w:rFonts w:ascii="Simplified Arabic" w:hAnsi="Simplified Arabic" w:cs="Simplified Arabic" w:hint="cs"/>
          <w:sz w:val="26"/>
          <w:szCs w:val="26"/>
          <w:rtl/>
          <w:lang w:bidi="ar-JO"/>
        </w:rPr>
        <w:t>ي</w:t>
      </w:r>
      <w:r w:rsidR="00914196">
        <w:rPr>
          <w:rFonts w:ascii="Simplified Arabic" w:hAnsi="Simplified Arabic" w:cs="Simplified Arabic" w:hint="cs"/>
          <w:sz w:val="26"/>
          <w:szCs w:val="26"/>
          <w:rtl/>
          <w:lang w:bidi="ar-JO"/>
        </w:rPr>
        <w:t>، بولندي من زعماء الحركة الصهيونية</w:t>
      </w:r>
      <w:r>
        <w:rPr>
          <w:rFonts w:ascii="Simplified Arabic" w:hAnsi="Simplified Arabic" w:cs="Simplified Arabic" w:hint="cs"/>
          <w:sz w:val="26"/>
          <w:szCs w:val="26"/>
          <w:rtl/>
          <w:lang w:bidi="ar-JO"/>
        </w:rPr>
        <w:t>، عاش في الفترة ما بين 1859-1936م)،</w:t>
      </w:r>
      <w:r w:rsidR="00C332BD">
        <w:rPr>
          <w:rFonts w:ascii="Simplified Arabic" w:hAnsi="Simplified Arabic" w:cs="Simplified Arabic" w:hint="cs"/>
          <w:sz w:val="26"/>
          <w:szCs w:val="26"/>
          <w:rtl/>
          <w:lang w:bidi="ar-JO"/>
        </w:rPr>
        <w:t xml:space="preserve"> إلى العبرية عام 1886، و</w:t>
      </w:r>
      <w:r w:rsidR="00E56088">
        <w:rPr>
          <w:rFonts w:ascii="Simplified Arabic" w:hAnsi="Simplified Arabic" w:cs="Simplified Arabic" w:hint="cs"/>
          <w:sz w:val="26"/>
          <w:szCs w:val="26"/>
          <w:rtl/>
          <w:lang w:bidi="ar-JO"/>
        </w:rPr>
        <w:t>وزع منه 12000 نسخة</w:t>
      </w:r>
      <w:r w:rsidR="00310CC9">
        <w:rPr>
          <w:rFonts w:ascii="Simplified Arabic" w:hAnsi="Simplified Arabic" w:cs="Simplified Arabic" w:hint="cs"/>
          <w:sz w:val="26"/>
          <w:szCs w:val="26"/>
          <w:rtl/>
          <w:lang w:bidi="ar-JO"/>
        </w:rPr>
        <w:t>،</w:t>
      </w:r>
      <w:r w:rsidR="00455180">
        <w:rPr>
          <w:rFonts w:ascii="Simplified Arabic" w:hAnsi="Simplified Arabic" w:cs="Simplified Arabic" w:hint="cs"/>
          <w:sz w:val="26"/>
          <w:szCs w:val="26"/>
          <w:rtl/>
          <w:lang w:bidi="ar-JO"/>
        </w:rPr>
        <w:t xml:space="preserve"> </w:t>
      </w:r>
      <w:r w:rsidR="00E56088">
        <w:rPr>
          <w:rFonts w:ascii="Simplified Arabic" w:hAnsi="Simplified Arabic" w:cs="Simplified Arabic" w:hint="cs"/>
          <w:sz w:val="26"/>
          <w:szCs w:val="26"/>
          <w:rtl/>
          <w:lang w:bidi="ar-JO"/>
        </w:rPr>
        <w:t xml:space="preserve"> وهو رقم كبير</w:t>
      </w:r>
      <w:r>
        <w:rPr>
          <w:rFonts w:ascii="Simplified Arabic" w:hAnsi="Simplified Arabic" w:cs="Simplified Arabic" w:hint="cs"/>
          <w:sz w:val="26"/>
          <w:szCs w:val="26"/>
          <w:rtl/>
          <w:lang w:bidi="ar-JO"/>
        </w:rPr>
        <w:t xml:space="preserve"> إذا </w:t>
      </w:r>
      <w:r w:rsidR="008F200E">
        <w:rPr>
          <w:rFonts w:ascii="Simplified Arabic" w:hAnsi="Simplified Arabic" w:cs="Simplified Arabic" w:hint="cs"/>
          <w:sz w:val="26"/>
          <w:szCs w:val="26"/>
          <w:rtl/>
          <w:lang w:bidi="ar-JO"/>
        </w:rPr>
        <w:t xml:space="preserve">ما </w:t>
      </w:r>
      <w:r>
        <w:rPr>
          <w:rFonts w:ascii="Simplified Arabic" w:hAnsi="Simplified Arabic" w:cs="Simplified Arabic" w:hint="cs"/>
          <w:sz w:val="26"/>
          <w:szCs w:val="26"/>
          <w:rtl/>
          <w:lang w:bidi="ar-JO"/>
        </w:rPr>
        <w:t>قورن مع ا</w:t>
      </w:r>
      <w:r w:rsidR="000A34E8">
        <w:rPr>
          <w:rFonts w:ascii="Simplified Arabic" w:hAnsi="Simplified Arabic" w:cs="Simplified Arabic" w:hint="cs"/>
          <w:sz w:val="26"/>
          <w:szCs w:val="26"/>
          <w:rtl/>
          <w:lang w:bidi="ar-JO"/>
        </w:rPr>
        <w:t>لمنشورات العبرية</w:t>
      </w:r>
      <w:r>
        <w:rPr>
          <w:rFonts w:ascii="Simplified Arabic" w:hAnsi="Simplified Arabic" w:cs="Simplified Arabic" w:hint="cs"/>
          <w:sz w:val="26"/>
          <w:szCs w:val="26"/>
          <w:rtl/>
          <w:lang w:bidi="ar-JO"/>
        </w:rPr>
        <w:t xml:space="preserve"> الصادرة</w:t>
      </w:r>
      <w:r w:rsidR="000A34E8">
        <w:rPr>
          <w:rFonts w:ascii="Simplified Arabic" w:hAnsi="Simplified Arabic" w:cs="Simplified Arabic" w:hint="cs"/>
          <w:sz w:val="26"/>
          <w:szCs w:val="26"/>
          <w:rtl/>
          <w:lang w:bidi="ar-JO"/>
        </w:rPr>
        <w:t xml:space="preserve"> آنذاك (</w:t>
      </w:r>
      <w:r w:rsidR="000D0951">
        <w:rPr>
          <w:rFonts w:ascii="Simplified Arabic" w:hAnsi="Simplified Arabic" w:cs="Simplified Arabic" w:hint="cs"/>
          <w:sz w:val="26"/>
          <w:szCs w:val="26"/>
          <w:rtl/>
          <w:lang w:bidi="ar-JO"/>
        </w:rPr>
        <w:t>2</w:t>
      </w:r>
      <w:r w:rsidR="00A322BE">
        <w:rPr>
          <w:rFonts w:ascii="Simplified Arabic" w:hAnsi="Simplified Arabic" w:cs="Simplified Arabic" w:hint="cs"/>
          <w:sz w:val="26"/>
          <w:szCs w:val="26"/>
          <w:rtl/>
          <w:lang w:bidi="ar-JO"/>
        </w:rPr>
        <w:t>3</w:t>
      </w:r>
      <w:r w:rsidR="00C332BD">
        <w:rPr>
          <w:rFonts w:ascii="Simplified Arabic" w:hAnsi="Simplified Arabic" w:cs="Simplified Arabic" w:hint="cs"/>
          <w:sz w:val="26"/>
          <w:szCs w:val="26"/>
          <w:rtl/>
          <w:lang w:bidi="ar-JO"/>
        </w:rPr>
        <w:t>).</w:t>
      </w:r>
    </w:p>
    <w:p w:rsidR="00C332BD" w:rsidRDefault="00C332BD" w:rsidP="00C332BD">
      <w:pPr>
        <w:bidi/>
        <w:spacing w:after="0" w:line="240" w:lineRule="auto"/>
        <w:jc w:val="both"/>
        <w:rPr>
          <w:rFonts w:ascii="Simplified Arabic" w:hAnsi="Simplified Arabic" w:cs="Simplified Arabic"/>
          <w:sz w:val="26"/>
          <w:szCs w:val="26"/>
          <w:rtl/>
          <w:lang w:bidi="ar-JO"/>
        </w:rPr>
      </w:pPr>
    </w:p>
    <w:p w:rsidR="00C332BD" w:rsidRDefault="002C523A" w:rsidP="0002133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ab/>
      </w:r>
      <w:r w:rsidR="00F10316">
        <w:rPr>
          <w:rFonts w:ascii="Simplified Arabic" w:hAnsi="Simplified Arabic" w:cs="Simplified Arabic" w:hint="cs"/>
          <w:sz w:val="26"/>
          <w:szCs w:val="26"/>
          <w:rtl/>
          <w:lang w:bidi="ar-JO"/>
        </w:rPr>
        <w:t>هدف مشروع لورنس أ</w:t>
      </w:r>
      <w:r w:rsidR="00914196">
        <w:rPr>
          <w:rFonts w:ascii="Simplified Arabic" w:hAnsi="Simplified Arabic" w:cs="Simplified Arabic" w:hint="cs"/>
          <w:sz w:val="26"/>
          <w:szCs w:val="26"/>
          <w:rtl/>
          <w:lang w:bidi="ar-JO"/>
        </w:rPr>
        <w:t>وليفانت إلى إقامة</w:t>
      </w:r>
      <w:r w:rsidR="00B351A3">
        <w:rPr>
          <w:rFonts w:ascii="Simplified Arabic" w:hAnsi="Simplified Arabic" w:cs="Simplified Arabic" w:hint="cs"/>
          <w:sz w:val="26"/>
          <w:szCs w:val="26"/>
          <w:rtl/>
          <w:lang w:bidi="ar-JO"/>
        </w:rPr>
        <w:t xml:space="preserve"> وطن ق</w:t>
      </w:r>
      <w:r w:rsidR="00455180">
        <w:rPr>
          <w:rFonts w:ascii="Simplified Arabic" w:hAnsi="Simplified Arabic" w:cs="Simplified Arabic" w:hint="cs"/>
          <w:sz w:val="26"/>
          <w:szCs w:val="26"/>
          <w:rtl/>
          <w:lang w:bidi="ar-JO"/>
        </w:rPr>
        <w:t>ومي لليهود في أ</w:t>
      </w:r>
      <w:r w:rsidR="00914196">
        <w:rPr>
          <w:rFonts w:ascii="Simplified Arabic" w:hAnsi="Simplified Arabic" w:cs="Simplified Arabic" w:hint="cs"/>
          <w:sz w:val="26"/>
          <w:szCs w:val="26"/>
          <w:rtl/>
          <w:lang w:bidi="ar-JO"/>
        </w:rPr>
        <w:t>نحاء فلسطين</w:t>
      </w:r>
      <w:r w:rsidR="0006512E">
        <w:rPr>
          <w:rFonts w:ascii="Simplified Arabic" w:hAnsi="Simplified Arabic" w:cs="Simplified Arabic" w:hint="cs"/>
          <w:sz w:val="26"/>
          <w:szCs w:val="26"/>
          <w:rtl/>
          <w:lang w:bidi="ar-JO"/>
        </w:rPr>
        <w:t>،</w:t>
      </w:r>
      <w:r w:rsidR="00B351A3">
        <w:rPr>
          <w:rFonts w:ascii="Simplified Arabic" w:hAnsi="Simplified Arabic" w:cs="Simplified Arabic" w:hint="cs"/>
          <w:sz w:val="26"/>
          <w:szCs w:val="26"/>
          <w:rtl/>
          <w:lang w:bidi="ar-JO"/>
        </w:rPr>
        <w:t xml:space="preserve"> وفي مقدمتها مدينة القدس</w:t>
      </w:r>
      <w:r w:rsidR="007A3472">
        <w:rPr>
          <w:rFonts w:ascii="Simplified Arabic" w:hAnsi="Simplified Arabic" w:cs="Simplified Arabic" w:hint="cs"/>
          <w:sz w:val="26"/>
          <w:szCs w:val="26"/>
          <w:rtl/>
          <w:lang w:bidi="ar-JO"/>
        </w:rPr>
        <w:t xml:space="preserve">. </w:t>
      </w:r>
      <w:r w:rsidR="00705922">
        <w:rPr>
          <w:rFonts w:ascii="Simplified Arabic" w:hAnsi="Simplified Arabic" w:cs="Simplified Arabic" w:hint="cs"/>
          <w:sz w:val="26"/>
          <w:szCs w:val="26"/>
          <w:rtl/>
          <w:lang w:bidi="ar-JO"/>
        </w:rPr>
        <w:t>من خلال</w:t>
      </w:r>
      <w:r w:rsidR="00B351A3">
        <w:rPr>
          <w:rFonts w:ascii="Simplified Arabic" w:hAnsi="Simplified Arabic" w:cs="Simplified Arabic" w:hint="cs"/>
          <w:sz w:val="26"/>
          <w:szCs w:val="26"/>
          <w:rtl/>
          <w:lang w:bidi="ar-JO"/>
        </w:rPr>
        <w:t xml:space="preserve"> إنش</w:t>
      </w:r>
      <w:r w:rsidR="007A3472">
        <w:rPr>
          <w:rFonts w:ascii="Simplified Arabic" w:hAnsi="Simplified Arabic" w:cs="Simplified Arabic" w:hint="cs"/>
          <w:sz w:val="26"/>
          <w:szCs w:val="26"/>
          <w:rtl/>
          <w:lang w:bidi="ar-JO"/>
        </w:rPr>
        <w:t>ا</w:t>
      </w:r>
      <w:r w:rsidR="00705922">
        <w:rPr>
          <w:rFonts w:ascii="Simplified Arabic" w:hAnsi="Simplified Arabic" w:cs="Simplified Arabic" w:hint="cs"/>
          <w:sz w:val="26"/>
          <w:szCs w:val="26"/>
          <w:rtl/>
          <w:lang w:bidi="ar-JO"/>
        </w:rPr>
        <w:t xml:space="preserve">ء شركة استثمارية مركزها اسطنبول. </w:t>
      </w:r>
      <w:r w:rsidR="007A3472">
        <w:rPr>
          <w:rFonts w:ascii="Simplified Arabic" w:hAnsi="Simplified Arabic" w:cs="Simplified Arabic" w:hint="cs"/>
          <w:sz w:val="26"/>
          <w:szCs w:val="26"/>
          <w:rtl/>
          <w:lang w:bidi="ar-JO"/>
        </w:rPr>
        <w:t xml:space="preserve"> ذات رأسمال ضخم</w:t>
      </w:r>
      <w:r w:rsidR="00B351A3">
        <w:rPr>
          <w:rFonts w:ascii="Simplified Arabic" w:hAnsi="Simplified Arabic" w:cs="Simplified Arabic" w:hint="cs"/>
          <w:sz w:val="26"/>
          <w:szCs w:val="26"/>
          <w:rtl/>
          <w:lang w:bidi="ar-JO"/>
        </w:rPr>
        <w:t xml:space="preserve"> يمولها رجال الأعمال والساسة من مختلف </w:t>
      </w:r>
      <w:r w:rsidR="00021332">
        <w:rPr>
          <w:rFonts w:ascii="Simplified Arabic" w:hAnsi="Simplified Arabic" w:cs="Simplified Arabic" w:hint="cs"/>
          <w:sz w:val="26"/>
          <w:szCs w:val="26"/>
          <w:rtl/>
          <w:lang w:bidi="ar-JO"/>
        </w:rPr>
        <w:t>أنحاء أ</w:t>
      </w:r>
      <w:r w:rsidR="007A3472">
        <w:rPr>
          <w:rFonts w:ascii="Simplified Arabic" w:hAnsi="Simplified Arabic" w:cs="Simplified Arabic" w:hint="cs"/>
          <w:sz w:val="26"/>
          <w:szCs w:val="26"/>
          <w:rtl/>
          <w:lang w:bidi="ar-JO"/>
        </w:rPr>
        <w:t>وروب</w:t>
      </w:r>
      <w:r w:rsidR="00021332">
        <w:rPr>
          <w:rFonts w:ascii="Simplified Arabic" w:hAnsi="Simplified Arabic" w:cs="Simplified Arabic" w:hint="cs"/>
          <w:sz w:val="26"/>
          <w:szCs w:val="26"/>
          <w:rtl/>
          <w:lang w:bidi="ar-JO"/>
        </w:rPr>
        <w:t>ا،</w:t>
      </w:r>
      <w:r w:rsidR="00705922">
        <w:rPr>
          <w:rFonts w:ascii="Simplified Arabic" w:hAnsi="Simplified Arabic" w:cs="Simplified Arabic" w:hint="cs"/>
          <w:sz w:val="26"/>
          <w:szCs w:val="26"/>
          <w:rtl/>
          <w:lang w:bidi="ar-JO"/>
        </w:rPr>
        <w:t xml:space="preserve"> و</w:t>
      </w:r>
      <w:r w:rsidR="00021332">
        <w:rPr>
          <w:rFonts w:ascii="Simplified Arabic" w:hAnsi="Simplified Arabic" w:cs="Simplified Arabic" w:hint="cs"/>
          <w:sz w:val="26"/>
          <w:szCs w:val="26"/>
          <w:rtl/>
          <w:lang w:bidi="ar-JO"/>
        </w:rPr>
        <w:t>ب</w:t>
      </w:r>
      <w:r w:rsidR="00705922">
        <w:rPr>
          <w:rFonts w:ascii="Simplified Arabic" w:hAnsi="Simplified Arabic" w:cs="Simplified Arabic" w:hint="cs"/>
          <w:sz w:val="26"/>
          <w:szCs w:val="26"/>
          <w:rtl/>
          <w:lang w:bidi="ar-JO"/>
        </w:rPr>
        <w:t>خاصة اليهود منهم (</w:t>
      </w:r>
      <w:r w:rsidR="00242303">
        <w:rPr>
          <w:rFonts w:ascii="Simplified Arabic" w:hAnsi="Simplified Arabic" w:cs="Simplified Arabic" w:hint="cs"/>
          <w:sz w:val="26"/>
          <w:szCs w:val="26"/>
          <w:rtl/>
          <w:lang w:bidi="ar-JO"/>
        </w:rPr>
        <w:t>24</w:t>
      </w:r>
      <w:r w:rsidR="00705922">
        <w:rPr>
          <w:rFonts w:ascii="Simplified Arabic" w:hAnsi="Simplified Arabic" w:cs="Simplified Arabic" w:hint="cs"/>
          <w:sz w:val="26"/>
          <w:szCs w:val="26"/>
          <w:rtl/>
          <w:lang w:bidi="ar-JO"/>
        </w:rPr>
        <w:t>)</w:t>
      </w:r>
      <w:r w:rsidR="00672ED0">
        <w:rPr>
          <w:rFonts w:ascii="Simplified Arabic" w:hAnsi="Simplified Arabic" w:cs="Simplified Arabic" w:hint="cs"/>
          <w:sz w:val="26"/>
          <w:szCs w:val="26"/>
          <w:rtl/>
          <w:lang w:bidi="ar-JO"/>
        </w:rPr>
        <w:t>.</w:t>
      </w:r>
    </w:p>
    <w:p w:rsidR="00672ED0" w:rsidRDefault="008B0094" w:rsidP="003634B4">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CE57B4">
        <w:rPr>
          <w:rFonts w:ascii="Simplified Arabic" w:hAnsi="Simplified Arabic" w:cs="Simplified Arabic" w:hint="cs"/>
          <w:sz w:val="26"/>
          <w:szCs w:val="26"/>
          <w:rtl/>
          <w:lang w:bidi="ar-JO"/>
        </w:rPr>
        <w:t>دعا أوليفانت الحكومة التركية إلى</w:t>
      </w:r>
      <w:r w:rsidR="00672ED0">
        <w:rPr>
          <w:rFonts w:ascii="Simplified Arabic" w:hAnsi="Simplified Arabic" w:cs="Simplified Arabic" w:hint="cs"/>
          <w:sz w:val="26"/>
          <w:szCs w:val="26"/>
          <w:rtl/>
          <w:lang w:bidi="ar-JO"/>
        </w:rPr>
        <w:t xml:space="preserve"> تبني المشروع من أجل توطين اليهود في فلس</w:t>
      </w:r>
      <w:r w:rsidR="004505E3">
        <w:rPr>
          <w:rFonts w:ascii="Simplified Arabic" w:hAnsi="Simplified Arabic" w:cs="Simplified Arabic" w:hint="cs"/>
          <w:sz w:val="26"/>
          <w:szCs w:val="26"/>
          <w:rtl/>
          <w:lang w:bidi="ar-JO"/>
        </w:rPr>
        <w:t>طين أرض آبائهم وأجدادهم</w:t>
      </w:r>
      <w:r w:rsidR="00CE57B4">
        <w:rPr>
          <w:rFonts w:ascii="Simplified Arabic" w:hAnsi="Simplified Arabic" w:cs="Simplified Arabic" w:hint="cs"/>
          <w:sz w:val="26"/>
          <w:szCs w:val="26"/>
          <w:rtl/>
          <w:lang w:bidi="ar-JO"/>
        </w:rPr>
        <w:t xml:space="preserve"> ليعيشو</w:t>
      </w:r>
      <w:r w:rsidR="004505E3">
        <w:rPr>
          <w:rFonts w:ascii="Simplified Arabic" w:hAnsi="Simplified Arabic" w:cs="Simplified Arabic" w:hint="cs"/>
          <w:sz w:val="26"/>
          <w:szCs w:val="26"/>
          <w:rtl/>
          <w:lang w:bidi="ar-JO"/>
        </w:rPr>
        <w:t>ا</w:t>
      </w:r>
      <w:r w:rsidR="00CE57B4">
        <w:rPr>
          <w:rFonts w:ascii="Simplified Arabic" w:hAnsi="Simplified Arabic" w:cs="Simplified Arabic" w:hint="cs"/>
          <w:sz w:val="26"/>
          <w:szCs w:val="26"/>
          <w:rtl/>
          <w:lang w:bidi="ar-JO"/>
        </w:rPr>
        <w:t xml:space="preserve"> في كنفها متساويين</w:t>
      </w:r>
      <w:r w:rsidR="00672ED0">
        <w:rPr>
          <w:rFonts w:ascii="Simplified Arabic" w:hAnsi="Simplified Arabic" w:cs="Simplified Arabic" w:hint="cs"/>
          <w:sz w:val="26"/>
          <w:szCs w:val="26"/>
          <w:rtl/>
          <w:lang w:bidi="ar-JO"/>
        </w:rPr>
        <w:t xml:space="preserve"> في الحقوق والواجبات</w:t>
      </w:r>
      <w:r w:rsidR="000023D9">
        <w:rPr>
          <w:rFonts w:ascii="Simplified Arabic" w:hAnsi="Simplified Arabic" w:cs="Simplified Arabic" w:hint="cs"/>
          <w:sz w:val="26"/>
          <w:szCs w:val="26"/>
          <w:rtl/>
          <w:lang w:bidi="ar-JO"/>
        </w:rPr>
        <w:t>،</w:t>
      </w:r>
      <w:r w:rsidR="00672ED0">
        <w:rPr>
          <w:rFonts w:ascii="Simplified Arabic" w:hAnsi="Simplified Arabic" w:cs="Simplified Arabic" w:hint="cs"/>
          <w:sz w:val="26"/>
          <w:szCs w:val="26"/>
          <w:rtl/>
          <w:lang w:bidi="ar-JO"/>
        </w:rPr>
        <w:t xml:space="preserve"> </w:t>
      </w:r>
      <w:r w:rsidR="004505E3">
        <w:rPr>
          <w:rFonts w:ascii="Simplified Arabic" w:hAnsi="Simplified Arabic" w:cs="Simplified Arabic" w:hint="cs"/>
          <w:sz w:val="26"/>
          <w:szCs w:val="26"/>
          <w:rtl/>
          <w:lang w:bidi="ar-JO"/>
        </w:rPr>
        <w:t>وموالين</w:t>
      </w:r>
      <w:r w:rsidR="00D27AE3">
        <w:rPr>
          <w:rFonts w:ascii="Simplified Arabic" w:hAnsi="Simplified Arabic" w:cs="Simplified Arabic" w:hint="cs"/>
          <w:sz w:val="26"/>
          <w:szCs w:val="26"/>
          <w:rtl/>
          <w:lang w:bidi="ar-JO"/>
        </w:rPr>
        <w:t xml:space="preserve"> لجلالة السلطان العثماني ، ويتمتعون بحمايته، و</w:t>
      </w:r>
      <w:r w:rsidR="000023D9">
        <w:rPr>
          <w:rFonts w:ascii="Simplified Arabic" w:hAnsi="Simplified Arabic" w:cs="Simplified Arabic" w:hint="cs"/>
          <w:sz w:val="26"/>
          <w:szCs w:val="26"/>
          <w:rtl/>
          <w:lang w:bidi="ar-JO"/>
        </w:rPr>
        <w:t>يعملون على إنشاء مؤسسات زراعية و</w:t>
      </w:r>
      <w:r w:rsidR="00D27AE3">
        <w:rPr>
          <w:rFonts w:ascii="Simplified Arabic" w:hAnsi="Simplified Arabic" w:cs="Simplified Arabic" w:hint="cs"/>
          <w:sz w:val="26"/>
          <w:szCs w:val="26"/>
          <w:rtl/>
          <w:lang w:bidi="ar-JO"/>
        </w:rPr>
        <w:t xml:space="preserve">اقصادية تحول وطنهم التاريخي الذي منحهم الله </w:t>
      </w:r>
      <w:r w:rsidR="004505E3">
        <w:rPr>
          <w:rFonts w:ascii="Simplified Arabic" w:hAnsi="Simplified Arabic" w:cs="Simplified Arabic" w:hint="cs"/>
          <w:sz w:val="26"/>
          <w:szCs w:val="26"/>
          <w:rtl/>
          <w:lang w:bidi="ar-JO"/>
        </w:rPr>
        <w:t>إياه، إلى قطعة فيها رخاء ونعم</w:t>
      </w:r>
      <w:r w:rsidR="000023D9">
        <w:rPr>
          <w:rFonts w:ascii="Simplified Arabic" w:hAnsi="Simplified Arabic" w:cs="Simplified Arabic" w:hint="cs"/>
          <w:sz w:val="26"/>
          <w:szCs w:val="26"/>
          <w:rtl/>
          <w:lang w:bidi="ar-JO"/>
        </w:rPr>
        <w:t xml:space="preserve"> (</w:t>
      </w:r>
      <w:r w:rsidR="002B0C0B">
        <w:rPr>
          <w:rFonts w:ascii="Simplified Arabic" w:hAnsi="Simplified Arabic" w:cs="Simplified Arabic" w:hint="cs"/>
          <w:sz w:val="26"/>
          <w:szCs w:val="26"/>
          <w:rtl/>
          <w:lang w:bidi="ar-JO"/>
        </w:rPr>
        <w:t>2</w:t>
      </w:r>
      <w:r w:rsidR="003634B4">
        <w:rPr>
          <w:rFonts w:ascii="Simplified Arabic" w:hAnsi="Simplified Arabic" w:cs="Simplified Arabic" w:hint="cs"/>
          <w:sz w:val="26"/>
          <w:szCs w:val="26"/>
          <w:rtl/>
          <w:lang w:bidi="ar-JO"/>
        </w:rPr>
        <w:t>5</w:t>
      </w:r>
      <w:r w:rsidR="006723E5">
        <w:rPr>
          <w:rFonts w:ascii="Simplified Arabic" w:hAnsi="Simplified Arabic" w:cs="Simplified Arabic" w:hint="cs"/>
          <w:sz w:val="26"/>
          <w:szCs w:val="26"/>
          <w:rtl/>
          <w:lang w:bidi="ar-JO"/>
        </w:rPr>
        <w:t>).</w:t>
      </w:r>
    </w:p>
    <w:p w:rsidR="006723E5" w:rsidRDefault="00414529" w:rsidP="00D4772B">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ab/>
      </w:r>
      <w:r w:rsidR="0050537A">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و</w:t>
      </w:r>
      <w:r w:rsidR="0050537A">
        <w:rPr>
          <w:rFonts w:ascii="Simplified Arabic" w:hAnsi="Simplified Arabic" w:cs="Simplified Arabic" w:hint="cs"/>
          <w:sz w:val="26"/>
          <w:szCs w:val="26"/>
          <w:rtl/>
          <w:lang w:bidi="ar-JO"/>
        </w:rPr>
        <w:t>طالب ال</w:t>
      </w:r>
      <w:r>
        <w:rPr>
          <w:rFonts w:ascii="Simplified Arabic" w:hAnsi="Simplified Arabic" w:cs="Simplified Arabic" w:hint="cs"/>
          <w:sz w:val="26"/>
          <w:szCs w:val="26"/>
          <w:rtl/>
          <w:lang w:bidi="ar-JO"/>
        </w:rPr>
        <w:t>مشروع يهود العالم وقادتهم وحلفاء</w:t>
      </w:r>
      <w:r w:rsidR="0050537A">
        <w:rPr>
          <w:rFonts w:ascii="Simplified Arabic" w:hAnsi="Simplified Arabic" w:cs="Simplified Arabic" w:hint="cs"/>
          <w:sz w:val="26"/>
          <w:szCs w:val="26"/>
          <w:rtl/>
          <w:lang w:bidi="ar-JO"/>
        </w:rPr>
        <w:t>هم من رجال الساسة والحكم والمال في أوروبا</w:t>
      </w:r>
      <w:r w:rsidR="000023D9">
        <w:rPr>
          <w:rFonts w:ascii="Simplified Arabic" w:hAnsi="Simplified Arabic" w:cs="Simplified Arabic" w:hint="cs"/>
          <w:sz w:val="26"/>
          <w:szCs w:val="26"/>
          <w:rtl/>
          <w:lang w:bidi="ar-JO"/>
        </w:rPr>
        <w:t>.</w:t>
      </w:r>
      <w:r w:rsidR="0050537A">
        <w:rPr>
          <w:rFonts w:ascii="Simplified Arabic" w:hAnsi="Simplified Arabic" w:cs="Simplified Arabic" w:hint="cs"/>
          <w:sz w:val="26"/>
          <w:szCs w:val="26"/>
          <w:rtl/>
          <w:lang w:bidi="ar-JO"/>
        </w:rPr>
        <w:t xml:space="preserve"> بدعم </w:t>
      </w:r>
      <w:r>
        <w:rPr>
          <w:rFonts w:ascii="Simplified Arabic" w:hAnsi="Simplified Arabic" w:cs="Simplified Arabic" w:hint="cs"/>
          <w:sz w:val="26"/>
          <w:szCs w:val="26"/>
          <w:rtl/>
          <w:lang w:bidi="ar-JO"/>
        </w:rPr>
        <w:t>الحكومة التركية مالياً وإعلامياً ومعنوياً، من أجل إ</w:t>
      </w:r>
      <w:r w:rsidR="00710BF8">
        <w:rPr>
          <w:rFonts w:ascii="Simplified Arabic" w:hAnsi="Simplified Arabic" w:cs="Simplified Arabic" w:hint="cs"/>
          <w:sz w:val="26"/>
          <w:szCs w:val="26"/>
          <w:rtl/>
          <w:lang w:bidi="ar-JO"/>
        </w:rPr>
        <w:t xml:space="preserve">نهاء </w:t>
      </w:r>
      <w:r w:rsidR="00474E3A">
        <w:rPr>
          <w:rFonts w:ascii="Simplified Arabic" w:hAnsi="Simplified Arabic" w:cs="Simplified Arabic" w:hint="cs"/>
          <w:sz w:val="26"/>
          <w:szCs w:val="26"/>
          <w:rtl/>
          <w:lang w:bidi="ar-JO"/>
        </w:rPr>
        <w:t>عزلتها، ومقاطعتها</w:t>
      </w:r>
      <w:r>
        <w:rPr>
          <w:rFonts w:ascii="Simplified Arabic" w:hAnsi="Simplified Arabic" w:cs="Simplified Arabic" w:hint="cs"/>
          <w:sz w:val="26"/>
          <w:szCs w:val="26"/>
          <w:rtl/>
          <w:lang w:bidi="ar-JO"/>
        </w:rPr>
        <w:t>،</w:t>
      </w:r>
      <w:r w:rsidR="007B3C0F">
        <w:rPr>
          <w:rFonts w:ascii="Simplified Arabic" w:hAnsi="Simplified Arabic" w:cs="Simplified Arabic" w:hint="cs"/>
          <w:sz w:val="26"/>
          <w:szCs w:val="26"/>
          <w:rtl/>
          <w:lang w:bidi="ar-JO"/>
        </w:rPr>
        <w:t xml:space="preserve"> ووضع حد</w:t>
      </w:r>
      <w:r>
        <w:rPr>
          <w:rFonts w:ascii="Simplified Arabic" w:hAnsi="Simplified Arabic" w:cs="Simplified Arabic" w:hint="cs"/>
          <w:sz w:val="26"/>
          <w:szCs w:val="26"/>
          <w:rtl/>
          <w:lang w:bidi="ar-JO"/>
        </w:rPr>
        <w:t>ّ</w:t>
      </w:r>
      <w:r w:rsidR="00FB13D9">
        <w:rPr>
          <w:rFonts w:ascii="Simplified Arabic" w:hAnsi="Simplified Arabic" w:cs="Simplified Arabic" w:hint="cs"/>
          <w:sz w:val="26"/>
          <w:szCs w:val="26"/>
          <w:rtl/>
          <w:lang w:bidi="ar-JO"/>
        </w:rPr>
        <w:t>ٍ للضغوط الأ</w:t>
      </w:r>
      <w:r w:rsidR="007B3C0F">
        <w:rPr>
          <w:rFonts w:ascii="Simplified Arabic" w:hAnsi="Simplified Arabic" w:cs="Simplified Arabic" w:hint="cs"/>
          <w:sz w:val="26"/>
          <w:szCs w:val="26"/>
          <w:rtl/>
          <w:lang w:bidi="ar-JO"/>
        </w:rPr>
        <w:t>وروبية عليها</w:t>
      </w:r>
      <w:r w:rsidR="00E87EC0">
        <w:rPr>
          <w:rFonts w:ascii="Simplified Arabic" w:hAnsi="Simplified Arabic" w:cs="Simplified Arabic" w:hint="cs"/>
          <w:sz w:val="26"/>
          <w:szCs w:val="26"/>
          <w:rtl/>
          <w:lang w:bidi="ar-JO"/>
        </w:rPr>
        <w:t>،</w:t>
      </w:r>
      <w:r w:rsidR="000023D9">
        <w:rPr>
          <w:rFonts w:ascii="Simplified Arabic" w:hAnsi="Simplified Arabic" w:cs="Simplified Arabic" w:hint="cs"/>
          <w:sz w:val="26"/>
          <w:szCs w:val="26"/>
          <w:rtl/>
          <w:lang w:bidi="ar-JO"/>
        </w:rPr>
        <w:t xml:space="preserve"> ومساعدتها</w:t>
      </w:r>
      <w:r w:rsidR="00710BF8">
        <w:rPr>
          <w:rFonts w:ascii="Simplified Arabic" w:hAnsi="Simplified Arabic" w:cs="Simplified Arabic" w:hint="cs"/>
          <w:sz w:val="26"/>
          <w:szCs w:val="26"/>
          <w:rtl/>
          <w:lang w:bidi="ar-JO"/>
        </w:rPr>
        <w:t xml:space="preserve"> بالاندماج  في النظام </w:t>
      </w:r>
      <w:r w:rsidR="00143A0D">
        <w:rPr>
          <w:rFonts w:ascii="Simplified Arabic" w:hAnsi="Simplified Arabic" w:cs="Simplified Arabic" w:hint="cs"/>
          <w:sz w:val="26"/>
          <w:szCs w:val="26"/>
          <w:rtl/>
          <w:lang w:bidi="ar-JO"/>
        </w:rPr>
        <w:t>العالمي السائد آنذاك،</w:t>
      </w:r>
      <w:r w:rsidR="00DB09CD">
        <w:rPr>
          <w:rFonts w:ascii="Simplified Arabic" w:hAnsi="Simplified Arabic" w:cs="Simplified Arabic" w:hint="cs"/>
          <w:sz w:val="26"/>
          <w:szCs w:val="26"/>
          <w:rtl/>
          <w:lang w:bidi="ar-JO"/>
        </w:rPr>
        <w:t xml:space="preserve"> ومساعدتها في</w:t>
      </w:r>
      <w:r w:rsidR="00710BF8">
        <w:rPr>
          <w:rFonts w:ascii="Simplified Arabic" w:hAnsi="Simplified Arabic" w:cs="Simplified Arabic" w:hint="cs"/>
          <w:sz w:val="26"/>
          <w:szCs w:val="26"/>
          <w:rtl/>
          <w:lang w:bidi="ar-JO"/>
        </w:rPr>
        <w:t xml:space="preserve"> تحسين صورتها </w:t>
      </w:r>
      <w:r w:rsidR="003D7FAF">
        <w:rPr>
          <w:rFonts w:ascii="Simplified Arabic" w:hAnsi="Simplified Arabic" w:cs="Simplified Arabic" w:hint="cs"/>
          <w:sz w:val="26"/>
          <w:szCs w:val="26"/>
          <w:rtl/>
          <w:lang w:bidi="ar-JO"/>
        </w:rPr>
        <w:t>ا</w:t>
      </w:r>
      <w:r w:rsidR="00DB09CD">
        <w:rPr>
          <w:rFonts w:ascii="Simplified Arabic" w:hAnsi="Simplified Arabic" w:cs="Simplified Arabic" w:hint="cs"/>
          <w:sz w:val="26"/>
          <w:szCs w:val="26"/>
          <w:rtl/>
          <w:lang w:bidi="ar-JO"/>
        </w:rPr>
        <w:t>ل</w:t>
      </w:r>
      <w:r w:rsidR="0079686D">
        <w:rPr>
          <w:rFonts w:ascii="Simplified Arabic" w:hAnsi="Simplified Arabic" w:cs="Simplified Arabic" w:hint="cs"/>
          <w:sz w:val="26"/>
          <w:szCs w:val="26"/>
          <w:rtl/>
          <w:lang w:bidi="ar-JO"/>
        </w:rPr>
        <w:t>إ</w:t>
      </w:r>
      <w:r w:rsidR="00DB09CD">
        <w:rPr>
          <w:rFonts w:ascii="Simplified Arabic" w:hAnsi="Simplified Arabic" w:cs="Simplified Arabic" w:hint="cs"/>
          <w:sz w:val="26"/>
          <w:szCs w:val="26"/>
          <w:rtl/>
          <w:lang w:bidi="ar-JO"/>
        </w:rPr>
        <w:t>نسانية والديمقراطية أمام الغرب</w:t>
      </w:r>
      <w:r w:rsidR="003D7FAF">
        <w:rPr>
          <w:rFonts w:ascii="Simplified Arabic" w:hAnsi="Simplified Arabic" w:cs="Simplified Arabic" w:hint="cs"/>
          <w:sz w:val="26"/>
          <w:szCs w:val="26"/>
          <w:rtl/>
          <w:lang w:bidi="ar-JO"/>
        </w:rPr>
        <w:t xml:space="preserve"> (</w:t>
      </w:r>
      <w:r w:rsidR="002B0C0B">
        <w:rPr>
          <w:rFonts w:ascii="Simplified Arabic" w:hAnsi="Simplified Arabic" w:cs="Simplified Arabic" w:hint="cs"/>
          <w:sz w:val="26"/>
          <w:szCs w:val="26"/>
          <w:rtl/>
          <w:lang w:bidi="ar-JO"/>
        </w:rPr>
        <w:t>2</w:t>
      </w:r>
      <w:r w:rsidR="003634B4">
        <w:rPr>
          <w:rFonts w:ascii="Simplified Arabic" w:hAnsi="Simplified Arabic" w:cs="Simplified Arabic" w:hint="cs"/>
          <w:sz w:val="26"/>
          <w:szCs w:val="26"/>
          <w:rtl/>
          <w:lang w:bidi="ar-JO"/>
        </w:rPr>
        <w:t>6</w:t>
      </w:r>
      <w:r w:rsidR="003D7FAF">
        <w:rPr>
          <w:rFonts w:ascii="Simplified Arabic" w:hAnsi="Simplified Arabic" w:cs="Simplified Arabic" w:hint="cs"/>
          <w:sz w:val="26"/>
          <w:szCs w:val="26"/>
          <w:rtl/>
          <w:lang w:bidi="ar-JO"/>
        </w:rPr>
        <w:t>)</w:t>
      </w:r>
      <w:r w:rsidR="00D266AB">
        <w:rPr>
          <w:rFonts w:ascii="Simplified Arabic" w:hAnsi="Simplified Arabic" w:cs="Simplified Arabic" w:hint="cs"/>
          <w:sz w:val="26"/>
          <w:szCs w:val="26"/>
          <w:rtl/>
          <w:lang w:bidi="ar-JO"/>
        </w:rPr>
        <w:t>.  وسيحافظ مشروع استيطا</w:t>
      </w:r>
      <w:r w:rsidR="0079686D">
        <w:rPr>
          <w:rFonts w:ascii="Simplified Arabic" w:hAnsi="Simplified Arabic" w:cs="Simplified Arabic" w:hint="cs"/>
          <w:sz w:val="26"/>
          <w:szCs w:val="26"/>
          <w:rtl/>
          <w:lang w:bidi="ar-JO"/>
        </w:rPr>
        <w:t>ن اليهود في فلسطين على تماسك الإمبراطورية العثمانية في آسيا،</w:t>
      </w:r>
      <w:r w:rsidR="00DB09CD">
        <w:rPr>
          <w:rFonts w:ascii="Simplified Arabic" w:hAnsi="Simplified Arabic" w:cs="Simplified Arabic" w:hint="cs"/>
          <w:sz w:val="26"/>
          <w:szCs w:val="26"/>
          <w:rtl/>
          <w:lang w:bidi="ar-JO"/>
        </w:rPr>
        <w:t xml:space="preserve"> </w:t>
      </w:r>
      <w:r w:rsidR="0079686D">
        <w:rPr>
          <w:rFonts w:ascii="Simplified Arabic" w:hAnsi="Simplified Arabic" w:cs="Simplified Arabic" w:hint="cs"/>
          <w:sz w:val="26"/>
          <w:szCs w:val="26"/>
          <w:rtl/>
          <w:lang w:bidi="ar-JO"/>
        </w:rPr>
        <w:t>وسيزيد من</w:t>
      </w:r>
      <w:r w:rsidR="00D266AB">
        <w:rPr>
          <w:rFonts w:ascii="Simplified Arabic" w:hAnsi="Simplified Arabic" w:cs="Simplified Arabic" w:hint="cs"/>
          <w:sz w:val="26"/>
          <w:szCs w:val="26"/>
          <w:rtl/>
          <w:lang w:bidi="ar-JO"/>
        </w:rPr>
        <w:t xml:space="preserve"> نف</w:t>
      </w:r>
      <w:r w:rsidR="0079686D">
        <w:rPr>
          <w:rFonts w:ascii="Simplified Arabic" w:hAnsi="Simplified Arabic" w:cs="Simplified Arabic" w:hint="cs"/>
          <w:sz w:val="26"/>
          <w:szCs w:val="26"/>
          <w:rtl/>
          <w:lang w:bidi="ar-JO"/>
        </w:rPr>
        <w:t>وذ</w:t>
      </w:r>
      <w:r w:rsidR="00C50122">
        <w:rPr>
          <w:rFonts w:ascii="Simplified Arabic" w:hAnsi="Simplified Arabic" w:cs="Simplified Arabic" w:hint="cs"/>
          <w:sz w:val="26"/>
          <w:szCs w:val="26"/>
          <w:rtl/>
          <w:lang w:bidi="ar-JO"/>
        </w:rPr>
        <w:t xml:space="preserve"> الباب الع</w:t>
      </w:r>
      <w:r w:rsidR="009B40D9">
        <w:rPr>
          <w:rFonts w:ascii="Simplified Arabic" w:hAnsi="Simplified Arabic" w:cs="Simplified Arabic" w:hint="cs"/>
          <w:sz w:val="26"/>
          <w:szCs w:val="26"/>
          <w:rtl/>
          <w:lang w:bidi="ar-JO"/>
        </w:rPr>
        <w:t>الي العثماني في فلسطين، ويؤسس</w:t>
      </w:r>
      <w:r w:rsidR="00C50122">
        <w:rPr>
          <w:rFonts w:ascii="Simplified Arabic" w:hAnsi="Simplified Arabic" w:cs="Simplified Arabic" w:hint="cs"/>
          <w:sz w:val="26"/>
          <w:szCs w:val="26"/>
          <w:rtl/>
          <w:lang w:bidi="ar-JO"/>
        </w:rPr>
        <w:t xml:space="preserve"> فيها نظاماً يعتمد على قواعد الحرية والمساواة والعدالة (</w:t>
      </w:r>
      <w:r w:rsidR="002B0C0B">
        <w:rPr>
          <w:rFonts w:ascii="Simplified Arabic" w:hAnsi="Simplified Arabic" w:cs="Simplified Arabic" w:hint="cs"/>
          <w:sz w:val="26"/>
          <w:szCs w:val="26"/>
          <w:rtl/>
          <w:lang w:bidi="ar-JO"/>
        </w:rPr>
        <w:t>2</w:t>
      </w:r>
      <w:r w:rsidR="003634B4">
        <w:rPr>
          <w:rFonts w:ascii="Simplified Arabic" w:hAnsi="Simplified Arabic" w:cs="Simplified Arabic" w:hint="cs"/>
          <w:sz w:val="26"/>
          <w:szCs w:val="26"/>
          <w:rtl/>
          <w:lang w:bidi="ar-JO"/>
        </w:rPr>
        <w:t>7</w:t>
      </w:r>
      <w:r w:rsidR="00C50122">
        <w:rPr>
          <w:rFonts w:ascii="Simplified Arabic" w:hAnsi="Simplified Arabic" w:cs="Simplified Arabic" w:hint="cs"/>
          <w:sz w:val="26"/>
          <w:szCs w:val="26"/>
          <w:rtl/>
          <w:lang w:bidi="ar-JO"/>
        </w:rPr>
        <w:t>)</w:t>
      </w:r>
      <w:r w:rsidR="005F1B0C">
        <w:rPr>
          <w:rFonts w:ascii="Simplified Arabic" w:hAnsi="Simplified Arabic" w:cs="Simplified Arabic" w:hint="cs"/>
          <w:sz w:val="26"/>
          <w:szCs w:val="26"/>
          <w:rtl/>
          <w:lang w:bidi="ar-JO"/>
        </w:rPr>
        <w:t>. ومن المؤمل أن يفشل المشروع خطط روسيا ل</w:t>
      </w:r>
      <w:r w:rsidR="00EF3B8D">
        <w:rPr>
          <w:rFonts w:ascii="Simplified Arabic" w:hAnsi="Simplified Arabic" w:cs="Simplified Arabic" w:hint="cs"/>
          <w:sz w:val="26"/>
          <w:szCs w:val="26"/>
          <w:rtl/>
          <w:lang w:bidi="ar-JO"/>
        </w:rPr>
        <w:t xml:space="preserve">لسيطرة على المنطقة، ويعزز </w:t>
      </w:r>
      <w:r w:rsidR="005F1B0C">
        <w:rPr>
          <w:rFonts w:ascii="Simplified Arabic" w:hAnsi="Simplified Arabic" w:cs="Simplified Arabic" w:hint="cs"/>
          <w:sz w:val="26"/>
          <w:szCs w:val="26"/>
          <w:rtl/>
          <w:lang w:bidi="ar-JO"/>
        </w:rPr>
        <w:t>قوة بريطانية فيها</w:t>
      </w:r>
      <w:r w:rsidR="00EF3B8D">
        <w:rPr>
          <w:rFonts w:ascii="Simplified Arabic" w:hAnsi="Simplified Arabic" w:cs="Simplified Arabic" w:hint="cs"/>
          <w:sz w:val="26"/>
          <w:szCs w:val="26"/>
          <w:rtl/>
          <w:lang w:bidi="ar-JO"/>
        </w:rPr>
        <w:t>،</w:t>
      </w:r>
      <w:r w:rsidR="00DB09CD">
        <w:rPr>
          <w:rFonts w:ascii="Simplified Arabic" w:hAnsi="Simplified Arabic" w:cs="Simplified Arabic" w:hint="cs"/>
          <w:sz w:val="26"/>
          <w:szCs w:val="26"/>
          <w:rtl/>
          <w:lang w:bidi="ar-JO"/>
        </w:rPr>
        <w:t xml:space="preserve"> </w:t>
      </w:r>
      <w:r w:rsidR="00EF3B8D">
        <w:rPr>
          <w:rFonts w:ascii="Simplified Arabic" w:hAnsi="Simplified Arabic" w:cs="Simplified Arabic" w:hint="cs"/>
          <w:sz w:val="26"/>
          <w:szCs w:val="26"/>
          <w:rtl/>
          <w:lang w:bidi="ar-JO"/>
        </w:rPr>
        <w:t>و</w:t>
      </w:r>
      <w:r w:rsidR="00812388">
        <w:rPr>
          <w:rFonts w:ascii="Simplified Arabic" w:hAnsi="Simplified Arabic" w:cs="Simplified Arabic" w:hint="cs"/>
          <w:sz w:val="26"/>
          <w:szCs w:val="26"/>
          <w:rtl/>
          <w:lang w:bidi="ar-JO"/>
        </w:rPr>
        <w:t>خاصة أن</w:t>
      </w:r>
      <w:r w:rsidR="00EF3B8D">
        <w:rPr>
          <w:rFonts w:ascii="Simplified Arabic" w:hAnsi="Simplified Arabic" w:cs="Simplified Arabic" w:hint="cs"/>
          <w:sz w:val="26"/>
          <w:szCs w:val="26"/>
          <w:rtl/>
          <w:lang w:bidi="ar-JO"/>
        </w:rPr>
        <w:t xml:space="preserve"> أ</w:t>
      </w:r>
      <w:r w:rsidR="005F1B0C">
        <w:rPr>
          <w:rFonts w:ascii="Simplified Arabic" w:hAnsi="Simplified Arabic" w:cs="Simplified Arabic" w:hint="cs"/>
          <w:sz w:val="26"/>
          <w:szCs w:val="26"/>
          <w:rtl/>
          <w:lang w:bidi="ar-JO"/>
        </w:rPr>
        <w:t xml:space="preserve">وليفانت هو صاحب نظرية </w:t>
      </w:r>
      <w:r w:rsidR="00EF3B8D">
        <w:rPr>
          <w:rFonts w:ascii="Simplified Arabic" w:hAnsi="Simplified Arabic" w:cs="Simplified Arabic" w:hint="cs"/>
          <w:sz w:val="26"/>
          <w:szCs w:val="26"/>
          <w:rtl/>
          <w:lang w:bidi="ar-JO"/>
        </w:rPr>
        <w:t>إ</w:t>
      </w:r>
      <w:r w:rsidR="005F1B0C">
        <w:rPr>
          <w:rFonts w:ascii="Simplified Arabic" w:hAnsi="Simplified Arabic" w:cs="Simplified Arabic" w:hint="cs"/>
          <w:sz w:val="26"/>
          <w:szCs w:val="26"/>
          <w:rtl/>
          <w:lang w:bidi="ar-JO"/>
        </w:rPr>
        <w:t>حياء الدولة العثمانية لمواجهة ال</w:t>
      </w:r>
      <w:r w:rsidR="00D4772B">
        <w:rPr>
          <w:rFonts w:ascii="Simplified Arabic" w:hAnsi="Simplified Arabic" w:cs="Simplified Arabic" w:hint="cs"/>
          <w:sz w:val="26"/>
          <w:szCs w:val="26"/>
          <w:rtl/>
          <w:lang w:bidi="ar-JO"/>
        </w:rPr>
        <w:t>إ</w:t>
      </w:r>
      <w:r w:rsidR="005F1B0C">
        <w:rPr>
          <w:rFonts w:ascii="Simplified Arabic" w:hAnsi="Simplified Arabic" w:cs="Simplified Arabic" w:hint="cs"/>
          <w:sz w:val="26"/>
          <w:szCs w:val="26"/>
          <w:rtl/>
          <w:lang w:bidi="ar-JO"/>
        </w:rPr>
        <w:t>مبراطوية الروسية (</w:t>
      </w:r>
      <w:r w:rsidR="002B0C0B">
        <w:rPr>
          <w:rFonts w:ascii="Simplified Arabic" w:hAnsi="Simplified Arabic" w:cs="Simplified Arabic" w:hint="cs"/>
          <w:sz w:val="26"/>
          <w:szCs w:val="26"/>
          <w:rtl/>
          <w:lang w:bidi="ar-JO"/>
        </w:rPr>
        <w:t>2</w:t>
      </w:r>
      <w:r w:rsidR="003634B4">
        <w:rPr>
          <w:rFonts w:ascii="Simplified Arabic" w:hAnsi="Simplified Arabic" w:cs="Simplified Arabic" w:hint="cs"/>
          <w:sz w:val="26"/>
          <w:szCs w:val="26"/>
          <w:rtl/>
          <w:lang w:bidi="ar-JO"/>
        </w:rPr>
        <w:t>8</w:t>
      </w:r>
      <w:r w:rsidR="005F1B0C">
        <w:rPr>
          <w:rFonts w:ascii="Simplified Arabic" w:hAnsi="Simplified Arabic" w:cs="Simplified Arabic" w:hint="cs"/>
          <w:sz w:val="26"/>
          <w:szCs w:val="26"/>
          <w:rtl/>
          <w:lang w:bidi="ar-JO"/>
        </w:rPr>
        <w:t>).</w:t>
      </w:r>
    </w:p>
    <w:p w:rsidR="003476FF" w:rsidRDefault="00DB09CD" w:rsidP="008B6459">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6F4A42">
        <w:rPr>
          <w:rFonts w:ascii="Simplified Arabic" w:hAnsi="Simplified Arabic" w:cs="Simplified Arabic" w:hint="cs"/>
          <w:sz w:val="26"/>
          <w:szCs w:val="26"/>
          <w:rtl/>
          <w:lang w:bidi="ar-JO"/>
        </w:rPr>
        <w:t>و</w:t>
      </w:r>
      <w:r w:rsidR="005F1B0C">
        <w:rPr>
          <w:rFonts w:ascii="Simplified Arabic" w:hAnsi="Simplified Arabic" w:cs="Simplified Arabic" w:hint="cs"/>
          <w:sz w:val="26"/>
          <w:szCs w:val="26"/>
          <w:rtl/>
          <w:lang w:bidi="ar-JO"/>
        </w:rPr>
        <w:t xml:space="preserve">استقبل </w:t>
      </w:r>
      <w:r w:rsidR="006D6D49">
        <w:rPr>
          <w:rFonts w:ascii="Simplified Arabic" w:hAnsi="Simplified Arabic" w:cs="Simplified Arabic" w:hint="cs"/>
          <w:sz w:val="26"/>
          <w:szCs w:val="26"/>
          <w:rtl/>
          <w:lang w:bidi="ar-JO"/>
        </w:rPr>
        <w:t xml:space="preserve">السلطان العثماني </w:t>
      </w:r>
      <w:r w:rsidR="00466ABE">
        <w:rPr>
          <w:rFonts w:ascii="Simplified Arabic" w:hAnsi="Simplified Arabic" w:cs="Simplified Arabic" w:hint="cs"/>
          <w:sz w:val="26"/>
          <w:szCs w:val="26"/>
          <w:rtl/>
          <w:lang w:bidi="ar-JO"/>
        </w:rPr>
        <w:t>عبد الحميد الثاني (1293-1327هـ / 1876-1909م)</w:t>
      </w:r>
      <w:r w:rsidR="00AC01D4">
        <w:rPr>
          <w:rFonts w:ascii="Simplified Arabic" w:hAnsi="Simplified Arabic" w:cs="Simplified Arabic" w:hint="cs"/>
          <w:sz w:val="26"/>
          <w:szCs w:val="26"/>
          <w:rtl/>
          <w:lang w:bidi="ar-JO"/>
        </w:rPr>
        <w:t xml:space="preserve"> لورنس</w:t>
      </w:r>
      <w:r w:rsidR="002A0E3E">
        <w:rPr>
          <w:rFonts w:ascii="Simplified Arabic" w:hAnsi="Simplified Arabic" w:cs="Simplified Arabic" w:hint="cs"/>
          <w:sz w:val="26"/>
          <w:szCs w:val="26"/>
          <w:rtl/>
          <w:lang w:bidi="ar-JO"/>
        </w:rPr>
        <w:t xml:space="preserve"> أ</w:t>
      </w:r>
      <w:r w:rsidR="00466ABE">
        <w:rPr>
          <w:rFonts w:ascii="Simplified Arabic" w:hAnsi="Simplified Arabic" w:cs="Simplified Arabic" w:hint="cs"/>
          <w:sz w:val="26"/>
          <w:szCs w:val="26"/>
          <w:rtl/>
          <w:lang w:bidi="ar-JO"/>
        </w:rPr>
        <w:t xml:space="preserve">وليفانت، وأبدى دعمه </w:t>
      </w:r>
      <w:r w:rsidR="00AC01D4">
        <w:rPr>
          <w:rFonts w:ascii="Simplified Arabic" w:hAnsi="Simplified Arabic" w:cs="Simplified Arabic" w:hint="cs"/>
          <w:sz w:val="26"/>
          <w:szCs w:val="26"/>
          <w:rtl/>
          <w:lang w:bidi="ar-JO"/>
        </w:rPr>
        <w:t xml:space="preserve">وتشجيعه </w:t>
      </w:r>
      <w:r w:rsidR="00466ABE">
        <w:rPr>
          <w:rFonts w:ascii="Simplified Arabic" w:hAnsi="Simplified Arabic" w:cs="Simplified Arabic" w:hint="cs"/>
          <w:sz w:val="26"/>
          <w:szCs w:val="26"/>
          <w:rtl/>
          <w:lang w:bidi="ar-JO"/>
        </w:rPr>
        <w:t>ل</w:t>
      </w:r>
      <w:r w:rsidR="006D6D49">
        <w:rPr>
          <w:rFonts w:ascii="Simplified Arabic" w:hAnsi="Simplified Arabic" w:cs="Simplified Arabic" w:hint="cs"/>
          <w:sz w:val="26"/>
          <w:szCs w:val="26"/>
          <w:rtl/>
          <w:lang w:bidi="ar-JO"/>
        </w:rPr>
        <w:t>مشروعه الهادف إلى توطين اليهود في فلسطين وشرق الأردن (</w:t>
      </w:r>
      <w:r w:rsidR="002B0C0B">
        <w:rPr>
          <w:rFonts w:ascii="Simplified Arabic" w:hAnsi="Simplified Arabic" w:cs="Simplified Arabic" w:hint="cs"/>
          <w:sz w:val="26"/>
          <w:szCs w:val="26"/>
          <w:rtl/>
          <w:lang w:bidi="ar-JO"/>
        </w:rPr>
        <w:t>2</w:t>
      </w:r>
      <w:r w:rsidR="00674735">
        <w:rPr>
          <w:rFonts w:ascii="Simplified Arabic" w:hAnsi="Simplified Arabic" w:cs="Simplified Arabic" w:hint="cs"/>
          <w:sz w:val="26"/>
          <w:szCs w:val="26"/>
          <w:rtl/>
          <w:lang w:bidi="ar-JO"/>
        </w:rPr>
        <w:t>9</w:t>
      </w:r>
      <w:r w:rsidR="006D6D49">
        <w:rPr>
          <w:rFonts w:ascii="Simplified Arabic" w:hAnsi="Simplified Arabic" w:cs="Simplified Arabic" w:hint="cs"/>
          <w:sz w:val="26"/>
          <w:szCs w:val="26"/>
          <w:rtl/>
          <w:lang w:bidi="ar-JO"/>
        </w:rPr>
        <w:t xml:space="preserve">). </w:t>
      </w:r>
      <w:r w:rsidR="00BF4472">
        <w:rPr>
          <w:rFonts w:ascii="Simplified Arabic" w:hAnsi="Simplified Arabic" w:cs="Simplified Arabic" w:hint="cs"/>
          <w:sz w:val="26"/>
          <w:szCs w:val="26"/>
          <w:rtl/>
          <w:lang w:bidi="ar-JO"/>
        </w:rPr>
        <w:t xml:space="preserve">وأيده </w:t>
      </w:r>
      <w:r w:rsidR="004931E7">
        <w:rPr>
          <w:rFonts w:ascii="Simplified Arabic" w:hAnsi="Simplified Arabic" w:cs="Simplified Arabic" w:hint="cs"/>
          <w:sz w:val="26"/>
          <w:szCs w:val="26"/>
          <w:rtl/>
          <w:lang w:bidi="ar-JO"/>
        </w:rPr>
        <w:t xml:space="preserve">أيضاً </w:t>
      </w:r>
      <w:r w:rsidR="00BF4472">
        <w:rPr>
          <w:rFonts w:ascii="Simplified Arabic" w:hAnsi="Simplified Arabic" w:cs="Simplified Arabic" w:hint="cs"/>
          <w:sz w:val="26"/>
          <w:szCs w:val="26"/>
          <w:rtl/>
          <w:lang w:bidi="ar-JO"/>
        </w:rPr>
        <w:t xml:space="preserve">الصدر الأعظم </w:t>
      </w:r>
      <w:r w:rsidR="00B208ED">
        <w:rPr>
          <w:rFonts w:ascii="Simplified Arabic" w:hAnsi="Simplified Arabic" w:cs="Simplified Arabic" w:hint="cs"/>
          <w:sz w:val="26"/>
          <w:szCs w:val="26"/>
          <w:rtl/>
          <w:lang w:bidi="ar-JO"/>
        </w:rPr>
        <w:t>خير الدين باشا</w:t>
      </w:r>
      <w:r w:rsidR="00B35883">
        <w:rPr>
          <w:rFonts w:ascii="Simplified Arabic" w:hAnsi="Simplified Arabic" w:cs="Simplified Arabic" w:hint="cs"/>
          <w:sz w:val="26"/>
          <w:szCs w:val="26"/>
          <w:rtl/>
          <w:lang w:bidi="ar-JO"/>
        </w:rPr>
        <w:t xml:space="preserve"> (1878-1879م) </w:t>
      </w:r>
      <w:r w:rsidR="00B208ED">
        <w:rPr>
          <w:rFonts w:ascii="Simplified Arabic" w:hAnsi="Simplified Arabic" w:cs="Simplified Arabic" w:hint="cs"/>
          <w:sz w:val="26"/>
          <w:szCs w:val="26"/>
          <w:rtl/>
          <w:lang w:bidi="ar-JO"/>
        </w:rPr>
        <w:t xml:space="preserve"> (</w:t>
      </w:r>
      <w:r w:rsidR="00674735">
        <w:rPr>
          <w:rFonts w:ascii="Simplified Arabic" w:hAnsi="Simplified Arabic" w:cs="Simplified Arabic" w:hint="cs"/>
          <w:sz w:val="26"/>
          <w:szCs w:val="26"/>
          <w:rtl/>
          <w:lang w:bidi="ar-JO"/>
        </w:rPr>
        <w:t>30</w:t>
      </w:r>
      <w:r w:rsidR="00B208ED">
        <w:rPr>
          <w:rFonts w:ascii="Simplified Arabic" w:hAnsi="Simplified Arabic" w:cs="Simplified Arabic" w:hint="cs"/>
          <w:sz w:val="26"/>
          <w:szCs w:val="26"/>
          <w:rtl/>
          <w:lang w:bidi="ar-JO"/>
        </w:rPr>
        <w:t>)</w:t>
      </w:r>
      <w:r w:rsidR="002A0E3E">
        <w:rPr>
          <w:rFonts w:ascii="Simplified Arabic" w:hAnsi="Simplified Arabic" w:cs="Simplified Arabic" w:hint="cs"/>
          <w:sz w:val="26"/>
          <w:szCs w:val="26"/>
          <w:rtl/>
          <w:lang w:bidi="ar-JO"/>
        </w:rPr>
        <w:t xml:space="preserve">. </w:t>
      </w:r>
      <w:r w:rsidR="00B208ED">
        <w:rPr>
          <w:rFonts w:ascii="Simplified Arabic" w:hAnsi="Simplified Arabic" w:cs="Simplified Arabic" w:hint="cs"/>
          <w:sz w:val="26"/>
          <w:szCs w:val="26"/>
          <w:rtl/>
          <w:lang w:bidi="ar-JO"/>
        </w:rPr>
        <w:t xml:space="preserve"> وقد تعرضت المواقف العثمانية المؤيدة </w:t>
      </w:r>
      <w:r w:rsidR="00BF4472">
        <w:rPr>
          <w:rFonts w:ascii="Simplified Arabic" w:hAnsi="Simplified Arabic" w:cs="Simplified Arabic" w:hint="cs"/>
          <w:sz w:val="26"/>
          <w:szCs w:val="26"/>
          <w:rtl/>
          <w:lang w:bidi="ar-JO"/>
        </w:rPr>
        <w:t>للمشروع</w:t>
      </w:r>
      <w:r w:rsidR="006F4A42">
        <w:rPr>
          <w:rFonts w:ascii="Simplified Arabic" w:hAnsi="Simplified Arabic" w:cs="Simplified Arabic" w:hint="cs"/>
          <w:sz w:val="26"/>
          <w:szCs w:val="26"/>
          <w:rtl/>
          <w:lang w:bidi="ar-JO"/>
        </w:rPr>
        <w:t xml:space="preserve"> إ</w:t>
      </w:r>
      <w:r w:rsidR="00823C82">
        <w:rPr>
          <w:rFonts w:ascii="Simplified Arabic" w:hAnsi="Simplified Arabic" w:cs="Simplified Arabic" w:hint="cs"/>
          <w:sz w:val="26"/>
          <w:szCs w:val="26"/>
          <w:rtl/>
          <w:lang w:bidi="ar-JO"/>
        </w:rPr>
        <w:t xml:space="preserve">لى هجوم حاد </w:t>
      </w:r>
      <w:r w:rsidR="002A0E3E">
        <w:rPr>
          <w:rFonts w:ascii="Simplified Arabic" w:hAnsi="Simplified Arabic" w:cs="Simplified Arabic" w:hint="cs"/>
          <w:sz w:val="26"/>
          <w:szCs w:val="26"/>
          <w:rtl/>
          <w:lang w:bidi="ar-JO"/>
        </w:rPr>
        <w:t>من أ</w:t>
      </w:r>
      <w:r w:rsidR="00823C82">
        <w:rPr>
          <w:rFonts w:ascii="Simplified Arabic" w:hAnsi="Simplified Arabic" w:cs="Simplified Arabic" w:hint="cs"/>
          <w:sz w:val="26"/>
          <w:szCs w:val="26"/>
          <w:rtl/>
          <w:lang w:bidi="ar-JO"/>
        </w:rPr>
        <w:t xml:space="preserve">نصار الحكم المركزي في تركيا </w:t>
      </w:r>
      <w:r w:rsidR="002A0E3E">
        <w:rPr>
          <w:rFonts w:ascii="Simplified Arabic" w:hAnsi="Simplified Arabic" w:cs="Simplified Arabic" w:hint="cs"/>
          <w:sz w:val="26"/>
          <w:szCs w:val="26"/>
          <w:rtl/>
          <w:lang w:bidi="ar-JO"/>
        </w:rPr>
        <w:t xml:space="preserve">والمعارضين لانفتاحها </w:t>
      </w:r>
      <w:r w:rsidR="00823C82">
        <w:rPr>
          <w:rFonts w:ascii="Simplified Arabic" w:hAnsi="Simplified Arabic" w:cs="Simplified Arabic" w:hint="cs"/>
          <w:sz w:val="26"/>
          <w:szCs w:val="26"/>
          <w:rtl/>
          <w:lang w:bidi="ar-JO"/>
        </w:rPr>
        <w:t xml:space="preserve">على أوروبا، والرافضين لمشاريع </w:t>
      </w:r>
      <w:r w:rsidR="00C65EC8">
        <w:rPr>
          <w:rFonts w:ascii="Simplified Arabic" w:hAnsi="Simplified Arabic" w:cs="Simplified Arabic" w:hint="cs"/>
          <w:sz w:val="26"/>
          <w:szCs w:val="26"/>
          <w:rtl/>
          <w:lang w:bidi="ar-JO"/>
        </w:rPr>
        <w:t xml:space="preserve">إجراء انتخابات في مؤسساتها المختلفة، الأمر الذي جعل القيادة العثمانية  تعود عن موافقتها ودعمها للمشروع </w:t>
      </w:r>
      <w:r w:rsidR="009B356D">
        <w:rPr>
          <w:rFonts w:ascii="Simplified Arabic" w:hAnsi="Simplified Arabic" w:cs="Simplified Arabic" w:hint="cs"/>
          <w:sz w:val="26"/>
          <w:szCs w:val="26"/>
          <w:rtl/>
          <w:lang w:bidi="ar-JO"/>
        </w:rPr>
        <w:t>(</w:t>
      </w:r>
      <w:r w:rsidR="002B0C0B">
        <w:rPr>
          <w:rFonts w:ascii="Simplified Arabic" w:hAnsi="Simplified Arabic" w:cs="Simplified Arabic" w:hint="cs"/>
          <w:sz w:val="26"/>
          <w:szCs w:val="26"/>
          <w:rtl/>
          <w:lang w:bidi="ar-JO"/>
        </w:rPr>
        <w:t>3</w:t>
      </w:r>
      <w:r w:rsidR="008B6459">
        <w:rPr>
          <w:rFonts w:ascii="Simplified Arabic" w:hAnsi="Simplified Arabic" w:cs="Simplified Arabic" w:hint="cs"/>
          <w:sz w:val="26"/>
          <w:szCs w:val="26"/>
          <w:rtl/>
          <w:lang w:bidi="ar-JO"/>
        </w:rPr>
        <w:t>1</w:t>
      </w:r>
      <w:r w:rsidR="00FA297B">
        <w:rPr>
          <w:rFonts w:ascii="Simplified Arabic" w:hAnsi="Simplified Arabic" w:cs="Simplified Arabic" w:hint="cs"/>
          <w:sz w:val="26"/>
          <w:szCs w:val="26"/>
          <w:rtl/>
          <w:lang w:bidi="ar-JO"/>
        </w:rPr>
        <w:t>). من جانب آخر حصل</w:t>
      </w:r>
      <w:r w:rsidR="00823C82">
        <w:rPr>
          <w:rFonts w:ascii="Simplified Arabic" w:hAnsi="Simplified Arabic" w:cs="Simplified Arabic" w:hint="cs"/>
          <w:sz w:val="26"/>
          <w:szCs w:val="26"/>
          <w:rtl/>
          <w:lang w:bidi="ar-JO"/>
        </w:rPr>
        <w:t xml:space="preserve"> المشروع على </w:t>
      </w:r>
      <w:r w:rsidR="00B35883">
        <w:rPr>
          <w:rFonts w:ascii="Simplified Arabic" w:hAnsi="Simplified Arabic" w:cs="Simplified Arabic" w:hint="cs"/>
          <w:sz w:val="26"/>
          <w:szCs w:val="26"/>
          <w:rtl/>
          <w:lang w:bidi="ar-JO"/>
        </w:rPr>
        <w:t>دعم الأميرة البريطانية كريستيان</w:t>
      </w:r>
      <w:r w:rsidR="00763473">
        <w:rPr>
          <w:rFonts w:ascii="Simplified Arabic" w:hAnsi="Simplified Arabic" w:cs="Simplified Arabic" w:hint="cs"/>
          <w:sz w:val="26"/>
          <w:szCs w:val="26"/>
          <w:rtl/>
          <w:lang w:bidi="ar-JO"/>
        </w:rPr>
        <w:t xml:space="preserve"> (1846-1923م)</w:t>
      </w:r>
      <w:r w:rsidR="00693740">
        <w:rPr>
          <w:rFonts w:ascii="Simplified Arabic" w:hAnsi="Simplified Arabic" w:cs="Simplified Arabic" w:hint="cs"/>
          <w:sz w:val="26"/>
          <w:szCs w:val="26"/>
          <w:rtl/>
          <w:lang w:bidi="ar-JO"/>
        </w:rPr>
        <w:t xml:space="preserve"> أميرة بريطانيا العظمى وإ</w:t>
      </w:r>
      <w:r w:rsidR="00823C82">
        <w:rPr>
          <w:rFonts w:ascii="Simplified Arabic" w:hAnsi="Simplified Arabic" w:cs="Simplified Arabic" w:hint="cs"/>
          <w:sz w:val="26"/>
          <w:szCs w:val="26"/>
          <w:rtl/>
          <w:lang w:bidi="ar-JO"/>
        </w:rPr>
        <w:t>يرلنده (</w:t>
      </w:r>
      <w:r w:rsidR="002B0C0B">
        <w:rPr>
          <w:rFonts w:ascii="Simplified Arabic" w:hAnsi="Simplified Arabic" w:cs="Simplified Arabic" w:hint="cs"/>
          <w:sz w:val="26"/>
          <w:szCs w:val="26"/>
          <w:rtl/>
          <w:lang w:bidi="ar-JO"/>
        </w:rPr>
        <w:t>3</w:t>
      </w:r>
      <w:r w:rsidR="008B6459">
        <w:rPr>
          <w:rFonts w:ascii="Simplified Arabic" w:hAnsi="Simplified Arabic" w:cs="Simplified Arabic" w:hint="cs"/>
          <w:sz w:val="26"/>
          <w:szCs w:val="26"/>
          <w:rtl/>
          <w:lang w:bidi="ar-JO"/>
        </w:rPr>
        <w:t>2</w:t>
      </w:r>
      <w:r w:rsidR="00823C82">
        <w:rPr>
          <w:rFonts w:ascii="Simplified Arabic" w:hAnsi="Simplified Arabic" w:cs="Simplified Arabic" w:hint="cs"/>
          <w:sz w:val="26"/>
          <w:szCs w:val="26"/>
          <w:rtl/>
          <w:lang w:bidi="ar-JO"/>
        </w:rPr>
        <w:t xml:space="preserve">). </w:t>
      </w:r>
      <w:r w:rsidR="00763473">
        <w:rPr>
          <w:rFonts w:ascii="Simplified Arabic" w:hAnsi="Simplified Arabic" w:cs="Simplified Arabic" w:hint="cs"/>
          <w:sz w:val="26"/>
          <w:szCs w:val="26"/>
          <w:rtl/>
          <w:lang w:bidi="ar-JO"/>
        </w:rPr>
        <w:t>ووليم جلادستون (1874-1880م) رئيس وزراء انجلترا (</w:t>
      </w:r>
      <w:r w:rsidR="002B0C0B">
        <w:rPr>
          <w:rFonts w:ascii="Simplified Arabic" w:hAnsi="Simplified Arabic" w:cs="Simplified Arabic" w:hint="cs"/>
          <w:sz w:val="26"/>
          <w:szCs w:val="26"/>
          <w:rtl/>
          <w:lang w:bidi="ar-JO"/>
        </w:rPr>
        <w:t>3</w:t>
      </w:r>
      <w:r w:rsidR="008B6459">
        <w:rPr>
          <w:rFonts w:ascii="Simplified Arabic" w:hAnsi="Simplified Arabic" w:cs="Simplified Arabic" w:hint="cs"/>
          <w:sz w:val="26"/>
          <w:szCs w:val="26"/>
          <w:rtl/>
          <w:lang w:bidi="ar-JO"/>
        </w:rPr>
        <w:t>3</w:t>
      </w:r>
      <w:r w:rsidR="00763473">
        <w:rPr>
          <w:rFonts w:ascii="Simplified Arabic" w:hAnsi="Simplified Arabic" w:cs="Simplified Arabic" w:hint="cs"/>
          <w:sz w:val="26"/>
          <w:szCs w:val="26"/>
          <w:rtl/>
          <w:lang w:bidi="ar-JO"/>
        </w:rPr>
        <w:t>).</w:t>
      </w:r>
      <w:r w:rsidR="003476FF">
        <w:rPr>
          <w:rFonts w:ascii="Simplified Arabic" w:hAnsi="Simplified Arabic" w:cs="Simplified Arabic" w:hint="cs"/>
          <w:sz w:val="26"/>
          <w:szCs w:val="26"/>
          <w:rtl/>
          <w:lang w:bidi="ar-JO"/>
        </w:rPr>
        <w:t xml:space="preserve"> </w:t>
      </w:r>
      <w:r w:rsidR="008B6459">
        <w:rPr>
          <w:rFonts w:ascii="Simplified Arabic" w:hAnsi="Simplified Arabic" w:cs="Simplified Arabic" w:hint="cs"/>
          <w:sz w:val="26"/>
          <w:szCs w:val="26"/>
          <w:rtl/>
          <w:lang w:bidi="ar-JO"/>
        </w:rPr>
        <w:t>وودانجتون</w:t>
      </w:r>
      <w:r w:rsidR="009671F8">
        <w:rPr>
          <w:rFonts w:ascii="Simplified Arabic" w:hAnsi="Simplified Arabic" w:cs="Simplified Arabic" w:hint="cs"/>
          <w:sz w:val="26"/>
          <w:szCs w:val="26"/>
          <w:rtl/>
          <w:lang w:bidi="ar-JO"/>
        </w:rPr>
        <w:t xml:space="preserve"> </w:t>
      </w:r>
      <w:r w:rsidR="00FA297B">
        <w:rPr>
          <w:rFonts w:ascii="Simplified Arabic" w:hAnsi="Simplified Arabic" w:cs="Simplified Arabic" w:hint="cs"/>
          <w:sz w:val="26"/>
          <w:szCs w:val="26"/>
          <w:rtl/>
          <w:lang w:bidi="ar-JO"/>
        </w:rPr>
        <w:t xml:space="preserve"> </w:t>
      </w:r>
      <w:r w:rsidR="003476FF">
        <w:rPr>
          <w:rFonts w:ascii="Simplified Arabic" w:hAnsi="Simplified Arabic" w:cs="Simplified Arabic" w:hint="cs"/>
          <w:sz w:val="26"/>
          <w:szCs w:val="26"/>
          <w:rtl/>
          <w:lang w:bidi="ar-JO"/>
        </w:rPr>
        <w:t>وزير ال</w:t>
      </w:r>
      <w:r w:rsidR="00FA297B">
        <w:rPr>
          <w:rFonts w:ascii="Simplified Arabic" w:hAnsi="Simplified Arabic" w:cs="Simplified Arabic" w:hint="cs"/>
          <w:sz w:val="26"/>
          <w:szCs w:val="26"/>
          <w:rtl/>
          <w:lang w:bidi="ar-JO"/>
        </w:rPr>
        <w:t>شؤون الخارجية الفرنسي (3</w:t>
      </w:r>
      <w:r w:rsidR="008B6459">
        <w:rPr>
          <w:rFonts w:ascii="Simplified Arabic" w:hAnsi="Simplified Arabic" w:cs="Simplified Arabic" w:hint="cs"/>
          <w:sz w:val="26"/>
          <w:szCs w:val="26"/>
          <w:rtl/>
          <w:lang w:bidi="ar-JO"/>
        </w:rPr>
        <w:t>4</w:t>
      </w:r>
      <w:r w:rsidR="00FA297B">
        <w:rPr>
          <w:rFonts w:ascii="Simplified Arabic" w:hAnsi="Simplified Arabic" w:cs="Simplified Arabic" w:hint="cs"/>
          <w:sz w:val="26"/>
          <w:szCs w:val="26"/>
          <w:rtl/>
          <w:lang w:bidi="ar-JO"/>
        </w:rPr>
        <w:t>). وعدد كبير من القن</w:t>
      </w:r>
      <w:r w:rsidR="003476FF">
        <w:rPr>
          <w:rFonts w:ascii="Simplified Arabic" w:hAnsi="Simplified Arabic" w:cs="Simplified Arabic" w:hint="cs"/>
          <w:sz w:val="26"/>
          <w:szCs w:val="26"/>
          <w:rtl/>
          <w:lang w:bidi="ar-JO"/>
        </w:rPr>
        <w:t>اصل والدبلو</w:t>
      </w:r>
      <w:r w:rsidR="00A43A62">
        <w:rPr>
          <w:rFonts w:ascii="Simplified Arabic" w:hAnsi="Simplified Arabic" w:cs="Simplified Arabic" w:hint="cs"/>
          <w:sz w:val="26"/>
          <w:szCs w:val="26"/>
          <w:rtl/>
          <w:lang w:bidi="ar-JO"/>
        </w:rPr>
        <w:t>ماسيين الاوروبيين في</w:t>
      </w:r>
      <w:r w:rsidR="00585256">
        <w:rPr>
          <w:rFonts w:ascii="Simplified Arabic" w:hAnsi="Simplified Arabic" w:cs="Simplified Arabic" w:hint="cs"/>
          <w:sz w:val="26"/>
          <w:szCs w:val="26"/>
          <w:rtl/>
          <w:lang w:bidi="ar-JO"/>
        </w:rPr>
        <w:t xml:space="preserve"> </w:t>
      </w:r>
      <w:r w:rsidR="009671F8">
        <w:rPr>
          <w:rFonts w:ascii="Simplified Arabic" w:hAnsi="Simplified Arabic" w:cs="Simplified Arabic" w:hint="cs"/>
          <w:sz w:val="26"/>
          <w:szCs w:val="26"/>
          <w:rtl/>
          <w:lang w:bidi="ar-JO"/>
        </w:rPr>
        <w:t xml:space="preserve">تركيا </w:t>
      </w:r>
      <w:r w:rsidR="00A43A62">
        <w:rPr>
          <w:rFonts w:ascii="Simplified Arabic" w:hAnsi="Simplified Arabic" w:cs="Simplified Arabic" w:hint="cs"/>
          <w:sz w:val="26"/>
          <w:szCs w:val="26"/>
          <w:rtl/>
          <w:lang w:bidi="ar-JO"/>
        </w:rPr>
        <w:t>(</w:t>
      </w:r>
      <w:r w:rsidR="002B0C0B">
        <w:rPr>
          <w:rFonts w:ascii="Simplified Arabic" w:hAnsi="Simplified Arabic" w:cs="Simplified Arabic" w:hint="cs"/>
          <w:sz w:val="26"/>
          <w:szCs w:val="26"/>
          <w:rtl/>
          <w:lang w:bidi="ar-JO"/>
        </w:rPr>
        <w:t>3</w:t>
      </w:r>
      <w:r w:rsidR="008B6459">
        <w:rPr>
          <w:rFonts w:ascii="Simplified Arabic" w:hAnsi="Simplified Arabic" w:cs="Simplified Arabic" w:hint="cs"/>
          <w:sz w:val="26"/>
          <w:szCs w:val="26"/>
          <w:rtl/>
          <w:lang w:bidi="ar-JO"/>
        </w:rPr>
        <w:t>5</w:t>
      </w:r>
      <w:r w:rsidR="00A43A62">
        <w:rPr>
          <w:rFonts w:ascii="Simplified Arabic" w:hAnsi="Simplified Arabic" w:cs="Simplified Arabic" w:hint="cs"/>
          <w:sz w:val="26"/>
          <w:szCs w:val="26"/>
          <w:rtl/>
          <w:lang w:bidi="ar-JO"/>
        </w:rPr>
        <w:t>)</w:t>
      </w:r>
      <w:r w:rsidR="00763473">
        <w:rPr>
          <w:rFonts w:ascii="Simplified Arabic" w:hAnsi="Simplified Arabic" w:cs="Simplified Arabic" w:hint="cs"/>
          <w:sz w:val="26"/>
          <w:szCs w:val="26"/>
          <w:rtl/>
          <w:lang w:bidi="ar-JO"/>
        </w:rPr>
        <w:t>.</w:t>
      </w:r>
    </w:p>
    <w:p w:rsidR="00F44497" w:rsidRDefault="00693740" w:rsidP="008B6459">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وأبدى أ</w:t>
      </w:r>
      <w:r w:rsidR="003476FF">
        <w:rPr>
          <w:rFonts w:ascii="Simplified Arabic" w:hAnsi="Simplified Arabic" w:cs="Simplified Arabic" w:hint="cs"/>
          <w:sz w:val="26"/>
          <w:szCs w:val="26"/>
          <w:rtl/>
          <w:lang w:bidi="ar-JO"/>
        </w:rPr>
        <w:t xml:space="preserve">وليفانت عدم </w:t>
      </w:r>
      <w:r w:rsidR="00D90633">
        <w:rPr>
          <w:rFonts w:ascii="Simplified Arabic" w:hAnsi="Simplified Arabic" w:cs="Simplified Arabic" w:hint="cs"/>
          <w:sz w:val="26"/>
          <w:szCs w:val="26"/>
          <w:rtl/>
          <w:lang w:bidi="ar-JO"/>
        </w:rPr>
        <w:t>تعارطفه مع عرب فلسطين بوصفهم</w:t>
      </w:r>
      <w:r w:rsidR="003476FF">
        <w:rPr>
          <w:rFonts w:ascii="Simplified Arabic" w:hAnsi="Simplified Arabic" w:cs="Simplified Arabic" w:hint="cs"/>
          <w:sz w:val="26"/>
          <w:szCs w:val="26"/>
          <w:rtl/>
          <w:lang w:bidi="ar-JO"/>
        </w:rPr>
        <w:t xml:space="preserve"> مسؤولي</w:t>
      </w:r>
      <w:r w:rsidR="003F09C8">
        <w:rPr>
          <w:rFonts w:ascii="Simplified Arabic" w:hAnsi="Simplified Arabic" w:cs="Simplified Arabic" w:hint="cs"/>
          <w:sz w:val="26"/>
          <w:szCs w:val="26"/>
          <w:rtl/>
          <w:lang w:bidi="ar-JO"/>
        </w:rPr>
        <w:t>ن عن افقارها، وقسمهم</w:t>
      </w:r>
      <w:r w:rsidR="003476FF">
        <w:rPr>
          <w:rFonts w:ascii="Simplified Arabic" w:hAnsi="Simplified Arabic" w:cs="Simplified Arabic" w:hint="cs"/>
          <w:sz w:val="26"/>
          <w:szCs w:val="26"/>
          <w:rtl/>
          <w:lang w:bidi="ar-JO"/>
        </w:rPr>
        <w:t xml:space="preserve"> إلى بدو وفلاحيين، واقترح طرد البدو</w:t>
      </w:r>
      <w:r w:rsidR="00240974">
        <w:rPr>
          <w:rFonts w:ascii="Simplified Arabic" w:hAnsi="Simplified Arabic" w:cs="Simplified Arabic" w:hint="cs"/>
          <w:sz w:val="26"/>
          <w:szCs w:val="26"/>
          <w:rtl/>
          <w:lang w:bidi="ar-JO"/>
        </w:rPr>
        <w:t xml:space="preserve"> إلى خارجها</w:t>
      </w:r>
      <w:r w:rsidR="00135036">
        <w:rPr>
          <w:rFonts w:ascii="Simplified Arabic" w:hAnsi="Simplified Arabic" w:cs="Simplified Arabic" w:hint="cs"/>
          <w:sz w:val="26"/>
          <w:szCs w:val="26"/>
          <w:rtl/>
          <w:lang w:bidi="ar-JO"/>
        </w:rPr>
        <w:t>.</w:t>
      </w:r>
      <w:r w:rsidR="003476FF">
        <w:rPr>
          <w:rFonts w:ascii="Simplified Arabic" w:hAnsi="Simplified Arabic" w:cs="Simplified Arabic" w:hint="cs"/>
          <w:sz w:val="26"/>
          <w:szCs w:val="26"/>
          <w:rtl/>
          <w:lang w:bidi="ar-JO"/>
        </w:rPr>
        <w:t xml:space="preserve"> </w:t>
      </w:r>
      <w:r w:rsidR="00240974">
        <w:rPr>
          <w:rFonts w:ascii="Simplified Arabic" w:hAnsi="Simplified Arabic" w:cs="Simplified Arabic" w:hint="cs"/>
          <w:sz w:val="26"/>
          <w:szCs w:val="26"/>
          <w:rtl/>
          <w:lang w:bidi="ar-JO"/>
        </w:rPr>
        <w:t>ووضع</w:t>
      </w:r>
      <w:r w:rsidR="003476FF">
        <w:rPr>
          <w:rFonts w:ascii="Simplified Arabic" w:hAnsi="Simplified Arabic" w:cs="Simplified Arabic" w:hint="cs"/>
          <w:sz w:val="26"/>
          <w:szCs w:val="26"/>
          <w:rtl/>
          <w:lang w:bidi="ar-JO"/>
        </w:rPr>
        <w:t xml:space="preserve"> الفلاحين في</w:t>
      </w:r>
      <w:r w:rsidR="00BE595A">
        <w:rPr>
          <w:rFonts w:ascii="Simplified Arabic" w:hAnsi="Simplified Arabic" w:cs="Simplified Arabic" w:hint="cs"/>
          <w:sz w:val="26"/>
          <w:szCs w:val="26"/>
          <w:rtl/>
          <w:lang w:bidi="ar-JO"/>
        </w:rPr>
        <w:t xml:space="preserve"> معسكرات مثل معسكرات الهنود</w:t>
      </w:r>
      <w:r w:rsidR="00240974">
        <w:rPr>
          <w:rFonts w:ascii="Simplified Arabic" w:hAnsi="Simplified Arabic" w:cs="Simplified Arabic" w:hint="cs"/>
          <w:sz w:val="26"/>
          <w:szCs w:val="26"/>
          <w:rtl/>
          <w:lang w:bidi="ar-JO"/>
        </w:rPr>
        <w:t xml:space="preserve"> الحمر</w:t>
      </w:r>
      <w:r w:rsidR="00EA6A69">
        <w:rPr>
          <w:rFonts w:ascii="Simplified Arabic" w:hAnsi="Simplified Arabic" w:cs="Simplified Arabic" w:hint="cs"/>
          <w:sz w:val="26"/>
          <w:szCs w:val="26"/>
          <w:rtl/>
          <w:lang w:bidi="ar-JO"/>
        </w:rPr>
        <w:t xml:space="preserve"> في كندا. ل</w:t>
      </w:r>
      <w:r w:rsidR="00603596">
        <w:rPr>
          <w:rFonts w:ascii="Simplified Arabic" w:hAnsi="Simplified Arabic" w:cs="Simplified Arabic" w:hint="cs"/>
          <w:sz w:val="26"/>
          <w:szCs w:val="26"/>
          <w:rtl/>
          <w:lang w:bidi="ar-JO"/>
        </w:rPr>
        <w:t>يكونو</w:t>
      </w:r>
      <w:r w:rsidR="00053F53">
        <w:rPr>
          <w:rFonts w:ascii="Simplified Arabic" w:hAnsi="Simplified Arabic" w:cs="Simplified Arabic" w:hint="cs"/>
          <w:sz w:val="26"/>
          <w:szCs w:val="26"/>
          <w:rtl/>
          <w:lang w:bidi="ar-JO"/>
        </w:rPr>
        <w:t>ا</w:t>
      </w:r>
      <w:r w:rsidR="00603596">
        <w:rPr>
          <w:rFonts w:ascii="Simplified Arabic" w:hAnsi="Simplified Arabic" w:cs="Simplified Arabic" w:hint="cs"/>
          <w:sz w:val="26"/>
          <w:szCs w:val="26"/>
          <w:rtl/>
          <w:lang w:bidi="ar-JO"/>
        </w:rPr>
        <w:t xml:space="preserve"> مصدراً </w:t>
      </w:r>
      <w:r w:rsidR="00D90633">
        <w:rPr>
          <w:rFonts w:ascii="Simplified Arabic" w:hAnsi="Simplified Arabic" w:cs="Simplified Arabic" w:hint="cs"/>
          <w:sz w:val="26"/>
          <w:szCs w:val="26"/>
          <w:rtl/>
          <w:lang w:bidi="ar-JO"/>
        </w:rPr>
        <w:t>رخيصاً للعمالة تحت إ</w:t>
      </w:r>
      <w:r w:rsidR="00A3614D">
        <w:rPr>
          <w:rFonts w:ascii="Simplified Arabic" w:hAnsi="Simplified Arabic" w:cs="Simplified Arabic" w:hint="cs"/>
          <w:sz w:val="26"/>
          <w:szCs w:val="26"/>
          <w:rtl/>
          <w:lang w:bidi="ar-JO"/>
        </w:rPr>
        <w:t>شراف اليهود (</w:t>
      </w:r>
      <w:r w:rsidR="002B0C0B">
        <w:rPr>
          <w:rFonts w:ascii="Simplified Arabic" w:hAnsi="Simplified Arabic" w:cs="Simplified Arabic" w:hint="cs"/>
          <w:sz w:val="26"/>
          <w:szCs w:val="26"/>
          <w:rtl/>
          <w:lang w:bidi="ar-JO"/>
        </w:rPr>
        <w:t>3</w:t>
      </w:r>
      <w:r w:rsidR="008B6459">
        <w:rPr>
          <w:rFonts w:ascii="Simplified Arabic" w:hAnsi="Simplified Arabic" w:cs="Simplified Arabic" w:hint="cs"/>
          <w:sz w:val="26"/>
          <w:szCs w:val="26"/>
          <w:rtl/>
          <w:lang w:bidi="ar-JO"/>
        </w:rPr>
        <w:t>6</w:t>
      </w:r>
      <w:r w:rsidR="00A3614D">
        <w:rPr>
          <w:rFonts w:ascii="Simplified Arabic" w:hAnsi="Simplified Arabic" w:cs="Simplified Arabic" w:hint="cs"/>
          <w:sz w:val="26"/>
          <w:szCs w:val="26"/>
          <w:rtl/>
          <w:lang w:bidi="ar-JO"/>
        </w:rPr>
        <w:t>).</w:t>
      </w:r>
    </w:p>
    <w:p w:rsidR="00F44497" w:rsidRDefault="00F44497" w:rsidP="00F44497">
      <w:pPr>
        <w:bidi/>
        <w:spacing w:after="0" w:line="240" w:lineRule="auto"/>
        <w:jc w:val="both"/>
        <w:rPr>
          <w:rFonts w:ascii="Simplified Arabic" w:hAnsi="Simplified Arabic" w:cs="Simplified Arabic"/>
          <w:sz w:val="26"/>
          <w:szCs w:val="26"/>
          <w:rtl/>
          <w:lang w:bidi="ar-JO"/>
        </w:rPr>
      </w:pPr>
    </w:p>
    <w:p w:rsidR="00F44497" w:rsidRDefault="00F44497" w:rsidP="00272FC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ab/>
        <w:t>حصل الرحالة لورنس اوليفانت، على رسالة توصية من الحكومة</w:t>
      </w:r>
      <w:r w:rsidR="00272FC5">
        <w:rPr>
          <w:rFonts w:ascii="Simplified Arabic" w:hAnsi="Simplified Arabic" w:cs="Simplified Arabic" w:hint="cs"/>
          <w:sz w:val="26"/>
          <w:szCs w:val="26"/>
          <w:rtl/>
          <w:lang w:bidi="ar-JO"/>
        </w:rPr>
        <w:t xml:space="preserve"> الإنجليزية إلى السلطات التركية. من أ</w:t>
      </w:r>
      <w:r>
        <w:rPr>
          <w:rFonts w:ascii="Simplified Arabic" w:hAnsi="Simplified Arabic" w:cs="Simplified Arabic" w:hint="cs"/>
          <w:sz w:val="26"/>
          <w:szCs w:val="26"/>
          <w:rtl/>
          <w:lang w:bidi="ar-JO"/>
        </w:rPr>
        <w:t xml:space="preserve">جل تسهيل مهمته ورعايته، وتوفير الأمن والحماية له في المناطق التي سيزورها أثناء مراحل رحلته. الأمر الذي </w:t>
      </w:r>
      <w:r w:rsidR="00272FC5">
        <w:rPr>
          <w:rFonts w:ascii="Simplified Arabic" w:hAnsi="Simplified Arabic" w:cs="Simplified Arabic" w:hint="cs"/>
          <w:sz w:val="26"/>
          <w:szCs w:val="26"/>
          <w:rtl/>
          <w:lang w:bidi="ar-JO"/>
        </w:rPr>
        <w:t>أ</w:t>
      </w:r>
      <w:r>
        <w:rPr>
          <w:rFonts w:ascii="Simplified Arabic" w:hAnsi="Simplified Arabic" w:cs="Simplified Arabic" w:hint="cs"/>
          <w:sz w:val="26"/>
          <w:szCs w:val="26"/>
          <w:rtl/>
          <w:lang w:bidi="ar-JO"/>
        </w:rPr>
        <w:t>ضاف مظاهر من الفخامة</w:t>
      </w:r>
      <w:r w:rsidR="00053F53">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والتميز على رحلته وفريقها الذي يتكون من أش</w:t>
      </w:r>
      <w:r w:rsidR="00272FC5">
        <w:rPr>
          <w:rFonts w:ascii="Simplified Arabic" w:hAnsi="Simplified Arabic" w:cs="Simplified Arabic" w:hint="cs"/>
          <w:sz w:val="26"/>
          <w:szCs w:val="26"/>
          <w:rtl/>
          <w:lang w:bidi="ar-JO"/>
        </w:rPr>
        <w:t>خاص مميزين</w:t>
      </w:r>
      <w:r w:rsidR="00D84F07">
        <w:rPr>
          <w:rFonts w:ascii="Simplified Arabic" w:hAnsi="Simplified Arabic" w:cs="Simplified Arabic" w:hint="cs"/>
          <w:sz w:val="26"/>
          <w:szCs w:val="26"/>
          <w:rtl/>
          <w:lang w:bidi="ar-JO"/>
        </w:rPr>
        <w:t xml:space="preserve"> مستترين</w:t>
      </w:r>
      <w:r w:rsidR="0094315F">
        <w:rPr>
          <w:rFonts w:ascii="Simplified Arabic" w:hAnsi="Simplified Arabic" w:cs="Simplified Arabic" w:hint="cs"/>
          <w:sz w:val="26"/>
          <w:szCs w:val="26"/>
          <w:rtl/>
          <w:lang w:bidi="ar-JO"/>
        </w:rPr>
        <w:t xml:space="preserve"> بثوب الرحالة،</w:t>
      </w:r>
      <w:r w:rsidR="008C38CA">
        <w:rPr>
          <w:rFonts w:ascii="Simplified Arabic" w:hAnsi="Simplified Arabic" w:cs="Simplified Arabic" w:hint="cs"/>
          <w:sz w:val="26"/>
          <w:szCs w:val="26"/>
          <w:rtl/>
          <w:lang w:bidi="ar-JO"/>
        </w:rPr>
        <w:t xml:space="preserve"> وقد اتضح ذلك</w:t>
      </w:r>
      <w:r>
        <w:rPr>
          <w:rFonts w:ascii="Simplified Arabic" w:hAnsi="Simplified Arabic" w:cs="Simplified Arabic" w:hint="cs"/>
          <w:sz w:val="26"/>
          <w:szCs w:val="26"/>
          <w:rtl/>
          <w:lang w:bidi="ar-JO"/>
        </w:rPr>
        <w:t xml:space="preserve"> الاهتمام في المناطق التي تواجدت فيها مؤسسات رسمية للحكومة التركية مثل:- دمشق، والجولان، ونابلس، وجنين</w:t>
      </w:r>
      <w:r w:rsidR="008C38CA">
        <w:rPr>
          <w:rFonts w:ascii="Simplified Arabic" w:hAnsi="Simplified Arabic" w:cs="Simplified Arabic" w:hint="cs"/>
          <w:sz w:val="26"/>
          <w:szCs w:val="26"/>
          <w:rtl/>
          <w:lang w:bidi="ar-JO"/>
        </w:rPr>
        <w:t xml:space="preserve"> (</w:t>
      </w:r>
      <w:r w:rsidR="002B0C0B">
        <w:rPr>
          <w:rFonts w:ascii="Simplified Arabic" w:hAnsi="Simplified Arabic" w:cs="Simplified Arabic" w:hint="cs"/>
          <w:sz w:val="26"/>
          <w:szCs w:val="26"/>
          <w:rtl/>
          <w:lang w:bidi="ar-JO"/>
        </w:rPr>
        <w:t>3</w:t>
      </w:r>
      <w:r w:rsidR="008B6459">
        <w:rPr>
          <w:rFonts w:ascii="Simplified Arabic" w:hAnsi="Simplified Arabic" w:cs="Simplified Arabic" w:hint="cs"/>
          <w:sz w:val="26"/>
          <w:szCs w:val="26"/>
          <w:rtl/>
          <w:lang w:bidi="ar-JO"/>
        </w:rPr>
        <w:t>7</w:t>
      </w:r>
      <w:r w:rsidR="008C38CA">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w:t>
      </w:r>
    </w:p>
    <w:p w:rsidR="005F1B0C" w:rsidRDefault="007B35D3" w:rsidP="00916EC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واحتاجت</w:t>
      </w:r>
      <w:r w:rsidR="00F44497">
        <w:rPr>
          <w:rFonts w:ascii="Simplified Arabic" w:hAnsi="Simplified Arabic" w:cs="Simplified Arabic" w:hint="cs"/>
          <w:sz w:val="26"/>
          <w:szCs w:val="26"/>
          <w:rtl/>
          <w:lang w:bidi="ar-JO"/>
        </w:rPr>
        <w:t xml:space="preserve"> الرحلة في كثير من مساراتها خارج مراكز الحكومة التركية</w:t>
      </w:r>
      <w:r w:rsidR="00F1739E">
        <w:rPr>
          <w:rFonts w:ascii="Simplified Arabic" w:hAnsi="Simplified Arabic" w:cs="Simplified Arabic" w:hint="cs"/>
          <w:sz w:val="26"/>
          <w:szCs w:val="26"/>
          <w:rtl/>
          <w:lang w:bidi="ar-JO"/>
        </w:rPr>
        <w:t xml:space="preserve"> وسلطتها المباشرة إلى حراسه من القبائل ال</w:t>
      </w:r>
      <w:r w:rsidR="00462E0E">
        <w:rPr>
          <w:rFonts w:ascii="Simplified Arabic" w:hAnsi="Simplified Arabic" w:cs="Simplified Arabic" w:hint="cs"/>
          <w:sz w:val="26"/>
          <w:szCs w:val="26"/>
          <w:rtl/>
          <w:lang w:bidi="ar-JO"/>
        </w:rPr>
        <w:t>بدوية المتواجدة في المنطقة،</w:t>
      </w:r>
      <w:r w:rsidR="00F1739E">
        <w:rPr>
          <w:rFonts w:ascii="Simplified Arabic" w:hAnsi="Simplified Arabic" w:cs="Simplified Arabic" w:hint="cs"/>
          <w:sz w:val="26"/>
          <w:szCs w:val="26"/>
          <w:rtl/>
          <w:lang w:bidi="ar-JO"/>
        </w:rPr>
        <w:t xml:space="preserve"> بهدف توفير الأمن والحماية و</w:t>
      </w:r>
      <w:r w:rsidR="00462E0E">
        <w:rPr>
          <w:rFonts w:ascii="Simplified Arabic" w:hAnsi="Simplified Arabic" w:cs="Simplified Arabic" w:hint="cs"/>
          <w:sz w:val="26"/>
          <w:szCs w:val="26"/>
          <w:rtl/>
          <w:lang w:bidi="ar-JO"/>
        </w:rPr>
        <w:t>سبل النجاة لروادها. وأكد لورنس أوليفان</w:t>
      </w:r>
      <w:r w:rsidR="00F1739E">
        <w:rPr>
          <w:rFonts w:ascii="Simplified Arabic" w:hAnsi="Simplified Arabic" w:cs="Simplified Arabic" w:hint="cs"/>
          <w:sz w:val="26"/>
          <w:szCs w:val="26"/>
          <w:rtl/>
          <w:lang w:bidi="ar-JO"/>
        </w:rPr>
        <w:t xml:space="preserve"> احتكار</w:t>
      </w:r>
      <w:r w:rsidR="00CE5932">
        <w:rPr>
          <w:rFonts w:ascii="Simplified Arabic" w:hAnsi="Simplified Arabic" w:cs="Simplified Arabic" w:hint="cs"/>
          <w:sz w:val="26"/>
          <w:szCs w:val="26"/>
          <w:rtl/>
          <w:lang w:bidi="ar-JO"/>
        </w:rPr>
        <w:t xml:space="preserve"> القبائل البدوية</w:t>
      </w:r>
      <w:r w:rsidR="00F1739E">
        <w:rPr>
          <w:rFonts w:ascii="Simplified Arabic" w:hAnsi="Simplified Arabic" w:cs="Simplified Arabic" w:hint="cs"/>
          <w:sz w:val="26"/>
          <w:szCs w:val="26"/>
          <w:rtl/>
          <w:lang w:bidi="ar-JO"/>
        </w:rPr>
        <w:t xml:space="preserve"> لمهمة حماية ومرافقة ا</w:t>
      </w:r>
      <w:r w:rsidR="00CE5932">
        <w:rPr>
          <w:rFonts w:ascii="Simplified Arabic" w:hAnsi="Simplified Arabic" w:cs="Simplified Arabic" w:hint="cs"/>
          <w:sz w:val="26"/>
          <w:szCs w:val="26"/>
          <w:rtl/>
          <w:lang w:bidi="ar-JO"/>
        </w:rPr>
        <w:t>لرحالة الأجانب في الطرق المتجهة</w:t>
      </w:r>
      <w:r w:rsidR="00F1739E">
        <w:rPr>
          <w:rFonts w:ascii="Simplified Arabic" w:hAnsi="Simplified Arabic" w:cs="Simplified Arabic" w:hint="cs"/>
          <w:sz w:val="26"/>
          <w:szCs w:val="26"/>
          <w:rtl/>
          <w:lang w:bidi="ar-JO"/>
        </w:rPr>
        <w:t xml:space="preserve"> من بيروت، السلط، أريحا إلى القدس</w:t>
      </w:r>
      <w:r w:rsidR="0021514E">
        <w:rPr>
          <w:rFonts w:ascii="Simplified Arabic" w:hAnsi="Simplified Arabic" w:cs="Simplified Arabic" w:hint="cs"/>
          <w:sz w:val="26"/>
          <w:szCs w:val="26"/>
          <w:rtl/>
          <w:lang w:bidi="ar-JO"/>
        </w:rPr>
        <w:t xml:space="preserve"> (3</w:t>
      </w:r>
      <w:r w:rsidR="00916EC6">
        <w:rPr>
          <w:rFonts w:ascii="Simplified Arabic" w:hAnsi="Simplified Arabic" w:cs="Simplified Arabic" w:hint="cs"/>
          <w:sz w:val="26"/>
          <w:szCs w:val="26"/>
          <w:rtl/>
          <w:lang w:bidi="ar-JO"/>
        </w:rPr>
        <w:t>8</w:t>
      </w:r>
      <w:r w:rsidR="0021514E">
        <w:rPr>
          <w:rFonts w:ascii="Simplified Arabic" w:hAnsi="Simplified Arabic" w:cs="Simplified Arabic" w:hint="cs"/>
          <w:sz w:val="26"/>
          <w:szCs w:val="26"/>
          <w:rtl/>
          <w:lang w:bidi="ar-JO"/>
        </w:rPr>
        <w:t>)</w:t>
      </w:r>
      <w:r w:rsidR="00F1739E">
        <w:rPr>
          <w:rFonts w:ascii="Simplified Arabic" w:hAnsi="Simplified Arabic" w:cs="Simplified Arabic" w:hint="cs"/>
          <w:sz w:val="26"/>
          <w:szCs w:val="26"/>
          <w:rtl/>
          <w:lang w:bidi="ar-JO"/>
        </w:rPr>
        <w:t xml:space="preserve">. ووصف هذه المهمة بأنها شكل من أشكال الابتزاز </w:t>
      </w:r>
      <w:r w:rsidR="005973A1">
        <w:rPr>
          <w:rFonts w:ascii="Simplified Arabic" w:hAnsi="Simplified Arabic" w:cs="Simplified Arabic" w:hint="cs"/>
          <w:sz w:val="26"/>
          <w:szCs w:val="26"/>
          <w:rtl/>
          <w:lang w:bidi="ar-JO"/>
        </w:rPr>
        <w:t xml:space="preserve">والنهب والعربدة التي يدفعها </w:t>
      </w:r>
      <w:r w:rsidR="005973A1">
        <w:rPr>
          <w:rFonts w:ascii="Simplified Arabic" w:hAnsi="Simplified Arabic" w:cs="Simplified Arabic" w:hint="cs"/>
          <w:sz w:val="26"/>
          <w:szCs w:val="26"/>
          <w:rtl/>
          <w:lang w:bidi="ar-JO"/>
        </w:rPr>
        <w:lastRenderedPageBreak/>
        <w:t xml:space="preserve">الرحالة الأجانب </w:t>
      </w:r>
      <w:r w:rsidR="00442A77">
        <w:rPr>
          <w:rFonts w:ascii="Simplified Arabic" w:hAnsi="Simplified Arabic" w:cs="Simplified Arabic" w:hint="cs"/>
          <w:sz w:val="26"/>
          <w:szCs w:val="26"/>
          <w:rtl/>
          <w:lang w:bidi="ar-JO"/>
        </w:rPr>
        <w:t>مجبرين ، بهدف حمايتهم وإ</w:t>
      </w:r>
      <w:r w:rsidR="00EB048C">
        <w:rPr>
          <w:rFonts w:ascii="Simplified Arabic" w:hAnsi="Simplified Arabic" w:cs="Simplified Arabic" w:hint="cs"/>
          <w:sz w:val="26"/>
          <w:szCs w:val="26"/>
          <w:rtl/>
          <w:lang w:bidi="ar-JO"/>
        </w:rPr>
        <w:t>نجاح مهماتهم، وهي مبالغ تفاوتت بسبب تصنيف البدو لثراء القوافل</w:t>
      </w:r>
      <w:r w:rsidR="004E06F9">
        <w:rPr>
          <w:rFonts w:ascii="Simplified Arabic" w:hAnsi="Simplified Arabic" w:cs="Simplified Arabic" w:hint="cs"/>
          <w:sz w:val="26"/>
          <w:szCs w:val="26"/>
          <w:rtl/>
          <w:lang w:bidi="ar-JO"/>
        </w:rPr>
        <w:t xml:space="preserve"> أو السياح الذين يقعون تحت رحمتهم</w:t>
      </w:r>
      <w:r w:rsidR="00A055E6">
        <w:rPr>
          <w:rFonts w:ascii="Simplified Arabic" w:hAnsi="Simplified Arabic" w:cs="Simplified Arabic" w:hint="cs"/>
          <w:sz w:val="26"/>
          <w:szCs w:val="26"/>
          <w:rtl/>
          <w:lang w:bidi="ar-JO"/>
        </w:rPr>
        <w:t xml:space="preserve"> (</w:t>
      </w:r>
      <w:r w:rsidR="002B0C0B">
        <w:rPr>
          <w:rFonts w:ascii="Simplified Arabic" w:hAnsi="Simplified Arabic" w:cs="Simplified Arabic" w:hint="cs"/>
          <w:sz w:val="26"/>
          <w:szCs w:val="26"/>
          <w:rtl/>
          <w:lang w:bidi="ar-JO"/>
        </w:rPr>
        <w:t>3</w:t>
      </w:r>
      <w:r w:rsidR="00916EC6">
        <w:rPr>
          <w:rFonts w:ascii="Simplified Arabic" w:hAnsi="Simplified Arabic" w:cs="Simplified Arabic" w:hint="cs"/>
          <w:sz w:val="26"/>
          <w:szCs w:val="26"/>
          <w:rtl/>
          <w:lang w:bidi="ar-JO"/>
        </w:rPr>
        <w:t>9</w:t>
      </w:r>
      <w:r w:rsidR="00A055E6">
        <w:rPr>
          <w:rFonts w:ascii="Simplified Arabic" w:hAnsi="Simplified Arabic" w:cs="Simplified Arabic" w:hint="cs"/>
          <w:sz w:val="26"/>
          <w:szCs w:val="26"/>
          <w:rtl/>
          <w:lang w:bidi="ar-JO"/>
        </w:rPr>
        <w:t>)</w:t>
      </w:r>
      <w:r w:rsidR="004E06F9">
        <w:rPr>
          <w:rFonts w:ascii="Simplified Arabic" w:hAnsi="Simplified Arabic" w:cs="Simplified Arabic" w:hint="cs"/>
          <w:sz w:val="26"/>
          <w:szCs w:val="26"/>
          <w:rtl/>
          <w:lang w:bidi="ar-JO"/>
        </w:rPr>
        <w:t>.</w:t>
      </w:r>
    </w:p>
    <w:p w:rsidR="004E06F9" w:rsidRDefault="00C17EBB" w:rsidP="00916EC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w:t>
      </w:r>
      <w:r w:rsidR="00CD21DB">
        <w:rPr>
          <w:rFonts w:ascii="Simplified Arabic" w:hAnsi="Simplified Arabic" w:cs="Simplified Arabic" w:hint="cs"/>
          <w:sz w:val="26"/>
          <w:szCs w:val="26"/>
          <w:rtl/>
          <w:lang w:bidi="ar-JO"/>
        </w:rPr>
        <w:t>انتقد الرحالة بحدّة</w:t>
      </w:r>
      <w:r w:rsidR="004E06F9">
        <w:rPr>
          <w:rFonts w:ascii="Simplified Arabic" w:hAnsi="Simplified Arabic" w:cs="Simplified Arabic" w:hint="cs"/>
          <w:sz w:val="26"/>
          <w:szCs w:val="26"/>
          <w:rtl/>
          <w:lang w:bidi="ar-JO"/>
        </w:rPr>
        <w:t xml:space="preserve"> هروب وخيانة دليل رحلت</w:t>
      </w:r>
      <w:r w:rsidR="00241B9F">
        <w:rPr>
          <w:rFonts w:ascii="Simplified Arabic" w:hAnsi="Simplified Arabic" w:cs="Simplified Arabic" w:hint="cs"/>
          <w:sz w:val="26"/>
          <w:szCs w:val="26"/>
          <w:rtl/>
          <w:lang w:bidi="ar-JO"/>
        </w:rPr>
        <w:t>ه</w:t>
      </w:r>
      <w:r w:rsidR="004E06F9">
        <w:rPr>
          <w:rFonts w:ascii="Simplified Arabic" w:hAnsi="Simplified Arabic" w:cs="Simplified Arabic" w:hint="cs"/>
          <w:sz w:val="26"/>
          <w:szCs w:val="26"/>
          <w:rtl/>
          <w:lang w:bidi="ar-JO"/>
        </w:rPr>
        <w:t xml:space="preserve"> إلى القد</w:t>
      </w:r>
      <w:r w:rsidR="00CD21DB">
        <w:rPr>
          <w:rFonts w:ascii="Simplified Arabic" w:hAnsi="Simplified Arabic" w:cs="Simplified Arabic" w:hint="cs"/>
          <w:sz w:val="26"/>
          <w:szCs w:val="26"/>
          <w:rtl/>
          <w:lang w:bidi="ar-JO"/>
        </w:rPr>
        <w:t>س الياس داود من قرية جفنا، وقد</w:t>
      </w:r>
      <w:r w:rsidR="004E06F9">
        <w:rPr>
          <w:rFonts w:ascii="Simplified Arabic" w:hAnsi="Simplified Arabic" w:cs="Simplified Arabic" w:hint="cs"/>
          <w:sz w:val="26"/>
          <w:szCs w:val="26"/>
          <w:rtl/>
          <w:lang w:bidi="ar-JO"/>
        </w:rPr>
        <w:t xml:space="preserve"> هرب واختفى سارقاً مسدساً </w:t>
      </w:r>
      <w:r w:rsidR="00241B9F">
        <w:rPr>
          <w:rFonts w:ascii="Simplified Arabic" w:hAnsi="Simplified Arabic" w:cs="Simplified Arabic" w:hint="cs"/>
          <w:sz w:val="26"/>
          <w:szCs w:val="26"/>
          <w:rtl/>
          <w:lang w:bidi="ar-JO"/>
        </w:rPr>
        <w:t>يمتلكه طاقم الرحلة</w:t>
      </w:r>
      <w:r w:rsidR="0021514E">
        <w:rPr>
          <w:rFonts w:ascii="Simplified Arabic" w:hAnsi="Simplified Arabic" w:cs="Simplified Arabic" w:hint="cs"/>
          <w:sz w:val="26"/>
          <w:szCs w:val="26"/>
          <w:rtl/>
          <w:lang w:bidi="ar-JO"/>
        </w:rPr>
        <w:t>.</w:t>
      </w:r>
      <w:r w:rsidR="00CD21DB">
        <w:rPr>
          <w:rFonts w:ascii="Simplified Arabic" w:hAnsi="Simplified Arabic" w:cs="Simplified Arabic" w:hint="cs"/>
          <w:sz w:val="26"/>
          <w:szCs w:val="26"/>
          <w:rtl/>
          <w:lang w:bidi="ar-JO"/>
        </w:rPr>
        <w:t xml:space="preserve"> و</w:t>
      </w:r>
      <w:r w:rsidR="004E06F9">
        <w:rPr>
          <w:rFonts w:ascii="Simplified Arabic" w:hAnsi="Simplified Arabic" w:cs="Simplified Arabic" w:hint="cs"/>
          <w:sz w:val="26"/>
          <w:szCs w:val="26"/>
          <w:rtl/>
          <w:lang w:bidi="ar-JO"/>
        </w:rPr>
        <w:t>كتب لورنس أوليفانت عن ذلك عبارات قاسية</w:t>
      </w:r>
      <w:r w:rsidR="00BB718A">
        <w:rPr>
          <w:rFonts w:ascii="Simplified Arabic" w:hAnsi="Simplified Arabic" w:cs="Simplified Arabic" w:hint="cs"/>
          <w:sz w:val="26"/>
          <w:szCs w:val="26"/>
          <w:rtl/>
          <w:lang w:bidi="ar-JO"/>
        </w:rPr>
        <w:t xml:space="preserve"> ف</w:t>
      </w:r>
      <w:r w:rsidR="00BA7F6E">
        <w:rPr>
          <w:rFonts w:ascii="Simplified Arabic" w:hAnsi="Simplified Arabic" w:cs="Simplified Arabic" w:hint="cs"/>
          <w:sz w:val="26"/>
          <w:szCs w:val="26"/>
          <w:rtl/>
          <w:lang w:bidi="ar-JO"/>
        </w:rPr>
        <w:t>قال "</w:t>
      </w:r>
      <w:r w:rsidR="004E06F9">
        <w:rPr>
          <w:rFonts w:ascii="Simplified Arabic" w:hAnsi="Simplified Arabic" w:cs="Simplified Arabic" w:hint="cs"/>
          <w:sz w:val="26"/>
          <w:szCs w:val="26"/>
          <w:rtl/>
          <w:lang w:bidi="ar-JO"/>
        </w:rPr>
        <w:t xml:space="preserve">لقد كان ظاهرياً جديراً بالتصديق وكان وغداً هائلاً، إذا ما كان تحت </w:t>
      </w:r>
      <w:r w:rsidR="00221F85">
        <w:rPr>
          <w:rFonts w:ascii="Simplified Arabic" w:hAnsi="Simplified Arabic" w:cs="Simplified Arabic" w:hint="cs"/>
          <w:sz w:val="26"/>
          <w:szCs w:val="26"/>
          <w:rtl/>
          <w:lang w:bidi="ar-JO"/>
        </w:rPr>
        <w:t>حماية أجنبية أن يصبح شخصاً له شأ</w:t>
      </w:r>
      <w:r w:rsidR="004E06F9">
        <w:rPr>
          <w:rFonts w:ascii="Simplified Arabic" w:hAnsi="Simplified Arabic" w:cs="Simplified Arabic" w:hint="cs"/>
          <w:sz w:val="26"/>
          <w:szCs w:val="26"/>
          <w:rtl/>
          <w:lang w:bidi="ar-JO"/>
        </w:rPr>
        <w:t>ن للتأثير في المنطقة</w:t>
      </w:r>
      <w:r w:rsidR="00BA7F6E">
        <w:rPr>
          <w:rFonts w:ascii="Simplified Arabic" w:hAnsi="Simplified Arabic" w:cs="Simplified Arabic" w:hint="cs"/>
          <w:sz w:val="26"/>
          <w:szCs w:val="26"/>
          <w:rtl/>
          <w:lang w:bidi="ar-JO"/>
        </w:rPr>
        <w:t xml:space="preserve"> (</w:t>
      </w:r>
      <w:r w:rsidR="00916EC6">
        <w:rPr>
          <w:rFonts w:ascii="Simplified Arabic" w:hAnsi="Simplified Arabic" w:cs="Simplified Arabic" w:hint="cs"/>
          <w:sz w:val="26"/>
          <w:szCs w:val="26"/>
          <w:rtl/>
          <w:lang w:bidi="ar-JO"/>
        </w:rPr>
        <w:t>40</w:t>
      </w:r>
      <w:r w:rsidR="00BA7F6E">
        <w:rPr>
          <w:rFonts w:ascii="Simplified Arabic" w:hAnsi="Simplified Arabic" w:cs="Simplified Arabic" w:hint="cs"/>
          <w:sz w:val="26"/>
          <w:szCs w:val="26"/>
          <w:rtl/>
          <w:lang w:bidi="ar-JO"/>
        </w:rPr>
        <w:t>)</w:t>
      </w:r>
      <w:r w:rsidR="004E06F9">
        <w:rPr>
          <w:rFonts w:ascii="Simplified Arabic" w:hAnsi="Simplified Arabic" w:cs="Simplified Arabic" w:hint="cs"/>
          <w:sz w:val="26"/>
          <w:szCs w:val="26"/>
          <w:rtl/>
          <w:lang w:bidi="ar-JO"/>
        </w:rPr>
        <w:t>.</w:t>
      </w:r>
    </w:p>
    <w:p w:rsidR="004E06F9" w:rsidRDefault="004E06F9" w:rsidP="004E06F9">
      <w:pPr>
        <w:bidi/>
        <w:spacing w:after="0" w:line="240" w:lineRule="auto"/>
        <w:jc w:val="both"/>
        <w:rPr>
          <w:rFonts w:ascii="Simplified Arabic" w:hAnsi="Simplified Arabic" w:cs="Simplified Arabic"/>
          <w:sz w:val="26"/>
          <w:szCs w:val="26"/>
          <w:rtl/>
          <w:lang w:bidi="ar-JO"/>
        </w:rPr>
      </w:pPr>
    </w:p>
    <w:p w:rsidR="004E06F9" w:rsidRDefault="00603043" w:rsidP="00AB6D8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9D4BC5">
        <w:rPr>
          <w:rFonts w:ascii="Simplified Arabic" w:hAnsi="Simplified Arabic" w:cs="Simplified Arabic" w:hint="cs"/>
          <w:sz w:val="26"/>
          <w:szCs w:val="26"/>
          <w:rtl/>
          <w:lang w:bidi="ar-JO"/>
        </w:rPr>
        <w:t>ووصلت</w:t>
      </w:r>
      <w:r w:rsidR="004E06F9">
        <w:rPr>
          <w:rFonts w:ascii="Simplified Arabic" w:hAnsi="Simplified Arabic" w:cs="Simplified Arabic" w:hint="cs"/>
          <w:sz w:val="26"/>
          <w:szCs w:val="26"/>
          <w:rtl/>
          <w:lang w:bidi="ar-JO"/>
        </w:rPr>
        <w:t xml:space="preserve"> المبالغ النقدية التي دفعها لورنس اوليفانت إلى البدو، بهدف توفير الحماية لفريق رحلته من بيروت إلى القدس(17 جنيهاً إنجليزياً)</w:t>
      </w:r>
      <w:r w:rsidR="002B46E0">
        <w:rPr>
          <w:rFonts w:ascii="Simplified Arabic" w:hAnsi="Simplified Arabic" w:cs="Simplified Arabic" w:hint="cs"/>
          <w:sz w:val="26"/>
          <w:szCs w:val="26"/>
          <w:rtl/>
          <w:lang w:bidi="ar-JO"/>
        </w:rPr>
        <w:t>،</w:t>
      </w:r>
      <w:r w:rsidR="004E06F9">
        <w:rPr>
          <w:rFonts w:ascii="Simplified Arabic" w:hAnsi="Simplified Arabic" w:cs="Simplified Arabic" w:hint="cs"/>
          <w:sz w:val="26"/>
          <w:szCs w:val="26"/>
          <w:rtl/>
          <w:lang w:bidi="ar-JO"/>
        </w:rPr>
        <w:t xml:space="preserve"> توزعت</w:t>
      </w:r>
      <w:r w:rsidR="00BB718A">
        <w:rPr>
          <w:rFonts w:ascii="Simplified Arabic" w:hAnsi="Simplified Arabic" w:cs="Simplified Arabic" w:hint="cs"/>
          <w:sz w:val="26"/>
          <w:szCs w:val="26"/>
          <w:rtl/>
          <w:lang w:bidi="ar-JO"/>
        </w:rPr>
        <w:t xml:space="preserve"> قيمتها</w:t>
      </w:r>
      <w:r w:rsidR="004E06F9">
        <w:rPr>
          <w:rFonts w:ascii="Simplified Arabic" w:hAnsi="Simplified Arabic" w:cs="Simplified Arabic" w:hint="cs"/>
          <w:sz w:val="26"/>
          <w:szCs w:val="26"/>
          <w:rtl/>
          <w:lang w:bidi="ar-JO"/>
        </w:rPr>
        <w:t xml:space="preserve"> على أجرة العناصر البدوية المسلحة</w:t>
      </w:r>
      <w:r w:rsidR="002B46E0">
        <w:rPr>
          <w:rFonts w:ascii="Simplified Arabic" w:hAnsi="Simplified Arabic" w:cs="Simplified Arabic" w:hint="cs"/>
          <w:sz w:val="26"/>
          <w:szCs w:val="26"/>
          <w:rtl/>
          <w:lang w:bidi="ar-JO"/>
        </w:rPr>
        <w:t>،</w:t>
      </w:r>
      <w:r w:rsidR="00286C9C">
        <w:rPr>
          <w:rFonts w:ascii="Simplified Arabic" w:hAnsi="Simplified Arabic" w:cs="Simplified Arabic" w:hint="cs"/>
          <w:sz w:val="26"/>
          <w:szCs w:val="26"/>
          <w:rtl/>
          <w:lang w:bidi="ar-JO"/>
        </w:rPr>
        <w:t xml:space="preserve"> وال</w:t>
      </w:r>
      <w:r>
        <w:rPr>
          <w:rFonts w:ascii="Simplified Arabic" w:hAnsi="Simplified Arabic" w:cs="Simplified Arabic" w:hint="cs"/>
          <w:sz w:val="26"/>
          <w:szCs w:val="26"/>
          <w:rtl/>
          <w:lang w:bidi="ar-JO"/>
        </w:rPr>
        <w:t>د</w:t>
      </w:r>
      <w:r w:rsidR="0061229D">
        <w:rPr>
          <w:rFonts w:ascii="Simplified Arabic" w:hAnsi="Simplified Arabic" w:cs="Simplified Arabic" w:hint="cs"/>
          <w:sz w:val="26"/>
          <w:szCs w:val="26"/>
          <w:rtl/>
          <w:lang w:bidi="ar-JO"/>
        </w:rPr>
        <w:t>ل</w:t>
      </w:r>
      <w:r>
        <w:rPr>
          <w:rFonts w:ascii="Simplified Arabic" w:hAnsi="Simplified Arabic" w:cs="Simplified Arabic" w:hint="cs"/>
          <w:sz w:val="26"/>
          <w:szCs w:val="26"/>
          <w:rtl/>
          <w:lang w:bidi="ar-JO"/>
        </w:rPr>
        <w:t>يل الذي يعرف بشكل دقيق جغرافية</w:t>
      </w:r>
      <w:r w:rsidR="00286C9C">
        <w:rPr>
          <w:rFonts w:ascii="Simplified Arabic" w:hAnsi="Simplified Arabic" w:cs="Simplified Arabic" w:hint="cs"/>
          <w:sz w:val="26"/>
          <w:szCs w:val="26"/>
          <w:rtl/>
          <w:lang w:bidi="ar-JO"/>
        </w:rPr>
        <w:t xml:space="preserve"> الم</w:t>
      </w:r>
      <w:r w:rsidR="0061229D">
        <w:rPr>
          <w:rFonts w:ascii="Simplified Arabic" w:hAnsi="Simplified Arabic" w:cs="Simplified Arabic" w:hint="cs"/>
          <w:sz w:val="26"/>
          <w:szCs w:val="26"/>
          <w:rtl/>
          <w:lang w:bidi="ar-JO"/>
        </w:rPr>
        <w:t>كان والطرق والأمكنة التي ستقطعها الرحلة. وأجرة الخيام التي احتاجها</w:t>
      </w:r>
      <w:r w:rsidR="00E669CD">
        <w:rPr>
          <w:rFonts w:ascii="Simplified Arabic" w:hAnsi="Simplified Arabic" w:cs="Simplified Arabic" w:hint="cs"/>
          <w:sz w:val="26"/>
          <w:szCs w:val="26"/>
          <w:rtl/>
          <w:lang w:bidi="ar-JO"/>
        </w:rPr>
        <w:t xml:space="preserve"> الرح</w:t>
      </w:r>
      <w:r w:rsidR="00BB718A">
        <w:rPr>
          <w:rFonts w:ascii="Simplified Arabic" w:hAnsi="Simplified Arabic" w:cs="Simplified Arabic" w:hint="cs"/>
          <w:sz w:val="26"/>
          <w:szCs w:val="26"/>
          <w:rtl/>
          <w:lang w:bidi="ar-JO"/>
        </w:rPr>
        <w:t>ا</w:t>
      </w:r>
      <w:r w:rsidR="00E669CD">
        <w:rPr>
          <w:rFonts w:ascii="Simplified Arabic" w:hAnsi="Simplified Arabic" w:cs="Simplified Arabic" w:hint="cs"/>
          <w:sz w:val="26"/>
          <w:szCs w:val="26"/>
          <w:rtl/>
          <w:lang w:bidi="ar-JO"/>
        </w:rPr>
        <w:t>ل</w:t>
      </w:r>
      <w:r w:rsidR="00D97E10">
        <w:rPr>
          <w:rFonts w:ascii="Simplified Arabic" w:hAnsi="Simplified Arabic" w:cs="Simplified Arabic" w:hint="cs"/>
          <w:sz w:val="26"/>
          <w:szCs w:val="26"/>
          <w:rtl/>
          <w:lang w:bidi="ar-JO"/>
        </w:rPr>
        <w:t>ة أثناء مسيرتهم، وأثمان علف خيل المجموعة المتجهة</w:t>
      </w:r>
      <w:r w:rsidR="00E669CD">
        <w:rPr>
          <w:rFonts w:ascii="Simplified Arabic" w:hAnsi="Simplified Arabic" w:cs="Simplified Arabic" w:hint="cs"/>
          <w:sz w:val="26"/>
          <w:szCs w:val="26"/>
          <w:rtl/>
          <w:lang w:bidi="ar-JO"/>
        </w:rPr>
        <w:t xml:space="preserve"> إلى القدس والمكونة من ثلاثة بغال، غرق </w:t>
      </w:r>
      <w:r w:rsidR="002B46E0">
        <w:rPr>
          <w:rFonts w:ascii="Simplified Arabic" w:hAnsi="Simplified Arabic" w:cs="Simplified Arabic" w:hint="cs"/>
          <w:sz w:val="26"/>
          <w:szCs w:val="26"/>
          <w:rtl/>
          <w:lang w:bidi="ar-JO"/>
        </w:rPr>
        <w:t>أ</w:t>
      </w:r>
      <w:r w:rsidR="00E669CD">
        <w:rPr>
          <w:rFonts w:ascii="Simplified Arabic" w:hAnsi="Simplified Arabic" w:cs="Simplified Arabic" w:hint="cs"/>
          <w:sz w:val="26"/>
          <w:szCs w:val="26"/>
          <w:rtl/>
          <w:lang w:bidi="ar-JO"/>
        </w:rPr>
        <w:t>حدها في الشريعة على نهر الأردن</w:t>
      </w:r>
      <w:r w:rsidR="00BB718A">
        <w:rPr>
          <w:rFonts w:ascii="Simplified Arabic" w:hAnsi="Simplified Arabic" w:cs="Simplified Arabic" w:hint="cs"/>
          <w:sz w:val="26"/>
          <w:szCs w:val="26"/>
          <w:rtl/>
          <w:lang w:bidi="ar-JO"/>
        </w:rPr>
        <w:t xml:space="preserve"> (4</w:t>
      </w:r>
      <w:r w:rsidR="00AB6D86">
        <w:rPr>
          <w:rFonts w:ascii="Simplified Arabic" w:hAnsi="Simplified Arabic" w:cs="Simplified Arabic" w:hint="cs"/>
          <w:sz w:val="26"/>
          <w:szCs w:val="26"/>
          <w:rtl/>
          <w:lang w:bidi="ar-JO"/>
        </w:rPr>
        <w:t>1</w:t>
      </w:r>
      <w:r w:rsidR="00BB718A">
        <w:rPr>
          <w:rFonts w:ascii="Simplified Arabic" w:hAnsi="Simplified Arabic" w:cs="Simplified Arabic" w:hint="cs"/>
          <w:sz w:val="26"/>
          <w:szCs w:val="26"/>
          <w:rtl/>
          <w:lang w:bidi="ar-JO"/>
        </w:rPr>
        <w:t xml:space="preserve">). </w:t>
      </w:r>
      <w:r w:rsidR="002B46E0">
        <w:rPr>
          <w:rFonts w:ascii="Simplified Arabic" w:hAnsi="Simplified Arabic" w:cs="Simplified Arabic" w:hint="cs"/>
          <w:sz w:val="26"/>
          <w:szCs w:val="26"/>
          <w:rtl/>
          <w:lang w:bidi="ar-JO"/>
        </w:rPr>
        <w:t xml:space="preserve"> وعدّ </w:t>
      </w:r>
      <w:r w:rsidR="00D97E10">
        <w:rPr>
          <w:rFonts w:ascii="Simplified Arabic" w:hAnsi="Simplified Arabic" w:cs="Simplified Arabic" w:hint="cs"/>
          <w:sz w:val="26"/>
          <w:szCs w:val="26"/>
          <w:rtl/>
          <w:lang w:bidi="ar-JO"/>
        </w:rPr>
        <w:t>المؤلف مجموع النقود</w:t>
      </w:r>
      <w:r w:rsidR="00E669CD">
        <w:rPr>
          <w:rFonts w:ascii="Simplified Arabic" w:hAnsi="Simplified Arabic" w:cs="Simplified Arabic" w:hint="cs"/>
          <w:sz w:val="26"/>
          <w:szCs w:val="26"/>
          <w:rtl/>
          <w:lang w:bidi="ar-JO"/>
        </w:rPr>
        <w:t xml:space="preserve"> التي دفعتها مجموعته</w:t>
      </w:r>
      <w:r w:rsidR="00D97E10">
        <w:rPr>
          <w:rFonts w:ascii="Simplified Arabic" w:hAnsi="Simplified Arabic" w:cs="Simplified Arabic" w:hint="cs"/>
          <w:sz w:val="26"/>
          <w:szCs w:val="26"/>
          <w:rtl/>
          <w:lang w:bidi="ar-JO"/>
        </w:rPr>
        <w:t xml:space="preserve"> إلى البدو</w:t>
      </w:r>
      <w:r w:rsidR="00E669CD">
        <w:rPr>
          <w:rFonts w:ascii="Simplified Arabic" w:hAnsi="Simplified Arabic" w:cs="Simplified Arabic" w:hint="cs"/>
          <w:sz w:val="26"/>
          <w:szCs w:val="26"/>
          <w:rtl/>
          <w:lang w:bidi="ar-JO"/>
        </w:rPr>
        <w:t xml:space="preserve"> خلال رحلتها إلى القدس زهيد</w:t>
      </w:r>
      <w:r w:rsidR="00D97E10">
        <w:rPr>
          <w:rFonts w:ascii="Simplified Arabic" w:hAnsi="Simplified Arabic" w:cs="Simplified Arabic" w:hint="cs"/>
          <w:sz w:val="26"/>
          <w:szCs w:val="26"/>
          <w:rtl/>
          <w:lang w:bidi="ar-JO"/>
        </w:rPr>
        <w:t>ة</w:t>
      </w:r>
      <w:r w:rsidR="00BB718A">
        <w:rPr>
          <w:rFonts w:ascii="Simplified Arabic" w:hAnsi="Simplified Arabic" w:cs="Simplified Arabic" w:hint="cs"/>
          <w:sz w:val="26"/>
          <w:szCs w:val="26"/>
          <w:rtl/>
          <w:lang w:bidi="ar-JO"/>
        </w:rPr>
        <w:t xml:space="preserve"> جداً، فقد</w:t>
      </w:r>
      <w:r w:rsidR="002B46E0">
        <w:rPr>
          <w:rFonts w:ascii="Simplified Arabic" w:hAnsi="Simplified Arabic" w:cs="Simplified Arabic" w:hint="cs"/>
          <w:sz w:val="26"/>
          <w:szCs w:val="26"/>
          <w:rtl/>
          <w:lang w:bidi="ar-JO"/>
        </w:rPr>
        <w:t xml:space="preserve"> اضطرت فرق أخرى متجهة إلى</w:t>
      </w:r>
      <w:r w:rsidR="00A915F9">
        <w:rPr>
          <w:rFonts w:ascii="Simplified Arabic" w:hAnsi="Simplified Arabic" w:cs="Simplified Arabic" w:hint="cs"/>
          <w:sz w:val="26"/>
          <w:szCs w:val="26"/>
          <w:rtl/>
          <w:lang w:bidi="ar-JO"/>
        </w:rPr>
        <w:t xml:space="preserve"> المكان</w:t>
      </w:r>
      <w:r w:rsidR="002B46E0">
        <w:rPr>
          <w:rFonts w:ascii="Simplified Arabic" w:hAnsi="Simplified Arabic" w:cs="Simplified Arabic" w:hint="cs"/>
          <w:sz w:val="26"/>
          <w:szCs w:val="26"/>
          <w:rtl/>
          <w:lang w:bidi="ar-JO"/>
        </w:rPr>
        <w:t xml:space="preserve"> نفسه</w:t>
      </w:r>
      <w:r w:rsidR="00E1756B">
        <w:rPr>
          <w:rFonts w:ascii="Simplified Arabic" w:hAnsi="Simplified Arabic" w:cs="Simplified Arabic" w:hint="cs"/>
          <w:sz w:val="26"/>
          <w:szCs w:val="26"/>
          <w:rtl/>
          <w:lang w:bidi="ar-JO"/>
        </w:rPr>
        <w:t xml:space="preserve"> إلى</w:t>
      </w:r>
      <w:r w:rsidR="00A915F9">
        <w:rPr>
          <w:rFonts w:ascii="Simplified Arabic" w:hAnsi="Simplified Arabic" w:cs="Simplified Arabic" w:hint="cs"/>
          <w:sz w:val="26"/>
          <w:szCs w:val="26"/>
          <w:rtl/>
          <w:lang w:bidi="ar-JO"/>
        </w:rPr>
        <w:t xml:space="preserve"> أن تدفع أكثر من (50 جنيهاً) انجليزياً، عدا البخشيش، والرسوم والنفقات اليومية عن كل عضو من أعضاء الرحالة الانجليز</w:t>
      </w:r>
      <w:r w:rsidR="00E1756B">
        <w:rPr>
          <w:rFonts w:ascii="Simplified Arabic" w:hAnsi="Simplified Arabic" w:cs="Simplified Arabic" w:hint="cs"/>
          <w:sz w:val="26"/>
          <w:szCs w:val="26"/>
          <w:rtl/>
          <w:lang w:bidi="ar-JO"/>
        </w:rPr>
        <w:t xml:space="preserve"> (</w:t>
      </w:r>
      <w:r w:rsidR="00507D56">
        <w:rPr>
          <w:rFonts w:ascii="Simplified Arabic" w:hAnsi="Simplified Arabic" w:cs="Simplified Arabic" w:hint="cs"/>
          <w:sz w:val="26"/>
          <w:szCs w:val="26"/>
          <w:rtl/>
          <w:lang w:bidi="ar-JO"/>
        </w:rPr>
        <w:t>4</w:t>
      </w:r>
      <w:r w:rsidR="00AB6D86">
        <w:rPr>
          <w:rFonts w:ascii="Simplified Arabic" w:hAnsi="Simplified Arabic" w:cs="Simplified Arabic" w:hint="cs"/>
          <w:sz w:val="26"/>
          <w:szCs w:val="26"/>
          <w:rtl/>
          <w:lang w:bidi="ar-JO"/>
        </w:rPr>
        <w:t>2</w:t>
      </w:r>
      <w:r w:rsidR="00E1756B">
        <w:rPr>
          <w:rFonts w:ascii="Simplified Arabic" w:hAnsi="Simplified Arabic" w:cs="Simplified Arabic" w:hint="cs"/>
          <w:sz w:val="26"/>
          <w:szCs w:val="26"/>
          <w:rtl/>
          <w:lang w:bidi="ar-JO"/>
        </w:rPr>
        <w:t>)</w:t>
      </w:r>
      <w:r w:rsidR="00A915F9">
        <w:rPr>
          <w:rFonts w:ascii="Simplified Arabic" w:hAnsi="Simplified Arabic" w:cs="Simplified Arabic" w:hint="cs"/>
          <w:sz w:val="26"/>
          <w:szCs w:val="26"/>
          <w:rtl/>
          <w:lang w:bidi="ar-JO"/>
        </w:rPr>
        <w:t>.</w:t>
      </w:r>
    </w:p>
    <w:p w:rsidR="00A915F9" w:rsidRDefault="00A915F9" w:rsidP="00A915F9">
      <w:pPr>
        <w:bidi/>
        <w:spacing w:after="0" w:line="240" w:lineRule="auto"/>
        <w:jc w:val="both"/>
        <w:rPr>
          <w:rFonts w:ascii="Simplified Arabic" w:hAnsi="Simplified Arabic" w:cs="Simplified Arabic"/>
          <w:sz w:val="26"/>
          <w:szCs w:val="26"/>
          <w:rtl/>
          <w:lang w:bidi="ar-JO"/>
        </w:rPr>
      </w:pPr>
    </w:p>
    <w:p w:rsidR="00692E57" w:rsidRDefault="00A915F9" w:rsidP="0095509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ab/>
      </w:r>
      <w:r w:rsidR="00692E57">
        <w:rPr>
          <w:rFonts w:ascii="Simplified Arabic" w:hAnsi="Simplified Arabic" w:cs="Simplified Arabic" w:hint="cs"/>
          <w:sz w:val="26"/>
          <w:szCs w:val="26"/>
          <w:rtl/>
          <w:lang w:bidi="ar-JO"/>
        </w:rPr>
        <w:t xml:space="preserve">وصل لورنس أوليفانت مدينة القدس في نهاية شهر نيسان وبداية شهر أيار من عام 1880م. وشاهد وراقب عن كثب </w:t>
      </w:r>
      <w:r w:rsidR="00615349">
        <w:rPr>
          <w:rFonts w:ascii="Simplified Arabic" w:hAnsi="Simplified Arabic" w:cs="Simplified Arabic" w:hint="cs"/>
          <w:sz w:val="26"/>
          <w:szCs w:val="26"/>
          <w:rtl/>
          <w:lang w:bidi="ar-JO"/>
        </w:rPr>
        <w:t xml:space="preserve">الاحتفالات التي أقامها أبناء الطائفتين المسيحية واليهودية في ذكرى عيد الفصح </w:t>
      </w:r>
      <w:r w:rsidR="006F0A31">
        <w:rPr>
          <w:rFonts w:ascii="Simplified Arabic" w:hAnsi="Simplified Arabic" w:cs="Simplified Arabic" w:hint="cs"/>
          <w:sz w:val="26"/>
          <w:szCs w:val="26"/>
          <w:rtl/>
          <w:lang w:bidi="ar-JO"/>
        </w:rPr>
        <w:t xml:space="preserve">      </w:t>
      </w:r>
      <w:r w:rsidR="00615349">
        <w:rPr>
          <w:rFonts w:ascii="Simplified Arabic" w:hAnsi="Simplified Arabic" w:cs="Simplified Arabic" w:hint="cs"/>
          <w:sz w:val="26"/>
          <w:szCs w:val="26"/>
          <w:rtl/>
          <w:lang w:bidi="ar-JO"/>
        </w:rPr>
        <w:t>المجيد (</w:t>
      </w:r>
      <w:r w:rsidR="00A41894">
        <w:rPr>
          <w:rFonts w:ascii="Simplified Arabic" w:hAnsi="Simplified Arabic" w:cs="Simplified Arabic" w:hint="cs"/>
          <w:sz w:val="26"/>
          <w:szCs w:val="26"/>
          <w:rtl/>
          <w:lang w:bidi="ar-JO"/>
        </w:rPr>
        <w:t>4</w:t>
      </w:r>
      <w:r w:rsidR="00955098">
        <w:rPr>
          <w:rFonts w:ascii="Simplified Arabic" w:hAnsi="Simplified Arabic" w:cs="Simplified Arabic" w:hint="cs"/>
          <w:sz w:val="26"/>
          <w:szCs w:val="26"/>
          <w:rtl/>
          <w:lang w:bidi="ar-JO"/>
        </w:rPr>
        <w:t>3</w:t>
      </w:r>
      <w:r w:rsidR="00615349">
        <w:rPr>
          <w:rFonts w:ascii="Simplified Arabic" w:hAnsi="Simplified Arabic" w:cs="Simplified Arabic" w:hint="cs"/>
          <w:sz w:val="26"/>
          <w:szCs w:val="26"/>
          <w:rtl/>
          <w:lang w:bidi="ar-JO"/>
        </w:rPr>
        <w:t>).</w:t>
      </w:r>
    </w:p>
    <w:p w:rsidR="00615349" w:rsidRDefault="00615349" w:rsidP="00615349">
      <w:pPr>
        <w:bidi/>
        <w:spacing w:after="0" w:line="240" w:lineRule="auto"/>
        <w:jc w:val="both"/>
        <w:rPr>
          <w:rFonts w:ascii="Simplified Arabic" w:hAnsi="Simplified Arabic" w:cs="Simplified Arabic"/>
          <w:sz w:val="26"/>
          <w:szCs w:val="26"/>
          <w:rtl/>
          <w:lang w:bidi="ar-JO"/>
        </w:rPr>
      </w:pPr>
    </w:p>
    <w:p w:rsidR="00615349" w:rsidRDefault="00615349" w:rsidP="00453AA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AE231E">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يتذكر المسيحيون في هذا العيد ذكرى قيام رسولهم المسيح من الموت، بعد ثلاثة أيام من صلبه ودفنه. وينهون في أول </w:t>
      </w:r>
      <w:r w:rsidR="007C2F89">
        <w:rPr>
          <w:rFonts w:ascii="Simplified Arabic" w:hAnsi="Simplified Arabic" w:cs="Simplified Arabic" w:hint="cs"/>
          <w:sz w:val="26"/>
          <w:szCs w:val="26"/>
          <w:rtl/>
          <w:lang w:bidi="ar-JO"/>
        </w:rPr>
        <w:t>أيامه صومهم الكبير الذي يستمر أ</w:t>
      </w:r>
      <w:r>
        <w:rPr>
          <w:rFonts w:ascii="Simplified Arabic" w:hAnsi="Simplified Arabic" w:cs="Simplified Arabic" w:hint="cs"/>
          <w:sz w:val="26"/>
          <w:szCs w:val="26"/>
          <w:rtl/>
          <w:lang w:bidi="ar-JO"/>
        </w:rPr>
        <w:t>ربعين يوماً، وكذلك أسبوع آلامهم (</w:t>
      </w:r>
      <w:r w:rsidR="002B0C0B">
        <w:rPr>
          <w:rFonts w:ascii="Simplified Arabic" w:hAnsi="Simplified Arabic" w:cs="Simplified Arabic" w:hint="cs"/>
          <w:sz w:val="26"/>
          <w:szCs w:val="26"/>
          <w:rtl/>
          <w:lang w:bidi="ar-JO"/>
        </w:rPr>
        <w:t>4</w:t>
      </w:r>
      <w:r w:rsidR="00453AA8">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p>
    <w:p w:rsidR="00615349" w:rsidRDefault="00615349" w:rsidP="0095509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4E2490">
        <w:rPr>
          <w:rFonts w:ascii="Simplified Arabic" w:hAnsi="Simplified Arabic" w:cs="Simplified Arabic" w:hint="cs"/>
          <w:sz w:val="26"/>
          <w:szCs w:val="26"/>
          <w:rtl/>
          <w:lang w:bidi="ar-JO"/>
        </w:rPr>
        <w:t xml:space="preserve">ويشعلون </w:t>
      </w:r>
      <w:r>
        <w:rPr>
          <w:rFonts w:ascii="Simplified Arabic" w:hAnsi="Simplified Arabic" w:cs="Simplified Arabic" w:hint="cs"/>
          <w:sz w:val="26"/>
          <w:szCs w:val="26"/>
          <w:rtl/>
          <w:lang w:bidi="ar-JO"/>
        </w:rPr>
        <w:t xml:space="preserve">الشموع، ويرتلون الأناشيد والترانيم الخاصة، ويصلون الصلوات، ويوزعون الصدقات والهدايا، ويعدون الوجبات العائلية المشتركة ، ويزينون </w:t>
      </w:r>
      <w:r w:rsidR="00D70066">
        <w:rPr>
          <w:rFonts w:ascii="Simplified Arabic" w:hAnsi="Simplified Arabic" w:cs="Simplified Arabic" w:hint="cs"/>
          <w:sz w:val="26"/>
          <w:szCs w:val="26"/>
          <w:rtl/>
          <w:lang w:bidi="ar-JO"/>
        </w:rPr>
        <w:t>منازلهم، ويجهزون البيض المسلوق والملون، وأرنب الفصح، ويضعون قبراً فارغاً في كنائسهم (</w:t>
      </w:r>
      <w:r w:rsidR="002B0C0B">
        <w:rPr>
          <w:rFonts w:ascii="Simplified Arabic" w:hAnsi="Simplified Arabic" w:cs="Simplified Arabic" w:hint="cs"/>
          <w:sz w:val="26"/>
          <w:szCs w:val="26"/>
          <w:rtl/>
          <w:lang w:bidi="ar-JO"/>
        </w:rPr>
        <w:t>4</w:t>
      </w:r>
      <w:r w:rsidR="00955098">
        <w:rPr>
          <w:rFonts w:ascii="Simplified Arabic" w:hAnsi="Simplified Arabic" w:cs="Simplified Arabic" w:hint="cs"/>
          <w:sz w:val="26"/>
          <w:szCs w:val="26"/>
          <w:rtl/>
          <w:lang w:bidi="ar-JO"/>
        </w:rPr>
        <w:t>5</w:t>
      </w:r>
      <w:r w:rsidR="00D70066">
        <w:rPr>
          <w:rFonts w:ascii="Simplified Arabic" w:hAnsi="Simplified Arabic" w:cs="Simplified Arabic" w:hint="cs"/>
          <w:sz w:val="26"/>
          <w:szCs w:val="26"/>
          <w:rtl/>
          <w:lang w:bidi="ar-JO"/>
        </w:rPr>
        <w:t>).</w:t>
      </w:r>
    </w:p>
    <w:p w:rsidR="006545BF" w:rsidRDefault="006545BF" w:rsidP="006545BF">
      <w:pPr>
        <w:bidi/>
        <w:spacing w:after="0" w:line="240" w:lineRule="auto"/>
        <w:jc w:val="both"/>
        <w:rPr>
          <w:rFonts w:ascii="Simplified Arabic" w:hAnsi="Simplified Arabic" w:cs="Simplified Arabic"/>
          <w:sz w:val="26"/>
          <w:szCs w:val="26"/>
          <w:rtl/>
          <w:lang w:bidi="ar-JO"/>
        </w:rPr>
      </w:pPr>
    </w:p>
    <w:p w:rsidR="00D70066" w:rsidRDefault="00D70066" w:rsidP="00872199">
      <w:pPr>
        <w:bidi/>
        <w:spacing w:after="0" w:line="240" w:lineRule="auto"/>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ab/>
      </w:r>
      <w:r w:rsidR="00AE231E">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وصف الرحالة لورنس أوليفانت طقوس احتفالات المسيحيين بعيد الفصح المجيد في القدس، </w:t>
      </w:r>
      <w:r w:rsidR="008D0028">
        <w:rPr>
          <w:rFonts w:ascii="Simplified Arabic" w:hAnsi="Simplified Arabic" w:cs="Simplified Arabic" w:hint="cs"/>
          <w:sz w:val="26"/>
          <w:szCs w:val="26"/>
          <w:rtl/>
          <w:lang w:bidi="ar-JO"/>
        </w:rPr>
        <w:t>بالخزعبلات التي لا يقبلها</w:t>
      </w:r>
      <w:r w:rsidR="006C6A13">
        <w:rPr>
          <w:rFonts w:ascii="Simplified Arabic" w:hAnsi="Simplified Arabic" w:cs="Simplified Arabic" w:hint="cs"/>
          <w:sz w:val="26"/>
          <w:szCs w:val="26"/>
          <w:rtl/>
          <w:lang w:bidi="ar-JO"/>
        </w:rPr>
        <w:t xml:space="preserve"> عقل</w:t>
      </w:r>
      <w:r w:rsidR="00AE231E">
        <w:rPr>
          <w:rFonts w:ascii="Simplified Arabic" w:hAnsi="Simplified Arabic" w:cs="Simplified Arabic" w:hint="cs"/>
          <w:sz w:val="26"/>
          <w:szCs w:val="26"/>
          <w:rtl/>
          <w:lang w:bidi="ar-JO"/>
        </w:rPr>
        <w:t xml:space="preserve"> الإنسان وفطرته. كما عدّ</w:t>
      </w:r>
      <w:r w:rsidR="00FA1B59">
        <w:rPr>
          <w:rFonts w:ascii="Simplified Arabic" w:hAnsi="Simplified Arabic" w:cs="Simplified Arabic" w:hint="cs"/>
          <w:sz w:val="26"/>
          <w:szCs w:val="26"/>
          <w:rtl/>
          <w:lang w:bidi="ar-JO"/>
        </w:rPr>
        <w:t xml:space="preserve"> شكل وصورة حشود الحجاج المتعصبين "الذين يسمون أنفسهم نصارى" حول قبر مؤسس </w:t>
      </w:r>
      <w:r w:rsidR="006545BF">
        <w:rPr>
          <w:rFonts w:ascii="Simplified Arabic" w:hAnsi="Simplified Arabic" w:cs="Simplified Arabic" w:hint="cs"/>
          <w:sz w:val="26"/>
          <w:szCs w:val="26"/>
          <w:rtl/>
          <w:lang w:bidi="ar-JO"/>
        </w:rPr>
        <w:t>دينهم دلالة على التخلف والهمجية،</w:t>
      </w:r>
      <w:r w:rsidR="00FA1B59">
        <w:rPr>
          <w:rFonts w:ascii="Simplified Arabic" w:hAnsi="Simplified Arabic" w:cs="Simplified Arabic" w:hint="cs"/>
          <w:sz w:val="26"/>
          <w:szCs w:val="26"/>
          <w:rtl/>
          <w:lang w:bidi="ar-JO"/>
        </w:rPr>
        <w:t xml:space="preserve"> وأشاد بدور مجموعة من الجند المسلمين الذين ينظمون طقوس الحجاج المسيحيين في كنيسة القيامة</w:t>
      </w:r>
      <w:r w:rsidR="006545BF">
        <w:rPr>
          <w:rFonts w:ascii="Simplified Arabic" w:hAnsi="Simplified Arabic" w:cs="Simplified Arabic" w:hint="cs"/>
          <w:sz w:val="26"/>
          <w:szCs w:val="26"/>
          <w:rtl/>
          <w:lang w:bidi="ar-JO"/>
        </w:rPr>
        <w:t xml:space="preserve"> بالقدس.</w:t>
      </w:r>
      <w:r w:rsidR="00C942DE">
        <w:rPr>
          <w:rFonts w:ascii="Simplified Arabic" w:hAnsi="Simplified Arabic" w:cs="Simplified Arabic" w:hint="cs"/>
          <w:sz w:val="26"/>
          <w:szCs w:val="26"/>
          <w:rtl/>
          <w:lang w:bidi="ar-JO"/>
        </w:rPr>
        <w:t xml:space="preserve"> </w:t>
      </w:r>
      <w:r w:rsidR="006545BF">
        <w:rPr>
          <w:rFonts w:ascii="Simplified Arabic" w:hAnsi="Simplified Arabic" w:cs="Simplified Arabic" w:hint="cs"/>
          <w:sz w:val="26"/>
          <w:szCs w:val="26"/>
          <w:rtl/>
          <w:lang w:bidi="ar-JO"/>
        </w:rPr>
        <w:t xml:space="preserve"> وتوقع </w:t>
      </w:r>
      <w:r w:rsidR="00342768">
        <w:rPr>
          <w:rFonts w:ascii="Simplified Arabic" w:hAnsi="Simplified Arabic" w:cs="Simplified Arabic" w:hint="cs"/>
          <w:sz w:val="26"/>
          <w:szCs w:val="26"/>
          <w:rtl/>
          <w:lang w:bidi="ar-JO"/>
        </w:rPr>
        <w:t>أن يحمل هؤلاء الجند مشاعر الاحتقار والتقزز في أعماقهم للحجاج المسيحيين الذين يمثلون أمامهم (</w:t>
      </w:r>
      <w:r w:rsidR="00D61129">
        <w:rPr>
          <w:rFonts w:ascii="Simplified Arabic" w:hAnsi="Simplified Arabic" w:cs="Simplified Arabic" w:hint="cs"/>
          <w:sz w:val="26"/>
          <w:szCs w:val="26"/>
          <w:rtl/>
          <w:lang w:bidi="ar-JO"/>
        </w:rPr>
        <w:t>4</w:t>
      </w:r>
      <w:r w:rsidR="00872199">
        <w:rPr>
          <w:rFonts w:ascii="Simplified Arabic" w:hAnsi="Simplified Arabic" w:cs="Simplified Arabic" w:hint="cs"/>
          <w:sz w:val="26"/>
          <w:szCs w:val="26"/>
          <w:rtl/>
          <w:lang w:bidi="ar-JO"/>
        </w:rPr>
        <w:t>6</w:t>
      </w:r>
      <w:r w:rsidR="00342768">
        <w:rPr>
          <w:rFonts w:ascii="Simplified Arabic" w:hAnsi="Simplified Arabic" w:cs="Simplified Arabic" w:hint="cs"/>
          <w:sz w:val="26"/>
          <w:szCs w:val="26"/>
          <w:rtl/>
          <w:lang w:bidi="ar-JO"/>
        </w:rPr>
        <w:t>).</w:t>
      </w:r>
    </w:p>
    <w:p w:rsidR="00C942DE" w:rsidRDefault="0042658B" w:rsidP="00F5562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sz w:val="26"/>
          <w:szCs w:val="26"/>
          <w:lang w:bidi="ar-JO"/>
        </w:rPr>
        <w:tab/>
      </w:r>
    </w:p>
    <w:p w:rsidR="0042658B" w:rsidRDefault="0084023A" w:rsidP="00872199">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ab/>
      </w:r>
      <w:r w:rsidR="0042658B">
        <w:rPr>
          <w:rFonts w:ascii="Simplified Arabic" w:hAnsi="Simplified Arabic" w:cs="Simplified Arabic" w:hint="cs"/>
          <w:sz w:val="26"/>
          <w:szCs w:val="26"/>
          <w:rtl/>
          <w:lang w:bidi="ar-JO"/>
        </w:rPr>
        <w:t xml:space="preserve">وطالب اتباع الديانة المسيحية في القدس اعتماد بعض </w:t>
      </w:r>
      <w:r w:rsidR="00CD1FFD">
        <w:rPr>
          <w:rFonts w:ascii="Simplified Arabic" w:hAnsi="Simplified Arabic" w:cs="Simplified Arabic" w:hint="cs"/>
          <w:sz w:val="26"/>
          <w:szCs w:val="26"/>
          <w:rtl/>
          <w:lang w:bidi="ar-JO"/>
        </w:rPr>
        <w:t xml:space="preserve"> الممارسات والطقوس العصرية "أفضل من الوثنية التي يمارسونها" (</w:t>
      </w:r>
      <w:r w:rsidR="002B0C0B">
        <w:rPr>
          <w:rFonts w:ascii="Simplified Arabic" w:hAnsi="Simplified Arabic" w:cs="Simplified Arabic" w:hint="cs"/>
          <w:sz w:val="26"/>
          <w:szCs w:val="26"/>
          <w:rtl/>
          <w:lang w:bidi="ar-JO"/>
        </w:rPr>
        <w:t>4</w:t>
      </w:r>
      <w:r w:rsidR="00872199">
        <w:rPr>
          <w:rFonts w:ascii="Simplified Arabic" w:hAnsi="Simplified Arabic" w:cs="Simplified Arabic" w:hint="cs"/>
          <w:sz w:val="26"/>
          <w:szCs w:val="26"/>
          <w:rtl/>
          <w:lang w:bidi="ar-JO"/>
        </w:rPr>
        <w:t>7</w:t>
      </w:r>
      <w:r w:rsidR="00CD1FFD">
        <w:rPr>
          <w:rFonts w:ascii="Simplified Arabic" w:hAnsi="Simplified Arabic" w:cs="Simplified Arabic" w:hint="cs"/>
          <w:sz w:val="26"/>
          <w:szCs w:val="26"/>
          <w:rtl/>
          <w:lang w:bidi="ar-JO"/>
        </w:rPr>
        <w:t>) وانتقد بشكل لاذع الطوائف المسيحية المتصا</w:t>
      </w:r>
      <w:r w:rsidR="005F3AB0">
        <w:rPr>
          <w:rFonts w:ascii="Simplified Arabic" w:hAnsi="Simplified Arabic" w:cs="Simplified Arabic" w:hint="cs"/>
          <w:sz w:val="26"/>
          <w:szCs w:val="26"/>
          <w:rtl/>
          <w:lang w:bidi="ar-JO"/>
        </w:rPr>
        <w:t>رعة، ودعاها إلى التسامح ونسيان أ</w:t>
      </w:r>
      <w:r w:rsidR="00CD1FFD">
        <w:rPr>
          <w:rFonts w:ascii="Simplified Arabic" w:hAnsi="Simplified Arabic" w:cs="Simplified Arabic" w:hint="cs"/>
          <w:sz w:val="26"/>
          <w:szCs w:val="26"/>
          <w:rtl/>
          <w:lang w:bidi="ar-JO"/>
        </w:rPr>
        <w:t>حقادها وخلافاته</w:t>
      </w:r>
      <w:r w:rsidR="005F3AB0">
        <w:rPr>
          <w:rFonts w:ascii="Simplified Arabic" w:hAnsi="Simplified Arabic" w:cs="Simplified Arabic" w:hint="cs"/>
          <w:sz w:val="26"/>
          <w:szCs w:val="26"/>
          <w:rtl/>
          <w:lang w:bidi="ar-JO"/>
        </w:rPr>
        <w:t xml:space="preserve">ا المذهبية تجاه بعضهم البعض. </w:t>
      </w:r>
      <w:r w:rsidR="00CD1FFD">
        <w:rPr>
          <w:rFonts w:ascii="Simplified Arabic" w:hAnsi="Simplified Arabic" w:cs="Simplified Arabic" w:hint="cs"/>
          <w:sz w:val="26"/>
          <w:szCs w:val="26"/>
          <w:rtl/>
          <w:lang w:bidi="ar-JO"/>
        </w:rPr>
        <w:t xml:space="preserve"> </w:t>
      </w:r>
      <w:r w:rsidR="005F3AB0">
        <w:rPr>
          <w:rFonts w:ascii="Simplified Arabic" w:hAnsi="Simplified Arabic" w:cs="Simplified Arabic" w:hint="cs"/>
          <w:sz w:val="26"/>
          <w:szCs w:val="26"/>
          <w:rtl/>
          <w:lang w:bidi="ar-JO"/>
        </w:rPr>
        <w:t>و</w:t>
      </w:r>
      <w:r w:rsidR="00CD1FFD">
        <w:rPr>
          <w:rFonts w:ascii="Simplified Arabic" w:hAnsi="Simplified Arabic" w:cs="Simplified Arabic" w:hint="cs"/>
          <w:sz w:val="26"/>
          <w:szCs w:val="26"/>
          <w:rtl/>
          <w:lang w:bidi="ar-JO"/>
        </w:rPr>
        <w:t>طالبهم في الوقت نفسه</w:t>
      </w:r>
      <w:r w:rsidR="00C942DE">
        <w:rPr>
          <w:rFonts w:ascii="Simplified Arabic" w:hAnsi="Simplified Arabic" w:cs="Simplified Arabic" w:hint="cs"/>
          <w:sz w:val="26"/>
          <w:szCs w:val="26"/>
          <w:rtl/>
          <w:lang w:bidi="ar-JO"/>
        </w:rPr>
        <w:t xml:space="preserve"> بوضع حد</w:t>
      </w:r>
      <w:r w:rsidR="005F3AB0">
        <w:rPr>
          <w:rFonts w:ascii="Simplified Arabic" w:hAnsi="Simplified Arabic" w:cs="Simplified Arabic" w:hint="cs"/>
          <w:sz w:val="26"/>
          <w:szCs w:val="26"/>
          <w:rtl/>
          <w:lang w:bidi="ar-JO"/>
        </w:rPr>
        <w:t>ّ</w:t>
      </w:r>
      <w:r w:rsidR="00C942DE">
        <w:rPr>
          <w:rFonts w:ascii="Simplified Arabic" w:hAnsi="Simplified Arabic" w:cs="Simplified Arabic" w:hint="cs"/>
          <w:sz w:val="26"/>
          <w:szCs w:val="26"/>
          <w:rtl/>
          <w:lang w:bidi="ar-JO"/>
        </w:rPr>
        <w:t xml:space="preserve"> "لحقدهم على اليهود"</w:t>
      </w:r>
      <w:r w:rsidR="00D76AEF">
        <w:rPr>
          <w:rFonts w:ascii="Simplified Arabic" w:hAnsi="Simplified Arabic" w:cs="Simplified Arabic" w:hint="cs"/>
          <w:sz w:val="26"/>
          <w:szCs w:val="26"/>
          <w:rtl/>
          <w:lang w:bidi="ar-JO"/>
        </w:rPr>
        <w:t xml:space="preserve"> (4</w:t>
      </w:r>
      <w:r w:rsidR="00872199">
        <w:rPr>
          <w:rFonts w:ascii="Simplified Arabic" w:hAnsi="Simplified Arabic" w:cs="Simplified Arabic" w:hint="cs"/>
          <w:sz w:val="26"/>
          <w:szCs w:val="26"/>
          <w:rtl/>
          <w:lang w:bidi="ar-JO"/>
        </w:rPr>
        <w:t>8</w:t>
      </w:r>
      <w:r w:rsidR="00D76AEF">
        <w:rPr>
          <w:rFonts w:ascii="Simplified Arabic" w:hAnsi="Simplified Arabic" w:cs="Simplified Arabic" w:hint="cs"/>
          <w:sz w:val="26"/>
          <w:szCs w:val="26"/>
          <w:rtl/>
          <w:lang w:bidi="ar-JO"/>
        </w:rPr>
        <w:t>).</w:t>
      </w:r>
    </w:p>
    <w:p w:rsidR="006545BF" w:rsidRDefault="006545BF" w:rsidP="006545BF">
      <w:pPr>
        <w:bidi/>
        <w:spacing w:after="0" w:line="240" w:lineRule="auto"/>
        <w:jc w:val="both"/>
        <w:rPr>
          <w:rFonts w:ascii="Simplified Arabic" w:hAnsi="Simplified Arabic" w:cs="Simplified Arabic"/>
          <w:sz w:val="26"/>
          <w:szCs w:val="26"/>
          <w:rtl/>
          <w:lang w:bidi="ar-JO"/>
        </w:rPr>
      </w:pPr>
    </w:p>
    <w:p w:rsidR="00CD1FFD" w:rsidRDefault="00161CEB" w:rsidP="0046196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w:t>
      </w:r>
      <w:r w:rsidR="00CD1FFD">
        <w:rPr>
          <w:rFonts w:ascii="Simplified Arabic" w:hAnsi="Simplified Arabic" w:cs="Simplified Arabic" w:hint="cs"/>
          <w:sz w:val="26"/>
          <w:szCs w:val="26"/>
          <w:rtl/>
          <w:lang w:bidi="ar-JO"/>
        </w:rPr>
        <w:t xml:space="preserve">تأثر لورنس أوليفانت </w:t>
      </w:r>
      <w:r w:rsidR="003C10F3">
        <w:rPr>
          <w:rFonts w:ascii="Simplified Arabic" w:hAnsi="Simplified Arabic" w:cs="Simplified Arabic" w:hint="cs"/>
          <w:sz w:val="26"/>
          <w:szCs w:val="26"/>
          <w:rtl/>
          <w:lang w:bidi="ar-JO"/>
        </w:rPr>
        <w:t xml:space="preserve">بهذه الآراء المتشددة تجاه طقوس </w:t>
      </w:r>
      <w:r w:rsidR="00CD1FFD">
        <w:rPr>
          <w:rFonts w:ascii="Simplified Arabic" w:hAnsi="Simplified Arabic" w:cs="Simplified Arabic" w:hint="cs"/>
          <w:sz w:val="26"/>
          <w:szCs w:val="26"/>
          <w:rtl/>
          <w:lang w:bidi="ar-JO"/>
        </w:rPr>
        <w:t>واحتفا</w:t>
      </w:r>
      <w:r w:rsidR="003C10F3">
        <w:rPr>
          <w:rFonts w:ascii="Simplified Arabic" w:hAnsi="Simplified Arabic" w:cs="Simplified Arabic" w:hint="cs"/>
          <w:sz w:val="26"/>
          <w:szCs w:val="26"/>
          <w:rtl/>
          <w:lang w:bidi="ar-JO"/>
        </w:rPr>
        <w:t>لات المسيحيين بعيد الفصح المجيد</w:t>
      </w:r>
      <w:r w:rsidR="00CC6C53">
        <w:rPr>
          <w:rFonts w:ascii="Simplified Arabic" w:hAnsi="Simplified Arabic" w:cs="Simplified Arabic" w:hint="cs"/>
          <w:sz w:val="26"/>
          <w:szCs w:val="26"/>
          <w:rtl/>
        </w:rPr>
        <w:t>،</w:t>
      </w:r>
      <w:r w:rsidR="00CD1FFD">
        <w:rPr>
          <w:rFonts w:ascii="Simplified Arabic" w:hAnsi="Simplified Arabic" w:cs="Simplified Arabic" w:hint="cs"/>
          <w:sz w:val="26"/>
          <w:szCs w:val="26"/>
          <w:rtl/>
          <w:lang w:bidi="ar-JO"/>
        </w:rPr>
        <w:t xml:space="preserve"> من اعتبار بعض القديسين المسيحيين الأوائل لها شعائر وثنية قديمة أُعطيت مظاهر مسيحية (</w:t>
      </w:r>
      <w:r>
        <w:rPr>
          <w:rFonts w:ascii="Simplified Arabic" w:hAnsi="Simplified Arabic" w:cs="Simplified Arabic" w:hint="cs"/>
          <w:sz w:val="26"/>
          <w:szCs w:val="26"/>
          <w:rtl/>
          <w:lang w:bidi="ar-JO"/>
        </w:rPr>
        <w:t>4</w:t>
      </w:r>
      <w:r w:rsidR="00461965">
        <w:rPr>
          <w:rFonts w:ascii="Simplified Arabic" w:hAnsi="Simplified Arabic" w:cs="Simplified Arabic" w:hint="cs"/>
          <w:sz w:val="26"/>
          <w:szCs w:val="26"/>
          <w:rtl/>
          <w:lang w:bidi="ar-JO"/>
        </w:rPr>
        <w:t>9</w:t>
      </w:r>
      <w:r w:rsidR="00CD1FFD">
        <w:rPr>
          <w:rFonts w:ascii="Simplified Arabic" w:hAnsi="Simplified Arabic" w:cs="Simplified Arabic" w:hint="cs"/>
          <w:sz w:val="26"/>
          <w:szCs w:val="26"/>
          <w:rtl/>
          <w:lang w:bidi="ar-JO"/>
        </w:rPr>
        <w:t>).</w:t>
      </w:r>
    </w:p>
    <w:p w:rsidR="004C5D0C" w:rsidRDefault="004C5D0C" w:rsidP="00CD1FF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p>
    <w:p w:rsidR="00CD1FFD" w:rsidRDefault="00065EB0" w:rsidP="0046196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CD1FFD">
        <w:rPr>
          <w:rFonts w:ascii="Simplified Arabic" w:hAnsi="Simplified Arabic" w:cs="Simplified Arabic" w:hint="cs"/>
          <w:sz w:val="26"/>
          <w:szCs w:val="26"/>
          <w:rtl/>
          <w:lang w:bidi="ar-JO"/>
        </w:rPr>
        <w:t>ويحتفل اليهود لمدة سبع</w:t>
      </w:r>
      <w:r w:rsidR="00F034AD">
        <w:rPr>
          <w:rFonts w:ascii="Simplified Arabic" w:hAnsi="Simplified Arabic" w:cs="Simplified Arabic" w:hint="cs"/>
          <w:sz w:val="26"/>
          <w:szCs w:val="26"/>
          <w:rtl/>
          <w:lang w:bidi="ar-JO"/>
        </w:rPr>
        <w:t>ة</w:t>
      </w:r>
      <w:r w:rsidR="00CD1FFD">
        <w:rPr>
          <w:rFonts w:ascii="Simplified Arabic" w:hAnsi="Simplified Arabic" w:cs="Simplified Arabic" w:hint="cs"/>
          <w:sz w:val="26"/>
          <w:szCs w:val="26"/>
          <w:rtl/>
          <w:lang w:bidi="ar-JO"/>
        </w:rPr>
        <w:t xml:space="preserve"> أيام أيضاً بعيد الفصح المجيد، احياءً لذكرى </w:t>
      </w:r>
      <w:r w:rsidR="0005489A">
        <w:rPr>
          <w:rFonts w:ascii="Simplified Arabic" w:hAnsi="Simplified Arabic" w:cs="Simplified Arabic" w:hint="cs"/>
          <w:sz w:val="26"/>
          <w:szCs w:val="26"/>
          <w:rtl/>
          <w:lang w:bidi="ar-JO"/>
        </w:rPr>
        <w:t>نشوء شعبهم، وتحريرهم</w:t>
      </w:r>
      <w:r w:rsidR="00F65DE0">
        <w:rPr>
          <w:rFonts w:ascii="Simplified Arabic" w:hAnsi="Simplified Arabic" w:cs="Simplified Arabic" w:hint="cs"/>
          <w:sz w:val="26"/>
          <w:szCs w:val="26"/>
          <w:rtl/>
          <w:lang w:bidi="ar-JO"/>
        </w:rPr>
        <w:t xml:space="preserve"> من العبودية الفرعونية، وخروجهم من مصر</w:t>
      </w:r>
      <w:r w:rsidR="00D67C8A">
        <w:rPr>
          <w:rFonts w:ascii="Simplified Arabic" w:hAnsi="Simplified Arabic" w:cs="Simplified Arabic" w:hint="cs"/>
          <w:sz w:val="26"/>
          <w:szCs w:val="26"/>
          <w:rtl/>
          <w:lang w:bidi="ar-JO"/>
        </w:rPr>
        <w:t xml:space="preserve">. </w:t>
      </w:r>
      <w:r w:rsidR="00F65DE0">
        <w:rPr>
          <w:rFonts w:ascii="Simplified Arabic" w:hAnsi="Simplified Arabic" w:cs="Simplified Arabic" w:hint="cs"/>
          <w:sz w:val="26"/>
          <w:szCs w:val="26"/>
          <w:rtl/>
          <w:lang w:bidi="ar-JO"/>
        </w:rPr>
        <w:t xml:space="preserve"> ويتوقفون في أول </w:t>
      </w:r>
      <w:r w:rsidR="00F034AD">
        <w:rPr>
          <w:rFonts w:ascii="Simplified Arabic" w:hAnsi="Simplified Arabic" w:cs="Simplified Arabic" w:hint="cs"/>
          <w:sz w:val="26"/>
          <w:szCs w:val="26"/>
          <w:rtl/>
          <w:lang w:bidi="ar-JO"/>
        </w:rPr>
        <w:t>يوم وآخر يوم فيه عن العمل</w:t>
      </w:r>
      <w:r w:rsidR="00F65DE0">
        <w:rPr>
          <w:rFonts w:ascii="Simplified Arabic" w:hAnsi="Simplified Arabic" w:cs="Simplified Arabic" w:hint="cs"/>
          <w:sz w:val="26"/>
          <w:szCs w:val="26"/>
          <w:rtl/>
          <w:lang w:bidi="ar-JO"/>
        </w:rPr>
        <w:t xml:space="preserve"> (</w:t>
      </w:r>
      <w:r w:rsidR="00461965">
        <w:rPr>
          <w:rFonts w:ascii="Simplified Arabic" w:hAnsi="Simplified Arabic" w:cs="Simplified Arabic" w:hint="cs"/>
          <w:sz w:val="26"/>
          <w:szCs w:val="26"/>
          <w:rtl/>
          <w:lang w:bidi="ar-JO"/>
        </w:rPr>
        <w:t>50</w:t>
      </w:r>
      <w:r w:rsidR="00F65DE0">
        <w:rPr>
          <w:rFonts w:ascii="Simplified Arabic" w:hAnsi="Simplified Arabic" w:cs="Simplified Arabic" w:hint="cs"/>
          <w:sz w:val="26"/>
          <w:szCs w:val="26"/>
          <w:rtl/>
          <w:lang w:bidi="ar-JO"/>
        </w:rPr>
        <w:t>).</w:t>
      </w:r>
    </w:p>
    <w:p w:rsidR="00F65DE0" w:rsidRDefault="00F65DE0" w:rsidP="0046196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816CE2">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يأكل اليهود في هذه المناسبة الفطير الخال</w:t>
      </w:r>
      <w:r w:rsidR="00816CE2">
        <w:rPr>
          <w:rFonts w:ascii="Simplified Arabic" w:hAnsi="Simplified Arabic" w:cs="Simplified Arabic" w:hint="cs"/>
          <w:sz w:val="26"/>
          <w:szCs w:val="26"/>
          <w:rtl/>
          <w:lang w:bidi="ar-JO"/>
        </w:rPr>
        <w:t>ي</w:t>
      </w:r>
      <w:r>
        <w:rPr>
          <w:rFonts w:ascii="Simplified Arabic" w:hAnsi="Simplified Arabic" w:cs="Simplified Arabic" w:hint="cs"/>
          <w:sz w:val="26"/>
          <w:szCs w:val="26"/>
          <w:rtl/>
          <w:lang w:bidi="ar-JO"/>
        </w:rPr>
        <w:t xml:space="preserve"> من الخميرة (الماتسا)، دلالة على حملهم العجين غير المختمر عندما خرجوا من مصر</w:t>
      </w:r>
      <w:r w:rsidR="00530080">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 xml:space="preserve"> هاربين ومسرعين نحو التيه (</w:t>
      </w:r>
      <w:r w:rsidR="00674CFC">
        <w:rPr>
          <w:rFonts w:ascii="Simplified Arabic" w:hAnsi="Simplified Arabic" w:cs="Simplified Arabic" w:hint="cs"/>
          <w:sz w:val="26"/>
          <w:szCs w:val="26"/>
          <w:rtl/>
          <w:lang w:bidi="ar-JO"/>
        </w:rPr>
        <w:t>5</w:t>
      </w:r>
      <w:r w:rsidR="00461965">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w:t>
      </w:r>
    </w:p>
    <w:p w:rsidR="007A4A6C" w:rsidRDefault="00816CE2" w:rsidP="0046196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وتبلغ ذروة احتفالاتهم ب</w:t>
      </w:r>
      <w:r w:rsidR="00F65DE0">
        <w:rPr>
          <w:rFonts w:ascii="Simplified Arabic" w:hAnsi="Simplified Arabic" w:cs="Simplified Arabic" w:hint="cs"/>
          <w:sz w:val="26"/>
          <w:szCs w:val="26"/>
          <w:rtl/>
          <w:lang w:bidi="ar-JO"/>
        </w:rPr>
        <w:t xml:space="preserve">هذه المناسبة في ليلة (السيدر) أو (النظام أو المنهاج) فيقرأون قصة خروجهم من مصر، ويعدون الموائد </w:t>
      </w:r>
      <w:r w:rsidR="007A4A6C">
        <w:rPr>
          <w:rFonts w:ascii="Simplified Arabic" w:hAnsi="Simplified Arabic" w:cs="Simplified Arabic" w:hint="cs"/>
          <w:sz w:val="26"/>
          <w:szCs w:val="26"/>
          <w:rtl/>
          <w:lang w:bidi="ar-JO"/>
        </w:rPr>
        <w:t>المزينة بأصناف الطعام والشراب, وينشدون الترانيم (مانشتانا) التي تعب</w:t>
      </w:r>
      <w:r w:rsidR="009519F9">
        <w:rPr>
          <w:rFonts w:ascii="Simplified Arabic" w:hAnsi="Simplified Arabic" w:cs="Simplified Arabic" w:hint="cs"/>
          <w:sz w:val="26"/>
          <w:szCs w:val="26"/>
          <w:rtl/>
          <w:lang w:bidi="ar-JO"/>
        </w:rPr>
        <w:t>ّ</w:t>
      </w:r>
      <w:r w:rsidR="007A4A6C">
        <w:rPr>
          <w:rFonts w:ascii="Simplified Arabic" w:hAnsi="Simplified Arabic" w:cs="Simplified Arabic" w:hint="cs"/>
          <w:sz w:val="26"/>
          <w:szCs w:val="26"/>
          <w:rtl/>
          <w:lang w:bidi="ar-JO"/>
        </w:rPr>
        <w:t>ر عن صبرهم وحريتهم. ويقيمون في الكنائس الصلوات الاحتفالية والاب</w:t>
      </w:r>
      <w:r w:rsidR="009519F9">
        <w:rPr>
          <w:rFonts w:ascii="Simplified Arabic" w:hAnsi="Simplified Arabic" w:cs="Simplified Arabic" w:hint="cs"/>
          <w:sz w:val="26"/>
          <w:szCs w:val="26"/>
          <w:rtl/>
          <w:lang w:bidi="ar-JO"/>
        </w:rPr>
        <w:t>تهاجية،</w:t>
      </w:r>
      <w:r w:rsidR="007A4A6C">
        <w:rPr>
          <w:rFonts w:ascii="Simplified Arabic" w:hAnsi="Simplified Arabic" w:cs="Simplified Arabic" w:hint="cs"/>
          <w:sz w:val="26"/>
          <w:szCs w:val="26"/>
          <w:rtl/>
          <w:lang w:bidi="ar-JO"/>
        </w:rPr>
        <w:t xml:space="preserve"> ويتلون مز</w:t>
      </w:r>
      <w:r w:rsidR="00EA3284">
        <w:rPr>
          <w:rFonts w:ascii="Simplified Arabic" w:hAnsi="Simplified Arabic" w:cs="Simplified Arabic" w:hint="cs"/>
          <w:sz w:val="26"/>
          <w:szCs w:val="26"/>
          <w:rtl/>
          <w:lang w:bidi="ar-JO"/>
        </w:rPr>
        <w:t>امير المباركة والفرح والشكر لله (</w:t>
      </w:r>
      <w:r w:rsidR="004A7FAE">
        <w:rPr>
          <w:rFonts w:ascii="Simplified Arabic" w:hAnsi="Simplified Arabic" w:cs="Simplified Arabic" w:hint="cs"/>
          <w:sz w:val="26"/>
          <w:szCs w:val="26"/>
          <w:rtl/>
          <w:lang w:bidi="ar-JO"/>
        </w:rPr>
        <w:t>5</w:t>
      </w:r>
      <w:r w:rsidR="00461965">
        <w:rPr>
          <w:rFonts w:ascii="Simplified Arabic" w:hAnsi="Simplified Arabic" w:cs="Simplified Arabic" w:hint="cs"/>
          <w:sz w:val="26"/>
          <w:szCs w:val="26"/>
          <w:rtl/>
          <w:lang w:bidi="ar-JO"/>
        </w:rPr>
        <w:t>2</w:t>
      </w:r>
      <w:r w:rsidR="004A7FAE">
        <w:rPr>
          <w:rFonts w:ascii="Simplified Arabic" w:hAnsi="Simplified Arabic" w:cs="Simplified Arabic" w:hint="cs"/>
          <w:sz w:val="26"/>
          <w:szCs w:val="26"/>
          <w:rtl/>
          <w:lang w:bidi="ar-JO"/>
        </w:rPr>
        <w:t>).</w:t>
      </w:r>
    </w:p>
    <w:p w:rsidR="007A4A6C" w:rsidRDefault="000D6534" w:rsidP="00FA16E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0C2C33">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وصف لورنس أوليفانت طقوس عيد الفصح المجيد عند يهود القدس بالهدوء</w:t>
      </w:r>
      <w:r w:rsidR="000C2C33">
        <w:rPr>
          <w:rFonts w:ascii="Simplified Arabic" w:hAnsi="Simplified Arabic" w:cs="Simplified Arabic" w:hint="cs"/>
          <w:sz w:val="26"/>
          <w:szCs w:val="26"/>
          <w:rtl/>
          <w:lang w:bidi="ar-JO"/>
        </w:rPr>
        <w:t xml:space="preserve"> والنظام، بما يتناسب </w:t>
      </w:r>
      <w:r w:rsidR="00EA3284">
        <w:rPr>
          <w:rFonts w:ascii="Simplified Arabic" w:hAnsi="Simplified Arabic" w:cs="Simplified Arabic" w:hint="cs"/>
          <w:sz w:val="26"/>
          <w:szCs w:val="26"/>
          <w:rtl/>
          <w:lang w:bidi="ar-JO"/>
        </w:rPr>
        <w:t xml:space="preserve"> </w:t>
      </w:r>
      <w:r w:rsidR="000C2C33">
        <w:rPr>
          <w:rFonts w:ascii="Simplified Arabic" w:hAnsi="Simplified Arabic" w:cs="Simplified Arabic" w:hint="cs"/>
          <w:sz w:val="26"/>
          <w:szCs w:val="26"/>
          <w:rtl/>
          <w:lang w:bidi="ar-JO"/>
        </w:rPr>
        <w:t>و</w:t>
      </w:r>
      <w:r w:rsidR="00EA3284">
        <w:rPr>
          <w:rFonts w:ascii="Simplified Arabic" w:hAnsi="Simplified Arabic" w:cs="Simplified Arabic" w:hint="cs"/>
          <w:sz w:val="26"/>
          <w:szCs w:val="26"/>
          <w:rtl/>
          <w:lang w:bidi="ar-JO"/>
        </w:rPr>
        <w:t>طباعهم</w:t>
      </w:r>
      <w:r>
        <w:rPr>
          <w:rFonts w:ascii="Simplified Arabic" w:hAnsi="Simplified Arabic" w:cs="Simplified Arabic" w:hint="cs"/>
          <w:sz w:val="26"/>
          <w:szCs w:val="26"/>
          <w:rtl/>
          <w:lang w:bidi="ar-JO"/>
        </w:rPr>
        <w:t xml:space="preserve"> المشهورة "العزلة والسرية" (</w:t>
      </w:r>
      <w:r w:rsidR="00461965">
        <w:rPr>
          <w:rFonts w:ascii="Simplified Arabic" w:hAnsi="Simplified Arabic" w:cs="Simplified Arabic" w:hint="cs"/>
          <w:sz w:val="26"/>
          <w:szCs w:val="26"/>
          <w:rtl/>
          <w:lang w:bidi="ar-JO"/>
        </w:rPr>
        <w:t>53</w:t>
      </w:r>
      <w:r>
        <w:rPr>
          <w:rFonts w:ascii="Simplified Arabic" w:hAnsi="Simplified Arabic" w:cs="Simplified Arabic" w:hint="cs"/>
          <w:sz w:val="26"/>
          <w:szCs w:val="26"/>
          <w:rtl/>
          <w:lang w:bidi="ar-JO"/>
        </w:rPr>
        <w:t xml:space="preserve">). وأبدى ابتهاجه الرائع، وارتياحه الكبير بمشاركته اليهود عيدهم، من خلال </w:t>
      </w:r>
      <w:r w:rsidR="000C2C33">
        <w:rPr>
          <w:rFonts w:ascii="Simplified Arabic" w:hAnsi="Simplified Arabic" w:cs="Simplified Arabic" w:hint="cs"/>
          <w:sz w:val="26"/>
          <w:szCs w:val="26"/>
          <w:rtl/>
          <w:lang w:bidi="ar-JO"/>
        </w:rPr>
        <w:t>استضافته من</w:t>
      </w:r>
      <w:r>
        <w:rPr>
          <w:rFonts w:ascii="Simplified Arabic" w:hAnsi="Simplified Arabic" w:cs="Simplified Arabic" w:hint="cs"/>
          <w:sz w:val="26"/>
          <w:szCs w:val="26"/>
          <w:rtl/>
          <w:lang w:bidi="ar-JO"/>
        </w:rPr>
        <w:t xml:space="preserve"> عائلة</w:t>
      </w:r>
      <w:r w:rsidR="003A25A7">
        <w:rPr>
          <w:rFonts w:ascii="Simplified Arabic" w:hAnsi="Simplified Arabic" w:cs="Simplified Arabic" w:hint="cs"/>
          <w:sz w:val="26"/>
          <w:szCs w:val="26"/>
          <w:rtl/>
          <w:lang w:bidi="ar-JO"/>
        </w:rPr>
        <w:t xml:space="preserve"> يهودية متواضعة تسكن الحي</w:t>
      </w:r>
      <w:r w:rsidR="000C2C33">
        <w:rPr>
          <w:rFonts w:ascii="Simplified Arabic" w:hAnsi="Simplified Arabic" w:cs="Simplified Arabic" w:hint="cs"/>
          <w:sz w:val="26"/>
          <w:szCs w:val="26"/>
          <w:rtl/>
          <w:lang w:bidi="ar-JO"/>
        </w:rPr>
        <w:t>ّ</w:t>
      </w:r>
      <w:r w:rsidR="003A25A7">
        <w:rPr>
          <w:rFonts w:ascii="Simplified Arabic" w:hAnsi="Simplified Arabic" w:cs="Simplified Arabic" w:hint="cs"/>
          <w:sz w:val="26"/>
          <w:szCs w:val="26"/>
          <w:rtl/>
          <w:lang w:bidi="ar-JO"/>
        </w:rPr>
        <w:t xml:space="preserve"> اليه</w:t>
      </w:r>
      <w:r w:rsidR="000C2C33">
        <w:rPr>
          <w:rFonts w:ascii="Simplified Arabic" w:hAnsi="Simplified Arabic" w:cs="Simplified Arabic" w:hint="cs"/>
          <w:sz w:val="26"/>
          <w:szCs w:val="26"/>
          <w:rtl/>
          <w:lang w:bidi="ar-JO"/>
        </w:rPr>
        <w:t>ودي في القدس، بهدف مشاركتها في إ</w:t>
      </w:r>
      <w:r w:rsidR="003A25A7">
        <w:rPr>
          <w:rFonts w:ascii="Simplified Arabic" w:hAnsi="Simplified Arabic" w:cs="Simplified Arabic" w:hint="cs"/>
          <w:sz w:val="26"/>
          <w:szCs w:val="26"/>
          <w:rtl/>
          <w:lang w:bidi="ar-JO"/>
        </w:rPr>
        <w:t>حياء طقوس ليلة (ا</w:t>
      </w:r>
      <w:r w:rsidR="000C2C33">
        <w:rPr>
          <w:rFonts w:ascii="Simplified Arabic" w:hAnsi="Simplified Arabic" w:cs="Simplified Arabic" w:hint="cs"/>
          <w:sz w:val="26"/>
          <w:szCs w:val="26"/>
          <w:rtl/>
          <w:lang w:bidi="ar-JO"/>
        </w:rPr>
        <w:t>لسيدر) التي تدل على حرية</w:t>
      </w:r>
      <w:r w:rsidR="003A25A7">
        <w:rPr>
          <w:rFonts w:ascii="Simplified Arabic" w:hAnsi="Simplified Arabic" w:cs="Simplified Arabic" w:hint="cs"/>
          <w:sz w:val="26"/>
          <w:szCs w:val="26"/>
          <w:rtl/>
          <w:lang w:bidi="ar-JO"/>
        </w:rPr>
        <w:t xml:space="preserve"> الشعب اليهودي</w:t>
      </w:r>
      <w:r w:rsidR="000C2C33">
        <w:rPr>
          <w:rFonts w:ascii="Simplified Arabic" w:hAnsi="Simplified Arabic" w:cs="Simplified Arabic" w:hint="cs"/>
          <w:sz w:val="26"/>
          <w:szCs w:val="26"/>
          <w:rtl/>
          <w:lang w:bidi="ar-JO"/>
        </w:rPr>
        <w:t xml:space="preserve"> وانطلاقه</w:t>
      </w:r>
      <w:r w:rsidR="003A25A7">
        <w:rPr>
          <w:rFonts w:ascii="Simplified Arabic" w:hAnsi="Simplified Arabic" w:cs="Simplified Arabic" w:hint="cs"/>
          <w:sz w:val="26"/>
          <w:szCs w:val="26"/>
          <w:rtl/>
          <w:lang w:bidi="ar-JO"/>
        </w:rPr>
        <w:t xml:space="preserve"> بعد خروجه من مصر ا</w:t>
      </w:r>
      <w:r w:rsidR="00BF4EC6">
        <w:rPr>
          <w:rFonts w:ascii="Simplified Arabic" w:hAnsi="Simplified Arabic" w:cs="Simplified Arabic" w:hint="cs"/>
          <w:sz w:val="26"/>
          <w:szCs w:val="26"/>
          <w:rtl/>
          <w:lang w:bidi="ar-JO"/>
        </w:rPr>
        <w:t>لفرعونية</w:t>
      </w:r>
      <w:r w:rsidR="003A25A7">
        <w:rPr>
          <w:rFonts w:ascii="Simplified Arabic" w:hAnsi="Simplified Arabic" w:cs="Simplified Arabic" w:hint="cs"/>
          <w:sz w:val="26"/>
          <w:szCs w:val="26"/>
          <w:rtl/>
          <w:lang w:bidi="ar-JO"/>
        </w:rPr>
        <w:t xml:space="preserve"> (</w:t>
      </w:r>
      <w:r w:rsidR="00AE5F7A">
        <w:rPr>
          <w:rFonts w:ascii="Simplified Arabic" w:hAnsi="Simplified Arabic" w:cs="Simplified Arabic" w:hint="cs"/>
          <w:sz w:val="26"/>
          <w:szCs w:val="26"/>
          <w:rtl/>
          <w:lang w:bidi="ar-JO"/>
        </w:rPr>
        <w:t>5</w:t>
      </w:r>
      <w:r w:rsidR="00FA16E7">
        <w:rPr>
          <w:rFonts w:ascii="Simplified Arabic" w:hAnsi="Simplified Arabic" w:cs="Simplified Arabic" w:hint="cs"/>
          <w:sz w:val="26"/>
          <w:szCs w:val="26"/>
          <w:rtl/>
          <w:lang w:bidi="ar-JO"/>
        </w:rPr>
        <w:t>4</w:t>
      </w:r>
      <w:r w:rsidR="003A25A7">
        <w:rPr>
          <w:rFonts w:ascii="Simplified Arabic" w:hAnsi="Simplified Arabic" w:cs="Simplified Arabic" w:hint="cs"/>
          <w:sz w:val="26"/>
          <w:szCs w:val="26"/>
          <w:rtl/>
          <w:lang w:bidi="ar-JO"/>
        </w:rPr>
        <w:t>).</w:t>
      </w:r>
    </w:p>
    <w:p w:rsidR="003A25A7" w:rsidRDefault="00EF08FC" w:rsidP="00FA16E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sz w:val="26"/>
          <w:szCs w:val="26"/>
          <w:lang w:bidi="ar-JO"/>
        </w:rPr>
        <w:tab/>
      </w:r>
      <w:r w:rsidR="002E1419">
        <w:rPr>
          <w:rFonts w:ascii="Simplified Arabic" w:hAnsi="Simplified Arabic" w:cs="Simplified Arabic" w:hint="cs"/>
          <w:sz w:val="26"/>
          <w:szCs w:val="26"/>
          <w:rtl/>
          <w:lang w:bidi="ar-JO"/>
        </w:rPr>
        <w:t>و</w:t>
      </w:r>
      <w:r w:rsidR="003A25A7">
        <w:rPr>
          <w:rFonts w:ascii="Simplified Arabic" w:hAnsi="Simplified Arabic" w:cs="Simplified Arabic" w:hint="cs"/>
          <w:sz w:val="26"/>
          <w:szCs w:val="26"/>
          <w:rtl/>
          <w:lang w:bidi="ar-JO"/>
        </w:rPr>
        <w:t>عاش الرحالة تفاصيل هذه المناسبة، واستمع إلى الصيحات الرقيقة الصادرة عن البي</w:t>
      </w:r>
      <w:r w:rsidR="002E1419">
        <w:rPr>
          <w:rFonts w:ascii="Simplified Arabic" w:hAnsi="Simplified Arabic" w:cs="Simplified Arabic" w:hint="cs"/>
          <w:sz w:val="26"/>
          <w:szCs w:val="26"/>
          <w:rtl/>
          <w:lang w:bidi="ar-JO"/>
        </w:rPr>
        <w:t>وت المحتفلة بالعيد، وأعجب بفتح اليهود أبواب</w:t>
      </w:r>
      <w:r w:rsidR="003A25A7">
        <w:rPr>
          <w:rFonts w:ascii="Simplified Arabic" w:hAnsi="Simplified Arabic" w:cs="Simplified Arabic" w:hint="cs"/>
          <w:sz w:val="26"/>
          <w:szCs w:val="26"/>
          <w:rtl/>
          <w:lang w:bidi="ar-JO"/>
        </w:rPr>
        <w:t xml:space="preserve"> منازلهم في منتصف ليل الاحتفال، دلالة على ذكر انتقالهم من عهد العبودية إلى عصر الحرية (</w:t>
      </w:r>
      <w:r w:rsidR="0072013A">
        <w:rPr>
          <w:rFonts w:ascii="Simplified Arabic" w:hAnsi="Simplified Arabic" w:cs="Simplified Arabic" w:hint="cs"/>
          <w:sz w:val="26"/>
          <w:szCs w:val="26"/>
          <w:rtl/>
          <w:lang w:bidi="ar-JO"/>
        </w:rPr>
        <w:t>5</w:t>
      </w:r>
      <w:r w:rsidR="00FA16E7">
        <w:rPr>
          <w:rFonts w:ascii="Simplified Arabic" w:hAnsi="Simplified Arabic" w:cs="Simplified Arabic" w:hint="cs"/>
          <w:sz w:val="26"/>
          <w:szCs w:val="26"/>
          <w:rtl/>
          <w:lang w:bidi="ar-JO"/>
        </w:rPr>
        <w:t>5</w:t>
      </w:r>
      <w:r w:rsidR="003A25A7">
        <w:rPr>
          <w:rFonts w:ascii="Simplified Arabic" w:hAnsi="Simplified Arabic" w:cs="Simplified Arabic" w:hint="cs"/>
          <w:sz w:val="26"/>
          <w:szCs w:val="26"/>
          <w:rtl/>
          <w:lang w:bidi="ar-JO"/>
        </w:rPr>
        <w:t>).</w:t>
      </w:r>
    </w:p>
    <w:p w:rsidR="00F2409C" w:rsidRDefault="003A25A7" w:rsidP="0072502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400C77">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يحتفل</w:t>
      </w:r>
      <w:r w:rsidR="00D90DF8">
        <w:rPr>
          <w:rFonts w:ascii="Simplified Arabic" w:hAnsi="Simplified Arabic" w:cs="Simplified Arabic" w:hint="cs"/>
          <w:sz w:val="26"/>
          <w:szCs w:val="26"/>
          <w:rtl/>
          <w:lang w:bidi="ar-JO"/>
        </w:rPr>
        <w:t xml:space="preserve"> المسلمون سنوياً</w:t>
      </w:r>
      <w:r>
        <w:rPr>
          <w:rFonts w:ascii="Simplified Arabic" w:hAnsi="Simplified Arabic" w:cs="Simplified Arabic" w:hint="cs"/>
          <w:sz w:val="26"/>
          <w:szCs w:val="26"/>
          <w:rtl/>
          <w:lang w:bidi="ar-JO"/>
        </w:rPr>
        <w:t xml:space="preserve"> في القدس </w:t>
      </w:r>
      <w:r w:rsidR="002E1419">
        <w:rPr>
          <w:rFonts w:ascii="Simplified Arabic" w:hAnsi="Simplified Arabic" w:cs="Simplified Arabic" w:hint="cs"/>
          <w:sz w:val="26"/>
          <w:szCs w:val="26"/>
          <w:rtl/>
          <w:lang w:bidi="ar-JO"/>
        </w:rPr>
        <w:t>ب</w:t>
      </w:r>
      <w:r>
        <w:rPr>
          <w:rFonts w:ascii="Simplified Arabic" w:hAnsi="Simplified Arabic" w:cs="Simplified Arabic" w:hint="cs"/>
          <w:sz w:val="26"/>
          <w:szCs w:val="26"/>
          <w:rtl/>
          <w:lang w:bidi="ar-JO"/>
        </w:rPr>
        <w:t xml:space="preserve">خاصة، وفلسطين </w:t>
      </w:r>
      <w:r w:rsidR="004D6F25">
        <w:rPr>
          <w:rFonts w:ascii="Simplified Arabic" w:hAnsi="Simplified Arabic" w:cs="Simplified Arabic" w:hint="cs"/>
          <w:sz w:val="26"/>
          <w:szCs w:val="26"/>
          <w:rtl/>
          <w:lang w:bidi="ar-JO"/>
        </w:rPr>
        <w:t>ب</w:t>
      </w:r>
      <w:r>
        <w:rPr>
          <w:rFonts w:ascii="Simplified Arabic" w:hAnsi="Simplified Arabic" w:cs="Simplified Arabic" w:hint="cs"/>
          <w:sz w:val="26"/>
          <w:szCs w:val="26"/>
          <w:rtl/>
          <w:lang w:bidi="ar-JO"/>
        </w:rPr>
        <w:t>عامة في فترة احتفالات الطوائف المسيحية</w:t>
      </w:r>
      <w:r w:rsidR="00D90DF8">
        <w:rPr>
          <w:rFonts w:ascii="Simplified Arabic" w:hAnsi="Simplified Arabic" w:cs="Simplified Arabic" w:hint="cs"/>
          <w:sz w:val="26"/>
          <w:szCs w:val="26"/>
          <w:rtl/>
          <w:lang w:bidi="ar-JO"/>
        </w:rPr>
        <w:t xml:space="preserve"> واليهودية بعيد الفصح المجيد بموسم </w:t>
      </w:r>
      <w:r w:rsidR="00F2409C">
        <w:rPr>
          <w:rFonts w:ascii="Simplified Arabic" w:hAnsi="Simplified Arabic" w:cs="Simplified Arabic" w:hint="cs"/>
          <w:sz w:val="26"/>
          <w:szCs w:val="26"/>
          <w:rtl/>
          <w:lang w:bidi="ar-JO"/>
        </w:rPr>
        <w:t xml:space="preserve">النبي موسى، وهو موسم ديني أوجده صلاح الدين الأيوبي </w:t>
      </w:r>
      <w:r w:rsidR="0072013A">
        <w:rPr>
          <w:rFonts w:ascii="Simplified Arabic" w:hAnsi="Simplified Arabic" w:cs="Simplified Arabic" w:hint="cs"/>
          <w:sz w:val="26"/>
          <w:szCs w:val="26"/>
          <w:rtl/>
          <w:lang w:bidi="ar-JO"/>
        </w:rPr>
        <w:t>(ت</w:t>
      </w:r>
      <w:r w:rsidR="00BF4EC6">
        <w:rPr>
          <w:rFonts w:ascii="Simplified Arabic" w:hAnsi="Simplified Arabic" w:cs="Simplified Arabic" w:hint="cs"/>
          <w:sz w:val="26"/>
          <w:szCs w:val="26"/>
          <w:rtl/>
          <w:lang w:bidi="ar-JO"/>
        </w:rPr>
        <w:t>589هـ/1193م)</w:t>
      </w:r>
      <w:r w:rsidR="00FE2A9D">
        <w:rPr>
          <w:rFonts w:ascii="Simplified Arabic" w:hAnsi="Simplified Arabic" w:cs="Simplified Arabic" w:hint="cs"/>
          <w:sz w:val="26"/>
          <w:szCs w:val="26"/>
          <w:rtl/>
          <w:lang w:bidi="ar-JO"/>
        </w:rPr>
        <w:t>،</w:t>
      </w:r>
      <w:r w:rsidR="00BF4EC6">
        <w:rPr>
          <w:rFonts w:ascii="Simplified Arabic" w:hAnsi="Simplified Arabic" w:cs="Simplified Arabic" w:hint="cs"/>
          <w:sz w:val="26"/>
          <w:szCs w:val="26"/>
          <w:rtl/>
          <w:lang w:bidi="ar-JO"/>
        </w:rPr>
        <w:t xml:space="preserve"> </w:t>
      </w:r>
      <w:r w:rsidR="00F2409C">
        <w:rPr>
          <w:rFonts w:ascii="Simplified Arabic" w:hAnsi="Simplified Arabic" w:cs="Simplified Arabic" w:hint="cs"/>
          <w:sz w:val="26"/>
          <w:szCs w:val="26"/>
          <w:rtl/>
          <w:lang w:bidi="ar-JO"/>
        </w:rPr>
        <w:t xml:space="preserve">بعد </w:t>
      </w:r>
      <w:r w:rsidR="004D6F25">
        <w:rPr>
          <w:rFonts w:ascii="Simplified Arabic" w:hAnsi="Simplified Arabic" w:cs="Simplified Arabic" w:hint="cs"/>
          <w:sz w:val="26"/>
          <w:szCs w:val="26"/>
          <w:rtl/>
          <w:lang w:bidi="ar-JO"/>
        </w:rPr>
        <w:t>تحريره القدس من الصليبيين، وقد</w:t>
      </w:r>
      <w:r w:rsidR="00F2409C">
        <w:rPr>
          <w:rFonts w:ascii="Simplified Arabic" w:hAnsi="Simplified Arabic" w:cs="Simplified Arabic" w:hint="cs"/>
          <w:sz w:val="26"/>
          <w:szCs w:val="26"/>
          <w:rtl/>
          <w:lang w:bidi="ar-JO"/>
        </w:rPr>
        <w:t xml:space="preserve"> تم عام (583 هـ/ 1187م)</w:t>
      </w:r>
      <w:r w:rsidR="004D6F25">
        <w:rPr>
          <w:rFonts w:ascii="Simplified Arabic" w:hAnsi="Simplified Arabic" w:cs="Simplified Arabic" w:hint="cs"/>
          <w:sz w:val="26"/>
          <w:szCs w:val="26"/>
          <w:rtl/>
          <w:lang w:bidi="ar-JO"/>
        </w:rPr>
        <w:t>،</w:t>
      </w:r>
      <w:r w:rsidR="00F2409C">
        <w:rPr>
          <w:rFonts w:ascii="Simplified Arabic" w:hAnsi="Simplified Arabic" w:cs="Simplified Arabic" w:hint="cs"/>
          <w:sz w:val="26"/>
          <w:szCs w:val="26"/>
          <w:rtl/>
          <w:lang w:bidi="ar-JO"/>
        </w:rPr>
        <w:t xml:space="preserve"> لإظهار تماسك والتفاف المسلمين حول المدينة المقدسة واماكنها الدينية (</w:t>
      </w:r>
      <w:r w:rsidR="0072013A">
        <w:rPr>
          <w:rFonts w:ascii="Simplified Arabic" w:hAnsi="Simplified Arabic" w:cs="Simplified Arabic" w:hint="cs"/>
          <w:sz w:val="26"/>
          <w:szCs w:val="26"/>
          <w:rtl/>
          <w:lang w:bidi="ar-JO"/>
        </w:rPr>
        <w:t>5</w:t>
      </w:r>
      <w:r w:rsidR="00725028">
        <w:rPr>
          <w:rFonts w:ascii="Simplified Arabic" w:hAnsi="Simplified Arabic" w:cs="Simplified Arabic" w:hint="cs"/>
          <w:sz w:val="26"/>
          <w:szCs w:val="26"/>
          <w:rtl/>
          <w:lang w:bidi="ar-JO"/>
        </w:rPr>
        <w:t>6</w:t>
      </w:r>
      <w:r w:rsidR="00F2409C">
        <w:rPr>
          <w:rFonts w:ascii="Simplified Arabic" w:hAnsi="Simplified Arabic" w:cs="Simplified Arabic" w:hint="cs"/>
          <w:sz w:val="26"/>
          <w:szCs w:val="26"/>
          <w:rtl/>
          <w:lang w:bidi="ar-JO"/>
        </w:rPr>
        <w:t>).</w:t>
      </w:r>
      <w:r w:rsidR="00FD0B34">
        <w:rPr>
          <w:rFonts w:ascii="Simplified Arabic" w:hAnsi="Simplified Arabic" w:cs="Simplified Arabic"/>
          <w:sz w:val="26"/>
          <w:szCs w:val="26"/>
          <w:lang w:bidi="ar-JO"/>
        </w:rPr>
        <w:t xml:space="preserve"> </w:t>
      </w:r>
      <w:r w:rsidR="00F2409C">
        <w:rPr>
          <w:rFonts w:ascii="Simplified Arabic" w:hAnsi="Simplified Arabic" w:cs="Simplified Arabic" w:hint="cs"/>
          <w:sz w:val="26"/>
          <w:szCs w:val="26"/>
          <w:rtl/>
          <w:lang w:bidi="ar-JO"/>
        </w:rPr>
        <w:t xml:space="preserve">وتشهد المدينة أثناء الاحتفال </w:t>
      </w:r>
      <w:r w:rsidR="00101577">
        <w:rPr>
          <w:rFonts w:ascii="Simplified Arabic" w:hAnsi="Simplified Arabic" w:cs="Simplified Arabic" w:hint="cs"/>
          <w:sz w:val="26"/>
          <w:szCs w:val="26"/>
          <w:rtl/>
          <w:lang w:bidi="ar-JO"/>
        </w:rPr>
        <w:t>بهذا الموسم توافداً كبيراً للزوار الأجانب من مختلف أنحاء العالم، بهدف الحج أو السياحة (</w:t>
      </w:r>
      <w:r w:rsidR="002B0C0B">
        <w:rPr>
          <w:rFonts w:ascii="Simplified Arabic" w:hAnsi="Simplified Arabic" w:cs="Simplified Arabic" w:hint="cs"/>
          <w:sz w:val="26"/>
          <w:szCs w:val="26"/>
          <w:rtl/>
          <w:lang w:bidi="ar-JO"/>
        </w:rPr>
        <w:t>5</w:t>
      </w:r>
      <w:r w:rsidR="00725028">
        <w:rPr>
          <w:rFonts w:ascii="Simplified Arabic" w:hAnsi="Simplified Arabic" w:cs="Simplified Arabic" w:hint="cs"/>
          <w:sz w:val="26"/>
          <w:szCs w:val="26"/>
          <w:rtl/>
          <w:lang w:bidi="ar-JO"/>
        </w:rPr>
        <w:t>7</w:t>
      </w:r>
      <w:r w:rsidR="00101577">
        <w:rPr>
          <w:rFonts w:ascii="Simplified Arabic" w:hAnsi="Simplified Arabic" w:cs="Simplified Arabic" w:hint="cs"/>
          <w:sz w:val="26"/>
          <w:szCs w:val="26"/>
          <w:rtl/>
          <w:lang w:bidi="ar-JO"/>
        </w:rPr>
        <w:t>).</w:t>
      </w:r>
    </w:p>
    <w:p w:rsidR="00342768" w:rsidRDefault="00101577" w:rsidP="00D165A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8A6E79">
        <w:rPr>
          <w:rFonts w:ascii="Simplified Arabic" w:hAnsi="Simplified Arabic" w:cs="Simplified Arabic" w:hint="cs"/>
          <w:sz w:val="26"/>
          <w:szCs w:val="26"/>
          <w:rtl/>
          <w:lang w:bidi="ar-JO"/>
        </w:rPr>
        <w:t>ويقع موقع الضريح</w:t>
      </w:r>
      <w:r w:rsidR="008A6E79">
        <w:rPr>
          <w:rFonts w:ascii="Simplified Arabic" w:hAnsi="Simplified Arabic" w:cs="Simplified Arabic"/>
          <w:sz w:val="26"/>
          <w:szCs w:val="26"/>
          <w:lang w:bidi="ar-JO"/>
        </w:rPr>
        <w:t xml:space="preserve"> </w:t>
      </w:r>
      <w:r w:rsidR="008A6E79">
        <w:rPr>
          <w:rFonts w:ascii="Simplified Arabic" w:hAnsi="Simplified Arabic" w:cs="Simplified Arabic" w:hint="cs"/>
          <w:sz w:val="26"/>
          <w:szCs w:val="26"/>
          <w:rtl/>
          <w:lang w:bidi="ar-JO"/>
        </w:rPr>
        <w:t>على</w:t>
      </w:r>
      <w:r w:rsidR="00DF541F">
        <w:rPr>
          <w:rFonts w:ascii="Simplified Arabic" w:hAnsi="Simplified Arabic" w:cs="Simplified Arabic" w:hint="cs"/>
          <w:sz w:val="26"/>
          <w:szCs w:val="26"/>
          <w:rtl/>
          <w:lang w:bidi="ar-JO"/>
        </w:rPr>
        <w:t xml:space="preserve"> الطريق التاريخي الواصل بين </w:t>
      </w:r>
      <w:r w:rsidR="00BF0738">
        <w:rPr>
          <w:rFonts w:ascii="Simplified Arabic" w:hAnsi="Simplified Arabic" w:cs="Simplified Arabic" w:hint="cs"/>
          <w:sz w:val="26"/>
          <w:szCs w:val="26"/>
          <w:rtl/>
          <w:lang w:bidi="ar-JO"/>
        </w:rPr>
        <w:t>القدس وأريحا، ويبعد عن الأولى شرقاً 28كم</w:t>
      </w:r>
      <w:r w:rsidR="00400C77">
        <w:rPr>
          <w:rFonts w:ascii="Simplified Arabic" w:hAnsi="Simplified Arabic" w:cs="Simplified Arabic" w:hint="cs"/>
          <w:sz w:val="26"/>
          <w:szCs w:val="26"/>
          <w:rtl/>
          <w:lang w:bidi="ar-JO"/>
        </w:rPr>
        <w:t>،</w:t>
      </w:r>
      <w:r w:rsidR="00B50BCE">
        <w:rPr>
          <w:rFonts w:ascii="Simplified Arabic" w:hAnsi="Simplified Arabic" w:cs="Simplified Arabic" w:hint="cs"/>
          <w:sz w:val="26"/>
          <w:szCs w:val="26"/>
          <w:rtl/>
          <w:lang w:bidi="ar-JO"/>
        </w:rPr>
        <w:t xml:space="preserve"> </w:t>
      </w:r>
      <w:r w:rsidR="00400C77">
        <w:rPr>
          <w:rFonts w:ascii="Simplified Arabic" w:hAnsi="Simplified Arabic" w:cs="Simplified Arabic" w:hint="cs"/>
          <w:sz w:val="26"/>
          <w:szCs w:val="26"/>
          <w:rtl/>
          <w:lang w:bidi="ar-JO"/>
        </w:rPr>
        <w:t>و</w:t>
      </w:r>
      <w:r w:rsidR="00B50BCE">
        <w:rPr>
          <w:rFonts w:ascii="Simplified Arabic" w:hAnsi="Simplified Arabic" w:cs="Simplified Arabic" w:hint="cs"/>
          <w:sz w:val="26"/>
          <w:szCs w:val="26"/>
          <w:rtl/>
          <w:lang w:bidi="ar-JO"/>
        </w:rPr>
        <w:t xml:space="preserve">عن </w:t>
      </w:r>
      <w:r w:rsidR="003C28B7">
        <w:rPr>
          <w:rFonts w:ascii="Simplified Arabic" w:hAnsi="Simplified Arabic" w:cs="Simplified Arabic" w:hint="cs"/>
          <w:sz w:val="26"/>
          <w:szCs w:val="26"/>
          <w:rtl/>
          <w:lang w:bidi="ar-JO"/>
        </w:rPr>
        <w:t>الثانية جنوباً 8 كم. قام الملك</w:t>
      </w:r>
      <w:r w:rsidR="00B50BCE">
        <w:rPr>
          <w:rFonts w:ascii="Simplified Arabic" w:hAnsi="Simplified Arabic" w:cs="Simplified Arabic" w:hint="cs"/>
          <w:sz w:val="26"/>
          <w:szCs w:val="26"/>
          <w:rtl/>
          <w:lang w:bidi="ar-JO"/>
        </w:rPr>
        <w:t xml:space="preserve"> الظاهر</w:t>
      </w:r>
      <w:r w:rsidR="003C28B7">
        <w:rPr>
          <w:rFonts w:ascii="Simplified Arabic" w:hAnsi="Simplified Arabic" w:cs="Simplified Arabic" w:hint="cs"/>
          <w:sz w:val="26"/>
          <w:szCs w:val="26"/>
          <w:rtl/>
          <w:lang w:bidi="ar-JO"/>
        </w:rPr>
        <w:t xml:space="preserve"> </w:t>
      </w:r>
      <w:r w:rsidR="00C949E0">
        <w:rPr>
          <w:rFonts w:ascii="Simplified Arabic" w:hAnsi="Simplified Arabic" w:cs="Simplified Arabic" w:hint="cs"/>
          <w:sz w:val="26"/>
          <w:szCs w:val="26"/>
          <w:rtl/>
          <w:lang w:bidi="ar-JO"/>
        </w:rPr>
        <w:t>ركن الدين</w:t>
      </w:r>
      <w:r w:rsidR="00B50BCE">
        <w:rPr>
          <w:rFonts w:ascii="Simplified Arabic" w:hAnsi="Simplified Arabic" w:cs="Simplified Arabic" w:hint="cs"/>
          <w:sz w:val="26"/>
          <w:szCs w:val="26"/>
          <w:rtl/>
          <w:lang w:bidi="ar-JO"/>
        </w:rPr>
        <w:t xml:space="preserve"> بيبرس (ت676هـ</w:t>
      </w:r>
      <w:r w:rsidR="00C949E0">
        <w:rPr>
          <w:rFonts w:ascii="Simplified Arabic" w:hAnsi="Simplified Arabic" w:cs="Simplified Arabic" w:hint="cs"/>
          <w:sz w:val="26"/>
          <w:szCs w:val="26"/>
          <w:rtl/>
          <w:lang w:bidi="ar-JO"/>
        </w:rPr>
        <w:t>/ 1277م) ب</w:t>
      </w:r>
      <w:r w:rsidR="00F269D4">
        <w:rPr>
          <w:rFonts w:ascii="Simplified Arabic" w:hAnsi="Simplified Arabic" w:cs="Simplified Arabic" w:hint="cs"/>
          <w:sz w:val="26"/>
          <w:szCs w:val="26"/>
          <w:rtl/>
          <w:lang w:bidi="ar-JO"/>
        </w:rPr>
        <w:t xml:space="preserve">تشييد </w:t>
      </w:r>
      <w:r w:rsidR="00B50BCE">
        <w:rPr>
          <w:rFonts w:ascii="Simplified Arabic" w:hAnsi="Simplified Arabic" w:cs="Simplified Arabic" w:hint="cs"/>
          <w:sz w:val="26"/>
          <w:szCs w:val="26"/>
          <w:rtl/>
          <w:lang w:bidi="ar-JO"/>
        </w:rPr>
        <w:t>الضريح</w:t>
      </w:r>
      <w:r w:rsidR="00F269D4">
        <w:rPr>
          <w:rFonts w:ascii="Simplified Arabic" w:hAnsi="Simplified Arabic" w:cs="Simplified Arabic" w:hint="cs"/>
          <w:sz w:val="26"/>
          <w:szCs w:val="26"/>
          <w:rtl/>
          <w:lang w:bidi="ar-JO"/>
        </w:rPr>
        <w:t xml:space="preserve"> عام (668هـ/ 1269م) على الطراز المعماري المملوك</w:t>
      </w:r>
      <w:r w:rsidR="00B50BCE">
        <w:rPr>
          <w:rFonts w:ascii="Simplified Arabic" w:hAnsi="Simplified Arabic" w:cs="Simplified Arabic" w:hint="cs"/>
          <w:sz w:val="26"/>
          <w:szCs w:val="26"/>
          <w:rtl/>
          <w:lang w:bidi="ar-JO"/>
        </w:rPr>
        <w:t>ي</w:t>
      </w:r>
      <w:r w:rsidR="008930B3">
        <w:rPr>
          <w:rFonts w:ascii="Simplified Arabic" w:hAnsi="Simplified Arabic" w:cs="Simplified Arabic" w:hint="cs"/>
          <w:sz w:val="26"/>
          <w:szCs w:val="26"/>
          <w:rtl/>
          <w:lang w:bidi="ar-JO"/>
        </w:rPr>
        <w:t>. ويتألف من طابقين وغرف</w:t>
      </w:r>
      <w:r w:rsidR="00F269D4">
        <w:rPr>
          <w:rFonts w:ascii="Simplified Arabic" w:hAnsi="Simplified Arabic" w:cs="Simplified Arabic" w:hint="cs"/>
          <w:sz w:val="26"/>
          <w:szCs w:val="26"/>
          <w:rtl/>
          <w:lang w:bidi="ar-JO"/>
        </w:rPr>
        <w:t xml:space="preserve"> وصالات </w:t>
      </w:r>
      <w:r w:rsidR="00DA5958">
        <w:rPr>
          <w:rFonts w:ascii="Simplified Arabic" w:hAnsi="Simplified Arabic" w:cs="Simplified Arabic" w:hint="cs"/>
          <w:sz w:val="26"/>
          <w:szCs w:val="26"/>
          <w:rtl/>
          <w:lang w:bidi="ar-JO"/>
        </w:rPr>
        <w:t xml:space="preserve">وساحات وأقواس </w:t>
      </w:r>
      <w:r w:rsidR="00DA5958">
        <w:rPr>
          <w:rFonts w:ascii="Simplified Arabic" w:hAnsi="Simplified Arabic" w:cs="Simplified Arabic" w:hint="cs"/>
          <w:sz w:val="26"/>
          <w:szCs w:val="26"/>
          <w:rtl/>
          <w:lang w:bidi="ar-JO"/>
        </w:rPr>
        <w:lastRenderedPageBreak/>
        <w:t>وخمسة أبواب،</w:t>
      </w:r>
      <w:r w:rsidR="006E1CA6">
        <w:rPr>
          <w:rFonts w:ascii="Simplified Arabic" w:hAnsi="Simplified Arabic" w:cs="Simplified Arabic" w:hint="cs"/>
          <w:sz w:val="26"/>
          <w:szCs w:val="26"/>
          <w:rtl/>
          <w:lang w:bidi="ar-JO"/>
        </w:rPr>
        <w:t xml:space="preserve"> ويضم مسجداً، ومقبرة، وبئراً للمياه (</w:t>
      </w:r>
      <w:r w:rsidR="00AE68E9">
        <w:rPr>
          <w:rFonts w:ascii="Simplified Arabic" w:hAnsi="Simplified Arabic" w:cs="Simplified Arabic" w:hint="cs"/>
          <w:sz w:val="26"/>
          <w:szCs w:val="26"/>
          <w:rtl/>
          <w:lang w:bidi="ar-JO"/>
        </w:rPr>
        <w:t>5</w:t>
      </w:r>
      <w:r w:rsidR="00D165A6">
        <w:rPr>
          <w:rFonts w:ascii="Simplified Arabic" w:hAnsi="Simplified Arabic" w:cs="Simplified Arabic" w:hint="cs"/>
          <w:sz w:val="26"/>
          <w:szCs w:val="26"/>
          <w:rtl/>
          <w:lang w:bidi="ar-JO"/>
        </w:rPr>
        <w:t>8</w:t>
      </w:r>
      <w:r w:rsidR="006E1CA6">
        <w:rPr>
          <w:rFonts w:ascii="Simplified Arabic" w:hAnsi="Simplified Arabic" w:cs="Simplified Arabic" w:hint="cs"/>
          <w:sz w:val="26"/>
          <w:szCs w:val="26"/>
          <w:rtl/>
          <w:lang w:bidi="ar-JO"/>
        </w:rPr>
        <w:t xml:space="preserve">). </w:t>
      </w:r>
      <w:r w:rsidR="00AE68E9">
        <w:rPr>
          <w:rFonts w:ascii="Simplified Arabic" w:hAnsi="Simplified Arabic" w:cs="Simplified Arabic" w:hint="cs"/>
          <w:sz w:val="26"/>
          <w:szCs w:val="26"/>
          <w:rtl/>
          <w:lang w:bidi="ar-JO"/>
        </w:rPr>
        <w:t>و</w:t>
      </w:r>
      <w:r w:rsidR="006E1CA6">
        <w:rPr>
          <w:rFonts w:ascii="Simplified Arabic" w:hAnsi="Simplified Arabic" w:cs="Simplified Arabic" w:hint="cs"/>
          <w:sz w:val="26"/>
          <w:szCs w:val="26"/>
          <w:rtl/>
          <w:lang w:bidi="ar-JO"/>
        </w:rPr>
        <w:t xml:space="preserve">يقع ضريح النبي موسى </w:t>
      </w:r>
      <w:r w:rsidR="00750AED">
        <w:rPr>
          <w:rFonts w:ascii="Simplified Arabic" w:hAnsi="Simplified Arabic" w:cs="Simplified Arabic" w:hint="cs"/>
          <w:sz w:val="26"/>
          <w:szCs w:val="26"/>
          <w:rtl/>
          <w:lang w:bidi="ar-JO"/>
        </w:rPr>
        <w:t xml:space="preserve">الحقيقي </w:t>
      </w:r>
      <w:r w:rsidR="006E1CA6">
        <w:rPr>
          <w:rFonts w:ascii="Simplified Arabic" w:hAnsi="Simplified Arabic" w:cs="Simplified Arabic" w:hint="cs"/>
          <w:sz w:val="26"/>
          <w:szCs w:val="26"/>
          <w:rtl/>
          <w:lang w:bidi="ar-JO"/>
        </w:rPr>
        <w:t xml:space="preserve">حسب الرواية الدينية التوراتية على جبل نبو في منطقة مأدبا </w:t>
      </w:r>
      <w:r w:rsidR="00734692">
        <w:rPr>
          <w:rFonts w:ascii="Simplified Arabic" w:hAnsi="Simplified Arabic" w:cs="Simplified Arabic" w:hint="cs"/>
          <w:sz w:val="26"/>
          <w:szCs w:val="26"/>
          <w:rtl/>
          <w:lang w:bidi="ar-JO"/>
        </w:rPr>
        <w:t>في الأ</w:t>
      </w:r>
      <w:r w:rsidR="006E1CA6">
        <w:rPr>
          <w:rFonts w:ascii="Simplified Arabic" w:hAnsi="Simplified Arabic" w:cs="Simplified Arabic" w:hint="cs"/>
          <w:sz w:val="26"/>
          <w:szCs w:val="26"/>
          <w:rtl/>
          <w:lang w:bidi="ar-JO"/>
        </w:rPr>
        <w:t>ردن (</w:t>
      </w:r>
      <w:r w:rsidR="002B0C0B">
        <w:rPr>
          <w:rFonts w:ascii="Simplified Arabic" w:hAnsi="Simplified Arabic" w:cs="Simplified Arabic" w:hint="cs"/>
          <w:sz w:val="26"/>
          <w:szCs w:val="26"/>
          <w:rtl/>
          <w:lang w:bidi="ar-JO"/>
        </w:rPr>
        <w:t>5</w:t>
      </w:r>
      <w:r w:rsidR="00D165A6">
        <w:rPr>
          <w:rFonts w:ascii="Simplified Arabic" w:hAnsi="Simplified Arabic" w:cs="Simplified Arabic" w:hint="cs"/>
          <w:sz w:val="26"/>
          <w:szCs w:val="26"/>
          <w:rtl/>
          <w:lang w:bidi="ar-JO"/>
        </w:rPr>
        <w:t>9</w:t>
      </w:r>
      <w:r w:rsidR="006E1CA6">
        <w:rPr>
          <w:rFonts w:ascii="Simplified Arabic" w:hAnsi="Simplified Arabic" w:cs="Simplified Arabic" w:hint="cs"/>
          <w:sz w:val="26"/>
          <w:szCs w:val="26"/>
          <w:rtl/>
          <w:lang w:bidi="ar-JO"/>
        </w:rPr>
        <w:t xml:space="preserve">). وهي مفارقة تشكل في تفاصيلها </w:t>
      </w:r>
      <w:r w:rsidR="00806772">
        <w:rPr>
          <w:rFonts w:ascii="Simplified Arabic" w:hAnsi="Simplified Arabic" w:cs="Simplified Arabic" w:hint="cs"/>
          <w:sz w:val="26"/>
          <w:szCs w:val="26"/>
          <w:rtl/>
          <w:lang w:bidi="ar-JO"/>
        </w:rPr>
        <w:t>تطابقاً لل</w:t>
      </w:r>
      <w:r w:rsidR="006E1CA6">
        <w:rPr>
          <w:rFonts w:ascii="Simplified Arabic" w:hAnsi="Simplified Arabic" w:cs="Simplified Arabic" w:hint="cs"/>
          <w:sz w:val="26"/>
          <w:szCs w:val="26"/>
          <w:rtl/>
          <w:lang w:bidi="ar-JO"/>
        </w:rPr>
        <w:t xml:space="preserve">نماذج والمواسم والمشاهد والمقامات التي </w:t>
      </w:r>
      <w:r w:rsidR="0078031D">
        <w:rPr>
          <w:rFonts w:ascii="Simplified Arabic" w:hAnsi="Simplified Arabic" w:cs="Simplified Arabic" w:hint="cs"/>
          <w:sz w:val="26"/>
          <w:szCs w:val="26"/>
          <w:rtl/>
          <w:lang w:bidi="ar-JO"/>
        </w:rPr>
        <w:t>استخدمها المماليك، لربط الرواية الدينية الاسلامية مهما اختلف زمانها ومكانها بأرض فلسطين، حرصاً على عروبتها واسلاميتها (</w:t>
      </w:r>
      <w:r w:rsidR="00D165A6">
        <w:rPr>
          <w:rFonts w:ascii="Simplified Arabic" w:hAnsi="Simplified Arabic" w:cs="Simplified Arabic" w:hint="cs"/>
          <w:sz w:val="26"/>
          <w:szCs w:val="26"/>
          <w:rtl/>
          <w:lang w:bidi="ar-JO"/>
        </w:rPr>
        <w:t>60</w:t>
      </w:r>
      <w:r w:rsidR="0078031D">
        <w:rPr>
          <w:rFonts w:ascii="Simplified Arabic" w:hAnsi="Simplified Arabic" w:cs="Simplified Arabic" w:hint="cs"/>
          <w:sz w:val="26"/>
          <w:szCs w:val="26"/>
          <w:rtl/>
          <w:lang w:bidi="ar-JO"/>
        </w:rPr>
        <w:t>).</w:t>
      </w:r>
    </w:p>
    <w:p w:rsidR="002350A6" w:rsidRDefault="0078031D" w:rsidP="0073469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734692">
        <w:rPr>
          <w:rFonts w:ascii="Simplified Arabic" w:hAnsi="Simplified Arabic" w:cs="Simplified Arabic" w:hint="cs"/>
          <w:sz w:val="26"/>
          <w:szCs w:val="26"/>
          <w:rtl/>
          <w:lang w:bidi="ar-JO"/>
        </w:rPr>
        <w:t>و</w:t>
      </w:r>
      <w:r>
        <w:rPr>
          <w:rFonts w:ascii="Simplified Arabic" w:hAnsi="Simplified Arabic" w:cs="Simplified Arabic" w:hint="cs"/>
          <w:sz w:val="26"/>
          <w:szCs w:val="26"/>
          <w:rtl/>
          <w:lang w:bidi="ar-JO"/>
        </w:rPr>
        <w:t xml:space="preserve">يبدأ الاحتفال بانطلاق الوفود الرسمية والشعبية من مختلف أنحاء فلسطين باتجاه </w:t>
      </w:r>
      <w:r w:rsidR="002350A6">
        <w:rPr>
          <w:rFonts w:ascii="Simplified Arabic" w:hAnsi="Simplified Arabic" w:cs="Simplified Arabic" w:hint="cs"/>
          <w:sz w:val="26"/>
          <w:szCs w:val="26"/>
          <w:rtl/>
          <w:lang w:bidi="ar-JO"/>
        </w:rPr>
        <w:t>مدينة القدس وحرمها الش</w:t>
      </w:r>
      <w:r w:rsidR="00734692">
        <w:rPr>
          <w:rFonts w:ascii="Simplified Arabic" w:hAnsi="Simplified Arabic" w:cs="Simplified Arabic" w:hint="cs"/>
          <w:sz w:val="26"/>
          <w:szCs w:val="26"/>
          <w:rtl/>
          <w:lang w:bidi="ar-JO"/>
        </w:rPr>
        <w:t>ريف، رافعة الرايات والشعارات الإ</w:t>
      </w:r>
      <w:r w:rsidR="002350A6">
        <w:rPr>
          <w:rFonts w:ascii="Simplified Arabic" w:hAnsi="Simplified Arabic" w:cs="Simplified Arabic" w:hint="cs"/>
          <w:sz w:val="26"/>
          <w:szCs w:val="26"/>
          <w:rtl/>
          <w:lang w:bidi="ar-JO"/>
        </w:rPr>
        <w:t>سلامية</w:t>
      </w:r>
      <w:r w:rsidR="00734692">
        <w:rPr>
          <w:rFonts w:ascii="Simplified Arabic" w:hAnsi="Simplified Arabic" w:cs="Simplified Arabic" w:hint="cs"/>
          <w:sz w:val="26"/>
          <w:szCs w:val="26"/>
          <w:rtl/>
          <w:lang w:bidi="ar-JO"/>
        </w:rPr>
        <w:t>، يتقدمها العلماء والأئمة</w:t>
      </w:r>
      <w:r w:rsidR="002350A6">
        <w:rPr>
          <w:rFonts w:ascii="Simplified Arabic" w:hAnsi="Simplified Arabic" w:cs="Simplified Arabic" w:hint="cs"/>
          <w:sz w:val="26"/>
          <w:szCs w:val="26"/>
          <w:rtl/>
          <w:lang w:bidi="ar-JO"/>
        </w:rPr>
        <w:t xml:space="preserve"> والقيادات الحزبية</w:t>
      </w:r>
      <w:r w:rsidR="00734692">
        <w:rPr>
          <w:rFonts w:ascii="Simplified Arabic" w:hAnsi="Simplified Arabic" w:cs="Simplified Arabic" w:hint="cs"/>
          <w:sz w:val="26"/>
          <w:szCs w:val="26"/>
          <w:rtl/>
          <w:lang w:bidi="ar-JO"/>
        </w:rPr>
        <w:t>،</w:t>
      </w:r>
      <w:r w:rsidR="002350A6">
        <w:rPr>
          <w:rFonts w:ascii="Simplified Arabic" w:hAnsi="Simplified Arabic" w:cs="Simplified Arabic" w:hint="cs"/>
          <w:sz w:val="26"/>
          <w:szCs w:val="26"/>
          <w:rtl/>
          <w:lang w:bidi="ar-JO"/>
        </w:rPr>
        <w:t xml:space="preserve"> والعائلية والاقتصادية، وعامة الناس من شيوخ وشباب وأطفال ونساء، باتجاه موقع الاحتفال أو الموسم (</w:t>
      </w:r>
      <w:r w:rsidR="00FA5F21">
        <w:rPr>
          <w:rFonts w:ascii="Simplified Arabic" w:hAnsi="Simplified Arabic" w:cs="Simplified Arabic" w:hint="cs"/>
          <w:sz w:val="26"/>
          <w:szCs w:val="26"/>
          <w:rtl/>
          <w:lang w:bidi="ar-JO"/>
        </w:rPr>
        <w:t>6</w:t>
      </w:r>
      <w:r w:rsidR="00C022D9">
        <w:rPr>
          <w:rFonts w:ascii="Simplified Arabic" w:hAnsi="Simplified Arabic" w:cs="Simplified Arabic" w:hint="cs"/>
          <w:sz w:val="26"/>
          <w:szCs w:val="26"/>
          <w:rtl/>
          <w:lang w:bidi="ar-JO"/>
        </w:rPr>
        <w:t>1</w:t>
      </w:r>
      <w:r w:rsidR="002350A6">
        <w:rPr>
          <w:rFonts w:ascii="Simplified Arabic" w:hAnsi="Simplified Arabic" w:cs="Simplified Arabic" w:hint="cs"/>
          <w:sz w:val="26"/>
          <w:szCs w:val="26"/>
          <w:rtl/>
          <w:lang w:bidi="ar-JO"/>
        </w:rPr>
        <w:t>).</w:t>
      </w:r>
      <w:r w:rsidR="002350A6">
        <w:rPr>
          <w:rFonts w:ascii="Simplified Arabic" w:hAnsi="Simplified Arabic" w:cs="Simplified Arabic" w:hint="cs"/>
          <w:sz w:val="26"/>
          <w:szCs w:val="26"/>
          <w:rtl/>
          <w:lang w:bidi="ar-JO"/>
        </w:rPr>
        <w:tab/>
      </w:r>
    </w:p>
    <w:p w:rsidR="002350A6" w:rsidRDefault="002350A6" w:rsidP="00C2112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 xml:space="preserve">زار لورنس أوليفانت أثناء سفره إلى القدس مقام النبي موسى. وشاهد الاحتفالات الكبرى التي شهدها المكان:- وفوداً </w:t>
      </w:r>
      <w:r w:rsidR="002F2137">
        <w:rPr>
          <w:rFonts w:ascii="Simplified Arabic" w:hAnsi="Simplified Arabic" w:cs="Simplified Arabic" w:hint="cs"/>
          <w:sz w:val="26"/>
          <w:szCs w:val="26"/>
          <w:rtl/>
          <w:lang w:bidi="ar-JO"/>
        </w:rPr>
        <w:t>رسم</w:t>
      </w:r>
      <w:r w:rsidR="00734692">
        <w:rPr>
          <w:rFonts w:ascii="Simplified Arabic" w:hAnsi="Simplified Arabic" w:cs="Simplified Arabic" w:hint="cs"/>
          <w:sz w:val="26"/>
          <w:szCs w:val="26"/>
          <w:rtl/>
          <w:lang w:bidi="ar-JO"/>
        </w:rPr>
        <w:t>ية وشعبية من مختلف مناطق فلسطين،</w:t>
      </w:r>
      <w:r w:rsidR="002F2137">
        <w:rPr>
          <w:rFonts w:ascii="Simplified Arabic" w:hAnsi="Simplified Arabic" w:cs="Simplified Arabic" w:hint="cs"/>
          <w:sz w:val="26"/>
          <w:szCs w:val="26"/>
          <w:rtl/>
          <w:lang w:bidi="ar-JO"/>
        </w:rPr>
        <w:t xml:space="preserve"> دبكات شعبية، رقصات ذكورية يحم</w:t>
      </w:r>
      <w:r w:rsidR="00B539A9">
        <w:rPr>
          <w:rFonts w:ascii="Simplified Arabic" w:hAnsi="Simplified Arabic" w:cs="Simplified Arabic" w:hint="cs"/>
          <w:sz w:val="26"/>
          <w:szCs w:val="26"/>
          <w:rtl/>
          <w:lang w:bidi="ar-JO"/>
        </w:rPr>
        <w:t>ل روادها السيوف</w:t>
      </w:r>
      <w:r w:rsidR="00BD7AE6">
        <w:rPr>
          <w:rFonts w:ascii="Simplified Arabic" w:hAnsi="Simplified Arabic" w:cs="Simplified Arabic" w:hint="cs"/>
          <w:sz w:val="26"/>
          <w:szCs w:val="26"/>
          <w:rtl/>
          <w:lang w:bidi="ar-JO"/>
        </w:rPr>
        <w:t>،</w:t>
      </w:r>
      <w:r w:rsidR="00B539A9">
        <w:rPr>
          <w:rFonts w:ascii="Simplified Arabic" w:hAnsi="Simplified Arabic" w:cs="Simplified Arabic" w:hint="cs"/>
          <w:sz w:val="26"/>
          <w:szCs w:val="26"/>
          <w:rtl/>
          <w:lang w:bidi="ar-JO"/>
        </w:rPr>
        <w:t xml:space="preserve"> والرماح</w:t>
      </w:r>
      <w:r w:rsidR="00BD7AE6">
        <w:rPr>
          <w:rFonts w:ascii="Simplified Arabic" w:hAnsi="Simplified Arabic" w:cs="Simplified Arabic" w:hint="cs"/>
          <w:sz w:val="26"/>
          <w:szCs w:val="26"/>
          <w:rtl/>
          <w:lang w:bidi="ar-JO"/>
        </w:rPr>
        <w:t>،</w:t>
      </w:r>
      <w:r w:rsidR="00B539A9">
        <w:rPr>
          <w:rFonts w:ascii="Simplified Arabic" w:hAnsi="Simplified Arabic" w:cs="Simplified Arabic" w:hint="cs"/>
          <w:sz w:val="26"/>
          <w:szCs w:val="26"/>
          <w:rtl/>
          <w:lang w:bidi="ar-JO"/>
        </w:rPr>
        <w:t xml:space="preserve"> والتروس،</w:t>
      </w:r>
      <w:r w:rsidR="002F2137">
        <w:rPr>
          <w:rFonts w:ascii="Simplified Arabic" w:hAnsi="Simplified Arabic" w:cs="Simplified Arabic" w:hint="cs"/>
          <w:sz w:val="26"/>
          <w:szCs w:val="26"/>
          <w:rtl/>
          <w:lang w:bidi="ar-JO"/>
        </w:rPr>
        <w:t xml:space="preserve"> </w:t>
      </w:r>
      <w:r w:rsidR="00BD7AE6">
        <w:rPr>
          <w:rFonts w:ascii="Simplified Arabic" w:hAnsi="Simplified Arabic" w:cs="Simplified Arabic" w:hint="cs"/>
          <w:sz w:val="26"/>
          <w:szCs w:val="26"/>
          <w:rtl/>
          <w:lang w:bidi="ar-JO"/>
        </w:rPr>
        <w:t>و</w:t>
      </w:r>
      <w:r w:rsidR="002F2137">
        <w:rPr>
          <w:rFonts w:ascii="Simplified Arabic" w:hAnsi="Simplified Arabic" w:cs="Simplified Arabic" w:hint="cs"/>
          <w:sz w:val="26"/>
          <w:szCs w:val="26"/>
          <w:rtl/>
          <w:lang w:bidi="ar-JO"/>
        </w:rPr>
        <w:t xml:space="preserve">سباقات خيول، </w:t>
      </w:r>
      <w:r w:rsidR="00BD7AE6">
        <w:rPr>
          <w:rFonts w:ascii="Simplified Arabic" w:hAnsi="Simplified Arabic" w:cs="Simplified Arabic" w:hint="cs"/>
          <w:sz w:val="26"/>
          <w:szCs w:val="26"/>
          <w:rtl/>
          <w:lang w:bidi="ar-JO"/>
        </w:rPr>
        <w:t>و</w:t>
      </w:r>
      <w:r w:rsidR="002F2137">
        <w:rPr>
          <w:rFonts w:ascii="Simplified Arabic" w:hAnsi="Simplified Arabic" w:cs="Simplified Arabic" w:hint="cs"/>
          <w:sz w:val="26"/>
          <w:szCs w:val="26"/>
          <w:rtl/>
          <w:lang w:bidi="ar-JO"/>
        </w:rPr>
        <w:t xml:space="preserve">مسيرات طبول، </w:t>
      </w:r>
      <w:r w:rsidR="00BD7AE6">
        <w:rPr>
          <w:rFonts w:ascii="Simplified Arabic" w:hAnsi="Simplified Arabic" w:cs="Simplified Arabic" w:hint="cs"/>
          <w:sz w:val="26"/>
          <w:szCs w:val="26"/>
          <w:rtl/>
          <w:lang w:bidi="ar-JO"/>
        </w:rPr>
        <w:t>و</w:t>
      </w:r>
      <w:r w:rsidR="002F2137">
        <w:rPr>
          <w:rFonts w:ascii="Simplified Arabic" w:hAnsi="Simplified Arabic" w:cs="Simplified Arabic" w:hint="cs"/>
          <w:sz w:val="26"/>
          <w:szCs w:val="26"/>
          <w:rtl/>
          <w:lang w:bidi="ar-JO"/>
        </w:rPr>
        <w:t xml:space="preserve">ولائم كبيرة، </w:t>
      </w:r>
      <w:r w:rsidR="00BD7AE6">
        <w:rPr>
          <w:rFonts w:ascii="Simplified Arabic" w:hAnsi="Simplified Arabic" w:cs="Simplified Arabic" w:hint="cs"/>
          <w:sz w:val="26"/>
          <w:szCs w:val="26"/>
          <w:rtl/>
          <w:lang w:bidi="ar-JO"/>
        </w:rPr>
        <w:t>و</w:t>
      </w:r>
      <w:r w:rsidR="002F2137">
        <w:rPr>
          <w:rFonts w:ascii="Simplified Arabic" w:hAnsi="Simplified Arabic" w:cs="Simplified Arabic" w:hint="cs"/>
          <w:sz w:val="26"/>
          <w:szCs w:val="26"/>
          <w:rtl/>
          <w:lang w:bidi="ar-JO"/>
        </w:rPr>
        <w:t xml:space="preserve">أكشاك، </w:t>
      </w:r>
      <w:r w:rsidR="00BD7AE6">
        <w:rPr>
          <w:rFonts w:ascii="Simplified Arabic" w:hAnsi="Simplified Arabic" w:cs="Simplified Arabic" w:hint="cs"/>
          <w:sz w:val="26"/>
          <w:szCs w:val="26"/>
          <w:rtl/>
          <w:lang w:bidi="ar-JO"/>
        </w:rPr>
        <w:t>ومطاعم، مقاهٍ</w:t>
      </w:r>
      <w:r w:rsidR="002F2137">
        <w:rPr>
          <w:rFonts w:ascii="Simplified Arabic" w:hAnsi="Simplified Arabic" w:cs="Simplified Arabic" w:hint="cs"/>
          <w:sz w:val="26"/>
          <w:szCs w:val="26"/>
          <w:rtl/>
          <w:lang w:bidi="ar-JO"/>
        </w:rPr>
        <w:t xml:space="preserve"> (</w:t>
      </w:r>
      <w:r w:rsidR="00354BEE">
        <w:rPr>
          <w:rFonts w:ascii="Simplified Arabic" w:hAnsi="Simplified Arabic" w:cs="Simplified Arabic" w:hint="cs"/>
          <w:sz w:val="26"/>
          <w:szCs w:val="26"/>
          <w:rtl/>
          <w:lang w:bidi="ar-JO"/>
        </w:rPr>
        <w:t>6</w:t>
      </w:r>
      <w:r w:rsidR="00C21122">
        <w:rPr>
          <w:rFonts w:ascii="Simplified Arabic" w:hAnsi="Simplified Arabic" w:cs="Simplified Arabic" w:hint="cs"/>
          <w:sz w:val="26"/>
          <w:szCs w:val="26"/>
          <w:rtl/>
          <w:lang w:bidi="ar-JO"/>
        </w:rPr>
        <w:t>2</w:t>
      </w:r>
      <w:r w:rsidR="002F2137">
        <w:rPr>
          <w:rFonts w:ascii="Simplified Arabic" w:hAnsi="Simplified Arabic" w:cs="Simplified Arabic" w:hint="cs"/>
          <w:sz w:val="26"/>
          <w:szCs w:val="26"/>
          <w:rtl/>
          <w:lang w:bidi="ar-JO"/>
        </w:rPr>
        <w:t>).</w:t>
      </w:r>
    </w:p>
    <w:p w:rsidR="002F2137" w:rsidRDefault="002F2137" w:rsidP="00F12D7C">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ولقد لقيت زيارته إلى داخل الضريح احتجاجاً من الجماهير المشاركة بالاحتفال بسبب تدنيسه وفريق رحلته لأرض المكان المقدس (</w:t>
      </w:r>
      <w:r w:rsidR="00E828E6">
        <w:rPr>
          <w:rFonts w:ascii="Simplified Arabic" w:hAnsi="Simplified Arabic" w:cs="Simplified Arabic" w:hint="cs"/>
          <w:sz w:val="26"/>
          <w:szCs w:val="26"/>
          <w:rtl/>
          <w:lang w:bidi="ar-JO"/>
        </w:rPr>
        <w:t>6</w:t>
      </w:r>
      <w:r w:rsidR="00F12D7C">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p>
    <w:p w:rsidR="002F2137" w:rsidRDefault="002F2137" w:rsidP="003F16D0">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53327B">
        <w:rPr>
          <w:rFonts w:ascii="Simplified Arabic" w:hAnsi="Simplified Arabic" w:cs="Simplified Arabic" w:hint="cs"/>
          <w:sz w:val="26"/>
          <w:szCs w:val="26"/>
          <w:rtl/>
          <w:lang w:bidi="ar-JO"/>
        </w:rPr>
        <w:t xml:space="preserve">وطوال مسيرته باتجاه القدس أبدى إعجابه بتنظيم </w:t>
      </w:r>
      <w:r>
        <w:rPr>
          <w:rFonts w:ascii="Simplified Arabic" w:hAnsi="Simplified Arabic" w:cs="Simplified Arabic" w:hint="cs"/>
          <w:sz w:val="26"/>
          <w:szCs w:val="26"/>
          <w:rtl/>
          <w:lang w:bidi="ar-JO"/>
        </w:rPr>
        <w:t>مسيرة قوافل الحجاج المسلمين المتوجهين إلى الضريح، رجال</w:t>
      </w:r>
      <w:r w:rsidR="000945E3">
        <w:rPr>
          <w:rFonts w:ascii="Simplified Arabic" w:hAnsi="Simplified Arabic" w:cs="Simplified Arabic" w:hint="cs"/>
          <w:sz w:val="26"/>
          <w:szCs w:val="26"/>
          <w:rtl/>
          <w:lang w:bidi="ar-JO"/>
        </w:rPr>
        <w:t>اً</w:t>
      </w:r>
      <w:r>
        <w:rPr>
          <w:rFonts w:ascii="Simplified Arabic" w:hAnsi="Simplified Arabic" w:cs="Simplified Arabic" w:hint="cs"/>
          <w:sz w:val="26"/>
          <w:szCs w:val="26"/>
          <w:rtl/>
          <w:lang w:bidi="ar-JO"/>
        </w:rPr>
        <w:t xml:space="preserve"> ونساء</w:t>
      </w:r>
      <w:r w:rsidR="000945E3">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وأطفال</w:t>
      </w:r>
      <w:r w:rsidR="000945E3">
        <w:rPr>
          <w:rFonts w:ascii="Simplified Arabic" w:hAnsi="Simplified Arabic" w:cs="Simplified Arabic" w:hint="cs"/>
          <w:sz w:val="26"/>
          <w:szCs w:val="26"/>
          <w:rtl/>
          <w:lang w:bidi="ar-JO"/>
        </w:rPr>
        <w:t>اً</w:t>
      </w:r>
      <w:r>
        <w:rPr>
          <w:rFonts w:ascii="Simplified Arabic" w:hAnsi="Simplified Arabic" w:cs="Simplified Arabic" w:hint="cs"/>
          <w:sz w:val="26"/>
          <w:szCs w:val="26"/>
          <w:rtl/>
          <w:lang w:bidi="ar-JO"/>
        </w:rPr>
        <w:t xml:space="preserve"> يرتدون ملابسهم الشرقية الزاه</w:t>
      </w:r>
      <w:r w:rsidR="00702E9B">
        <w:rPr>
          <w:rFonts w:ascii="Simplified Arabic" w:hAnsi="Simplified Arabic" w:cs="Simplified Arabic" w:hint="cs"/>
          <w:sz w:val="26"/>
          <w:szCs w:val="26"/>
          <w:rtl/>
          <w:lang w:bidi="ar-JO"/>
        </w:rPr>
        <w:t>ية والملونة، يمتطون الخيول والبغ</w:t>
      </w:r>
      <w:r w:rsidR="005B3E82">
        <w:rPr>
          <w:rFonts w:ascii="Simplified Arabic" w:hAnsi="Simplified Arabic" w:cs="Simplified Arabic" w:hint="cs"/>
          <w:sz w:val="26"/>
          <w:szCs w:val="26"/>
          <w:rtl/>
          <w:lang w:bidi="ar-JO"/>
        </w:rPr>
        <w:t>ال</w:t>
      </w:r>
      <w:r w:rsidR="00D4018E">
        <w:rPr>
          <w:rFonts w:ascii="Simplified Arabic" w:hAnsi="Simplified Arabic" w:cs="Simplified Arabic" w:hint="cs"/>
          <w:sz w:val="26"/>
          <w:szCs w:val="26"/>
          <w:rtl/>
          <w:lang w:bidi="ar-JO"/>
        </w:rPr>
        <w:t xml:space="preserve">، </w:t>
      </w:r>
      <w:r w:rsidR="005B3E82">
        <w:rPr>
          <w:rFonts w:ascii="Simplified Arabic" w:hAnsi="Simplified Arabic" w:cs="Simplified Arabic" w:hint="cs"/>
          <w:sz w:val="26"/>
          <w:szCs w:val="26"/>
          <w:rtl/>
          <w:lang w:bidi="ar-JO"/>
        </w:rPr>
        <w:t xml:space="preserve">ويركبون "الهوادج" يحرسهم </w:t>
      </w:r>
      <w:r w:rsidR="00D4018E">
        <w:rPr>
          <w:rFonts w:ascii="Simplified Arabic" w:hAnsi="Simplified Arabic" w:cs="Simplified Arabic" w:hint="cs"/>
          <w:sz w:val="26"/>
          <w:szCs w:val="26"/>
          <w:rtl/>
          <w:lang w:bidi="ar-JO"/>
        </w:rPr>
        <w:t>غلمان طوال</w:t>
      </w:r>
      <w:r w:rsidR="005B3E82">
        <w:rPr>
          <w:rFonts w:ascii="Simplified Arabic" w:hAnsi="Simplified Arabic" w:cs="Simplified Arabic" w:hint="cs"/>
          <w:sz w:val="26"/>
          <w:szCs w:val="26"/>
          <w:rtl/>
          <w:lang w:bidi="ar-JO"/>
        </w:rPr>
        <w:t xml:space="preserve"> يسيرون</w:t>
      </w:r>
      <w:r w:rsidR="00B96B35">
        <w:rPr>
          <w:rFonts w:ascii="Simplified Arabic" w:hAnsi="Simplified Arabic" w:cs="Simplified Arabic"/>
          <w:sz w:val="26"/>
          <w:szCs w:val="26"/>
          <w:lang w:bidi="ar-JO"/>
        </w:rPr>
        <w:t xml:space="preserve"> </w:t>
      </w:r>
      <w:r w:rsidR="00D4018E">
        <w:rPr>
          <w:rFonts w:ascii="Simplified Arabic" w:hAnsi="Simplified Arabic" w:cs="Simplified Arabic" w:hint="cs"/>
          <w:sz w:val="26"/>
          <w:szCs w:val="26"/>
          <w:rtl/>
          <w:lang w:bidi="ar-JO"/>
        </w:rPr>
        <w:t>تحت أشعة الشمس</w:t>
      </w:r>
      <w:r w:rsidR="005B3E82">
        <w:rPr>
          <w:rFonts w:ascii="Simplified Arabic" w:hAnsi="Simplified Arabic" w:cs="Simplified Arabic" w:hint="cs"/>
          <w:sz w:val="26"/>
          <w:szCs w:val="26"/>
          <w:rtl/>
          <w:lang w:bidi="ar-JO"/>
        </w:rPr>
        <w:t>، وهم</w:t>
      </w:r>
      <w:r w:rsidR="00D4018E">
        <w:rPr>
          <w:rFonts w:ascii="Simplified Arabic" w:hAnsi="Simplified Arabic" w:cs="Simplified Arabic" w:hint="cs"/>
          <w:sz w:val="26"/>
          <w:szCs w:val="26"/>
          <w:rtl/>
          <w:lang w:bidi="ar-JO"/>
        </w:rPr>
        <w:t xml:space="preserve"> يرتدون</w:t>
      </w:r>
      <w:r w:rsidR="00F01154">
        <w:rPr>
          <w:rFonts w:ascii="Simplified Arabic" w:hAnsi="Simplified Arabic" w:cs="Simplified Arabic" w:hint="cs"/>
          <w:sz w:val="26"/>
          <w:szCs w:val="26"/>
          <w:rtl/>
          <w:lang w:bidi="ar-JO"/>
        </w:rPr>
        <w:t xml:space="preserve"> اللباس الرسمي (</w:t>
      </w:r>
      <w:r w:rsidR="005B3E82">
        <w:rPr>
          <w:rFonts w:ascii="Simplified Arabic" w:hAnsi="Simplified Arabic" w:cs="Simplified Arabic" w:hint="cs"/>
          <w:sz w:val="26"/>
          <w:szCs w:val="26"/>
          <w:rtl/>
          <w:lang w:bidi="ar-JO"/>
        </w:rPr>
        <w:t>6</w:t>
      </w:r>
      <w:r w:rsidR="003F16D0">
        <w:rPr>
          <w:rFonts w:ascii="Simplified Arabic" w:hAnsi="Simplified Arabic" w:cs="Simplified Arabic" w:hint="cs"/>
          <w:sz w:val="26"/>
          <w:szCs w:val="26"/>
          <w:rtl/>
          <w:lang w:bidi="ar-JO"/>
        </w:rPr>
        <w:t>4</w:t>
      </w:r>
      <w:r w:rsidR="00F01154">
        <w:rPr>
          <w:rFonts w:ascii="Simplified Arabic" w:hAnsi="Simplified Arabic" w:cs="Simplified Arabic" w:hint="cs"/>
          <w:sz w:val="26"/>
          <w:szCs w:val="26"/>
          <w:rtl/>
          <w:lang w:bidi="ar-JO"/>
        </w:rPr>
        <w:t>).</w:t>
      </w:r>
    </w:p>
    <w:p w:rsidR="00F01154" w:rsidRDefault="00F01154" w:rsidP="00F01154">
      <w:pPr>
        <w:bidi/>
        <w:spacing w:after="0" w:line="240" w:lineRule="auto"/>
        <w:jc w:val="both"/>
        <w:rPr>
          <w:rFonts w:ascii="Simplified Arabic" w:hAnsi="Simplified Arabic" w:cs="Simplified Arabic"/>
          <w:sz w:val="26"/>
          <w:szCs w:val="26"/>
          <w:rtl/>
          <w:lang w:bidi="ar-JO"/>
        </w:rPr>
      </w:pPr>
    </w:p>
    <w:p w:rsidR="00F01154" w:rsidRDefault="00F01154" w:rsidP="00CC108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ab/>
        <w:t xml:space="preserve">دخل لونس </w:t>
      </w:r>
      <w:r w:rsidR="00CC1086">
        <w:rPr>
          <w:rFonts w:ascii="Simplified Arabic" w:hAnsi="Simplified Arabic" w:cs="Simplified Arabic" w:hint="cs"/>
          <w:sz w:val="26"/>
          <w:szCs w:val="26"/>
          <w:rtl/>
          <w:lang w:bidi="ar-JO"/>
        </w:rPr>
        <w:t>أ</w:t>
      </w:r>
      <w:r>
        <w:rPr>
          <w:rFonts w:ascii="Simplified Arabic" w:hAnsi="Simplified Arabic" w:cs="Simplified Arabic" w:hint="cs"/>
          <w:sz w:val="26"/>
          <w:szCs w:val="26"/>
          <w:rtl/>
          <w:lang w:bidi="ar-JO"/>
        </w:rPr>
        <w:t>وليفانت المدينة المقدسة، أو مستعمرة القدس</w:t>
      </w:r>
      <w:r w:rsidR="001F031C">
        <w:rPr>
          <w:rFonts w:ascii="Simplified Arabic" w:hAnsi="Simplified Arabic" w:cs="Simplified Arabic" w:hint="cs"/>
          <w:sz w:val="26"/>
          <w:szCs w:val="26"/>
          <w:rtl/>
          <w:lang w:bidi="ar-JO"/>
        </w:rPr>
        <w:t xml:space="preserve"> كما أسماها</w:t>
      </w:r>
      <w:r>
        <w:rPr>
          <w:rFonts w:ascii="Simplified Arabic" w:hAnsi="Simplified Arabic" w:cs="Simplified Arabic" w:hint="cs"/>
          <w:sz w:val="26"/>
          <w:szCs w:val="26"/>
          <w:rtl/>
          <w:lang w:bidi="ar-JO"/>
        </w:rPr>
        <w:t xml:space="preserve"> (</w:t>
      </w:r>
      <w:r w:rsidR="001F031C">
        <w:rPr>
          <w:rFonts w:ascii="Simplified Arabic" w:hAnsi="Simplified Arabic" w:cs="Simplified Arabic" w:hint="cs"/>
          <w:sz w:val="26"/>
          <w:szCs w:val="26"/>
          <w:rtl/>
          <w:lang w:bidi="ar-JO"/>
        </w:rPr>
        <w:t>6</w:t>
      </w:r>
      <w:r w:rsidR="003F16D0">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 xml:space="preserve">) </w:t>
      </w:r>
      <w:r w:rsidR="00A74328">
        <w:rPr>
          <w:rFonts w:ascii="Simplified Arabic" w:hAnsi="Simplified Arabic" w:cs="Simplified Arabic" w:hint="cs"/>
          <w:sz w:val="26"/>
          <w:szCs w:val="26"/>
          <w:rtl/>
          <w:lang w:bidi="ar-JO"/>
        </w:rPr>
        <w:t>من باب أريحا</w:t>
      </w:r>
      <w:r w:rsidR="00B10F79">
        <w:rPr>
          <w:rFonts w:ascii="Simplified Arabic" w:hAnsi="Simplified Arabic" w:cs="Simplified Arabic" w:hint="cs"/>
          <w:sz w:val="26"/>
          <w:szCs w:val="26"/>
          <w:rtl/>
          <w:lang w:bidi="ar-JO"/>
        </w:rPr>
        <w:t xml:space="preserve"> (</w:t>
      </w:r>
      <w:r w:rsidR="002B0C0B">
        <w:rPr>
          <w:rFonts w:ascii="Simplified Arabic" w:hAnsi="Simplified Arabic" w:cs="Simplified Arabic" w:hint="cs"/>
          <w:sz w:val="26"/>
          <w:szCs w:val="26"/>
          <w:rtl/>
          <w:lang w:bidi="ar-JO"/>
        </w:rPr>
        <w:t>6</w:t>
      </w:r>
      <w:r w:rsidR="003F16D0">
        <w:rPr>
          <w:rFonts w:ascii="Simplified Arabic" w:hAnsi="Simplified Arabic" w:cs="Simplified Arabic" w:hint="cs"/>
          <w:sz w:val="26"/>
          <w:szCs w:val="26"/>
          <w:rtl/>
          <w:lang w:bidi="ar-JO"/>
        </w:rPr>
        <w:t>6</w:t>
      </w:r>
      <w:r w:rsidR="00B10F79">
        <w:rPr>
          <w:rFonts w:ascii="Simplified Arabic" w:hAnsi="Simplified Arabic" w:cs="Simplified Arabic" w:hint="cs"/>
          <w:sz w:val="26"/>
          <w:szCs w:val="26"/>
          <w:rtl/>
          <w:lang w:bidi="ar-JO"/>
        </w:rPr>
        <w:t>). ووجدها</w:t>
      </w:r>
      <w:r w:rsidR="001F031C">
        <w:rPr>
          <w:rFonts w:ascii="Simplified Arabic" w:hAnsi="Simplified Arabic" w:cs="Simplified Arabic" w:hint="cs"/>
          <w:sz w:val="26"/>
          <w:szCs w:val="26"/>
          <w:rtl/>
          <w:lang w:bidi="ar-JO"/>
        </w:rPr>
        <w:t xml:space="preserve"> طافحة بذاكرة الكتاب</w:t>
      </w:r>
      <w:r w:rsidR="00B10F79">
        <w:rPr>
          <w:rFonts w:ascii="Simplified Arabic" w:hAnsi="Simplified Arabic" w:cs="Simplified Arabic" w:hint="cs"/>
          <w:sz w:val="26"/>
          <w:szCs w:val="26"/>
          <w:rtl/>
          <w:lang w:bidi="ar-JO"/>
        </w:rPr>
        <w:t xml:space="preserve"> </w:t>
      </w:r>
      <w:r w:rsidR="00A74328">
        <w:rPr>
          <w:rFonts w:ascii="Simplified Arabic" w:hAnsi="Simplified Arabic" w:cs="Simplified Arabic" w:hint="cs"/>
          <w:sz w:val="26"/>
          <w:szCs w:val="26"/>
          <w:rtl/>
          <w:lang w:bidi="ar-JO"/>
        </w:rPr>
        <w:t>المقدس (</w:t>
      </w:r>
      <w:r w:rsidR="002B0C0B">
        <w:rPr>
          <w:rFonts w:ascii="Simplified Arabic" w:hAnsi="Simplified Arabic" w:cs="Simplified Arabic" w:hint="cs"/>
          <w:sz w:val="26"/>
          <w:szCs w:val="26"/>
          <w:rtl/>
          <w:lang w:bidi="ar-JO"/>
        </w:rPr>
        <w:t>6</w:t>
      </w:r>
      <w:r w:rsidR="003F16D0">
        <w:rPr>
          <w:rFonts w:ascii="Simplified Arabic" w:hAnsi="Simplified Arabic" w:cs="Simplified Arabic" w:hint="cs"/>
          <w:sz w:val="26"/>
          <w:szCs w:val="26"/>
          <w:rtl/>
          <w:lang w:bidi="ar-JO"/>
        </w:rPr>
        <w:t>7</w:t>
      </w:r>
      <w:r w:rsidR="00A74328">
        <w:rPr>
          <w:rFonts w:ascii="Simplified Arabic" w:hAnsi="Simplified Arabic" w:cs="Simplified Arabic" w:hint="cs"/>
          <w:sz w:val="26"/>
          <w:szCs w:val="26"/>
          <w:rtl/>
          <w:lang w:bidi="ar-JO"/>
        </w:rPr>
        <w:t>).</w:t>
      </w:r>
      <w:r w:rsidR="00B10F79">
        <w:rPr>
          <w:rFonts w:ascii="Simplified Arabic" w:hAnsi="Simplified Arabic" w:cs="Simplified Arabic" w:hint="cs"/>
          <w:sz w:val="26"/>
          <w:szCs w:val="26"/>
          <w:rtl/>
          <w:lang w:bidi="ar-JO"/>
        </w:rPr>
        <w:t xml:space="preserve"> </w:t>
      </w:r>
      <w:r w:rsidR="001F031C">
        <w:rPr>
          <w:rFonts w:ascii="Simplified Arabic" w:hAnsi="Simplified Arabic" w:cs="Simplified Arabic" w:hint="cs"/>
          <w:sz w:val="26"/>
          <w:szCs w:val="26"/>
          <w:rtl/>
          <w:lang w:bidi="ar-JO"/>
        </w:rPr>
        <w:t xml:space="preserve"> و</w:t>
      </w:r>
      <w:r w:rsidR="00B10F79">
        <w:rPr>
          <w:rFonts w:ascii="Simplified Arabic" w:hAnsi="Simplified Arabic" w:cs="Simplified Arabic" w:hint="cs"/>
          <w:sz w:val="26"/>
          <w:szCs w:val="26"/>
          <w:rtl/>
          <w:lang w:bidi="ar-JO"/>
        </w:rPr>
        <w:t xml:space="preserve">بحاجة </w:t>
      </w:r>
      <w:r w:rsidR="006068A8">
        <w:rPr>
          <w:rFonts w:ascii="Simplified Arabic" w:hAnsi="Simplified Arabic" w:cs="Simplified Arabic" w:hint="cs"/>
          <w:sz w:val="26"/>
          <w:szCs w:val="26"/>
          <w:rtl/>
          <w:lang w:bidi="ar-JO"/>
        </w:rPr>
        <w:t xml:space="preserve">إلى إصلاح أكثر </w:t>
      </w:r>
      <w:r w:rsidR="00A35663">
        <w:rPr>
          <w:rFonts w:ascii="Simplified Arabic" w:hAnsi="Simplified Arabic" w:cs="Simplified Arabic" w:hint="cs"/>
          <w:sz w:val="26"/>
          <w:szCs w:val="26"/>
          <w:rtl/>
          <w:lang w:bidi="ar-JO"/>
        </w:rPr>
        <w:t xml:space="preserve">من أي مدينة أخرى </w:t>
      </w:r>
      <w:r w:rsidR="00B10F79">
        <w:rPr>
          <w:rFonts w:ascii="Simplified Arabic" w:hAnsi="Simplified Arabic" w:cs="Simplified Arabic" w:hint="cs"/>
          <w:sz w:val="26"/>
          <w:szCs w:val="26"/>
          <w:rtl/>
          <w:lang w:bidi="ar-JO"/>
        </w:rPr>
        <w:t>في الدولة العثمانية</w:t>
      </w:r>
      <w:r w:rsidR="00A35663">
        <w:rPr>
          <w:rFonts w:ascii="Simplified Arabic" w:hAnsi="Simplified Arabic" w:cs="Simplified Arabic" w:hint="cs"/>
          <w:sz w:val="26"/>
          <w:szCs w:val="26"/>
          <w:rtl/>
          <w:lang w:bidi="ar-JO"/>
        </w:rPr>
        <w:t xml:space="preserve"> (</w:t>
      </w:r>
      <w:r w:rsidR="003F16D0">
        <w:rPr>
          <w:rFonts w:ascii="Simplified Arabic" w:hAnsi="Simplified Arabic" w:cs="Simplified Arabic" w:hint="cs"/>
          <w:sz w:val="26"/>
          <w:szCs w:val="26"/>
          <w:rtl/>
          <w:lang w:bidi="ar-JO"/>
        </w:rPr>
        <w:t>68</w:t>
      </w:r>
      <w:r w:rsidR="00A35663">
        <w:rPr>
          <w:rFonts w:ascii="Simplified Arabic" w:hAnsi="Simplified Arabic" w:cs="Simplified Arabic" w:hint="cs"/>
          <w:sz w:val="26"/>
          <w:szCs w:val="26"/>
          <w:rtl/>
          <w:lang w:bidi="ar-JO"/>
        </w:rPr>
        <w:t xml:space="preserve">). ووصف قوة سلطة الحكومة التركية فيها بمنتهى </w:t>
      </w:r>
      <w:r w:rsidR="00FA44C0">
        <w:rPr>
          <w:rFonts w:ascii="Simplified Arabic" w:hAnsi="Simplified Arabic" w:cs="Simplified Arabic" w:hint="cs"/>
          <w:sz w:val="26"/>
          <w:szCs w:val="26"/>
          <w:rtl/>
          <w:lang w:bidi="ar-JO"/>
        </w:rPr>
        <w:t>"</w:t>
      </w:r>
      <w:r w:rsidR="00A35663">
        <w:rPr>
          <w:rFonts w:ascii="Simplified Arabic" w:hAnsi="Simplified Arabic" w:cs="Simplified Arabic" w:hint="cs"/>
          <w:sz w:val="26"/>
          <w:szCs w:val="26"/>
          <w:rtl/>
          <w:lang w:bidi="ar-JO"/>
        </w:rPr>
        <w:t>الضعف والحضيض</w:t>
      </w:r>
      <w:r w:rsidR="00FA44C0">
        <w:rPr>
          <w:rFonts w:ascii="Simplified Arabic" w:hAnsi="Simplified Arabic" w:cs="Simplified Arabic" w:hint="cs"/>
          <w:sz w:val="26"/>
          <w:szCs w:val="26"/>
          <w:rtl/>
          <w:lang w:bidi="ar-JO"/>
        </w:rPr>
        <w:t>"</w:t>
      </w:r>
      <w:r w:rsidR="00A35663">
        <w:rPr>
          <w:rFonts w:ascii="Simplified Arabic" w:hAnsi="Simplified Arabic" w:cs="Simplified Arabic" w:hint="cs"/>
          <w:sz w:val="26"/>
          <w:szCs w:val="26"/>
          <w:rtl/>
          <w:lang w:bidi="ar-JO"/>
        </w:rPr>
        <w:t xml:space="preserve"> (</w:t>
      </w:r>
      <w:r w:rsidR="002B0C0B">
        <w:rPr>
          <w:rFonts w:ascii="Simplified Arabic" w:hAnsi="Simplified Arabic" w:cs="Simplified Arabic" w:hint="cs"/>
          <w:sz w:val="26"/>
          <w:szCs w:val="26"/>
          <w:rtl/>
          <w:lang w:bidi="ar-JO"/>
        </w:rPr>
        <w:t>6</w:t>
      </w:r>
      <w:r w:rsidR="003F16D0">
        <w:rPr>
          <w:rFonts w:ascii="Simplified Arabic" w:hAnsi="Simplified Arabic" w:cs="Simplified Arabic" w:hint="cs"/>
          <w:sz w:val="26"/>
          <w:szCs w:val="26"/>
          <w:rtl/>
          <w:lang w:bidi="ar-JO"/>
        </w:rPr>
        <w:t>9</w:t>
      </w:r>
      <w:r w:rsidR="00A35663">
        <w:rPr>
          <w:rFonts w:ascii="Simplified Arabic" w:hAnsi="Simplified Arabic" w:cs="Simplified Arabic" w:hint="cs"/>
          <w:sz w:val="26"/>
          <w:szCs w:val="26"/>
          <w:rtl/>
          <w:lang w:bidi="ar-JO"/>
        </w:rPr>
        <w:t>).</w:t>
      </w:r>
      <w:r w:rsidR="009248BF">
        <w:rPr>
          <w:rFonts w:ascii="Simplified Arabic" w:hAnsi="Simplified Arabic" w:cs="Simplified Arabic" w:hint="cs"/>
          <w:sz w:val="26"/>
          <w:szCs w:val="26"/>
          <w:rtl/>
          <w:lang w:bidi="ar-JO"/>
        </w:rPr>
        <w:t xml:space="preserve"> </w:t>
      </w:r>
      <w:r w:rsidR="004C0689">
        <w:rPr>
          <w:rFonts w:ascii="Simplified Arabic" w:hAnsi="Simplified Arabic" w:cs="Simplified Arabic" w:hint="cs"/>
          <w:sz w:val="26"/>
          <w:szCs w:val="26"/>
          <w:rtl/>
          <w:lang w:bidi="ar-JO"/>
        </w:rPr>
        <w:t xml:space="preserve"> مقابل قوة الهيمنة الأجنبية </w:t>
      </w:r>
      <w:r w:rsidR="00A35663">
        <w:rPr>
          <w:rFonts w:ascii="Simplified Arabic" w:hAnsi="Simplified Arabic" w:cs="Simplified Arabic" w:hint="cs"/>
          <w:sz w:val="26"/>
          <w:szCs w:val="26"/>
          <w:rtl/>
          <w:lang w:bidi="ar-JO"/>
        </w:rPr>
        <w:t>التي تتسم بـ "الأوج والقمة" (</w:t>
      </w:r>
      <w:r w:rsidR="003F16D0">
        <w:rPr>
          <w:rFonts w:ascii="Simplified Arabic" w:hAnsi="Simplified Arabic" w:cs="Simplified Arabic" w:hint="cs"/>
          <w:sz w:val="26"/>
          <w:szCs w:val="26"/>
          <w:rtl/>
          <w:lang w:bidi="ar-JO"/>
        </w:rPr>
        <w:t>70</w:t>
      </w:r>
      <w:r w:rsidR="00A35663">
        <w:rPr>
          <w:rFonts w:ascii="Simplified Arabic" w:hAnsi="Simplified Arabic" w:cs="Simplified Arabic" w:hint="cs"/>
          <w:sz w:val="26"/>
          <w:szCs w:val="26"/>
          <w:rtl/>
          <w:lang w:bidi="ar-JO"/>
        </w:rPr>
        <w:t>).</w:t>
      </w:r>
    </w:p>
    <w:p w:rsidR="00197E86" w:rsidRDefault="00197E86" w:rsidP="00197E86">
      <w:pPr>
        <w:bidi/>
        <w:spacing w:after="0" w:line="240" w:lineRule="auto"/>
        <w:jc w:val="both"/>
        <w:rPr>
          <w:rFonts w:ascii="Simplified Arabic" w:hAnsi="Simplified Arabic" w:cs="Simplified Arabic"/>
          <w:sz w:val="26"/>
          <w:szCs w:val="26"/>
          <w:rtl/>
          <w:lang w:bidi="ar-JO"/>
        </w:rPr>
      </w:pPr>
    </w:p>
    <w:p w:rsidR="00197E86" w:rsidRDefault="009248BF" w:rsidP="0023633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CC1086">
        <w:rPr>
          <w:rFonts w:ascii="Simplified Arabic" w:hAnsi="Simplified Arabic" w:cs="Simplified Arabic" w:hint="cs"/>
          <w:sz w:val="26"/>
          <w:szCs w:val="26"/>
          <w:rtl/>
          <w:lang w:bidi="ar-JO"/>
        </w:rPr>
        <w:t>و</w:t>
      </w:r>
      <w:r w:rsidR="00197E86">
        <w:rPr>
          <w:rFonts w:ascii="Simplified Arabic" w:hAnsi="Simplified Arabic" w:cs="Simplified Arabic" w:hint="cs"/>
          <w:sz w:val="26"/>
          <w:szCs w:val="26"/>
          <w:rtl/>
          <w:lang w:bidi="ar-JO"/>
        </w:rPr>
        <w:t>دعا إلى إعادة تنظيم مستعمرة القدس على أسس تجارية وليست دينية (</w:t>
      </w:r>
      <w:r>
        <w:rPr>
          <w:rFonts w:ascii="Simplified Arabic" w:hAnsi="Simplified Arabic" w:cs="Simplified Arabic" w:hint="cs"/>
          <w:sz w:val="26"/>
          <w:szCs w:val="26"/>
          <w:rtl/>
          <w:lang w:bidi="ar-JO"/>
        </w:rPr>
        <w:t>7</w:t>
      </w:r>
      <w:r w:rsidR="00236336">
        <w:rPr>
          <w:rFonts w:ascii="Simplified Arabic" w:hAnsi="Simplified Arabic" w:cs="Simplified Arabic" w:hint="cs"/>
          <w:sz w:val="26"/>
          <w:szCs w:val="26"/>
          <w:rtl/>
          <w:lang w:bidi="ar-JO"/>
        </w:rPr>
        <w:t>1</w:t>
      </w:r>
      <w:r w:rsidR="00197E86">
        <w:rPr>
          <w:rFonts w:ascii="Simplified Arabic" w:hAnsi="Simplified Arabic" w:cs="Simplified Arabic" w:hint="cs"/>
          <w:sz w:val="26"/>
          <w:szCs w:val="26"/>
          <w:rtl/>
          <w:lang w:bidi="ar-JO"/>
        </w:rPr>
        <w:t xml:space="preserve">). </w:t>
      </w:r>
      <w:r w:rsidR="00BA2D6F">
        <w:rPr>
          <w:rFonts w:ascii="Simplified Arabic" w:hAnsi="Simplified Arabic" w:cs="Simplified Arabic" w:hint="cs"/>
          <w:sz w:val="26"/>
          <w:szCs w:val="26"/>
          <w:rtl/>
          <w:lang w:bidi="ar-JO"/>
        </w:rPr>
        <w:t>و</w:t>
      </w:r>
      <w:r w:rsidR="00197E86">
        <w:rPr>
          <w:rFonts w:ascii="Simplified Arabic" w:hAnsi="Simplified Arabic" w:cs="Simplified Arabic" w:hint="cs"/>
          <w:sz w:val="26"/>
          <w:szCs w:val="26"/>
          <w:rtl/>
          <w:lang w:bidi="ar-JO"/>
        </w:rPr>
        <w:t>لم يتطرق إلى أعداد سكان المدينة في فترة زيارته إلى المدينة</w:t>
      </w:r>
      <w:r w:rsidR="00A73E21">
        <w:rPr>
          <w:rFonts w:ascii="Simplified Arabic" w:hAnsi="Simplified Arabic" w:cs="Simplified Arabic"/>
          <w:sz w:val="26"/>
          <w:szCs w:val="26"/>
          <w:lang w:bidi="ar-JO"/>
        </w:rPr>
        <w:t xml:space="preserve"> </w:t>
      </w:r>
      <w:r w:rsidR="00A73E21">
        <w:rPr>
          <w:rFonts w:ascii="Simplified Arabic" w:hAnsi="Simplified Arabic" w:cs="Simplified Arabic" w:hint="cs"/>
          <w:sz w:val="26"/>
          <w:szCs w:val="26"/>
          <w:rtl/>
        </w:rPr>
        <w:t xml:space="preserve"> عام</w:t>
      </w:r>
      <w:r w:rsidR="00BA2D6F">
        <w:rPr>
          <w:rFonts w:ascii="Simplified Arabic" w:hAnsi="Simplified Arabic" w:cs="Simplified Arabic" w:hint="cs"/>
          <w:sz w:val="26"/>
          <w:szCs w:val="26"/>
          <w:rtl/>
          <w:lang w:bidi="ar-JO"/>
        </w:rPr>
        <w:t xml:space="preserve"> 1880م</w:t>
      </w:r>
      <w:r w:rsidR="00CC1086">
        <w:rPr>
          <w:rFonts w:ascii="Simplified Arabic" w:hAnsi="Simplified Arabic" w:cs="Simplified Arabic" w:hint="cs"/>
          <w:sz w:val="26"/>
          <w:szCs w:val="26"/>
          <w:rtl/>
          <w:lang w:bidi="ar-JO"/>
        </w:rPr>
        <w:t>، وقد</w:t>
      </w:r>
      <w:r w:rsidR="00197E86">
        <w:rPr>
          <w:rFonts w:ascii="Simplified Arabic" w:hAnsi="Simplified Arabic" w:cs="Simplified Arabic" w:hint="cs"/>
          <w:sz w:val="26"/>
          <w:szCs w:val="26"/>
          <w:rtl/>
          <w:lang w:bidi="ar-JO"/>
        </w:rPr>
        <w:t xml:space="preserve"> </w:t>
      </w:r>
      <w:r w:rsidR="00533C0D">
        <w:rPr>
          <w:rFonts w:ascii="Simplified Arabic" w:hAnsi="Simplified Arabic" w:cs="Simplified Arabic" w:hint="cs"/>
          <w:sz w:val="26"/>
          <w:szCs w:val="26"/>
          <w:rtl/>
          <w:lang w:bidi="ar-JO"/>
        </w:rPr>
        <w:t>بلغت</w:t>
      </w:r>
      <w:r w:rsidR="00067B33">
        <w:rPr>
          <w:rFonts w:ascii="Simplified Arabic" w:hAnsi="Simplified Arabic" w:cs="Simplified Arabic" w:hint="cs"/>
          <w:sz w:val="26"/>
          <w:szCs w:val="26"/>
          <w:rtl/>
          <w:lang w:bidi="ar-JO"/>
        </w:rPr>
        <w:t xml:space="preserve"> حسب الكزاندر شولش</w:t>
      </w:r>
      <w:r w:rsidR="00533C0D">
        <w:rPr>
          <w:rFonts w:ascii="Simplified Arabic" w:hAnsi="Simplified Arabic" w:cs="Simplified Arabic" w:hint="cs"/>
          <w:sz w:val="26"/>
          <w:szCs w:val="26"/>
          <w:rtl/>
          <w:lang w:bidi="ar-JO"/>
        </w:rPr>
        <w:t xml:space="preserve"> </w:t>
      </w:r>
      <w:r w:rsidR="001E6AA6">
        <w:rPr>
          <w:rFonts w:ascii="Simplified Arabic" w:hAnsi="Simplified Arabic" w:cs="Simplified Arabic" w:hint="cs"/>
          <w:sz w:val="26"/>
          <w:szCs w:val="26"/>
          <w:rtl/>
          <w:lang w:bidi="ar-JO"/>
        </w:rPr>
        <w:t>31 ألف مواطن منهم 5 آلاف مسلم</w:t>
      </w:r>
      <w:r w:rsidR="00B132D4">
        <w:rPr>
          <w:rFonts w:ascii="Simplified Arabic" w:hAnsi="Simplified Arabic" w:cs="Simplified Arabic" w:hint="cs"/>
          <w:sz w:val="26"/>
          <w:szCs w:val="26"/>
          <w:rtl/>
          <w:lang w:bidi="ar-JO"/>
        </w:rPr>
        <w:t xml:space="preserve"> و 6 آلاف</w:t>
      </w:r>
      <w:r w:rsidR="00181733">
        <w:rPr>
          <w:rFonts w:ascii="Simplified Arabic" w:hAnsi="Simplified Arabic" w:cs="Simplified Arabic" w:hint="cs"/>
          <w:sz w:val="26"/>
          <w:szCs w:val="26"/>
          <w:rtl/>
          <w:lang w:bidi="ar-JO"/>
        </w:rPr>
        <w:t xml:space="preserve"> مسيحي، و 17 ألف يهودي</w:t>
      </w:r>
      <w:r w:rsidR="00E30E97">
        <w:rPr>
          <w:rFonts w:ascii="Simplified Arabic" w:hAnsi="Simplified Arabic" w:cs="Simplified Arabic" w:hint="cs"/>
          <w:sz w:val="26"/>
          <w:szCs w:val="26"/>
          <w:rtl/>
          <w:lang w:bidi="ar-JO"/>
        </w:rPr>
        <w:t xml:space="preserve"> (</w:t>
      </w:r>
      <w:r w:rsidR="00BA2D6F">
        <w:rPr>
          <w:rFonts w:ascii="Simplified Arabic" w:hAnsi="Simplified Arabic" w:cs="Simplified Arabic" w:hint="cs"/>
          <w:sz w:val="26"/>
          <w:szCs w:val="26"/>
          <w:rtl/>
          <w:lang w:bidi="ar-JO"/>
        </w:rPr>
        <w:t>7</w:t>
      </w:r>
      <w:r w:rsidR="00236336">
        <w:rPr>
          <w:rFonts w:ascii="Simplified Arabic" w:hAnsi="Simplified Arabic" w:cs="Simplified Arabic" w:hint="cs"/>
          <w:sz w:val="26"/>
          <w:szCs w:val="26"/>
          <w:rtl/>
          <w:lang w:bidi="ar-JO"/>
        </w:rPr>
        <w:t>2</w:t>
      </w:r>
      <w:r w:rsidR="00E30E97">
        <w:rPr>
          <w:rFonts w:ascii="Simplified Arabic" w:hAnsi="Simplified Arabic" w:cs="Simplified Arabic" w:hint="cs"/>
          <w:sz w:val="26"/>
          <w:szCs w:val="26"/>
          <w:rtl/>
          <w:lang w:bidi="ar-JO"/>
        </w:rPr>
        <w:t>).</w:t>
      </w:r>
    </w:p>
    <w:p w:rsidR="00E30E97" w:rsidRDefault="00E30E97" w:rsidP="0023633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BB2EB7">
        <w:rPr>
          <w:rFonts w:ascii="Simplified Arabic" w:hAnsi="Simplified Arabic" w:cs="Simplified Arabic" w:hint="cs"/>
          <w:sz w:val="26"/>
          <w:szCs w:val="26"/>
          <w:rtl/>
          <w:lang w:bidi="ar-JO"/>
        </w:rPr>
        <w:t xml:space="preserve">وقد </w:t>
      </w:r>
      <w:r>
        <w:rPr>
          <w:rFonts w:ascii="Simplified Arabic" w:hAnsi="Simplified Arabic" w:cs="Simplified Arabic" w:hint="cs"/>
          <w:sz w:val="26"/>
          <w:szCs w:val="26"/>
          <w:rtl/>
          <w:lang w:bidi="ar-JO"/>
        </w:rPr>
        <w:t>وصف سكانها النصارى بانهم شعب يتصف بالتشدد والتعصب الديني والمذهبي، وعدم التسامح والانصياع للنظام والانضباط (</w:t>
      </w:r>
      <w:r w:rsidR="00BB2EB7">
        <w:rPr>
          <w:rFonts w:ascii="Simplified Arabic" w:hAnsi="Simplified Arabic" w:cs="Simplified Arabic" w:hint="cs"/>
          <w:sz w:val="26"/>
          <w:szCs w:val="26"/>
          <w:rtl/>
          <w:lang w:bidi="ar-JO"/>
        </w:rPr>
        <w:t>7</w:t>
      </w:r>
      <w:r w:rsidR="00236336">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p>
    <w:p w:rsidR="001B49DF" w:rsidRDefault="00830209" w:rsidP="000A47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وعد سكانها اليهود هادئين</w:t>
      </w:r>
      <w:r w:rsidR="00E30E97">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منظمين</w:t>
      </w:r>
      <w:r w:rsidR="00FF48CD">
        <w:rPr>
          <w:rFonts w:ascii="Simplified Arabic" w:hAnsi="Simplified Arabic" w:cs="Simplified Arabic" w:hint="cs"/>
          <w:sz w:val="26"/>
          <w:szCs w:val="26"/>
          <w:rtl/>
          <w:lang w:bidi="ar-JO"/>
        </w:rPr>
        <w:t>، يقيمون في الحي اليهودي</w:t>
      </w:r>
      <w:r w:rsidR="00C91914">
        <w:rPr>
          <w:rFonts w:ascii="Simplified Arabic" w:hAnsi="Simplified Arabic" w:cs="Simplified Arabic" w:hint="cs"/>
          <w:sz w:val="26"/>
          <w:szCs w:val="26"/>
          <w:rtl/>
          <w:lang w:bidi="ar-JO"/>
        </w:rPr>
        <w:t xml:space="preserve"> بالمدينة، بيوتهم متجاورة ومتلاصقة ونظيفة ومرتبة (</w:t>
      </w:r>
      <w:r w:rsidR="002D1615">
        <w:rPr>
          <w:rFonts w:ascii="Simplified Arabic" w:hAnsi="Simplified Arabic" w:cs="Simplified Arabic" w:hint="cs"/>
          <w:sz w:val="26"/>
          <w:szCs w:val="26"/>
          <w:rtl/>
          <w:lang w:bidi="ar-JO"/>
        </w:rPr>
        <w:t>7</w:t>
      </w:r>
      <w:r w:rsidR="00236336">
        <w:rPr>
          <w:rFonts w:ascii="Simplified Arabic" w:hAnsi="Simplified Arabic" w:cs="Simplified Arabic" w:hint="cs"/>
          <w:sz w:val="26"/>
          <w:szCs w:val="26"/>
          <w:rtl/>
          <w:lang w:bidi="ar-JO"/>
        </w:rPr>
        <w:t>4</w:t>
      </w:r>
      <w:r w:rsidR="00C91914">
        <w:rPr>
          <w:rFonts w:ascii="Simplified Arabic" w:hAnsi="Simplified Arabic" w:cs="Simplified Arabic" w:hint="cs"/>
          <w:sz w:val="26"/>
          <w:szCs w:val="26"/>
          <w:rtl/>
          <w:lang w:bidi="ar-JO"/>
        </w:rPr>
        <w:t>). وطالب بتحو</w:t>
      </w:r>
      <w:r>
        <w:rPr>
          <w:rFonts w:ascii="Simplified Arabic" w:hAnsi="Simplified Arabic" w:cs="Simplified Arabic" w:hint="cs"/>
          <w:sz w:val="26"/>
          <w:szCs w:val="26"/>
          <w:rtl/>
          <w:lang w:bidi="ar-JO"/>
        </w:rPr>
        <w:t>يل القدس إلى مستعمرة يهودية، وعدّ</w:t>
      </w:r>
      <w:r w:rsidR="00C91914">
        <w:rPr>
          <w:rFonts w:ascii="Simplified Arabic" w:hAnsi="Simplified Arabic" w:cs="Simplified Arabic" w:hint="cs"/>
          <w:sz w:val="26"/>
          <w:szCs w:val="26"/>
          <w:rtl/>
          <w:lang w:bidi="ar-JO"/>
        </w:rPr>
        <w:t xml:space="preserve"> اليهود الس</w:t>
      </w:r>
      <w:r>
        <w:rPr>
          <w:rFonts w:ascii="Simplified Arabic" w:hAnsi="Simplified Arabic" w:cs="Simplified Arabic" w:hint="cs"/>
          <w:sz w:val="26"/>
          <w:szCs w:val="26"/>
          <w:rtl/>
          <w:lang w:bidi="ar-JO"/>
        </w:rPr>
        <w:t>فارديم (اليهود الشرقيين، يهود إ</w:t>
      </w:r>
      <w:r w:rsidR="00785186">
        <w:rPr>
          <w:rFonts w:ascii="Simplified Arabic" w:hAnsi="Simplified Arabic" w:cs="Simplified Arabic" w:hint="cs"/>
          <w:sz w:val="26"/>
          <w:szCs w:val="26"/>
          <w:rtl/>
          <w:lang w:bidi="ar-JO"/>
        </w:rPr>
        <w:t>سبانيا والمغرب وحوض البحر الأبيض ال</w:t>
      </w:r>
      <w:r w:rsidR="00CE166E">
        <w:rPr>
          <w:rFonts w:ascii="Simplified Arabic" w:hAnsi="Simplified Arabic" w:cs="Simplified Arabic" w:hint="cs"/>
          <w:sz w:val="26"/>
          <w:szCs w:val="26"/>
          <w:rtl/>
          <w:lang w:bidi="ar-JO"/>
        </w:rPr>
        <w:t>متوسط) بناتها</w:t>
      </w:r>
      <w:r>
        <w:rPr>
          <w:rFonts w:ascii="Simplified Arabic" w:hAnsi="Simplified Arabic" w:cs="Simplified Arabic" w:hint="cs"/>
          <w:sz w:val="26"/>
          <w:szCs w:val="26"/>
          <w:rtl/>
          <w:lang w:bidi="ar-JO"/>
        </w:rPr>
        <w:t xml:space="preserve"> </w:t>
      </w:r>
      <w:r w:rsidR="00CE166E">
        <w:rPr>
          <w:rFonts w:ascii="Simplified Arabic" w:hAnsi="Simplified Arabic" w:cs="Simplified Arabic" w:hint="cs"/>
          <w:sz w:val="26"/>
          <w:szCs w:val="26"/>
          <w:rtl/>
          <w:lang w:bidi="ar-JO"/>
        </w:rPr>
        <w:t>الأوفياء والعمليين</w:t>
      </w:r>
      <w:r>
        <w:rPr>
          <w:rFonts w:ascii="Simplified Arabic" w:hAnsi="Simplified Arabic" w:cs="Simplified Arabic" w:hint="cs"/>
          <w:sz w:val="26"/>
          <w:szCs w:val="26"/>
          <w:rtl/>
          <w:lang w:bidi="ar-JO"/>
        </w:rPr>
        <w:t xml:space="preserve"> منتقداً اليهود الإ</w:t>
      </w:r>
      <w:r w:rsidR="00785186">
        <w:rPr>
          <w:rFonts w:ascii="Simplified Arabic" w:hAnsi="Simplified Arabic" w:cs="Simplified Arabic" w:hint="cs"/>
          <w:sz w:val="26"/>
          <w:szCs w:val="26"/>
          <w:rtl/>
          <w:lang w:bidi="ar-JO"/>
        </w:rPr>
        <w:t>شكنازيم (اليهود الغربيين من دول شر</w:t>
      </w:r>
      <w:r w:rsidR="006E270B">
        <w:rPr>
          <w:rFonts w:ascii="Simplified Arabic" w:hAnsi="Simplified Arabic" w:cs="Simplified Arabic" w:hint="cs"/>
          <w:sz w:val="26"/>
          <w:szCs w:val="26"/>
          <w:rtl/>
          <w:lang w:bidi="ar-JO"/>
        </w:rPr>
        <w:t>ق أوروبا وروسيا) الذين تم</w:t>
      </w:r>
      <w:r w:rsidR="00785186">
        <w:rPr>
          <w:rFonts w:ascii="Simplified Arabic" w:hAnsi="Simplified Arabic" w:cs="Simplified Arabic" w:hint="cs"/>
          <w:sz w:val="26"/>
          <w:szCs w:val="26"/>
          <w:rtl/>
          <w:lang w:bidi="ar-JO"/>
        </w:rPr>
        <w:t xml:space="preserve"> توطينهم فيها</w:t>
      </w:r>
      <w:r>
        <w:rPr>
          <w:rFonts w:ascii="Simplified Arabic" w:hAnsi="Simplified Arabic" w:cs="Simplified Arabic" w:hint="cs"/>
          <w:sz w:val="26"/>
          <w:szCs w:val="26"/>
          <w:rtl/>
          <w:lang w:bidi="ar-JO"/>
        </w:rPr>
        <w:t xml:space="preserve"> مؤخراً بكثرة، وعدّهم</w:t>
      </w:r>
      <w:r w:rsidR="00CE166E">
        <w:rPr>
          <w:rFonts w:ascii="Simplified Arabic" w:hAnsi="Simplified Arabic" w:cs="Simplified Arabic" w:hint="cs"/>
          <w:sz w:val="26"/>
          <w:szCs w:val="26"/>
          <w:rtl/>
          <w:lang w:bidi="ar-JO"/>
        </w:rPr>
        <w:t xml:space="preserve"> متسولين لا فائدة منهم أبداً</w:t>
      </w:r>
      <w:r>
        <w:rPr>
          <w:rFonts w:ascii="Simplified Arabic" w:hAnsi="Simplified Arabic" w:cs="Simplified Arabic" w:hint="cs"/>
          <w:sz w:val="26"/>
          <w:szCs w:val="26"/>
          <w:rtl/>
          <w:lang w:bidi="ar-JO"/>
        </w:rPr>
        <w:t>،</w:t>
      </w:r>
      <w:r w:rsidR="006E270B">
        <w:rPr>
          <w:rFonts w:ascii="Simplified Arabic" w:hAnsi="Simplified Arabic" w:cs="Simplified Arabic" w:hint="cs"/>
          <w:sz w:val="26"/>
          <w:szCs w:val="26"/>
          <w:rtl/>
          <w:lang w:bidi="ar-JO"/>
        </w:rPr>
        <w:t xml:space="preserve"> </w:t>
      </w:r>
      <w:r w:rsidR="00CE166E">
        <w:rPr>
          <w:rFonts w:ascii="Simplified Arabic" w:hAnsi="Simplified Arabic" w:cs="Simplified Arabic" w:hint="cs"/>
          <w:sz w:val="26"/>
          <w:szCs w:val="26"/>
          <w:rtl/>
          <w:lang w:bidi="ar-JO"/>
        </w:rPr>
        <w:t>و</w:t>
      </w:r>
      <w:r w:rsidR="00785186">
        <w:rPr>
          <w:rFonts w:ascii="Simplified Arabic" w:hAnsi="Simplified Arabic" w:cs="Simplified Arabic" w:hint="cs"/>
          <w:sz w:val="26"/>
          <w:szCs w:val="26"/>
          <w:rtl/>
          <w:lang w:bidi="ar-JO"/>
        </w:rPr>
        <w:t>أصبحو</w:t>
      </w:r>
      <w:r>
        <w:rPr>
          <w:rFonts w:ascii="Simplified Arabic" w:hAnsi="Simplified Arabic" w:cs="Simplified Arabic" w:hint="cs"/>
          <w:sz w:val="26"/>
          <w:szCs w:val="26"/>
          <w:rtl/>
          <w:lang w:bidi="ar-JO"/>
        </w:rPr>
        <w:t>ا</w:t>
      </w:r>
      <w:r w:rsidR="00785186">
        <w:rPr>
          <w:rFonts w:ascii="Simplified Arabic" w:hAnsi="Simplified Arabic" w:cs="Simplified Arabic" w:hint="cs"/>
          <w:sz w:val="26"/>
          <w:szCs w:val="26"/>
          <w:rtl/>
          <w:lang w:bidi="ar-JO"/>
        </w:rPr>
        <w:t xml:space="preserve"> عبئاً على اتباع دينهم، ولن يستطيعوا المشاركة في أي مشروع</w:t>
      </w:r>
      <w:r w:rsidR="000D7659">
        <w:rPr>
          <w:rFonts w:ascii="Simplified Arabic" w:hAnsi="Simplified Arabic" w:cs="Simplified Arabic" w:hint="cs"/>
          <w:sz w:val="26"/>
          <w:szCs w:val="26"/>
          <w:rtl/>
          <w:lang w:bidi="ar-JO"/>
        </w:rPr>
        <w:t xml:space="preserve"> استثماري اقتصادي، </w:t>
      </w:r>
      <w:r w:rsidR="000D7659">
        <w:rPr>
          <w:rFonts w:ascii="Simplified Arabic" w:hAnsi="Simplified Arabic" w:cs="Simplified Arabic" w:hint="cs"/>
          <w:sz w:val="26"/>
          <w:szCs w:val="26"/>
          <w:rtl/>
          <w:lang w:bidi="ar-JO"/>
        </w:rPr>
        <w:lastRenderedPageBreak/>
        <w:t>و</w:t>
      </w:r>
      <w:r w:rsidR="000472CF">
        <w:rPr>
          <w:rFonts w:ascii="Simplified Arabic" w:hAnsi="Simplified Arabic" w:cs="Simplified Arabic" w:hint="cs"/>
          <w:sz w:val="26"/>
          <w:szCs w:val="26"/>
          <w:rtl/>
          <w:lang w:bidi="ar-JO"/>
        </w:rPr>
        <w:t>ب</w:t>
      </w:r>
      <w:r w:rsidR="000D7659">
        <w:rPr>
          <w:rFonts w:ascii="Simplified Arabic" w:hAnsi="Simplified Arabic" w:cs="Simplified Arabic" w:hint="cs"/>
          <w:sz w:val="26"/>
          <w:szCs w:val="26"/>
          <w:rtl/>
          <w:lang w:bidi="ar-JO"/>
        </w:rPr>
        <w:t>خاصة في مجال الزراعة والتجارة والمال (</w:t>
      </w:r>
      <w:r w:rsidR="000A4727">
        <w:rPr>
          <w:rFonts w:ascii="Simplified Arabic" w:hAnsi="Simplified Arabic" w:cs="Simplified Arabic" w:hint="cs"/>
          <w:sz w:val="26"/>
          <w:szCs w:val="26"/>
          <w:rtl/>
          <w:lang w:bidi="ar-JO"/>
        </w:rPr>
        <w:t>75</w:t>
      </w:r>
      <w:r w:rsidR="000472CF">
        <w:rPr>
          <w:rFonts w:ascii="Simplified Arabic" w:hAnsi="Simplified Arabic" w:cs="Simplified Arabic" w:hint="cs"/>
          <w:sz w:val="26"/>
          <w:szCs w:val="26"/>
          <w:rtl/>
          <w:lang w:bidi="ar-JO"/>
        </w:rPr>
        <w:t>). وعدّ</w:t>
      </w:r>
      <w:r w:rsidR="000D7659">
        <w:rPr>
          <w:rFonts w:ascii="Simplified Arabic" w:hAnsi="Simplified Arabic" w:cs="Simplified Arabic" w:hint="cs"/>
          <w:sz w:val="26"/>
          <w:szCs w:val="26"/>
          <w:rtl/>
          <w:lang w:bidi="ar-JO"/>
        </w:rPr>
        <w:t xml:space="preserve"> المستوطنات في القدس مشروعاً واعداً من الناحية المالية والتجارية (</w:t>
      </w:r>
      <w:r w:rsidR="002B0C0B">
        <w:rPr>
          <w:rFonts w:ascii="Simplified Arabic" w:hAnsi="Simplified Arabic" w:cs="Simplified Arabic" w:hint="cs"/>
          <w:sz w:val="26"/>
          <w:szCs w:val="26"/>
          <w:rtl/>
          <w:lang w:bidi="ar-JO"/>
        </w:rPr>
        <w:t>7</w:t>
      </w:r>
      <w:r w:rsidR="000A4727">
        <w:rPr>
          <w:rFonts w:ascii="Simplified Arabic" w:hAnsi="Simplified Arabic" w:cs="Simplified Arabic" w:hint="cs"/>
          <w:sz w:val="26"/>
          <w:szCs w:val="26"/>
          <w:rtl/>
          <w:lang w:bidi="ar-JO"/>
        </w:rPr>
        <w:t>6</w:t>
      </w:r>
      <w:r w:rsidR="000D7659">
        <w:rPr>
          <w:rFonts w:ascii="Simplified Arabic" w:hAnsi="Simplified Arabic" w:cs="Simplified Arabic" w:hint="cs"/>
          <w:sz w:val="26"/>
          <w:szCs w:val="26"/>
          <w:rtl/>
          <w:lang w:bidi="ar-JO"/>
        </w:rPr>
        <w:t xml:space="preserve">). </w:t>
      </w:r>
    </w:p>
    <w:p w:rsidR="00E30E97" w:rsidRDefault="001B49DF" w:rsidP="000A47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0D7659">
        <w:rPr>
          <w:rFonts w:ascii="Simplified Arabic" w:hAnsi="Simplified Arabic" w:cs="Simplified Arabic" w:hint="cs"/>
          <w:sz w:val="26"/>
          <w:szCs w:val="26"/>
          <w:rtl/>
          <w:lang w:bidi="ar-JO"/>
        </w:rPr>
        <w:t>وزار</w:t>
      </w:r>
      <w:r w:rsidR="00400C77">
        <w:rPr>
          <w:rFonts w:ascii="Simplified Arabic" w:hAnsi="Simplified Arabic" w:cs="Simplified Arabic" w:hint="cs"/>
          <w:sz w:val="26"/>
          <w:szCs w:val="26"/>
          <w:rtl/>
          <w:lang w:bidi="ar-JO"/>
        </w:rPr>
        <w:t xml:space="preserve"> </w:t>
      </w:r>
      <w:r w:rsidR="000D7659">
        <w:rPr>
          <w:rFonts w:ascii="Simplified Arabic" w:hAnsi="Simplified Arabic" w:cs="Simplified Arabic" w:hint="cs"/>
          <w:sz w:val="26"/>
          <w:szCs w:val="26"/>
          <w:rtl/>
          <w:lang w:bidi="ar-JO"/>
        </w:rPr>
        <w:t xml:space="preserve">المستعمرة الألمانية الواقعة خارج االقدس في وادي ريفايم </w:t>
      </w:r>
      <w:r w:rsidR="000D7659">
        <w:rPr>
          <w:rFonts w:ascii="Simplified Arabic" w:hAnsi="Simplified Arabic" w:cs="Simplified Arabic"/>
          <w:sz w:val="26"/>
          <w:szCs w:val="26"/>
          <w:lang w:bidi="ar-JO"/>
        </w:rPr>
        <w:t>Rephaim</w:t>
      </w:r>
      <w:r w:rsidR="000472CF">
        <w:rPr>
          <w:rFonts w:ascii="Simplified Arabic" w:hAnsi="Simplified Arabic" w:cs="Simplified Arabic" w:hint="cs"/>
          <w:sz w:val="26"/>
          <w:szCs w:val="26"/>
          <w:rtl/>
          <w:lang w:bidi="ar-JO"/>
        </w:rPr>
        <w:t>،</w:t>
      </w:r>
      <w:r w:rsidR="000D7659">
        <w:rPr>
          <w:rFonts w:ascii="Simplified Arabic" w:hAnsi="Simplified Arabic" w:cs="Simplified Arabic" w:hint="cs"/>
          <w:sz w:val="26"/>
          <w:szCs w:val="26"/>
          <w:rtl/>
          <w:lang w:bidi="ar-JO"/>
        </w:rPr>
        <w:t xml:space="preserve"> والتقى مسؤولها اليهودي الألماني د. هوفمان </w:t>
      </w:r>
      <w:r w:rsidR="000D7659">
        <w:rPr>
          <w:rFonts w:ascii="Simplified Arabic" w:hAnsi="Simplified Arabic" w:cs="Simplified Arabic"/>
          <w:sz w:val="26"/>
          <w:szCs w:val="26"/>
          <w:lang w:bidi="ar-JO"/>
        </w:rPr>
        <w:t>Hofman</w:t>
      </w:r>
      <w:r w:rsidR="000472CF">
        <w:rPr>
          <w:rFonts w:ascii="Simplified Arabic" w:hAnsi="Simplified Arabic" w:cs="Simplified Arabic" w:hint="cs"/>
          <w:sz w:val="26"/>
          <w:szCs w:val="26"/>
          <w:rtl/>
          <w:lang w:bidi="ar-JO"/>
        </w:rPr>
        <w:t>. وعدّه</w:t>
      </w:r>
      <w:r w:rsidR="000D7659">
        <w:rPr>
          <w:rFonts w:ascii="Simplified Arabic" w:hAnsi="Simplified Arabic" w:cs="Simplified Arabic" w:hint="cs"/>
          <w:sz w:val="26"/>
          <w:szCs w:val="26"/>
          <w:rtl/>
          <w:lang w:bidi="ar-JO"/>
        </w:rPr>
        <w:t xml:space="preserve"> مثالاً لل</w:t>
      </w:r>
      <w:r w:rsidR="000472CF">
        <w:rPr>
          <w:rFonts w:ascii="Simplified Arabic" w:hAnsi="Simplified Arabic" w:cs="Simplified Arabic" w:hint="cs"/>
          <w:sz w:val="26"/>
          <w:szCs w:val="26"/>
          <w:rtl/>
          <w:lang w:bidi="ar-JO"/>
        </w:rPr>
        <w:t>ا</w:t>
      </w:r>
      <w:r w:rsidR="000D7659">
        <w:rPr>
          <w:rFonts w:ascii="Simplified Arabic" w:hAnsi="Simplified Arabic" w:cs="Simplified Arabic" w:hint="cs"/>
          <w:sz w:val="26"/>
          <w:szCs w:val="26"/>
          <w:rtl/>
          <w:lang w:bidi="ar-JO"/>
        </w:rPr>
        <w:t>نحراف الديني المبهم</w:t>
      </w:r>
      <w:r w:rsidR="006E270B">
        <w:rPr>
          <w:rFonts w:ascii="Simplified Arabic" w:hAnsi="Simplified Arabic" w:cs="Simplified Arabic" w:hint="cs"/>
          <w:sz w:val="26"/>
          <w:szCs w:val="26"/>
          <w:rtl/>
          <w:lang w:bidi="ar-JO"/>
        </w:rPr>
        <w:t xml:space="preserve"> </w:t>
      </w:r>
      <w:r w:rsidR="000D7659">
        <w:rPr>
          <w:rFonts w:ascii="Simplified Arabic" w:hAnsi="Simplified Arabic" w:cs="Simplified Arabic" w:hint="cs"/>
          <w:sz w:val="26"/>
          <w:szCs w:val="26"/>
          <w:rtl/>
          <w:lang w:bidi="ar-JO"/>
        </w:rPr>
        <w:t>ومسؤولاً عن الخلافات الروحية في مستعمرته</w:t>
      </w:r>
      <w:r w:rsidR="001B0FEC">
        <w:rPr>
          <w:rFonts w:ascii="Simplified Arabic" w:hAnsi="Simplified Arabic" w:cs="Simplified Arabic" w:hint="cs"/>
          <w:sz w:val="26"/>
          <w:szCs w:val="26"/>
          <w:rtl/>
          <w:lang w:bidi="ar-JO"/>
        </w:rPr>
        <w:t>. (</w:t>
      </w:r>
      <w:r w:rsidR="002B0C0B">
        <w:rPr>
          <w:rFonts w:ascii="Simplified Arabic" w:hAnsi="Simplified Arabic" w:cs="Simplified Arabic" w:hint="cs"/>
          <w:sz w:val="26"/>
          <w:szCs w:val="26"/>
          <w:rtl/>
          <w:lang w:bidi="ar-JO"/>
        </w:rPr>
        <w:t>7</w:t>
      </w:r>
      <w:r w:rsidR="000A4727">
        <w:rPr>
          <w:rFonts w:ascii="Simplified Arabic" w:hAnsi="Simplified Arabic" w:cs="Simplified Arabic" w:hint="cs"/>
          <w:sz w:val="26"/>
          <w:szCs w:val="26"/>
          <w:rtl/>
          <w:lang w:bidi="ar-JO"/>
        </w:rPr>
        <w:t>7</w:t>
      </w:r>
      <w:r w:rsidR="001B0FEC">
        <w:rPr>
          <w:rFonts w:ascii="Simplified Arabic" w:hAnsi="Simplified Arabic" w:cs="Simplified Arabic" w:hint="cs"/>
          <w:sz w:val="26"/>
          <w:szCs w:val="26"/>
          <w:rtl/>
          <w:lang w:bidi="ar-JO"/>
        </w:rPr>
        <w:t xml:space="preserve">). ووصف </w:t>
      </w:r>
      <w:r w:rsidR="00044334">
        <w:rPr>
          <w:rFonts w:ascii="Simplified Arabic" w:hAnsi="Simplified Arabic" w:cs="Simplified Arabic" w:hint="cs"/>
          <w:sz w:val="26"/>
          <w:szCs w:val="26"/>
          <w:rtl/>
          <w:lang w:bidi="ar-JO"/>
        </w:rPr>
        <w:t>بيوتها المبنية من الحجارة "بالمتقنة"</w:t>
      </w:r>
      <w:r w:rsidR="001B0FEC">
        <w:rPr>
          <w:rFonts w:ascii="Simplified Arabic" w:hAnsi="Simplified Arabic" w:cs="Simplified Arabic" w:hint="cs"/>
          <w:sz w:val="26"/>
          <w:szCs w:val="26"/>
          <w:rtl/>
          <w:lang w:bidi="ar-JO"/>
        </w:rPr>
        <w:t xml:space="preserve"> وجميلة يحيط </w:t>
      </w:r>
      <w:r w:rsidR="00ED4A98">
        <w:rPr>
          <w:rFonts w:ascii="Simplified Arabic" w:hAnsi="Simplified Arabic" w:cs="Simplified Arabic" w:hint="cs"/>
          <w:sz w:val="26"/>
          <w:szCs w:val="26"/>
          <w:rtl/>
          <w:lang w:bidi="ar-JO"/>
        </w:rPr>
        <w:t>بمنازلها</w:t>
      </w:r>
      <w:r w:rsidR="001B0FEC">
        <w:rPr>
          <w:rFonts w:ascii="Simplified Arabic" w:hAnsi="Simplified Arabic" w:cs="Simplified Arabic" w:hint="cs"/>
          <w:sz w:val="26"/>
          <w:szCs w:val="26"/>
          <w:rtl/>
          <w:lang w:bidi="ar-JO"/>
        </w:rPr>
        <w:t xml:space="preserve"> </w:t>
      </w:r>
      <w:r w:rsidR="00044334">
        <w:rPr>
          <w:rFonts w:ascii="Simplified Arabic" w:hAnsi="Simplified Arabic" w:cs="Simplified Arabic" w:hint="cs"/>
          <w:sz w:val="26"/>
          <w:szCs w:val="26"/>
          <w:rtl/>
          <w:lang w:bidi="ar-JO"/>
        </w:rPr>
        <w:t xml:space="preserve">حديقة متواضعة. </w:t>
      </w:r>
      <w:r w:rsidR="000472CF">
        <w:rPr>
          <w:rFonts w:ascii="Simplified Arabic" w:hAnsi="Simplified Arabic" w:cs="Simplified Arabic" w:hint="cs"/>
          <w:sz w:val="26"/>
          <w:szCs w:val="26"/>
          <w:rtl/>
          <w:lang w:bidi="ar-JO"/>
        </w:rPr>
        <w:t xml:space="preserve"> ويعمل سكانها  بأراضٍ</w:t>
      </w:r>
      <w:r w:rsidR="001B0FEC">
        <w:rPr>
          <w:rFonts w:ascii="Simplified Arabic" w:hAnsi="Simplified Arabic" w:cs="Simplified Arabic" w:hint="cs"/>
          <w:sz w:val="26"/>
          <w:szCs w:val="26"/>
          <w:rtl/>
          <w:lang w:bidi="ar-JO"/>
        </w:rPr>
        <w:t xml:space="preserve"> زاخرة</w:t>
      </w:r>
      <w:r w:rsidR="000472CF">
        <w:rPr>
          <w:rFonts w:ascii="Simplified Arabic" w:hAnsi="Simplified Arabic" w:cs="Simplified Arabic" w:hint="cs"/>
          <w:sz w:val="26"/>
          <w:szCs w:val="26"/>
          <w:rtl/>
          <w:lang w:bidi="ar-JO"/>
        </w:rPr>
        <w:t>ٍ</w:t>
      </w:r>
      <w:r w:rsidR="001B0FEC">
        <w:rPr>
          <w:rFonts w:ascii="Simplified Arabic" w:hAnsi="Simplified Arabic" w:cs="Simplified Arabic" w:hint="cs"/>
          <w:sz w:val="26"/>
          <w:szCs w:val="26"/>
          <w:rtl/>
          <w:lang w:bidi="ar-JO"/>
        </w:rPr>
        <w:t xml:space="preserve"> بالزروع الجيدة</w:t>
      </w:r>
      <w:r w:rsidR="00044334">
        <w:rPr>
          <w:rFonts w:ascii="Simplified Arabic" w:hAnsi="Simplified Arabic" w:cs="Simplified Arabic" w:hint="cs"/>
          <w:sz w:val="26"/>
          <w:szCs w:val="26"/>
          <w:rtl/>
          <w:lang w:bidi="ar-JO"/>
        </w:rPr>
        <w:t xml:space="preserve">. </w:t>
      </w:r>
      <w:r w:rsidR="001B0FEC">
        <w:rPr>
          <w:rFonts w:ascii="Simplified Arabic" w:hAnsi="Simplified Arabic" w:cs="Simplified Arabic" w:hint="cs"/>
          <w:sz w:val="26"/>
          <w:szCs w:val="26"/>
          <w:rtl/>
          <w:lang w:bidi="ar-JO"/>
        </w:rPr>
        <w:t xml:space="preserve"> وأشار إلى </w:t>
      </w:r>
      <w:r w:rsidR="005239EB">
        <w:rPr>
          <w:rFonts w:ascii="Simplified Arabic" w:hAnsi="Simplified Arabic" w:cs="Simplified Arabic" w:hint="cs"/>
          <w:sz w:val="26"/>
          <w:szCs w:val="26"/>
          <w:rtl/>
          <w:lang w:bidi="ar-JO"/>
        </w:rPr>
        <w:t xml:space="preserve">أن مستوطنيها لا يواجهون أية صعوبات تذكر في حياتهم وتعاملهم </w:t>
      </w:r>
      <w:r w:rsidR="000472CF">
        <w:rPr>
          <w:rFonts w:ascii="Simplified Arabic" w:hAnsi="Simplified Arabic" w:cs="Simplified Arabic" w:hint="cs"/>
          <w:sz w:val="26"/>
          <w:szCs w:val="26"/>
          <w:rtl/>
          <w:lang w:bidi="ar-JO"/>
        </w:rPr>
        <w:t>مع الحكومة. ويدفعون سنوياً</w:t>
      </w:r>
      <w:r w:rsidR="002E5D8D">
        <w:rPr>
          <w:rFonts w:ascii="Simplified Arabic" w:hAnsi="Simplified Arabic" w:cs="Simplified Arabic" w:hint="cs"/>
          <w:sz w:val="26"/>
          <w:szCs w:val="26"/>
          <w:rtl/>
          <w:lang w:bidi="ar-JO"/>
        </w:rPr>
        <w:t xml:space="preserve"> الضرائب المترتبة عليهم، بعد أن يتم تقدير</w:t>
      </w:r>
      <w:r w:rsidR="007F0D5C">
        <w:rPr>
          <w:rFonts w:ascii="Simplified Arabic" w:hAnsi="Simplified Arabic" w:cs="Simplified Arabic" w:hint="cs"/>
          <w:sz w:val="26"/>
          <w:szCs w:val="26"/>
          <w:rtl/>
          <w:lang w:bidi="ar-JO"/>
        </w:rPr>
        <w:t xml:space="preserve">    </w:t>
      </w:r>
      <w:r w:rsidR="002E5D8D">
        <w:rPr>
          <w:rFonts w:ascii="Simplified Arabic" w:hAnsi="Simplified Arabic" w:cs="Simplified Arabic" w:hint="cs"/>
          <w:sz w:val="26"/>
          <w:szCs w:val="26"/>
          <w:rtl/>
          <w:lang w:bidi="ar-JO"/>
        </w:rPr>
        <w:t xml:space="preserve"> محاصيلهم (</w:t>
      </w:r>
      <w:r w:rsidR="002B0C0B">
        <w:rPr>
          <w:rFonts w:ascii="Simplified Arabic" w:hAnsi="Simplified Arabic" w:cs="Simplified Arabic" w:hint="cs"/>
          <w:sz w:val="26"/>
          <w:szCs w:val="26"/>
          <w:rtl/>
          <w:lang w:bidi="ar-JO"/>
        </w:rPr>
        <w:t>7</w:t>
      </w:r>
      <w:r w:rsidR="000A4727">
        <w:rPr>
          <w:rFonts w:ascii="Simplified Arabic" w:hAnsi="Simplified Arabic" w:cs="Simplified Arabic" w:hint="cs"/>
          <w:sz w:val="26"/>
          <w:szCs w:val="26"/>
          <w:rtl/>
          <w:lang w:bidi="ar-JO"/>
        </w:rPr>
        <w:t>8</w:t>
      </w:r>
      <w:r w:rsidR="002E5D8D">
        <w:rPr>
          <w:rFonts w:ascii="Simplified Arabic" w:hAnsi="Simplified Arabic" w:cs="Simplified Arabic" w:hint="cs"/>
          <w:sz w:val="26"/>
          <w:szCs w:val="26"/>
          <w:rtl/>
          <w:lang w:bidi="ar-JO"/>
        </w:rPr>
        <w:t>).</w:t>
      </w:r>
    </w:p>
    <w:p w:rsidR="00647C8B" w:rsidRDefault="00647C8B">
      <w:pPr>
        <w:rPr>
          <w:rFonts w:ascii="Simplified Arabic" w:hAnsi="Simplified Arabic" w:cs="Simplified Arabic"/>
          <w:sz w:val="26"/>
          <w:szCs w:val="26"/>
          <w:rtl/>
          <w:lang w:bidi="ar-JO"/>
        </w:rPr>
      </w:pPr>
      <w:r>
        <w:rPr>
          <w:rFonts w:ascii="Simplified Arabic" w:hAnsi="Simplified Arabic" w:cs="Simplified Arabic"/>
          <w:sz w:val="26"/>
          <w:szCs w:val="26"/>
          <w:rtl/>
          <w:lang w:bidi="ar-JO"/>
        </w:rPr>
        <w:br w:type="page"/>
      </w:r>
    </w:p>
    <w:p w:rsidR="00647C8B" w:rsidRDefault="00647C8B" w:rsidP="00647C8B">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(1)</w:t>
      </w:r>
      <w:r>
        <w:rPr>
          <w:rFonts w:ascii="Simplified Arabic" w:hAnsi="Simplified Arabic" w:cs="Simplified Arabic" w:hint="cs"/>
          <w:sz w:val="26"/>
          <w:szCs w:val="26"/>
          <w:rtl/>
          <w:lang w:bidi="ar-JO"/>
        </w:rPr>
        <w:tab/>
        <w:t xml:space="preserve">جريس، صبري، تاريخ، ط1،ص27. نخلة، محمد، تطور، ص (18-19). أبو إصبيح، عمران، </w:t>
      </w:r>
      <w:r>
        <w:rPr>
          <w:rFonts w:ascii="Simplified Arabic" w:hAnsi="Simplified Arabic" w:cs="Simplified Arabic" w:hint="cs"/>
          <w:sz w:val="26"/>
          <w:szCs w:val="26"/>
          <w:rtl/>
          <w:lang w:bidi="ar-JO"/>
        </w:rPr>
        <w:tab/>
        <w:t>الهجرة، ص (14-15)، 21.</w:t>
      </w:r>
    </w:p>
    <w:p w:rsidR="00647C8B" w:rsidRDefault="00647C8B" w:rsidP="00647C8B">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ab/>
      </w:r>
      <w:r w:rsidR="00F45B18">
        <w:rPr>
          <w:rFonts w:ascii="Simplified Arabic" w:hAnsi="Simplified Arabic" w:cs="Simplified Arabic" w:hint="cs"/>
          <w:sz w:val="26"/>
          <w:szCs w:val="26"/>
          <w:rtl/>
          <w:lang w:bidi="ar-JO"/>
        </w:rPr>
        <w:t>حلاق، حسان، موقف،ص</w:t>
      </w:r>
      <w:r w:rsidR="00FF179D">
        <w:rPr>
          <w:rFonts w:ascii="Simplified Arabic" w:hAnsi="Simplified Arabic" w:cs="Simplified Arabic" w:hint="cs"/>
          <w:sz w:val="26"/>
          <w:szCs w:val="26"/>
          <w:rtl/>
          <w:lang w:bidi="ar-JO"/>
        </w:rPr>
        <w:t>(</w:t>
      </w:r>
      <w:r w:rsidR="00F45B18">
        <w:rPr>
          <w:rFonts w:ascii="Simplified Arabic" w:hAnsi="Simplified Arabic" w:cs="Simplified Arabic" w:hint="cs"/>
          <w:sz w:val="26"/>
          <w:szCs w:val="26"/>
          <w:rtl/>
          <w:lang w:bidi="ar-JO"/>
        </w:rPr>
        <w:t>42-45)، 88. جبارة، تيسير، تاريخ، ص55.</w:t>
      </w:r>
    </w:p>
    <w:p w:rsidR="00F45B18" w:rsidRDefault="00F45B18" w:rsidP="00F45B1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ab/>
        <w:t>الوعري</w:t>
      </w:r>
      <w:r w:rsidR="00102FE6">
        <w:rPr>
          <w:rFonts w:ascii="Simplified Arabic" w:hAnsi="Simplified Arabic" w:cs="Simplified Arabic" w:hint="cs"/>
          <w:sz w:val="26"/>
          <w:szCs w:val="26"/>
          <w:rtl/>
          <w:lang w:bidi="ar-JO"/>
        </w:rPr>
        <w:t>، نائلة، دور، ص (77-79). قهوجي، نجيب، استرتيجية، ص (47-48).</w:t>
      </w:r>
    </w:p>
    <w:p w:rsidR="00102FE6" w:rsidRDefault="00FF179D" w:rsidP="00102FE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ab/>
        <w:t>حلاق، حسان، موقف</w:t>
      </w:r>
      <w:r w:rsidR="00102FE6">
        <w:rPr>
          <w:rFonts w:ascii="Simplified Arabic" w:hAnsi="Simplified Arabic" w:cs="Simplified Arabic" w:hint="cs"/>
          <w:sz w:val="26"/>
          <w:szCs w:val="26"/>
          <w:rtl/>
          <w:lang w:bidi="ar-JO"/>
        </w:rPr>
        <w:t>، ص77. أبو إصبيح، عمران، الهجرة، ص21.</w:t>
      </w:r>
    </w:p>
    <w:p w:rsidR="00102FE6" w:rsidRDefault="00102FE6" w:rsidP="00102FE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ab/>
        <w:t xml:space="preserve">الوعري، نائلة، دور، ص 201، 218، (224-225)، 245. أبو إصبيح، عمران، الهجرة، ص </w:t>
      </w:r>
      <w:r>
        <w:rPr>
          <w:rFonts w:ascii="Simplified Arabic" w:hAnsi="Simplified Arabic" w:cs="Simplified Arabic" w:hint="cs"/>
          <w:sz w:val="26"/>
          <w:szCs w:val="26"/>
          <w:rtl/>
          <w:lang w:bidi="ar-JO"/>
        </w:rPr>
        <w:tab/>
        <w:t>25،27.</w:t>
      </w:r>
    </w:p>
    <w:p w:rsidR="00102FE6" w:rsidRDefault="00102FE6" w:rsidP="00102FE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ab/>
        <w:t>جريس، صبري، تاريخ، ص59. شولش، الكزندر، القدس، ص288.</w:t>
      </w:r>
    </w:p>
    <w:p w:rsidR="00102FE6" w:rsidRDefault="00102FE6" w:rsidP="00102FE6">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ab/>
      </w:r>
      <w:r w:rsidR="008A5587">
        <w:rPr>
          <w:rFonts w:ascii="Simplified Arabic" w:hAnsi="Simplified Arabic" w:cs="Simplified Arabic" w:hint="cs"/>
          <w:sz w:val="26"/>
          <w:szCs w:val="26"/>
          <w:rtl/>
          <w:lang w:bidi="ar-JO"/>
        </w:rPr>
        <w:t>شولش، الكزاندر، القدس</w:t>
      </w:r>
      <w:r w:rsidR="006027E2">
        <w:rPr>
          <w:rFonts w:ascii="Simplified Arabic" w:hAnsi="Simplified Arabic" w:cs="Simplified Arabic" w:hint="cs"/>
          <w:sz w:val="26"/>
          <w:szCs w:val="26"/>
          <w:rtl/>
          <w:lang w:bidi="ar-JO"/>
        </w:rPr>
        <w:t>، ص (276-277)، 295.</w:t>
      </w:r>
    </w:p>
    <w:p w:rsidR="006027E2" w:rsidRDefault="006027E2" w:rsidP="006027E2">
      <w:pPr>
        <w:bidi/>
        <w:spacing w:after="0" w:line="240" w:lineRule="auto"/>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ab/>
      </w:r>
      <w:r w:rsidR="005B089F">
        <w:rPr>
          <w:rFonts w:ascii="Simplified Arabic" w:hAnsi="Simplified Arabic" w:cs="Simplified Arabic" w:hint="cs"/>
          <w:sz w:val="26"/>
          <w:szCs w:val="26"/>
          <w:rtl/>
          <w:lang w:bidi="ar-JO"/>
        </w:rPr>
        <w:t xml:space="preserve">الوعري، نائلة، </w:t>
      </w:r>
      <w:r w:rsidR="00D36370">
        <w:rPr>
          <w:rFonts w:ascii="Simplified Arabic" w:hAnsi="Simplified Arabic" w:cs="Simplified Arabic" w:hint="cs"/>
          <w:sz w:val="26"/>
          <w:szCs w:val="26"/>
          <w:rtl/>
          <w:lang w:bidi="ar-JO"/>
        </w:rPr>
        <w:t>دور، ص39</w:t>
      </w:r>
      <w:r w:rsidR="00FF179D">
        <w:rPr>
          <w:rFonts w:ascii="Simplified Arabic" w:hAnsi="Simplified Arabic" w:cs="Simplified Arabic" w:hint="cs"/>
          <w:sz w:val="26"/>
          <w:szCs w:val="26"/>
          <w:rtl/>
          <w:lang w:bidi="ar-JO"/>
        </w:rPr>
        <w:t>.</w:t>
      </w:r>
    </w:p>
    <w:p w:rsidR="00516952" w:rsidRDefault="00516952" w:rsidP="0051695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ab/>
        <w:t>الكزاندر، شولش، القدس، ص 275، 286.</w:t>
      </w:r>
    </w:p>
    <w:p w:rsidR="00516952" w:rsidRDefault="00516952" w:rsidP="0051695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(10)</w:t>
      </w:r>
      <w:r>
        <w:rPr>
          <w:rFonts w:ascii="Simplified Arabic" w:hAnsi="Simplified Arabic" w:cs="Simplified Arabic" w:hint="cs"/>
          <w:sz w:val="26"/>
          <w:szCs w:val="26"/>
          <w:rtl/>
          <w:lang w:bidi="ar-JO"/>
        </w:rPr>
        <w:tab/>
        <w:t>العسلي، كامل، القدس، ص257.</w:t>
      </w:r>
      <w:r w:rsidR="00226A9F">
        <w:rPr>
          <w:rFonts w:ascii="Simplified Arabic" w:hAnsi="Simplified Arabic" w:cs="Simplified Arabic" w:hint="cs"/>
          <w:sz w:val="26"/>
          <w:szCs w:val="26"/>
          <w:rtl/>
          <w:lang w:bidi="ar-JO"/>
        </w:rPr>
        <w:t xml:space="preserve"> أنظر أيضاً:- الدويكات، فؤاد، القدس</w:t>
      </w:r>
      <w:r w:rsidR="00BC5F0C">
        <w:rPr>
          <w:rFonts w:ascii="Simplified Arabic" w:hAnsi="Simplified Arabic" w:cs="Simplified Arabic" w:hint="cs"/>
          <w:sz w:val="26"/>
          <w:szCs w:val="26"/>
          <w:rtl/>
          <w:lang w:bidi="ar-JO"/>
        </w:rPr>
        <w:t xml:space="preserve">، ص (309-310)، </w:t>
      </w:r>
      <w:r w:rsidR="00BC5F0C">
        <w:rPr>
          <w:rFonts w:ascii="Simplified Arabic" w:hAnsi="Simplified Arabic" w:cs="Simplified Arabic" w:hint="cs"/>
          <w:sz w:val="26"/>
          <w:szCs w:val="26"/>
          <w:rtl/>
          <w:lang w:bidi="ar-JO"/>
        </w:rPr>
        <w:tab/>
        <w:t>جرار</w:t>
      </w:r>
      <w:r w:rsidR="00717CFF">
        <w:rPr>
          <w:rFonts w:ascii="Simplified Arabic" w:hAnsi="Simplified Arabic" w:cs="Simplified Arabic" w:hint="cs"/>
          <w:sz w:val="26"/>
          <w:szCs w:val="26"/>
          <w:rtl/>
          <w:lang w:bidi="ar-JO"/>
        </w:rPr>
        <w:t>، مروان، دوافع، ص10.</w:t>
      </w:r>
    </w:p>
    <w:p w:rsidR="00516952" w:rsidRDefault="00516952" w:rsidP="0051695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(11)</w:t>
      </w:r>
      <w:r>
        <w:rPr>
          <w:rFonts w:ascii="Simplified Arabic" w:hAnsi="Simplified Arabic" w:cs="Simplified Arabic" w:hint="cs"/>
          <w:sz w:val="26"/>
          <w:szCs w:val="26"/>
          <w:rtl/>
          <w:lang w:bidi="ar-JO"/>
        </w:rPr>
        <w:tab/>
        <w:t>العسلي، كامل</w:t>
      </w:r>
      <w:r w:rsidR="007E4687">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القدس، ص257.</w:t>
      </w:r>
    </w:p>
    <w:p w:rsidR="00516952" w:rsidRDefault="00516952" w:rsidP="0051695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(12)</w:t>
      </w:r>
      <w:r>
        <w:rPr>
          <w:rFonts w:ascii="Simplified Arabic" w:hAnsi="Simplified Arabic" w:cs="Simplified Arabic" w:hint="cs"/>
          <w:sz w:val="26"/>
          <w:szCs w:val="26"/>
          <w:rtl/>
          <w:lang w:bidi="ar-JO"/>
        </w:rPr>
        <w:tab/>
        <w:t>شولش، الكزاندر، القدس، ص (281-282).</w:t>
      </w:r>
    </w:p>
    <w:p w:rsidR="00717CFF" w:rsidRDefault="00717CFF" w:rsidP="00AB053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(13)</w:t>
      </w:r>
      <w:r>
        <w:rPr>
          <w:rFonts w:ascii="Simplified Arabic" w:hAnsi="Simplified Arabic" w:cs="Simplified Arabic" w:hint="cs"/>
          <w:sz w:val="26"/>
          <w:szCs w:val="26"/>
          <w:rtl/>
          <w:lang w:bidi="ar-JO"/>
        </w:rPr>
        <w:tab/>
        <w:t>أنظر للمقارنة دراسة:- الحجري، هلال، أدب، ص17، 40، 43.</w:t>
      </w:r>
    </w:p>
    <w:p w:rsidR="00516952" w:rsidRDefault="00633B0A"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w:t>
      </w:r>
      <w:r w:rsidR="004F087D">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 xml:space="preserve">جريس، صبري، الصهيونية، ص84. شولش، الكزاندر، تحولات، ص88، الوعري، نائلة، دور، </w:t>
      </w:r>
      <w:r>
        <w:rPr>
          <w:rFonts w:ascii="Simplified Arabic" w:hAnsi="Simplified Arabic" w:cs="Simplified Arabic" w:hint="cs"/>
          <w:sz w:val="26"/>
          <w:szCs w:val="26"/>
          <w:rtl/>
          <w:lang w:bidi="ar-JO"/>
        </w:rPr>
        <w:tab/>
        <w:t>ص186.</w:t>
      </w:r>
    </w:p>
    <w:p w:rsidR="00BC5A3C" w:rsidRDefault="00633B0A" w:rsidP="004F087D">
      <w:pPr>
        <w:bidi/>
        <w:spacing w:after="0" w:line="240" w:lineRule="auto"/>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(1</w:t>
      </w:r>
      <w:r w:rsidR="004F087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DC6371">
        <w:rPr>
          <w:rFonts w:ascii="Simplified Arabic" w:hAnsi="Simplified Arabic" w:cs="Simplified Arabic" w:hint="cs"/>
          <w:sz w:val="26"/>
          <w:szCs w:val="26"/>
          <w:rtl/>
          <w:lang w:bidi="ar-JO"/>
        </w:rPr>
        <w:t xml:space="preserve">تقارير المتحف البريطاني - لندن الصادرة عن المنظمة اليهودية </w:t>
      </w:r>
      <w:r w:rsidR="00DC6371">
        <w:rPr>
          <w:rFonts w:ascii="Simplified Arabic" w:hAnsi="Simplified Arabic" w:cs="Simplified Arabic"/>
          <w:sz w:val="26"/>
          <w:szCs w:val="26"/>
          <w:lang w:bidi="ar-JO"/>
        </w:rPr>
        <w:t xml:space="preserve">Jewish Colonization </w:t>
      </w:r>
      <w:r w:rsidR="004F087D">
        <w:rPr>
          <w:rFonts w:ascii="Simplified Arabic" w:hAnsi="Simplified Arabic" w:cs="Simplified Arabic" w:hint="cs"/>
          <w:sz w:val="26"/>
          <w:szCs w:val="26"/>
          <w:rtl/>
          <w:lang w:bidi="ar-JO"/>
        </w:rPr>
        <w:tab/>
      </w:r>
      <w:r w:rsidR="00DC6371">
        <w:rPr>
          <w:rFonts w:ascii="Simplified Arabic" w:hAnsi="Simplified Arabic" w:cs="Simplified Arabic"/>
          <w:sz w:val="26"/>
          <w:szCs w:val="26"/>
          <w:lang w:bidi="ar-JO"/>
        </w:rPr>
        <w:t>Association</w:t>
      </w:r>
      <w:r w:rsidR="00DC6371">
        <w:rPr>
          <w:rFonts w:ascii="Simplified Arabic" w:hAnsi="Simplified Arabic" w:cs="Simplified Arabic"/>
          <w:sz w:val="26"/>
          <w:szCs w:val="26"/>
          <w:lang w:bidi="ar-JO"/>
        </w:rPr>
        <w:tab/>
      </w:r>
      <w:r w:rsidR="00DC6371">
        <w:rPr>
          <w:rFonts w:ascii="Simplified Arabic" w:hAnsi="Simplified Arabic" w:cs="Simplified Arabic" w:hint="cs"/>
          <w:sz w:val="26"/>
          <w:szCs w:val="26"/>
          <w:rtl/>
          <w:lang w:bidi="ar-JO"/>
        </w:rPr>
        <w:t xml:space="preserve"> صورة التقرير حول المفاوضات التي جرت بين اللورد أوليفانت والعثمانيين </w:t>
      </w:r>
      <w:r w:rsidR="004F087D">
        <w:rPr>
          <w:rFonts w:ascii="Simplified Arabic" w:hAnsi="Simplified Arabic" w:cs="Simplified Arabic" w:hint="cs"/>
          <w:sz w:val="26"/>
          <w:szCs w:val="26"/>
          <w:rtl/>
          <w:lang w:bidi="ar-JO"/>
        </w:rPr>
        <w:tab/>
      </w:r>
      <w:r w:rsidR="00DC6371">
        <w:rPr>
          <w:rFonts w:ascii="Simplified Arabic" w:hAnsi="Simplified Arabic" w:cs="Simplified Arabic" w:hint="cs"/>
          <w:sz w:val="26"/>
          <w:szCs w:val="26"/>
          <w:rtl/>
          <w:lang w:bidi="ar-JO"/>
        </w:rPr>
        <w:t xml:space="preserve">ومحضر المفاوضات رقم </w:t>
      </w:r>
      <w:r w:rsidR="00DC6371">
        <w:rPr>
          <w:rFonts w:ascii="Simplified Arabic" w:hAnsi="Simplified Arabic" w:cs="Simplified Arabic"/>
          <w:sz w:val="26"/>
          <w:szCs w:val="26"/>
          <w:lang w:bidi="ar-JO"/>
        </w:rPr>
        <w:t>T.o-2101216</w:t>
      </w:r>
      <w:r w:rsidR="00DC6371">
        <w:rPr>
          <w:rFonts w:ascii="Simplified Arabic" w:hAnsi="Simplified Arabic" w:cs="Simplified Arabic" w:hint="cs"/>
          <w:sz w:val="26"/>
          <w:szCs w:val="26"/>
          <w:rtl/>
          <w:lang w:bidi="ar-JO"/>
        </w:rPr>
        <w:t>.</w:t>
      </w:r>
    </w:p>
    <w:p w:rsidR="004930B5" w:rsidRDefault="004930B5"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w:t>
      </w:r>
      <w:r w:rsidR="004F087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sidR="004F087D">
        <w:rPr>
          <w:rFonts w:ascii="Simplified Arabic" w:hAnsi="Simplified Arabic" w:cs="Simplified Arabic" w:hint="cs"/>
          <w:sz w:val="26"/>
          <w:szCs w:val="26"/>
          <w:rtl/>
          <w:lang w:bidi="ar-JO"/>
        </w:rPr>
        <w:tab/>
      </w:r>
      <w:r w:rsidR="00906A67">
        <w:rPr>
          <w:rFonts w:ascii="Simplified Arabic" w:hAnsi="Simplified Arabic" w:cs="Simplified Arabic" w:hint="cs"/>
          <w:sz w:val="26"/>
          <w:szCs w:val="26"/>
          <w:rtl/>
          <w:lang w:bidi="ar-JO"/>
        </w:rPr>
        <w:t xml:space="preserve"> شول</w:t>
      </w:r>
      <w:r>
        <w:rPr>
          <w:rFonts w:ascii="Simplified Arabic" w:hAnsi="Simplified Arabic" w:cs="Simplified Arabic" w:hint="cs"/>
          <w:sz w:val="26"/>
          <w:szCs w:val="26"/>
          <w:rtl/>
          <w:lang w:bidi="ar-JO"/>
        </w:rPr>
        <w:t>ش، الكزاندر، تحولات، ص 88.</w:t>
      </w:r>
      <w:r w:rsidR="00906A67">
        <w:rPr>
          <w:rFonts w:ascii="Simplified Arabic" w:hAnsi="Simplified Arabic" w:cs="Simplified Arabic" w:hint="cs"/>
          <w:sz w:val="26"/>
          <w:szCs w:val="26"/>
          <w:rtl/>
          <w:lang w:bidi="ar-JO"/>
        </w:rPr>
        <w:t xml:space="preserve"> </w:t>
      </w:r>
    </w:p>
    <w:p w:rsidR="004930B5" w:rsidRDefault="004930B5"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w:t>
      </w:r>
      <w:r w:rsidR="004F087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نافع تيسير، الامبريالية، ص65.</w:t>
      </w:r>
    </w:p>
    <w:p w:rsidR="004930B5" w:rsidRDefault="004930B5"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w:t>
      </w:r>
      <w:r w:rsidR="004F087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 xml:space="preserve">المجد، موبايل، </w:t>
      </w:r>
      <w:r w:rsidR="00273B04">
        <w:rPr>
          <w:rFonts w:ascii="Simplified Arabic" w:hAnsi="Simplified Arabic" w:cs="Simplified Arabic" w:hint="cs"/>
          <w:sz w:val="26"/>
          <w:szCs w:val="26"/>
          <w:rtl/>
          <w:lang w:bidi="ar-JO"/>
        </w:rPr>
        <w:t>تب</w:t>
      </w:r>
      <w:r>
        <w:rPr>
          <w:rFonts w:ascii="Simplified Arabic" w:hAnsi="Simplified Arabic" w:cs="Simplified Arabic" w:hint="cs"/>
          <w:sz w:val="26"/>
          <w:szCs w:val="26"/>
          <w:rtl/>
          <w:lang w:bidi="ar-JO"/>
        </w:rPr>
        <w:t>لور،ص3</w:t>
      </w:r>
      <w:r w:rsidR="00821118">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 xml:space="preserve"> </w:t>
      </w:r>
      <w:r>
        <w:rPr>
          <w:rFonts w:ascii="Simplified Arabic" w:hAnsi="Simplified Arabic" w:cs="Simplified Arabic"/>
          <w:sz w:val="26"/>
          <w:szCs w:val="26"/>
          <w:lang w:bidi="ar-JO"/>
        </w:rPr>
        <w:t xml:space="preserve">  </w:t>
      </w:r>
      <w:r>
        <w:rPr>
          <w:rFonts w:ascii="Simplified Arabic" w:hAnsi="Simplified Arabic" w:cs="Simplified Arabic" w:hint="cs"/>
          <w:sz w:val="26"/>
          <w:szCs w:val="26"/>
          <w:rtl/>
          <w:lang w:bidi="ar-JO"/>
        </w:rPr>
        <w:t xml:space="preserve"> </w:t>
      </w:r>
      <w:r>
        <w:rPr>
          <w:rFonts w:ascii="Simplified Arabic" w:hAnsi="Simplified Arabic" w:cs="Simplified Arabic"/>
          <w:sz w:val="26"/>
          <w:szCs w:val="26"/>
          <w:lang w:bidi="ar-JO"/>
        </w:rPr>
        <w:t xml:space="preserve">  http://almajd.ps/detaile.php?id=1100</w:t>
      </w:r>
    </w:p>
    <w:p w:rsidR="00892C40" w:rsidRDefault="00892C40"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w:t>
      </w:r>
      <w:r w:rsidR="004F087D">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821118">
        <w:rPr>
          <w:rFonts w:ascii="Simplified Arabic" w:hAnsi="Simplified Arabic" w:cs="Simplified Arabic" w:hint="cs"/>
          <w:sz w:val="26"/>
          <w:szCs w:val="26"/>
          <w:rtl/>
          <w:lang w:bidi="ar-JO"/>
        </w:rPr>
        <w:t>أوليفانت، لونس، أرض، ص (479-484) (485-486).</w:t>
      </w:r>
    </w:p>
    <w:p w:rsidR="00821118" w:rsidRDefault="00821118" w:rsidP="004F087D">
      <w:pPr>
        <w:bidi/>
        <w:spacing w:after="0" w:line="240" w:lineRule="auto"/>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w:t>
      </w:r>
      <w:r w:rsidR="004F087D">
        <w:rPr>
          <w:rFonts w:ascii="Simplified Arabic" w:hAnsi="Simplified Arabic" w:cs="Simplified Arabic" w:hint="cs"/>
          <w:sz w:val="26"/>
          <w:szCs w:val="26"/>
          <w:rtl/>
          <w:lang w:bidi="ar-JO"/>
        </w:rPr>
        <w:t>20</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 xml:space="preserve">المجد، موبايل، تبلور، ص3.   </w:t>
      </w:r>
      <w:r>
        <w:rPr>
          <w:rFonts w:ascii="Simplified Arabic" w:hAnsi="Simplified Arabic" w:cs="Simplified Arabic"/>
          <w:sz w:val="26"/>
          <w:szCs w:val="26"/>
          <w:lang w:bidi="ar-JO"/>
        </w:rPr>
        <w:t xml:space="preserve">  http://almajd.ps/detaile.php?id=1100</w:t>
      </w:r>
    </w:p>
    <w:p w:rsidR="00102FE6" w:rsidRDefault="00606FFA"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(305-319).</w:t>
      </w:r>
    </w:p>
    <w:p w:rsidR="00606FFA" w:rsidRDefault="00606FFA"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w:t>
      </w:r>
      <w:r w:rsidR="00906A67">
        <w:rPr>
          <w:rFonts w:ascii="Simplified Arabic" w:hAnsi="Simplified Arabic" w:cs="Simplified Arabic" w:hint="cs"/>
          <w:sz w:val="26"/>
          <w:szCs w:val="26"/>
          <w:rtl/>
          <w:lang w:bidi="ar-JO"/>
        </w:rPr>
        <w:t>ت، لورنس، أرض، ص(39-58)، (59-79)، (83-116)، (119-141)،</w:t>
      </w:r>
      <w:r>
        <w:rPr>
          <w:rFonts w:ascii="Simplified Arabic" w:hAnsi="Simplified Arabic" w:cs="Simplified Arabic" w:hint="cs"/>
          <w:sz w:val="26"/>
          <w:szCs w:val="26"/>
          <w:rtl/>
          <w:lang w:bidi="ar-JO"/>
        </w:rPr>
        <w:t xml:space="preserve"> </w:t>
      </w:r>
      <w:r w:rsidR="00906A67">
        <w:rPr>
          <w:rFonts w:ascii="Simplified Arabic" w:hAnsi="Simplified Arabic" w:cs="Simplified Arabic" w:hint="cs"/>
          <w:sz w:val="26"/>
          <w:szCs w:val="26"/>
          <w:rtl/>
          <w:lang w:bidi="ar-JO"/>
        </w:rPr>
        <w:t>(</w:t>
      </w:r>
      <w:r w:rsidR="006961FC">
        <w:rPr>
          <w:rFonts w:ascii="Simplified Arabic" w:hAnsi="Simplified Arabic" w:cs="Simplified Arabic" w:hint="cs"/>
          <w:sz w:val="26"/>
          <w:szCs w:val="26"/>
          <w:rtl/>
          <w:lang w:bidi="ar-JO"/>
        </w:rPr>
        <w:t>145-175)،</w:t>
      </w:r>
      <w:r>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ab/>
      </w:r>
      <w:r w:rsidR="00C20CCB">
        <w:rPr>
          <w:rFonts w:ascii="Simplified Arabic" w:hAnsi="Simplified Arabic" w:cs="Simplified Arabic" w:hint="cs"/>
          <w:sz w:val="26"/>
          <w:szCs w:val="26"/>
          <w:rtl/>
          <w:lang w:bidi="ar-JO"/>
        </w:rPr>
        <w:t>(179-205)، (209-288)،</w:t>
      </w:r>
      <w:r>
        <w:rPr>
          <w:rFonts w:ascii="Simplified Arabic" w:hAnsi="Simplified Arabic" w:cs="Simplified Arabic" w:hint="cs"/>
          <w:sz w:val="26"/>
          <w:szCs w:val="26"/>
          <w:rtl/>
          <w:lang w:bidi="ar-JO"/>
        </w:rPr>
        <w:t xml:space="preserve"> 263-282). (285-302). </w:t>
      </w:r>
      <w:r w:rsidR="00C20CCB">
        <w:rPr>
          <w:rFonts w:ascii="Simplified Arabic" w:hAnsi="Simplified Arabic" w:cs="Simplified Arabic" w:hint="cs"/>
          <w:sz w:val="26"/>
          <w:szCs w:val="26"/>
          <w:rtl/>
          <w:lang w:bidi="ar-JO"/>
        </w:rPr>
        <w:t xml:space="preserve">305-319). (323-334). </w:t>
      </w:r>
      <w:r w:rsidR="00C20CCB">
        <w:rPr>
          <w:rFonts w:ascii="Simplified Arabic" w:hAnsi="Simplified Arabic" w:cs="Simplified Arabic" w:hint="cs"/>
          <w:sz w:val="26"/>
          <w:szCs w:val="26"/>
          <w:rtl/>
          <w:lang w:bidi="ar-JO"/>
        </w:rPr>
        <w:tab/>
        <w:t>(337-364)، (367-389)، (363-414)، (417-438)،</w:t>
      </w:r>
      <w:r>
        <w:rPr>
          <w:rFonts w:ascii="Simplified Arabic" w:hAnsi="Simplified Arabic" w:cs="Simplified Arabic" w:hint="cs"/>
          <w:sz w:val="26"/>
          <w:szCs w:val="26"/>
          <w:rtl/>
          <w:lang w:bidi="ar-JO"/>
        </w:rPr>
        <w:t xml:space="preserve"> </w:t>
      </w:r>
      <w:r w:rsidR="00C20CCB">
        <w:rPr>
          <w:rFonts w:ascii="Simplified Arabic" w:hAnsi="Simplified Arabic" w:cs="Simplified Arabic" w:hint="cs"/>
          <w:sz w:val="26"/>
          <w:szCs w:val="26"/>
          <w:rtl/>
          <w:lang w:bidi="ar-JO"/>
        </w:rPr>
        <w:t>(441-458)،</w:t>
      </w:r>
      <w:r>
        <w:rPr>
          <w:rFonts w:ascii="Simplified Arabic" w:hAnsi="Simplified Arabic" w:cs="Simplified Arabic" w:hint="cs"/>
          <w:sz w:val="26"/>
          <w:szCs w:val="26"/>
          <w:rtl/>
          <w:lang w:bidi="ar-JO"/>
        </w:rPr>
        <w:t xml:space="preserve"> </w:t>
      </w:r>
      <w:r w:rsidR="00C20CCB">
        <w:rPr>
          <w:rFonts w:ascii="Simplified Arabic" w:hAnsi="Simplified Arabic" w:cs="Simplified Arabic" w:hint="cs"/>
          <w:sz w:val="26"/>
          <w:szCs w:val="26"/>
          <w:rtl/>
          <w:lang w:bidi="ar-JO"/>
        </w:rPr>
        <w:t>(460-476)،</w:t>
      </w:r>
    </w:p>
    <w:p w:rsidR="00606FFA" w:rsidRDefault="00606FFA"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9A3728">
        <w:rPr>
          <w:rFonts w:ascii="Simplified Arabic" w:hAnsi="Simplified Arabic" w:cs="Simplified Arabic" w:hint="cs"/>
          <w:sz w:val="26"/>
          <w:szCs w:val="26"/>
          <w:rtl/>
          <w:lang w:bidi="ar-JO"/>
        </w:rPr>
        <w:t xml:space="preserve">المجد، موبايل، تبلور، ص3 </w:t>
      </w:r>
      <w:r w:rsidR="009A3728">
        <w:rPr>
          <w:rFonts w:ascii="Simplified Arabic" w:hAnsi="Simplified Arabic" w:cs="Simplified Arabic"/>
          <w:sz w:val="26"/>
          <w:szCs w:val="26"/>
          <w:lang w:bidi="ar-JO"/>
        </w:rPr>
        <w:t xml:space="preserve">  http://almajd.ps/detaile.php?id=1100</w:t>
      </w:r>
    </w:p>
    <w:p w:rsidR="009A3728" w:rsidRDefault="009A3728"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(2</w:t>
      </w:r>
      <w:r w:rsidR="004F087D">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20، 36، 314.</w:t>
      </w:r>
    </w:p>
    <w:p w:rsidR="009A3728" w:rsidRDefault="009A3728"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22،24، (32-33) 36، 475، (479-480)</w:t>
      </w:r>
    </w:p>
    <w:p w:rsidR="009A3728" w:rsidRDefault="003D1EAB"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ص211، 331، 461.</w:t>
      </w:r>
    </w:p>
    <w:p w:rsidR="003D1EAB" w:rsidRDefault="003D1EAB"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w:t>
      </w:r>
      <w:r w:rsidR="00EB7139">
        <w:rPr>
          <w:rFonts w:ascii="Simplified Arabic" w:hAnsi="Simplified Arabic" w:cs="Simplified Arabic" w:hint="cs"/>
          <w:sz w:val="26"/>
          <w:szCs w:val="26"/>
          <w:rtl/>
          <w:lang w:bidi="ar-JO"/>
        </w:rPr>
        <w:t>، لونس، أرض، ص474، 467.</w:t>
      </w:r>
    </w:p>
    <w:p w:rsidR="00EB7139" w:rsidRDefault="00EB7139"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(470-471).</w:t>
      </w:r>
    </w:p>
    <w:p w:rsidR="00EB7139" w:rsidRDefault="00EB7139"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F087D">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لونس، أرض</w:t>
      </w:r>
      <w:r w:rsidR="003A70D6">
        <w:rPr>
          <w:rFonts w:ascii="Simplified Arabic" w:hAnsi="Simplified Arabic" w:cs="Simplified Arabic" w:hint="cs"/>
          <w:sz w:val="26"/>
          <w:szCs w:val="26"/>
          <w:rtl/>
          <w:lang w:bidi="ar-JO"/>
        </w:rPr>
        <w:t>، ص476.</w:t>
      </w:r>
    </w:p>
    <w:p w:rsidR="003A70D6" w:rsidRDefault="003A70D6"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4F087D">
        <w:rPr>
          <w:rFonts w:ascii="Simplified Arabic" w:hAnsi="Simplified Arabic" w:cs="Simplified Arabic" w:hint="cs"/>
          <w:sz w:val="26"/>
          <w:szCs w:val="26"/>
          <w:rtl/>
          <w:lang w:bidi="ar-JO"/>
        </w:rPr>
        <w:t>30</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لونس، أرض، ص7،462، 484.</w:t>
      </w:r>
    </w:p>
    <w:p w:rsidR="003A70D6" w:rsidRDefault="003A70D6"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11،463، 464، 465، (483-484).</w:t>
      </w:r>
    </w:p>
    <w:p w:rsidR="003A70D6" w:rsidRDefault="003A70D6"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ص7، 35.</w:t>
      </w:r>
    </w:p>
    <w:p w:rsidR="003A70D6" w:rsidRDefault="003A70D6"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130DCB">
        <w:rPr>
          <w:rFonts w:ascii="Simplified Arabic" w:hAnsi="Simplified Arabic" w:cs="Simplified Arabic" w:hint="cs"/>
          <w:sz w:val="26"/>
          <w:szCs w:val="26"/>
          <w:rtl/>
          <w:lang w:bidi="ar-JO"/>
        </w:rPr>
        <w:t>أوليفانت، لورنس، أرض، ص34.</w:t>
      </w:r>
    </w:p>
    <w:p w:rsidR="00130DCB" w:rsidRDefault="0008150F"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34.</w:t>
      </w:r>
    </w:p>
    <w:p w:rsidR="0008150F" w:rsidRDefault="0008150F"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35،484.</w:t>
      </w:r>
    </w:p>
    <w:p w:rsidR="0008150F" w:rsidRDefault="0008150F"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w:t>
      </w:r>
    </w:p>
    <w:p w:rsidR="0008150F" w:rsidRDefault="0008150F"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ص41، 325.</w:t>
      </w:r>
    </w:p>
    <w:p w:rsidR="0008150F" w:rsidRDefault="0008150F"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9A457C">
        <w:rPr>
          <w:rFonts w:ascii="Simplified Arabic" w:hAnsi="Simplified Arabic" w:cs="Simplified Arabic" w:hint="cs"/>
          <w:sz w:val="26"/>
          <w:szCs w:val="26"/>
          <w:rtl/>
          <w:lang w:bidi="ar-JO"/>
        </w:rPr>
        <w:t>أوليفانت، لورنس، أرض، ص309.</w:t>
      </w:r>
    </w:p>
    <w:p w:rsidR="009A457C" w:rsidRDefault="009A457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4F087D">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ص310.</w:t>
      </w:r>
    </w:p>
    <w:p w:rsidR="009A457C" w:rsidRDefault="009A457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4F087D">
        <w:rPr>
          <w:rFonts w:ascii="Simplified Arabic" w:hAnsi="Simplified Arabic" w:cs="Simplified Arabic" w:hint="cs"/>
          <w:sz w:val="26"/>
          <w:szCs w:val="26"/>
          <w:rtl/>
          <w:lang w:bidi="ar-JO"/>
        </w:rPr>
        <w:t>40</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312.</w:t>
      </w:r>
    </w:p>
    <w:p w:rsidR="009A457C" w:rsidRDefault="009A457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192، 310.</w:t>
      </w:r>
    </w:p>
    <w:p w:rsidR="009A457C" w:rsidRDefault="009A457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w:t>
      </w:r>
      <w:r w:rsidR="00666932">
        <w:rPr>
          <w:rFonts w:ascii="Simplified Arabic" w:hAnsi="Simplified Arabic" w:cs="Simplified Arabic" w:hint="cs"/>
          <w:sz w:val="26"/>
          <w:szCs w:val="26"/>
          <w:rtl/>
          <w:lang w:bidi="ar-JO"/>
        </w:rPr>
        <w:t xml:space="preserve"> 41، 192،</w:t>
      </w:r>
      <w:r>
        <w:rPr>
          <w:rFonts w:ascii="Simplified Arabic" w:hAnsi="Simplified Arabic" w:cs="Simplified Arabic" w:hint="cs"/>
          <w:sz w:val="26"/>
          <w:szCs w:val="26"/>
          <w:rtl/>
          <w:lang w:bidi="ar-JO"/>
        </w:rPr>
        <w:t xml:space="preserve"> (309-310) 311.</w:t>
      </w:r>
    </w:p>
    <w:p w:rsidR="009A457C" w:rsidRDefault="009A457C" w:rsidP="00666932">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666932">
        <w:rPr>
          <w:rFonts w:ascii="Simplified Arabic" w:hAnsi="Simplified Arabic" w:cs="Simplified Arabic" w:hint="cs"/>
          <w:sz w:val="26"/>
          <w:szCs w:val="26"/>
          <w:rtl/>
          <w:lang w:bidi="ar-JO"/>
        </w:rPr>
        <w:t>أ</w:t>
      </w:r>
      <w:r>
        <w:rPr>
          <w:rFonts w:ascii="Simplified Arabic" w:hAnsi="Simplified Arabic" w:cs="Simplified Arabic" w:hint="cs"/>
          <w:sz w:val="26"/>
          <w:szCs w:val="26"/>
          <w:rtl/>
          <w:lang w:bidi="ar-JO"/>
        </w:rPr>
        <w:t>وليفانت، لورنس، أرض، ص 312.</w:t>
      </w:r>
    </w:p>
    <w:p w:rsidR="009A457C" w:rsidRDefault="009A457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العسلي، كامل، مواسم، ص82.</w:t>
      </w:r>
      <w:r w:rsidR="007D2967">
        <w:rPr>
          <w:rFonts w:ascii="Simplified Arabic" w:hAnsi="Simplified Arabic" w:cs="Simplified Arabic" w:hint="cs"/>
          <w:sz w:val="26"/>
          <w:szCs w:val="26"/>
          <w:rtl/>
          <w:lang w:bidi="ar-JO"/>
        </w:rPr>
        <w:t xml:space="preserve"> </w:t>
      </w:r>
      <w:r w:rsidR="000A455C">
        <w:rPr>
          <w:rFonts w:ascii="Simplified Arabic" w:hAnsi="Simplified Arabic" w:cs="Simplified Arabic" w:hint="cs"/>
          <w:sz w:val="26"/>
          <w:szCs w:val="26"/>
          <w:rtl/>
          <w:lang w:bidi="ar-JO"/>
        </w:rPr>
        <w:t>عبد الملك، بطرس، (محرر)، وآخرون، قاموس</w:t>
      </w:r>
      <w:r w:rsidR="004E2455">
        <w:rPr>
          <w:rFonts w:ascii="Simplified Arabic" w:hAnsi="Simplified Arabic" w:cs="Simplified Arabic" w:hint="cs"/>
          <w:sz w:val="26"/>
          <w:szCs w:val="26"/>
          <w:rtl/>
          <w:lang w:bidi="ar-JO"/>
        </w:rPr>
        <w:t xml:space="preserve">، جوف القاف، ص </w:t>
      </w:r>
      <w:r w:rsidR="004E2455">
        <w:rPr>
          <w:rFonts w:ascii="Simplified Arabic" w:hAnsi="Simplified Arabic" w:cs="Simplified Arabic" w:hint="cs"/>
          <w:sz w:val="26"/>
          <w:szCs w:val="26"/>
          <w:rtl/>
          <w:lang w:bidi="ar-JO"/>
        </w:rPr>
        <w:tab/>
        <w:t>(27-29)</w:t>
      </w:r>
    </w:p>
    <w:p w:rsidR="009A457C" w:rsidRDefault="002E02E7"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العسلي، كامل، مواسم، ص 75، (82-84).</w:t>
      </w:r>
    </w:p>
    <w:p w:rsidR="002E02E7" w:rsidRDefault="002E02E7"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312.</w:t>
      </w:r>
    </w:p>
    <w:p w:rsidR="002E02E7" w:rsidRDefault="002E02E7"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312.</w:t>
      </w:r>
    </w:p>
    <w:p w:rsidR="002E02E7" w:rsidRDefault="00BA2D70"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ص 312.</w:t>
      </w:r>
    </w:p>
    <w:p w:rsidR="00BA2D70" w:rsidRDefault="00C20CCB"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w:t>
      </w:r>
      <w:r w:rsidR="004F087D">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9364FF">
        <w:rPr>
          <w:rFonts w:ascii="Simplified Arabic" w:hAnsi="Simplified Arabic" w:cs="Simplified Arabic" w:hint="cs"/>
          <w:sz w:val="26"/>
          <w:szCs w:val="26"/>
          <w:rtl/>
          <w:lang w:bidi="ar-JO"/>
        </w:rPr>
        <w:t xml:space="preserve">فريحة، أديب، دراسات، ص 117، </w:t>
      </w:r>
      <w:r>
        <w:rPr>
          <w:rFonts w:ascii="Simplified Arabic" w:hAnsi="Simplified Arabic" w:cs="Simplified Arabic" w:hint="cs"/>
          <w:sz w:val="26"/>
          <w:szCs w:val="26"/>
          <w:rtl/>
          <w:lang w:bidi="ar-JO"/>
        </w:rPr>
        <w:t>العسلي</w:t>
      </w:r>
      <w:r w:rsidR="00E6054C">
        <w:rPr>
          <w:rFonts w:ascii="Simplified Arabic" w:hAnsi="Simplified Arabic" w:cs="Simplified Arabic" w:hint="cs"/>
          <w:sz w:val="26"/>
          <w:szCs w:val="26"/>
          <w:rtl/>
          <w:lang w:bidi="ar-JO"/>
        </w:rPr>
        <w:t>، كامل، مواسم، ص 88.</w:t>
      </w:r>
    </w:p>
    <w:p w:rsidR="00E6054C" w:rsidRDefault="00E6054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4F087D">
        <w:rPr>
          <w:rFonts w:ascii="Simplified Arabic" w:hAnsi="Simplified Arabic" w:cs="Simplified Arabic" w:hint="cs"/>
          <w:sz w:val="26"/>
          <w:szCs w:val="26"/>
          <w:rtl/>
          <w:lang w:bidi="ar-JO"/>
        </w:rPr>
        <w:t>50</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E70B87">
        <w:rPr>
          <w:rFonts w:ascii="Simplified Arabic" w:hAnsi="Simplified Arabic" w:cs="Simplified Arabic" w:hint="cs"/>
          <w:sz w:val="26"/>
          <w:szCs w:val="26"/>
          <w:rtl/>
          <w:lang w:bidi="ar-JO"/>
        </w:rPr>
        <w:t>أحمد، محمود، الديانة، ص (197-198)، 202.</w:t>
      </w:r>
    </w:p>
    <w:p w:rsidR="00E6054C" w:rsidRDefault="00E6054C" w:rsidP="00D46D41">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sidR="004F087D">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w:t>
      </w:r>
      <w:r w:rsidR="00E70B87">
        <w:rPr>
          <w:rFonts w:ascii="Simplified Arabic" w:hAnsi="Simplified Arabic" w:cs="Simplified Arabic" w:hint="cs"/>
          <w:sz w:val="26"/>
          <w:szCs w:val="26"/>
          <w:rtl/>
          <w:lang w:bidi="ar-JO"/>
        </w:rPr>
        <w:tab/>
        <w:t>موسوعة تاريخ أقباط مصر، عيد الفصح اليهودي- بيساح</w:t>
      </w:r>
      <w:r w:rsidR="00187CFB">
        <w:rPr>
          <w:rFonts w:ascii="Simplified Arabic" w:hAnsi="Simplified Arabic" w:cs="Simplified Arabic"/>
          <w:sz w:val="26"/>
          <w:szCs w:val="26"/>
          <w:lang w:bidi="ar-JO"/>
        </w:rPr>
        <w:t xml:space="preserve"> </w:t>
      </w:r>
      <w:r w:rsidR="00E70B87">
        <w:rPr>
          <w:rFonts w:ascii="Simplified Arabic" w:hAnsi="Simplified Arabic" w:cs="Simplified Arabic"/>
          <w:sz w:val="26"/>
          <w:szCs w:val="26"/>
          <w:lang w:bidi="ar-JO"/>
        </w:rPr>
        <w:t xml:space="preserve"> http://www.coptichistory.or</w:t>
      </w:r>
      <w:r w:rsidR="00187CFB">
        <w:rPr>
          <w:rFonts w:ascii="Simplified Arabic" w:hAnsi="Simplified Arabic" w:cs="Simplified Arabic"/>
          <w:sz w:val="26"/>
          <w:szCs w:val="26"/>
          <w:lang w:bidi="ar-JO"/>
        </w:rPr>
        <w:t xml:space="preserve">g t </w:t>
      </w:r>
      <w:r w:rsidR="00D46D41">
        <w:rPr>
          <w:rFonts w:ascii="Simplified Arabic" w:hAnsi="Simplified Arabic" w:cs="Simplified Arabic" w:hint="cs"/>
          <w:sz w:val="26"/>
          <w:szCs w:val="26"/>
          <w:rtl/>
          <w:lang w:bidi="ar-JO"/>
        </w:rPr>
        <w:tab/>
      </w:r>
      <w:r w:rsidR="00187CFB">
        <w:rPr>
          <w:rFonts w:ascii="Simplified Arabic" w:hAnsi="Simplified Arabic" w:cs="Simplified Arabic"/>
          <w:sz w:val="26"/>
          <w:szCs w:val="26"/>
          <w:lang w:bidi="ar-JO"/>
        </w:rPr>
        <w:t>new-pape-1994.</w:t>
      </w:r>
      <w:r w:rsidR="00D46D41">
        <w:rPr>
          <w:rFonts w:ascii="Simplified Arabic" w:hAnsi="Simplified Arabic" w:cs="Simplified Arabic"/>
          <w:sz w:val="26"/>
          <w:szCs w:val="26"/>
          <w:lang w:bidi="ar-JO"/>
        </w:rPr>
        <w:t xml:space="preserve">Dtm </w:t>
      </w:r>
      <w:r w:rsidR="00D46D41">
        <w:rPr>
          <w:rFonts w:ascii="Simplified Arabic" w:hAnsi="Simplified Arabic" w:cs="Simplified Arabic" w:hint="cs"/>
          <w:sz w:val="26"/>
          <w:szCs w:val="26"/>
          <w:rtl/>
          <w:lang w:bidi="ar-JO"/>
        </w:rPr>
        <w:t>.   ص (1-3).</w:t>
      </w:r>
    </w:p>
    <w:p w:rsidR="00E6054C" w:rsidRDefault="00E6054C" w:rsidP="004F087D">
      <w:pPr>
        <w:bidi/>
        <w:spacing w:after="0" w:line="240" w:lineRule="auto"/>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(5</w:t>
      </w:r>
      <w:r w:rsidR="004F087D">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w:t>
      </w:r>
      <w:r w:rsidR="00F86F3F">
        <w:rPr>
          <w:rFonts w:ascii="Simplified Arabic" w:hAnsi="Simplified Arabic" w:cs="Simplified Arabic"/>
          <w:sz w:val="26"/>
          <w:szCs w:val="26"/>
          <w:lang w:bidi="ar-JO"/>
        </w:rPr>
        <w:tab/>
      </w:r>
      <w:r w:rsidR="00D46D41">
        <w:rPr>
          <w:rFonts w:ascii="Simplified Arabic" w:hAnsi="Simplified Arabic" w:cs="Simplified Arabic" w:hint="cs"/>
          <w:sz w:val="26"/>
          <w:szCs w:val="26"/>
          <w:rtl/>
          <w:lang w:bidi="ar-JO"/>
        </w:rPr>
        <w:t>أوليفانت، لورنس، أرض، ص313.</w:t>
      </w:r>
    </w:p>
    <w:p w:rsidR="00E6054C" w:rsidRDefault="00E6054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(5</w:t>
      </w:r>
      <w:r w:rsidR="004F087D">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313.</w:t>
      </w:r>
    </w:p>
    <w:p w:rsidR="00E6054C" w:rsidRDefault="00E6054C"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9F37EC">
        <w:rPr>
          <w:rFonts w:ascii="Simplified Arabic" w:hAnsi="Simplified Arabic" w:cs="Simplified Arabic" w:hint="cs"/>
          <w:sz w:val="26"/>
          <w:szCs w:val="26"/>
          <w:rtl/>
          <w:lang w:bidi="ar-JO"/>
        </w:rPr>
        <w:t>5</w:t>
      </w:r>
      <w:r w:rsidR="004F087D">
        <w:rPr>
          <w:rFonts w:ascii="Simplified Arabic" w:hAnsi="Simplified Arabic" w:cs="Simplified Arabic" w:hint="cs"/>
          <w:sz w:val="26"/>
          <w:szCs w:val="26"/>
          <w:rtl/>
          <w:lang w:bidi="ar-JO"/>
        </w:rPr>
        <w:t>4</w:t>
      </w:r>
      <w:r w:rsidR="009F37EC">
        <w:rPr>
          <w:rFonts w:ascii="Simplified Arabic" w:hAnsi="Simplified Arabic" w:cs="Simplified Arabic" w:hint="cs"/>
          <w:sz w:val="26"/>
          <w:szCs w:val="26"/>
          <w:rtl/>
          <w:lang w:bidi="ar-JO"/>
        </w:rPr>
        <w:t>)</w:t>
      </w:r>
      <w:r w:rsidR="009F37EC">
        <w:rPr>
          <w:rFonts w:ascii="Simplified Arabic" w:hAnsi="Simplified Arabic" w:cs="Simplified Arabic" w:hint="cs"/>
          <w:sz w:val="26"/>
          <w:szCs w:val="26"/>
          <w:rtl/>
          <w:lang w:bidi="ar-JO"/>
        </w:rPr>
        <w:tab/>
        <w:t>أوليفانت، لورنس، أرض، ص313.</w:t>
      </w:r>
    </w:p>
    <w:p w:rsidR="009F37EC" w:rsidRDefault="00FE0726" w:rsidP="004F087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sidR="004F087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023D81">
        <w:rPr>
          <w:rFonts w:ascii="Simplified Arabic" w:hAnsi="Simplified Arabic" w:cs="Simplified Arabic" w:hint="cs"/>
          <w:sz w:val="26"/>
          <w:szCs w:val="26"/>
          <w:rtl/>
          <w:lang w:bidi="ar-JO"/>
        </w:rPr>
        <w:t>أوليفانت، لورنس، أرض، ص313.</w:t>
      </w:r>
    </w:p>
    <w:p w:rsidR="00023D81" w:rsidRDefault="00402C3E"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sidR="00D13E9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العسلي، كامل، موسم، ص 86.</w:t>
      </w:r>
    </w:p>
    <w:p w:rsidR="00402C3E" w:rsidRDefault="00402C3E"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sidR="00D13E9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شولش، الكزاندر، تحولات، ص 27.</w:t>
      </w:r>
    </w:p>
    <w:p w:rsidR="00402C3E" w:rsidRDefault="00402C3E"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sidR="00D13E9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ص310.</w:t>
      </w:r>
    </w:p>
    <w:p w:rsidR="00402C3E" w:rsidRDefault="00402C3E"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943953">
        <w:rPr>
          <w:rFonts w:ascii="Simplified Arabic" w:hAnsi="Simplified Arabic" w:cs="Simplified Arabic" w:hint="cs"/>
          <w:sz w:val="26"/>
          <w:szCs w:val="26"/>
          <w:rtl/>
          <w:lang w:bidi="ar-JO"/>
        </w:rPr>
        <w:t>5</w:t>
      </w:r>
      <w:r w:rsidR="00D13E9D">
        <w:rPr>
          <w:rFonts w:ascii="Simplified Arabic" w:hAnsi="Simplified Arabic" w:cs="Simplified Arabic" w:hint="cs"/>
          <w:sz w:val="26"/>
          <w:szCs w:val="26"/>
          <w:rtl/>
          <w:lang w:bidi="ar-JO"/>
        </w:rPr>
        <w:t>9</w:t>
      </w:r>
      <w:r w:rsidR="00943953">
        <w:rPr>
          <w:rFonts w:ascii="Simplified Arabic" w:hAnsi="Simplified Arabic" w:cs="Simplified Arabic" w:hint="cs"/>
          <w:sz w:val="26"/>
          <w:szCs w:val="26"/>
          <w:rtl/>
          <w:lang w:bidi="ar-JO"/>
        </w:rPr>
        <w:t>)</w:t>
      </w:r>
      <w:r w:rsidR="00943953">
        <w:rPr>
          <w:rFonts w:ascii="Simplified Arabic" w:hAnsi="Simplified Arabic" w:cs="Simplified Arabic" w:hint="cs"/>
          <w:sz w:val="26"/>
          <w:szCs w:val="26"/>
          <w:rtl/>
          <w:lang w:bidi="ar-JO"/>
        </w:rPr>
        <w:tab/>
        <w:t>أوليفانت، لورنس، أرض، ص 310.</w:t>
      </w:r>
    </w:p>
    <w:p w:rsidR="00D94ABD" w:rsidRDefault="005D2C04" w:rsidP="00D94AB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أنظر للمقارنة</w:t>
      </w:r>
      <w:r w:rsidR="00D94ABD">
        <w:rPr>
          <w:rFonts w:ascii="Simplified Arabic" w:hAnsi="Simplified Arabic" w:cs="Simplified Arabic" w:hint="cs"/>
          <w:sz w:val="26"/>
          <w:szCs w:val="26"/>
          <w:rtl/>
          <w:lang w:bidi="ar-JO"/>
        </w:rPr>
        <w:t>، العسلي، كامل، موسم، ص6، شولش، الكزاندر، تحولات، ص 26.</w:t>
      </w:r>
    </w:p>
    <w:p w:rsidR="00943953" w:rsidRDefault="00C5423C"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D13E9D">
        <w:rPr>
          <w:rFonts w:ascii="Simplified Arabic" w:hAnsi="Simplified Arabic" w:cs="Simplified Arabic" w:hint="cs"/>
          <w:sz w:val="26"/>
          <w:szCs w:val="26"/>
          <w:rtl/>
          <w:lang w:bidi="ar-JO"/>
        </w:rPr>
        <w:t>60</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440E91">
        <w:rPr>
          <w:rFonts w:ascii="Simplified Arabic" w:hAnsi="Simplified Arabic" w:cs="Simplified Arabic" w:hint="cs"/>
          <w:sz w:val="26"/>
          <w:szCs w:val="26"/>
          <w:rtl/>
          <w:lang w:bidi="ar-JO"/>
        </w:rPr>
        <w:t xml:space="preserve">العسلي، كامل، موسم، </w:t>
      </w:r>
      <w:r w:rsidR="003E0331">
        <w:rPr>
          <w:rFonts w:ascii="Simplified Arabic" w:hAnsi="Simplified Arabic" w:cs="Simplified Arabic" w:hint="cs"/>
          <w:sz w:val="26"/>
          <w:szCs w:val="26"/>
          <w:rtl/>
          <w:lang w:bidi="ar-JO"/>
        </w:rPr>
        <w:t>ص11، 85، 96.</w:t>
      </w:r>
    </w:p>
    <w:p w:rsidR="005971B3" w:rsidRDefault="005971B3"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 xml:space="preserve">للاطلاع على </w:t>
      </w:r>
      <w:r w:rsidR="005D2C04">
        <w:rPr>
          <w:rFonts w:ascii="Simplified Arabic" w:hAnsi="Simplified Arabic" w:cs="Simplified Arabic" w:hint="cs"/>
          <w:sz w:val="26"/>
          <w:szCs w:val="26"/>
          <w:rtl/>
          <w:lang w:bidi="ar-JO"/>
        </w:rPr>
        <w:t>ال</w:t>
      </w:r>
      <w:r>
        <w:rPr>
          <w:rFonts w:ascii="Simplified Arabic" w:hAnsi="Simplified Arabic" w:cs="Simplified Arabic" w:hint="cs"/>
          <w:sz w:val="26"/>
          <w:szCs w:val="26"/>
          <w:rtl/>
          <w:lang w:bidi="ar-JO"/>
        </w:rPr>
        <w:t xml:space="preserve">تفاصيل </w:t>
      </w:r>
      <w:r w:rsidR="005D2C04">
        <w:rPr>
          <w:rFonts w:ascii="Simplified Arabic" w:hAnsi="Simplified Arabic" w:cs="Simplified Arabic" w:hint="cs"/>
          <w:sz w:val="26"/>
          <w:szCs w:val="26"/>
          <w:rtl/>
          <w:lang w:bidi="ar-JO"/>
        </w:rPr>
        <w:t xml:space="preserve">الكاملة </w:t>
      </w:r>
      <w:r>
        <w:rPr>
          <w:rFonts w:ascii="Simplified Arabic" w:hAnsi="Simplified Arabic" w:cs="Simplified Arabic" w:hint="cs"/>
          <w:sz w:val="26"/>
          <w:szCs w:val="26"/>
          <w:rtl/>
          <w:lang w:bidi="ar-JO"/>
        </w:rPr>
        <w:t xml:space="preserve">عن موسم النبي موسى، انظر:- </w:t>
      </w:r>
    </w:p>
    <w:p w:rsidR="009416D3" w:rsidRDefault="009416D3" w:rsidP="009416D3">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كنعان، موسى، موسم، ص (103-132)، وشولش، الكزاندر، تحولات، 27.</w:t>
      </w:r>
    </w:p>
    <w:p w:rsidR="009416D3" w:rsidRDefault="00770F3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w:t>
      </w:r>
      <w:r w:rsidR="00720FBB">
        <w:rPr>
          <w:rFonts w:ascii="Simplified Arabic" w:hAnsi="Simplified Arabic" w:cs="Simplified Arabic" w:hint="cs"/>
          <w:sz w:val="26"/>
          <w:szCs w:val="26"/>
          <w:rtl/>
          <w:lang w:bidi="ar-JO"/>
        </w:rPr>
        <w:t>، لورنس، أرض، ص 310.</w:t>
      </w:r>
    </w:p>
    <w:p w:rsidR="00720FBB"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311.</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311.</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(313، 314).</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أوليفانتن لورنس، أرض، ص313.</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217.</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ص313.</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sidR="00D13E9D">
        <w:rPr>
          <w:rFonts w:ascii="Simplified Arabic" w:hAnsi="Simplified Arabic" w:cs="Simplified Arabic" w:hint="cs"/>
          <w:sz w:val="26"/>
          <w:szCs w:val="26"/>
          <w:rtl/>
          <w:lang w:bidi="ar-JO"/>
        </w:rPr>
        <w:t>9</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أولبفانت، لورنس، أرض، ص 313.</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D13E9D">
        <w:rPr>
          <w:rFonts w:ascii="Simplified Arabic" w:hAnsi="Simplified Arabic" w:cs="Simplified Arabic" w:hint="cs"/>
          <w:sz w:val="26"/>
          <w:szCs w:val="26"/>
          <w:rtl/>
          <w:lang w:bidi="ar-JO"/>
        </w:rPr>
        <w:t>70</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313.</w:t>
      </w:r>
    </w:p>
    <w:p w:rsidR="002E6066" w:rsidRDefault="002E6066"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w:t>
      </w:r>
      <w:r w:rsidR="00D13E9D">
        <w:rPr>
          <w:rFonts w:ascii="Simplified Arabic" w:hAnsi="Simplified Arabic" w:cs="Simplified Arabic" w:hint="cs"/>
          <w:sz w:val="26"/>
          <w:szCs w:val="26"/>
          <w:rtl/>
          <w:lang w:bidi="ar-JO"/>
        </w:rPr>
        <w:t>71</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w:t>
      </w:r>
      <w:r w:rsidR="0053579B">
        <w:rPr>
          <w:rFonts w:ascii="Simplified Arabic" w:hAnsi="Simplified Arabic" w:cs="Simplified Arabic" w:hint="cs"/>
          <w:sz w:val="26"/>
          <w:szCs w:val="26"/>
          <w:rtl/>
          <w:lang w:bidi="ar-JO"/>
        </w:rPr>
        <w:t>، لورنس، أرض، ص 314.</w:t>
      </w:r>
    </w:p>
    <w:p w:rsidR="0053579B" w:rsidRDefault="0053579B"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2</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r>
      <w:r w:rsidR="005D2C04">
        <w:rPr>
          <w:rFonts w:ascii="Simplified Arabic" w:hAnsi="Simplified Arabic" w:cs="Simplified Arabic" w:hint="cs"/>
          <w:sz w:val="26"/>
          <w:szCs w:val="26"/>
          <w:rtl/>
          <w:lang w:bidi="ar-JO"/>
        </w:rPr>
        <w:t>الكزاندر، شولش، ص 279. والمدن</w:t>
      </w:r>
      <w:r w:rsidR="00E70F24">
        <w:rPr>
          <w:rFonts w:ascii="Simplified Arabic" w:hAnsi="Simplified Arabic" w:cs="Simplified Arabic" w:hint="cs"/>
          <w:sz w:val="26"/>
          <w:szCs w:val="26"/>
          <w:rtl/>
          <w:lang w:bidi="ar-JO"/>
        </w:rPr>
        <w:t>ي</w:t>
      </w:r>
      <w:r w:rsidR="00BF616E">
        <w:rPr>
          <w:rFonts w:ascii="Simplified Arabic" w:hAnsi="Simplified Arabic" w:cs="Simplified Arabic" w:hint="cs"/>
          <w:sz w:val="26"/>
          <w:szCs w:val="26"/>
          <w:rtl/>
          <w:lang w:bidi="ar-JO"/>
        </w:rPr>
        <w:t xml:space="preserve">، </w:t>
      </w:r>
      <w:r w:rsidR="00E70F24">
        <w:rPr>
          <w:rFonts w:ascii="Simplified Arabic" w:hAnsi="Simplified Arabic" w:cs="Simplified Arabic" w:hint="cs"/>
          <w:sz w:val="26"/>
          <w:szCs w:val="26"/>
          <w:rtl/>
          <w:lang w:bidi="ar-JO"/>
        </w:rPr>
        <w:t xml:space="preserve"> زياد، القدس، ص 215.</w:t>
      </w:r>
    </w:p>
    <w:p w:rsidR="00E70F24" w:rsidRDefault="00E70F24"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3</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313.</w:t>
      </w:r>
    </w:p>
    <w:p w:rsidR="00E70F24" w:rsidRDefault="00E70F24"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313.</w:t>
      </w:r>
    </w:p>
    <w:p w:rsidR="00E70F24" w:rsidRDefault="00E70F24"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اوليفانت، لورنس، أرض، ص 314.</w:t>
      </w:r>
    </w:p>
    <w:p w:rsidR="00E70F24" w:rsidRDefault="00E70F24"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 315.</w:t>
      </w:r>
    </w:p>
    <w:p w:rsidR="00E70F24" w:rsidRDefault="00E70F24"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7</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 لورنس، أرض، ص314.</w:t>
      </w:r>
    </w:p>
    <w:p w:rsidR="00E70F24" w:rsidRDefault="00E70F24" w:rsidP="00D13E9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D13E9D">
        <w:rPr>
          <w:rFonts w:ascii="Simplified Arabic" w:hAnsi="Simplified Arabic" w:cs="Simplified Arabic" w:hint="cs"/>
          <w:sz w:val="26"/>
          <w:szCs w:val="26"/>
          <w:rtl/>
          <w:lang w:bidi="ar-JO"/>
        </w:rPr>
        <w:t>8</w:t>
      </w:r>
      <w:r>
        <w:rPr>
          <w:rFonts w:ascii="Simplified Arabic" w:hAnsi="Simplified Arabic" w:cs="Simplified Arabic" w:hint="cs"/>
          <w:sz w:val="26"/>
          <w:szCs w:val="26"/>
          <w:rtl/>
          <w:lang w:bidi="ar-JO"/>
        </w:rPr>
        <w:t>)</w:t>
      </w:r>
      <w:r>
        <w:rPr>
          <w:rFonts w:ascii="Simplified Arabic" w:hAnsi="Simplified Arabic" w:cs="Simplified Arabic" w:hint="cs"/>
          <w:sz w:val="26"/>
          <w:szCs w:val="26"/>
          <w:rtl/>
          <w:lang w:bidi="ar-JO"/>
        </w:rPr>
        <w:tab/>
        <w:t>أوليفانتن لورنس، أرض، ص 315.</w:t>
      </w:r>
    </w:p>
    <w:p w:rsidR="0053579B" w:rsidRDefault="0053579B" w:rsidP="0053579B">
      <w:pPr>
        <w:bidi/>
        <w:spacing w:after="0" w:line="240" w:lineRule="auto"/>
        <w:jc w:val="both"/>
        <w:rPr>
          <w:rFonts w:ascii="Simplified Arabic" w:hAnsi="Simplified Arabic" w:cs="Simplified Arabic"/>
          <w:sz w:val="26"/>
          <w:szCs w:val="26"/>
          <w:rtl/>
          <w:lang w:bidi="ar-JO"/>
        </w:rPr>
      </w:pPr>
    </w:p>
    <w:p w:rsidR="00647C8B" w:rsidRDefault="00647C8B" w:rsidP="00647C8B">
      <w:pPr>
        <w:bidi/>
        <w:spacing w:after="0" w:line="240" w:lineRule="auto"/>
        <w:jc w:val="both"/>
        <w:rPr>
          <w:rFonts w:ascii="Simplified Arabic" w:hAnsi="Simplified Arabic" w:cs="Simplified Arabic"/>
          <w:sz w:val="26"/>
          <w:szCs w:val="26"/>
          <w:rtl/>
          <w:lang w:bidi="ar-JO"/>
        </w:rPr>
      </w:pPr>
    </w:p>
    <w:p w:rsidR="00471B27" w:rsidRDefault="00471B27">
      <w:pPr>
        <w:rPr>
          <w:rFonts w:ascii="Simplified Arabic" w:hAnsi="Simplified Arabic" w:cs="Simplified Arabic"/>
          <w:sz w:val="26"/>
          <w:szCs w:val="26"/>
          <w:rtl/>
          <w:lang w:bidi="ar-JO"/>
        </w:rPr>
      </w:pPr>
      <w:r>
        <w:rPr>
          <w:rFonts w:ascii="Simplified Arabic" w:hAnsi="Simplified Arabic" w:cs="Simplified Arabic"/>
          <w:sz w:val="26"/>
          <w:szCs w:val="26"/>
          <w:rtl/>
          <w:lang w:bidi="ar-JO"/>
        </w:rPr>
        <w:br w:type="page"/>
      </w:r>
    </w:p>
    <w:p w:rsidR="00471B27" w:rsidRPr="00471B27" w:rsidRDefault="00471B27" w:rsidP="00471B27">
      <w:pPr>
        <w:bidi/>
        <w:spacing w:after="0" w:line="240" w:lineRule="auto"/>
        <w:jc w:val="center"/>
        <w:rPr>
          <w:rFonts w:ascii="Simplified Arabic" w:hAnsi="Simplified Arabic" w:cs="Simplified Arabic"/>
          <w:b/>
          <w:bCs/>
          <w:sz w:val="32"/>
          <w:szCs w:val="32"/>
          <w:rtl/>
          <w:lang w:bidi="ar-JO"/>
        </w:rPr>
      </w:pPr>
      <w:r w:rsidRPr="00471B27">
        <w:rPr>
          <w:rFonts w:ascii="Simplified Arabic" w:hAnsi="Simplified Arabic" w:cs="Simplified Arabic" w:hint="cs"/>
          <w:b/>
          <w:bCs/>
          <w:sz w:val="32"/>
          <w:szCs w:val="32"/>
          <w:rtl/>
          <w:lang w:bidi="ar-JO"/>
        </w:rPr>
        <w:lastRenderedPageBreak/>
        <w:t>المصادر والمراجع</w:t>
      </w:r>
    </w:p>
    <w:p w:rsidR="00471B27" w:rsidRDefault="00471B27" w:rsidP="00471B27">
      <w:pPr>
        <w:bidi/>
        <w:spacing w:after="0" w:line="240" w:lineRule="auto"/>
        <w:jc w:val="both"/>
        <w:rPr>
          <w:rFonts w:ascii="Simplified Arabic" w:hAnsi="Simplified Arabic" w:cs="Simplified Arabic"/>
          <w:sz w:val="26"/>
          <w:szCs w:val="26"/>
          <w:rtl/>
          <w:lang w:bidi="ar-JO"/>
        </w:rPr>
      </w:pPr>
    </w:p>
    <w:p w:rsidR="009A440D" w:rsidRDefault="00471B27" w:rsidP="00471B27">
      <w:pPr>
        <w:bidi/>
        <w:spacing w:after="0" w:line="240" w:lineRule="auto"/>
        <w:jc w:val="both"/>
        <w:rPr>
          <w:rFonts w:ascii="Simplified Arabic" w:hAnsi="Simplified Arabic" w:cs="Simplified Arabic"/>
          <w:sz w:val="26"/>
          <w:szCs w:val="26"/>
          <w:rtl/>
          <w:lang w:bidi="ar-JO"/>
        </w:rPr>
      </w:pPr>
      <w:r w:rsidRPr="00AF6673">
        <w:rPr>
          <w:rFonts w:ascii="Simplified Arabic" w:hAnsi="Simplified Arabic" w:cs="Simplified Arabic" w:hint="cs"/>
          <w:b/>
          <w:bCs/>
          <w:sz w:val="26"/>
          <w:szCs w:val="26"/>
          <w:rtl/>
          <w:lang w:bidi="ar-JO"/>
        </w:rPr>
        <w:t>أولاً:-</w:t>
      </w:r>
      <w:r>
        <w:rPr>
          <w:rFonts w:ascii="Simplified Arabic" w:hAnsi="Simplified Arabic" w:cs="Simplified Arabic" w:hint="cs"/>
          <w:sz w:val="26"/>
          <w:szCs w:val="26"/>
          <w:rtl/>
          <w:lang w:bidi="ar-JO"/>
        </w:rPr>
        <w:t xml:space="preserve"> </w:t>
      </w:r>
      <w:r>
        <w:rPr>
          <w:rFonts w:ascii="Simplified Arabic" w:hAnsi="Simplified Arabic" w:cs="Simplified Arabic" w:hint="cs"/>
          <w:sz w:val="26"/>
          <w:szCs w:val="26"/>
          <w:rtl/>
          <w:lang w:bidi="ar-JO"/>
        </w:rPr>
        <w:tab/>
      </w:r>
      <w:r w:rsidR="009A440D" w:rsidRPr="00C15DAE">
        <w:rPr>
          <w:rFonts w:ascii="Simplified Arabic" w:hAnsi="Simplified Arabic" w:cs="Simplified Arabic" w:hint="cs"/>
          <w:b/>
          <w:bCs/>
          <w:sz w:val="26"/>
          <w:szCs w:val="26"/>
          <w:rtl/>
          <w:lang w:bidi="ar-JO"/>
        </w:rPr>
        <w:t>وثائق غير منشورة:-</w:t>
      </w:r>
    </w:p>
    <w:p w:rsidR="00471B27" w:rsidRDefault="009A440D" w:rsidP="009A440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t xml:space="preserve">1- </w:t>
      </w:r>
      <w:r w:rsidR="00471B27">
        <w:rPr>
          <w:rFonts w:ascii="Simplified Arabic" w:hAnsi="Simplified Arabic" w:cs="Simplified Arabic" w:hint="cs"/>
          <w:sz w:val="26"/>
          <w:szCs w:val="26"/>
          <w:rtl/>
          <w:lang w:bidi="ar-JO"/>
        </w:rPr>
        <w:t xml:space="preserve">تقارير المتحف البريطاني - لندن الصادرة عن المنظمة اليهودية </w:t>
      </w:r>
      <w:r w:rsidR="00471B27">
        <w:rPr>
          <w:rFonts w:ascii="Simplified Arabic" w:hAnsi="Simplified Arabic" w:cs="Simplified Arabic"/>
          <w:sz w:val="26"/>
          <w:szCs w:val="26"/>
          <w:lang w:bidi="ar-JO"/>
        </w:rPr>
        <w:t xml:space="preserve">Jewish Colonization </w:t>
      </w:r>
      <w:r w:rsidR="00471B27">
        <w:rPr>
          <w:rFonts w:ascii="Simplified Arabic" w:hAnsi="Simplified Arabic" w:cs="Simplified Arabic" w:hint="cs"/>
          <w:sz w:val="26"/>
          <w:szCs w:val="26"/>
          <w:rtl/>
          <w:lang w:bidi="ar-JO"/>
        </w:rPr>
        <w:tab/>
      </w:r>
      <w:r w:rsidR="00471B27">
        <w:rPr>
          <w:rFonts w:ascii="Simplified Arabic" w:hAnsi="Simplified Arabic" w:cs="Simplified Arabic"/>
          <w:sz w:val="26"/>
          <w:szCs w:val="26"/>
          <w:lang w:bidi="ar-JO"/>
        </w:rPr>
        <w:t>Association</w:t>
      </w:r>
      <w:r w:rsidR="00471B27">
        <w:rPr>
          <w:rFonts w:ascii="Simplified Arabic" w:hAnsi="Simplified Arabic" w:cs="Simplified Arabic"/>
          <w:sz w:val="26"/>
          <w:szCs w:val="26"/>
          <w:lang w:bidi="ar-JO"/>
        </w:rPr>
        <w:tab/>
      </w:r>
      <w:r w:rsidR="00471B27">
        <w:rPr>
          <w:rFonts w:ascii="Simplified Arabic" w:hAnsi="Simplified Arabic" w:cs="Simplified Arabic" w:hint="cs"/>
          <w:sz w:val="26"/>
          <w:szCs w:val="26"/>
          <w:rtl/>
          <w:lang w:bidi="ar-JO"/>
        </w:rPr>
        <w:t xml:space="preserve"> صورة التقرير حول المفاوضات التي جرت بين اللورد أوليفانت والعثمانيين </w:t>
      </w:r>
      <w:r w:rsidR="00471B27">
        <w:rPr>
          <w:rFonts w:ascii="Simplified Arabic" w:hAnsi="Simplified Arabic" w:cs="Simplified Arabic" w:hint="cs"/>
          <w:sz w:val="26"/>
          <w:szCs w:val="26"/>
          <w:rtl/>
          <w:lang w:bidi="ar-JO"/>
        </w:rPr>
        <w:tab/>
        <w:t xml:space="preserve">ومحضر المفاوضات رقم </w:t>
      </w:r>
      <w:r w:rsidR="00471B27">
        <w:rPr>
          <w:rFonts w:ascii="Simplified Arabic" w:hAnsi="Simplified Arabic" w:cs="Simplified Arabic"/>
          <w:sz w:val="26"/>
          <w:szCs w:val="26"/>
          <w:lang w:bidi="ar-JO"/>
        </w:rPr>
        <w:t>T.o-2101216</w:t>
      </w:r>
      <w:r w:rsidR="00471B27">
        <w:rPr>
          <w:rFonts w:ascii="Simplified Arabic" w:hAnsi="Simplified Arabic" w:cs="Simplified Arabic" w:hint="cs"/>
          <w:sz w:val="26"/>
          <w:szCs w:val="26"/>
          <w:rtl/>
          <w:lang w:bidi="ar-JO"/>
        </w:rPr>
        <w:t>.</w:t>
      </w:r>
    </w:p>
    <w:p w:rsidR="00471B27" w:rsidRDefault="00471B27" w:rsidP="00471B27">
      <w:pPr>
        <w:bidi/>
        <w:spacing w:after="0" w:line="240" w:lineRule="auto"/>
        <w:jc w:val="both"/>
        <w:rPr>
          <w:rFonts w:ascii="Simplified Arabic" w:hAnsi="Simplified Arabic" w:cs="Simplified Arabic"/>
          <w:sz w:val="26"/>
          <w:szCs w:val="26"/>
          <w:rtl/>
          <w:lang w:bidi="ar-JO"/>
        </w:rPr>
      </w:pPr>
      <w:r w:rsidRPr="00AB3665">
        <w:rPr>
          <w:rFonts w:ascii="Simplified Arabic" w:hAnsi="Simplified Arabic" w:cs="Simplified Arabic" w:hint="cs"/>
          <w:b/>
          <w:bCs/>
          <w:sz w:val="26"/>
          <w:szCs w:val="26"/>
          <w:rtl/>
          <w:lang w:bidi="ar-JO"/>
        </w:rPr>
        <w:t>ثانياً:</w:t>
      </w:r>
      <w:r>
        <w:rPr>
          <w:rFonts w:ascii="Simplified Arabic" w:hAnsi="Simplified Arabic" w:cs="Simplified Arabic" w:hint="cs"/>
          <w:sz w:val="26"/>
          <w:szCs w:val="26"/>
          <w:rtl/>
          <w:lang w:bidi="ar-JO"/>
        </w:rPr>
        <w:t xml:space="preserve"> </w:t>
      </w:r>
      <w:r w:rsidR="00A860E7">
        <w:rPr>
          <w:rFonts w:ascii="Simplified Arabic" w:hAnsi="Simplified Arabic" w:cs="Simplified Arabic"/>
          <w:sz w:val="26"/>
          <w:szCs w:val="26"/>
          <w:lang w:bidi="ar-JO"/>
        </w:rPr>
        <w:tab/>
      </w:r>
      <w:r w:rsidR="00A860E7">
        <w:rPr>
          <w:rFonts w:ascii="Simplified Arabic" w:hAnsi="Simplified Arabic" w:cs="Simplified Arabic" w:hint="cs"/>
          <w:sz w:val="26"/>
          <w:szCs w:val="26"/>
          <w:rtl/>
          <w:lang w:bidi="ar-JO"/>
        </w:rPr>
        <w:t>المصادر</w:t>
      </w:r>
      <w:r w:rsidR="00173569">
        <w:rPr>
          <w:rFonts w:ascii="Simplified Arabic" w:hAnsi="Simplified Arabic" w:cs="Simplified Arabic" w:hint="cs"/>
          <w:b/>
          <w:bCs/>
          <w:sz w:val="26"/>
          <w:szCs w:val="26"/>
          <w:rtl/>
          <w:lang w:bidi="ar-JO"/>
        </w:rPr>
        <w:t>:-</w:t>
      </w:r>
    </w:p>
    <w:p w:rsidR="00471B27" w:rsidRDefault="00471B27" w:rsidP="00471B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ab/>
      </w:r>
      <w:r w:rsidR="00173569">
        <w:rPr>
          <w:rFonts w:ascii="Simplified Arabic" w:hAnsi="Simplified Arabic" w:cs="Simplified Arabic" w:hint="cs"/>
          <w:sz w:val="26"/>
          <w:szCs w:val="26"/>
          <w:rtl/>
          <w:lang w:bidi="ar-JO"/>
        </w:rPr>
        <w:t xml:space="preserve">2- </w:t>
      </w:r>
      <w:r>
        <w:rPr>
          <w:rFonts w:ascii="Simplified Arabic" w:hAnsi="Simplified Arabic" w:cs="Simplified Arabic" w:hint="cs"/>
          <w:sz w:val="26"/>
          <w:szCs w:val="26"/>
          <w:rtl/>
          <w:lang w:bidi="ar-JO"/>
        </w:rPr>
        <w:t xml:space="preserve">أوليفانت، لورنس، أرض جلعاد:- رحلات في لبنان وسورية والأردن وفلسطين 1880م. ترجمة </w:t>
      </w:r>
      <w:r w:rsidR="00173569">
        <w:rPr>
          <w:rFonts w:ascii="Simplified Arabic" w:hAnsi="Simplified Arabic" w:cs="Simplified Arabic" w:hint="cs"/>
          <w:sz w:val="26"/>
          <w:szCs w:val="26"/>
          <w:rtl/>
          <w:lang w:bidi="ar-JO"/>
        </w:rPr>
        <w:tab/>
        <w:t xml:space="preserve">احمد </w:t>
      </w:r>
      <w:r>
        <w:rPr>
          <w:rFonts w:ascii="Simplified Arabic" w:hAnsi="Simplified Arabic" w:cs="Simplified Arabic" w:hint="cs"/>
          <w:sz w:val="26"/>
          <w:szCs w:val="26"/>
          <w:rtl/>
          <w:lang w:bidi="ar-JO"/>
        </w:rPr>
        <w:t>عويدي العبادي، دار مجدلاوي للطباعة والنشر، عمان، الأردن، ط1، (1425هـ/ 2004م).</w:t>
      </w:r>
    </w:p>
    <w:p w:rsidR="00471B27" w:rsidRDefault="00471B27" w:rsidP="00471B27">
      <w:pPr>
        <w:bidi/>
        <w:spacing w:after="0" w:line="240" w:lineRule="auto"/>
        <w:jc w:val="both"/>
        <w:rPr>
          <w:rFonts w:ascii="Simplified Arabic" w:hAnsi="Simplified Arabic" w:cs="Simplified Arabic"/>
          <w:sz w:val="26"/>
          <w:szCs w:val="26"/>
          <w:rtl/>
          <w:lang w:bidi="ar-JO"/>
        </w:rPr>
      </w:pPr>
    </w:p>
    <w:p w:rsidR="001861A5" w:rsidRDefault="00471B27" w:rsidP="001861A5">
      <w:pPr>
        <w:bidi/>
        <w:spacing w:after="0" w:line="240" w:lineRule="auto"/>
        <w:jc w:val="both"/>
        <w:rPr>
          <w:rFonts w:ascii="Simplified Arabic" w:hAnsi="Simplified Arabic" w:cs="Simplified Arabic"/>
          <w:b/>
          <w:bCs/>
          <w:sz w:val="26"/>
          <w:szCs w:val="26"/>
          <w:lang w:bidi="ar-JO"/>
        </w:rPr>
      </w:pPr>
      <w:r w:rsidRPr="00AF6673">
        <w:rPr>
          <w:rFonts w:ascii="Simplified Arabic" w:hAnsi="Simplified Arabic" w:cs="Simplified Arabic" w:hint="cs"/>
          <w:b/>
          <w:bCs/>
          <w:sz w:val="26"/>
          <w:szCs w:val="26"/>
          <w:rtl/>
        </w:rPr>
        <w:t>ثالثاً</w:t>
      </w:r>
      <w:r>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ab/>
      </w:r>
      <w:r w:rsidRPr="00AF6673">
        <w:rPr>
          <w:rFonts w:ascii="Simplified Arabic" w:hAnsi="Simplified Arabic" w:cs="Simplified Arabic" w:hint="cs"/>
          <w:b/>
          <w:bCs/>
          <w:sz w:val="26"/>
          <w:szCs w:val="26"/>
          <w:rtl/>
          <w:lang w:bidi="ar-JO"/>
        </w:rPr>
        <w:t>المراجع</w:t>
      </w:r>
      <w:r w:rsidR="00173569">
        <w:rPr>
          <w:rFonts w:ascii="Simplified Arabic" w:hAnsi="Simplified Arabic" w:cs="Simplified Arabic" w:hint="cs"/>
          <w:b/>
          <w:bCs/>
          <w:sz w:val="26"/>
          <w:szCs w:val="26"/>
          <w:rtl/>
          <w:lang w:bidi="ar-JO"/>
        </w:rPr>
        <w:t>:-</w:t>
      </w:r>
    </w:p>
    <w:p w:rsidR="00A860E7" w:rsidRDefault="00655663" w:rsidP="00A860E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w:t>
      </w:r>
      <w:r>
        <w:rPr>
          <w:rFonts w:ascii="Simplified Arabic" w:hAnsi="Simplified Arabic" w:cs="Simplified Arabic" w:hint="cs"/>
          <w:sz w:val="26"/>
          <w:szCs w:val="26"/>
          <w:rtl/>
          <w:lang w:bidi="ar-JO"/>
        </w:rPr>
        <w:tab/>
        <w:t>أحمد، خليفة، تاريخ الديانة اليهودية، دار قباء للطباعة والنشر والتوزيع، القاهرة، مصر، ط 1998م.</w:t>
      </w:r>
    </w:p>
    <w:p w:rsidR="00471B27" w:rsidRDefault="00FF5095" w:rsidP="001861A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 بركات، نظام، الاستيطان الاسرائيلي في فلسطين بين النظرية والتضييق،  بيروت، 1988م.</w:t>
      </w:r>
    </w:p>
    <w:p w:rsidR="001861A5" w:rsidRDefault="00FF5095" w:rsidP="001861A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3</w:t>
      </w:r>
      <w:r w:rsidR="001861A5">
        <w:rPr>
          <w:rFonts w:ascii="Simplified Arabic" w:hAnsi="Simplified Arabic" w:cs="Simplified Arabic" w:hint="cs"/>
          <w:sz w:val="26"/>
          <w:szCs w:val="26"/>
          <w:rtl/>
          <w:lang w:bidi="ar-JO"/>
        </w:rPr>
        <w:t>-</w:t>
      </w:r>
      <w:r w:rsidR="001861A5">
        <w:rPr>
          <w:rFonts w:ascii="Simplified Arabic" w:hAnsi="Simplified Arabic" w:cs="Simplified Arabic" w:hint="cs"/>
          <w:sz w:val="26"/>
          <w:szCs w:val="26"/>
          <w:rtl/>
          <w:lang w:bidi="ar-JO"/>
        </w:rPr>
        <w:tab/>
        <w:t xml:space="preserve"> جبارة، تيسير، تاريخ فلسطين، دار الشروق للطباعة والنشر، عمان، الأردن ط1، 1998م.</w:t>
      </w:r>
    </w:p>
    <w:p w:rsidR="00562149" w:rsidRDefault="00562149" w:rsidP="00562149">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lang w:bidi="ar-JO"/>
        </w:rPr>
        <w:t>4-</w:t>
      </w:r>
      <w:r>
        <w:rPr>
          <w:rFonts w:ascii="Simplified Arabic" w:hAnsi="Simplified Arabic" w:cs="Simplified Arabic" w:hint="cs"/>
          <w:sz w:val="26"/>
          <w:szCs w:val="26"/>
          <w:rtl/>
          <w:lang w:bidi="ar-JO"/>
        </w:rPr>
        <w:tab/>
        <w:t xml:space="preserve"> حلاق، حسان، موقف الدولة العثمانية من الحركة الصهيونية 1897-1909م. دار النهضة </w:t>
      </w:r>
      <w:r>
        <w:rPr>
          <w:rFonts w:ascii="Simplified Arabic" w:hAnsi="Simplified Arabic" w:cs="Simplified Arabic" w:hint="cs"/>
          <w:sz w:val="26"/>
          <w:szCs w:val="26"/>
          <w:rtl/>
          <w:lang w:bidi="ar-JO"/>
        </w:rPr>
        <w:tab/>
        <w:t>العربية، بيروت، لبنان،  ط1، 1999م.</w:t>
      </w:r>
    </w:p>
    <w:p w:rsidR="00562149" w:rsidRDefault="00562149" w:rsidP="00562149">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5-</w:t>
      </w:r>
      <w:r>
        <w:rPr>
          <w:rFonts w:ascii="Simplified Arabic" w:hAnsi="Simplified Arabic" w:cs="Simplified Arabic" w:hint="cs"/>
          <w:sz w:val="26"/>
          <w:szCs w:val="26"/>
          <w:rtl/>
          <w:lang w:bidi="ar-JO"/>
        </w:rPr>
        <w:tab/>
        <w:t xml:space="preserve">شولش، الكزندر، التحولات الجذرية في فلسطين (1856-1882م):- دراسات حول التطور </w:t>
      </w:r>
      <w:r>
        <w:rPr>
          <w:rFonts w:ascii="Simplified Arabic" w:hAnsi="Simplified Arabic" w:cs="Simplified Arabic" w:hint="cs"/>
          <w:sz w:val="26"/>
          <w:szCs w:val="26"/>
          <w:rtl/>
          <w:lang w:bidi="ar-JO"/>
        </w:rPr>
        <w:tab/>
        <w:t xml:space="preserve">الاقتصادي والاجتماعي والسياسي، ترجمة كامل العسلي، منشورات الجامعة، الاردنية، عمان، </w:t>
      </w:r>
      <w:r>
        <w:rPr>
          <w:rFonts w:ascii="Simplified Arabic" w:hAnsi="Simplified Arabic" w:cs="Simplified Arabic" w:hint="cs"/>
          <w:sz w:val="26"/>
          <w:szCs w:val="26"/>
          <w:rtl/>
          <w:lang w:bidi="ar-JO"/>
        </w:rPr>
        <w:tab/>
        <w:t>الاردن، ط2، (1414هـ/1993م).</w:t>
      </w:r>
    </w:p>
    <w:p w:rsidR="00983DF0" w:rsidRDefault="00983DF0" w:rsidP="00983DF0">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w:t>
      </w:r>
      <w:r>
        <w:rPr>
          <w:rFonts w:ascii="Simplified Arabic" w:hAnsi="Simplified Arabic" w:cs="Simplified Arabic" w:hint="cs"/>
          <w:sz w:val="26"/>
          <w:szCs w:val="26"/>
          <w:rtl/>
          <w:lang w:bidi="ar-JO"/>
        </w:rPr>
        <w:tab/>
        <w:t xml:space="preserve">أبو صبيح، عمران، الهجرة اليهودية حقائق وأرقام، دار الجليل للطباعة والنشر، عمان، الأردن، ط1، </w:t>
      </w:r>
      <w:r>
        <w:rPr>
          <w:rFonts w:ascii="Simplified Arabic" w:hAnsi="Simplified Arabic" w:cs="Simplified Arabic" w:hint="cs"/>
          <w:sz w:val="26"/>
          <w:szCs w:val="26"/>
          <w:rtl/>
          <w:lang w:bidi="ar-JO"/>
        </w:rPr>
        <w:tab/>
        <w:t>1990م.</w:t>
      </w:r>
    </w:p>
    <w:p w:rsidR="00562149" w:rsidRDefault="00983DF0" w:rsidP="00562149">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7</w:t>
      </w:r>
      <w:r w:rsidR="00562149">
        <w:rPr>
          <w:rFonts w:ascii="Simplified Arabic" w:hAnsi="Simplified Arabic" w:cs="Simplified Arabic" w:hint="cs"/>
          <w:sz w:val="26"/>
          <w:szCs w:val="26"/>
          <w:rtl/>
          <w:lang w:bidi="ar-JO"/>
        </w:rPr>
        <w:t>-</w:t>
      </w:r>
      <w:r w:rsidR="00562149">
        <w:rPr>
          <w:rFonts w:ascii="Simplified Arabic" w:hAnsi="Simplified Arabic" w:cs="Simplified Arabic" w:hint="cs"/>
          <w:sz w:val="26"/>
          <w:szCs w:val="26"/>
          <w:rtl/>
          <w:lang w:bidi="ar-JO"/>
        </w:rPr>
        <w:tab/>
        <w:t>عبد ال</w:t>
      </w:r>
      <w:r w:rsidR="000916C9">
        <w:rPr>
          <w:rFonts w:ascii="Simplified Arabic" w:hAnsi="Simplified Arabic" w:cs="Simplified Arabic" w:hint="cs"/>
          <w:sz w:val="26"/>
          <w:szCs w:val="26"/>
          <w:rtl/>
          <w:lang w:bidi="ar-JO"/>
        </w:rPr>
        <w:t>م</w:t>
      </w:r>
      <w:r w:rsidR="00562149">
        <w:rPr>
          <w:rFonts w:ascii="Simplified Arabic" w:hAnsi="Simplified Arabic" w:cs="Simplified Arabic" w:hint="cs"/>
          <w:sz w:val="26"/>
          <w:szCs w:val="26"/>
          <w:rtl/>
          <w:lang w:bidi="ar-JO"/>
        </w:rPr>
        <w:t xml:space="preserve">لك، بطرس، (محرر) وآخرون، قاموس الكتاب المقدس، مجمع الكنائس في الشرق الأدنى، </w:t>
      </w:r>
      <w:r w:rsidR="00562149">
        <w:rPr>
          <w:rFonts w:ascii="Simplified Arabic" w:hAnsi="Simplified Arabic" w:cs="Simplified Arabic" w:hint="cs"/>
          <w:sz w:val="26"/>
          <w:szCs w:val="26"/>
          <w:rtl/>
          <w:lang w:bidi="ar-JO"/>
        </w:rPr>
        <w:tab/>
        <w:t>بيروت، لبنان، ط1، 19م.</w:t>
      </w:r>
    </w:p>
    <w:p w:rsidR="00562149" w:rsidRDefault="00983DF0" w:rsidP="009A281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8</w:t>
      </w:r>
      <w:r w:rsidR="009A281D">
        <w:rPr>
          <w:rFonts w:ascii="Simplified Arabic" w:hAnsi="Simplified Arabic" w:cs="Simplified Arabic" w:hint="cs"/>
          <w:sz w:val="26"/>
          <w:szCs w:val="26"/>
          <w:rtl/>
          <w:lang w:bidi="ar-JO"/>
        </w:rPr>
        <w:t>-</w:t>
      </w:r>
      <w:r w:rsidR="009A281D">
        <w:rPr>
          <w:rFonts w:ascii="Simplified Arabic" w:hAnsi="Simplified Arabic" w:cs="Simplified Arabic" w:hint="cs"/>
          <w:sz w:val="26"/>
          <w:szCs w:val="26"/>
          <w:rtl/>
          <w:lang w:bidi="ar-JO"/>
        </w:rPr>
        <w:tab/>
        <w:t xml:space="preserve">العسلي، كامل، مؤتمر النبي موسى في فلسطين:- تاريخ الموسم والمقام، منشورات الجامعة الاردنية، </w:t>
      </w:r>
      <w:r w:rsidR="009A281D">
        <w:rPr>
          <w:rFonts w:ascii="Simplified Arabic" w:hAnsi="Simplified Arabic" w:cs="Simplified Arabic" w:hint="cs"/>
          <w:sz w:val="26"/>
          <w:szCs w:val="26"/>
          <w:rtl/>
          <w:lang w:bidi="ar-JO"/>
        </w:rPr>
        <w:tab/>
        <w:t>عمان، الاردن، ط1، 1990م.</w:t>
      </w:r>
    </w:p>
    <w:p w:rsidR="000B4D94" w:rsidRDefault="00983DF0" w:rsidP="000B4D94">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9</w:t>
      </w:r>
      <w:r w:rsidR="000B4D94">
        <w:rPr>
          <w:rFonts w:ascii="Simplified Arabic" w:hAnsi="Simplified Arabic" w:cs="Simplified Arabic" w:hint="cs"/>
          <w:sz w:val="26"/>
          <w:szCs w:val="26"/>
          <w:rtl/>
          <w:lang w:bidi="ar-JO"/>
        </w:rPr>
        <w:t>-</w:t>
      </w:r>
      <w:r w:rsidR="000B4D94">
        <w:rPr>
          <w:rFonts w:ascii="Simplified Arabic" w:hAnsi="Simplified Arabic" w:cs="Simplified Arabic" w:hint="cs"/>
          <w:sz w:val="26"/>
          <w:szCs w:val="26"/>
          <w:rtl/>
          <w:lang w:bidi="ar-JO"/>
        </w:rPr>
        <w:tab/>
        <w:t>فريحة ، أنيس، دراسات في التاريخ، دار النهار للطباعة والنشر، بيروت</w:t>
      </w:r>
    </w:p>
    <w:p w:rsidR="00471B27" w:rsidRDefault="00983DF0" w:rsidP="00471B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10</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 قاسمية، خيرية، النشاط الصهيوني في الشرق العربي وصداه 1908-1918م، مركز الأبحاث </w:t>
      </w:r>
      <w:r w:rsidR="00471B27">
        <w:rPr>
          <w:rFonts w:ascii="Simplified Arabic" w:hAnsi="Simplified Arabic" w:cs="Simplified Arabic" w:hint="cs"/>
          <w:sz w:val="26"/>
          <w:szCs w:val="26"/>
          <w:rtl/>
          <w:lang w:bidi="ar-JO"/>
        </w:rPr>
        <w:tab/>
        <w:t>التابع لمنظمة التحرير الفلسطينية، بيروت، لبنان ط 1، 1973م.</w:t>
      </w:r>
    </w:p>
    <w:p w:rsidR="00471B27" w:rsidRDefault="00983DF0" w:rsidP="00562149">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11</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 قهوجي، نجيب، استراتيجية الاستيطان الصهيوني في فلسطين، مؤسسة الأرض للدراسات </w:t>
      </w:r>
      <w:r w:rsidR="00471B27">
        <w:rPr>
          <w:rFonts w:ascii="Simplified Arabic" w:hAnsi="Simplified Arabic" w:cs="Simplified Arabic" w:hint="cs"/>
          <w:sz w:val="26"/>
          <w:szCs w:val="26"/>
          <w:rtl/>
          <w:lang w:bidi="ar-JO"/>
        </w:rPr>
        <w:tab/>
        <w:t>الفلسطينية، بيروت، لبنان، ط1، 1987م.</w:t>
      </w:r>
    </w:p>
    <w:p w:rsidR="00983DF0" w:rsidRDefault="00983DF0" w:rsidP="00983DF0">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12-</w:t>
      </w:r>
      <w:r>
        <w:rPr>
          <w:rFonts w:ascii="Simplified Arabic" w:hAnsi="Simplified Arabic" w:cs="Simplified Arabic" w:hint="cs"/>
          <w:sz w:val="26"/>
          <w:szCs w:val="26"/>
          <w:rtl/>
          <w:lang w:bidi="ar-JO"/>
        </w:rPr>
        <w:tab/>
        <w:t xml:space="preserve">كنعان، موسى، موسم النبي موسى، ضمن كتاب كامل العسلي، مؤتمر النبي موسى في فلسطين:- </w:t>
      </w:r>
      <w:r>
        <w:rPr>
          <w:rFonts w:ascii="Simplified Arabic" w:hAnsi="Simplified Arabic" w:cs="Simplified Arabic" w:hint="cs"/>
          <w:sz w:val="26"/>
          <w:szCs w:val="26"/>
          <w:rtl/>
          <w:lang w:bidi="ar-JO"/>
        </w:rPr>
        <w:tab/>
        <w:t>تاريخ الموسم والمقام، منشورات الجامعة الاردنية، عمان، الاردن، ط1 1990م.</w:t>
      </w:r>
    </w:p>
    <w:p w:rsidR="0083072D" w:rsidRDefault="0083072D" w:rsidP="0083072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13-</w:t>
      </w:r>
      <w:r>
        <w:rPr>
          <w:rFonts w:ascii="Simplified Arabic" w:hAnsi="Simplified Arabic" w:cs="Simplified Arabic" w:hint="cs"/>
          <w:sz w:val="26"/>
          <w:szCs w:val="26"/>
          <w:rtl/>
          <w:lang w:bidi="ar-JO"/>
        </w:rPr>
        <w:tab/>
        <w:t xml:space="preserve">المدني، زياد، القدس وجوارها خلال الفترة 1215هـ - 1245هـ/ 1800م - 1830م، منشورات </w:t>
      </w:r>
      <w:r>
        <w:rPr>
          <w:rFonts w:ascii="Simplified Arabic" w:hAnsi="Simplified Arabic" w:cs="Simplified Arabic" w:hint="cs"/>
          <w:sz w:val="26"/>
          <w:szCs w:val="26"/>
          <w:rtl/>
          <w:lang w:bidi="ar-JO"/>
        </w:rPr>
        <w:tab/>
        <w:t>بنك الاعمال، عمان، الاردن، ط1، 1996م.</w:t>
      </w:r>
    </w:p>
    <w:p w:rsidR="00983DF0" w:rsidRDefault="0083072D" w:rsidP="0083072D">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14-</w:t>
      </w:r>
      <w:r>
        <w:rPr>
          <w:rFonts w:ascii="Simplified Arabic" w:hAnsi="Simplified Arabic" w:cs="Simplified Arabic" w:hint="cs"/>
          <w:sz w:val="26"/>
          <w:szCs w:val="26"/>
          <w:rtl/>
          <w:lang w:bidi="ar-JO"/>
        </w:rPr>
        <w:tab/>
        <w:t xml:space="preserve">نخلة، محمد،  تطور المجتمع في فلسطين، منشورات ذات السلاسل، الكويت، الكويت ط 1، </w:t>
      </w:r>
      <w:r>
        <w:rPr>
          <w:rFonts w:ascii="Simplified Arabic" w:hAnsi="Simplified Arabic" w:cs="Simplified Arabic" w:hint="cs"/>
          <w:sz w:val="26"/>
          <w:szCs w:val="26"/>
          <w:rtl/>
          <w:lang w:bidi="ar-JO"/>
        </w:rPr>
        <w:tab/>
        <w:t>1982م.</w:t>
      </w:r>
    </w:p>
    <w:p w:rsidR="00471B27" w:rsidRDefault="0083072D" w:rsidP="00471B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15</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الوعري، نائلة، دور القنصليات الأجنبية في الهجرة والاستيطان اليهودي في فلسطين 1914-</w:t>
      </w:r>
      <w:r w:rsidR="00471B27">
        <w:rPr>
          <w:rFonts w:ascii="Simplified Arabic" w:hAnsi="Simplified Arabic" w:cs="Simplified Arabic" w:hint="cs"/>
          <w:sz w:val="26"/>
          <w:szCs w:val="26"/>
          <w:rtl/>
          <w:lang w:bidi="ar-JO"/>
        </w:rPr>
        <w:tab/>
        <w:t>1820م، دار الشروق، عمان، الاردن، ط1، 2007م.</w:t>
      </w:r>
    </w:p>
    <w:p w:rsidR="00471B27" w:rsidRDefault="00471B27" w:rsidP="00471B27">
      <w:pPr>
        <w:bidi/>
        <w:spacing w:after="0" w:line="240" w:lineRule="auto"/>
        <w:jc w:val="both"/>
        <w:rPr>
          <w:rFonts w:ascii="Simplified Arabic" w:hAnsi="Simplified Arabic" w:cs="Simplified Arabic"/>
          <w:sz w:val="26"/>
          <w:szCs w:val="26"/>
          <w:rtl/>
          <w:lang w:bidi="ar-JO"/>
        </w:rPr>
      </w:pPr>
    </w:p>
    <w:p w:rsidR="00471B27" w:rsidRPr="00471B27" w:rsidRDefault="00471B27" w:rsidP="00471B27">
      <w:pPr>
        <w:bidi/>
        <w:spacing w:after="0" w:line="240" w:lineRule="auto"/>
        <w:jc w:val="both"/>
        <w:rPr>
          <w:rFonts w:ascii="Simplified Arabic" w:hAnsi="Simplified Arabic" w:cs="Simplified Arabic"/>
          <w:b/>
          <w:bCs/>
          <w:sz w:val="26"/>
          <w:szCs w:val="26"/>
          <w:rtl/>
          <w:lang w:bidi="ar-JO"/>
        </w:rPr>
      </w:pPr>
      <w:r w:rsidRPr="00471B27">
        <w:rPr>
          <w:rFonts w:ascii="Simplified Arabic" w:hAnsi="Simplified Arabic" w:cs="Simplified Arabic" w:hint="cs"/>
          <w:b/>
          <w:bCs/>
          <w:sz w:val="26"/>
          <w:szCs w:val="26"/>
          <w:rtl/>
          <w:lang w:bidi="ar-JO"/>
        </w:rPr>
        <w:t>رابعاً:</w:t>
      </w:r>
      <w:r w:rsidRPr="00471B27">
        <w:rPr>
          <w:rFonts w:ascii="Simplified Arabic" w:hAnsi="Simplified Arabic" w:cs="Simplified Arabic" w:hint="cs"/>
          <w:b/>
          <w:bCs/>
          <w:sz w:val="26"/>
          <w:szCs w:val="26"/>
          <w:rtl/>
          <w:lang w:bidi="ar-JO"/>
        </w:rPr>
        <w:tab/>
        <w:t>كتب لأكثر من مؤلف</w:t>
      </w:r>
    </w:p>
    <w:p w:rsidR="00471B27" w:rsidRDefault="00860B11" w:rsidP="00471B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16</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شولش، الكزندر، فصل:- القدس في القرن التاسع عشر (1831-1917م) من كتاب:- القدس في </w:t>
      </w:r>
      <w:r w:rsidR="00471B27">
        <w:rPr>
          <w:rFonts w:ascii="Simplified Arabic" w:hAnsi="Simplified Arabic" w:cs="Simplified Arabic" w:hint="cs"/>
          <w:sz w:val="26"/>
          <w:szCs w:val="26"/>
          <w:rtl/>
          <w:lang w:bidi="ar-JO"/>
        </w:rPr>
        <w:tab/>
        <w:t xml:space="preserve">التاريخ، تحرير كامل العسلي، منشورات الجامعة الاردنية، عمان الاردن، ط1، (1413هـ/ 1992م) </w:t>
      </w:r>
      <w:r w:rsidR="00471B27">
        <w:rPr>
          <w:rFonts w:ascii="Simplified Arabic" w:hAnsi="Simplified Arabic" w:cs="Simplified Arabic" w:hint="cs"/>
          <w:sz w:val="26"/>
          <w:szCs w:val="26"/>
          <w:rtl/>
          <w:lang w:bidi="ar-JO"/>
        </w:rPr>
        <w:tab/>
        <w:t>ص (273-303).</w:t>
      </w:r>
    </w:p>
    <w:p w:rsidR="00471B27" w:rsidRDefault="00860B11" w:rsidP="00471B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17</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العسلي، كامل، فصل:- القدس تحت حكم العثمانيين (1516-1831م). من كتاب:- القدس في </w:t>
      </w:r>
      <w:r w:rsidR="00471B27">
        <w:rPr>
          <w:rFonts w:ascii="Simplified Arabic" w:hAnsi="Simplified Arabic" w:cs="Simplified Arabic" w:hint="cs"/>
          <w:sz w:val="26"/>
          <w:szCs w:val="26"/>
          <w:rtl/>
          <w:lang w:bidi="ar-JO"/>
        </w:rPr>
        <w:tab/>
        <w:t xml:space="preserve">التاريخ، تحرير، كامل، العسلي، منشورات الجامعة، الاردنية، عمان، الاردن، ط1، (1413هـ/ </w:t>
      </w:r>
      <w:r w:rsidR="00471B27">
        <w:rPr>
          <w:rFonts w:ascii="Simplified Arabic" w:hAnsi="Simplified Arabic" w:cs="Simplified Arabic" w:hint="cs"/>
          <w:sz w:val="26"/>
          <w:szCs w:val="26"/>
          <w:rtl/>
          <w:lang w:bidi="ar-JO"/>
        </w:rPr>
        <w:tab/>
        <w:t>1992م) ص (231-271).</w:t>
      </w:r>
    </w:p>
    <w:p w:rsidR="00471B27" w:rsidRDefault="00471B27" w:rsidP="00471B27">
      <w:pPr>
        <w:bidi/>
        <w:spacing w:after="0" w:line="240" w:lineRule="auto"/>
        <w:jc w:val="both"/>
        <w:rPr>
          <w:rFonts w:ascii="Simplified Arabic" w:hAnsi="Simplified Arabic" w:cs="Simplified Arabic"/>
          <w:b/>
          <w:bCs/>
          <w:sz w:val="26"/>
          <w:szCs w:val="26"/>
          <w:rtl/>
          <w:lang w:bidi="ar-JO"/>
        </w:rPr>
      </w:pPr>
    </w:p>
    <w:p w:rsidR="00471B27" w:rsidRDefault="00471B27" w:rsidP="00471B27">
      <w:pPr>
        <w:bidi/>
        <w:spacing w:after="0" w:line="240" w:lineRule="auto"/>
        <w:jc w:val="both"/>
        <w:rPr>
          <w:rFonts w:ascii="Simplified Arabic" w:hAnsi="Simplified Arabic" w:cs="Simplified Arabic"/>
          <w:sz w:val="26"/>
          <w:szCs w:val="26"/>
          <w:rtl/>
        </w:rPr>
      </w:pPr>
      <w:r w:rsidRPr="009D4BCD">
        <w:rPr>
          <w:rFonts w:ascii="Simplified Arabic" w:hAnsi="Simplified Arabic" w:cs="Simplified Arabic" w:hint="cs"/>
          <w:b/>
          <w:bCs/>
          <w:sz w:val="26"/>
          <w:szCs w:val="26"/>
          <w:rtl/>
          <w:lang w:bidi="ar-JO"/>
        </w:rPr>
        <w:t>خامساً:</w:t>
      </w:r>
      <w:r>
        <w:rPr>
          <w:rFonts w:ascii="Simplified Arabic" w:hAnsi="Simplified Arabic" w:cs="Simplified Arabic" w:hint="cs"/>
          <w:sz w:val="26"/>
          <w:szCs w:val="26"/>
          <w:rtl/>
          <w:lang w:bidi="ar-JO"/>
        </w:rPr>
        <w:tab/>
      </w:r>
      <w:r w:rsidR="00205518">
        <w:rPr>
          <w:rFonts w:ascii="Simplified Arabic" w:hAnsi="Simplified Arabic" w:cs="Simplified Arabic" w:hint="cs"/>
          <w:b/>
          <w:bCs/>
          <w:sz w:val="26"/>
          <w:szCs w:val="26"/>
          <w:rtl/>
        </w:rPr>
        <w:t>الموسوعات</w:t>
      </w:r>
    </w:p>
    <w:p w:rsidR="00471B27" w:rsidRDefault="00860B11" w:rsidP="0020551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18</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جرار، مروان، دوافع رحلات الرحالة الغربيين الى مدينة القدس وصورتها في كتاباتهم، </w:t>
      </w:r>
      <w:r w:rsidR="00205518">
        <w:rPr>
          <w:rFonts w:ascii="Simplified Arabic" w:hAnsi="Simplified Arabic" w:cs="Simplified Arabic" w:hint="cs"/>
          <w:sz w:val="26"/>
          <w:szCs w:val="26"/>
          <w:rtl/>
          <w:lang w:bidi="ar-JO"/>
        </w:rPr>
        <w:t xml:space="preserve">موسوعة </w:t>
      </w:r>
      <w:r w:rsidR="00CD1057">
        <w:rPr>
          <w:rFonts w:ascii="Simplified Arabic" w:hAnsi="Simplified Arabic" w:cs="Simplified Arabic" w:hint="cs"/>
          <w:sz w:val="26"/>
          <w:szCs w:val="26"/>
          <w:rtl/>
          <w:lang w:bidi="ar-JO"/>
        </w:rPr>
        <w:tab/>
      </w:r>
      <w:r w:rsidR="00205518">
        <w:rPr>
          <w:rFonts w:ascii="Simplified Arabic" w:hAnsi="Simplified Arabic" w:cs="Simplified Arabic" w:hint="cs"/>
          <w:sz w:val="26"/>
          <w:szCs w:val="26"/>
          <w:rtl/>
          <w:lang w:bidi="ar-JO"/>
        </w:rPr>
        <w:t xml:space="preserve">التاريخ والتوثيق </w:t>
      </w:r>
      <w:r w:rsidR="00CD1057">
        <w:rPr>
          <w:rFonts w:ascii="Simplified Arabic" w:hAnsi="Simplified Arabic" w:cs="Simplified Arabic" w:hint="cs"/>
          <w:sz w:val="26"/>
          <w:szCs w:val="26"/>
          <w:rtl/>
          <w:lang w:bidi="ar-JO"/>
        </w:rPr>
        <w:t>الفلسطيني، غزة، فلسطين، (ب.ع)، (ب.ط)، ب. ت).</w:t>
      </w:r>
    </w:p>
    <w:p w:rsidR="00471B27" w:rsidRDefault="00860B11" w:rsidP="00471B27">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19</w:t>
      </w:r>
      <w:r w:rsidR="00471B27">
        <w:rPr>
          <w:rFonts w:ascii="Simplified Arabic" w:hAnsi="Simplified Arabic" w:cs="Simplified Arabic" w:hint="cs"/>
          <w:sz w:val="26"/>
          <w:szCs w:val="26"/>
          <w:rtl/>
          <w:lang w:bidi="ar-JO"/>
        </w:rPr>
        <w:t>-</w:t>
      </w:r>
      <w:r w:rsidR="00471B27">
        <w:rPr>
          <w:rFonts w:ascii="Simplified Arabic" w:hAnsi="Simplified Arabic" w:cs="Simplified Arabic" w:hint="cs"/>
          <w:sz w:val="26"/>
          <w:szCs w:val="26"/>
          <w:rtl/>
          <w:lang w:bidi="ar-JO"/>
        </w:rPr>
        <w:tab/>
        <w:t xml:space="preserve">الحجري، هلال، أدب الرحلات والاستشراق، البحث عن منهج،  المجلة العربية للعلوم الانسانية، </w:t>
      </w:r>
      <w:r w:rsidR="00471B27">
        <w:rPr>
          <w:rFonts w:ascii="Simplified Arabic" w:hAnsi="Simplified Arabic" w:cs="Simplified Arabic" w:hint="cs"/>
          <w:sz w:val="26"/>
          <w:szCs w:val="26"/>
          <w:rtl/>
          <w:lang w:bidi="ar-JO"/>
        </w:rPr>
        <w:tab/>
        <w:t>الكويت، الكويت العدد 102/26،  ص(11-62).</w:t>
      </w:r>
    </w:p>
    <w:p w:rsidR="00860B11" w:rsidRDefault="00860B11" w:rsidP="00860B11">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20-</w:t>
      </w:r>
      <w:r>
        <w:rPr>
          <w:rFonts w:ascii="Simplified Arabic" w:hAnsi="Simplified Arabic" w:cs="Simplified Arabic" w:hint="cs"/>
          <w:sz w:val="26"/>
          <w:szCs w:val="26"/>
          <w:rtl/>
          <w:lang w:bidi="ar-JO"/>
        </w:rPr>
        <w:tab/>
        <w:t xml:space="preserve"> الدويكات، فؤاد، القدس في كتب الرحلات الأوروبية، عصر الحروب الصليبية 492-583هـ/ </w:t>
      </w:r>
      <w:r>
        <w:rPr>
          <w:rFonts w:ascii="Simplified Arabic" w:hAnsi="Simplified Arabic" w:cs="Simplified Arabic" w:hint="cs"/>
          <w:sz w:val="26"/>
          <w:szCs w:val="26"/>
          <w:rtl/>
          <w:lang w:bidi="ar-JO"/>
        </w:rPr>
        <w:tab/>
        <w:t xml:space="preserve">1099-1187م، مجلة جامعة القدس المفتوحة، رام الله، فلسطين، العدد 30، الجزء الأول، رجب </w:t>
      </w:r>
      <w:r>
        <w:rPr>
          <w:rFonts w:ascii="Simplified Arabic" w:hAnsi="Simplified Arabic" w:cs="Simplified Arabic" w:hint="cs"/>
          <w:sz w:val="26"/>
          <w:szCs w:val="26"/>
          <w:rtl/>
          <w:lang w:bidi="ar-JO"/>
        </w:rPr>
        <w:tab/>
        <w:t>(1434هـ/ حزيران 2013م) ص ( 295-326).</w:t>
      </w:r>
    </w:p>
    <w:p w:rsidR="00860B11" w:rsidRDefault="00860B11" w:rsidP="00860B11">
      <w:pPr>
        <w:bidi/>
        <w:spacing w:after="0" w:line="240" w:lineRule="auto"/>
        <w:jc w:val="both"/>
        <w:rPr>
          <w:rFonts w:ascii="Simplified Arabic" w:hAnsi="Simplified Arabic" w:cs="Simplified Arabic"/>
          <w:sz w:val="26"/>
          <w:szCs w:val="26"/>
          <w:rtl/>
          <w:lang w:bidi="ar-JO"/>
        </w:rPr>
      </w:pPr>
    </w:p>
    <w:p w:rsidR="00471B27" w:rsidRDefault="00471B27" w:rsidP="00471B27">
      <w:pPr>
        <w:bidi/>
        <w:spacing w:after="0" w:line="240" w:lineRule="auto"/>
        <w:jc w:val="both"/>
        <w:rPr>
          <w:rFonts w:ascii="Simplified Arabic" w:hAnsi="Simplified Arabic" w:cs="Simplified Arabic"/>
          <w:sz w:val="26"/>
          <w:szCs w:val="26"/>
          <w:rtl/>
          <w:lang w:bidi="ar-JO"/>
        </w:rPr>
      </w:pPr>
    </w:p>
    <w:p w:rsidR="00471B27" w:rsidRDefault="00471B27" w:rsidP="00471B27">
      <w:pPr>
        <w:bidi/>
        <w:spacing w:after="0" w:line="240" w:lineRule="auto"/>
        <w:jc w:val="both"/>
        <w:rPr>
          <w:rFonts w:ascii="Simplified Arabic" w:hAnsi="Simplified Arabic" w:cs="Simplified Arabic"/>
          <w:sz w:val="26"/>
          <w:szCs w:val="26"/>
          <w:rtl/>
          <w:lang w:bidi="ar-JO"/>
        </w:rPr>
      </w:pPr>
      <w:r w:rsidRPr="009D4BCD">
        <w:rPr>
          <w:rFonts w:ascii="Simplified Arabic" w:hAnsi="Simplified Arabic" w:cs="Simplified Arabic" w:hint="cs"/>
          <w:b/>
          <w:bCs/>
          <w:sz w:val="26"/>
          <w:szCs w:val="26"/>
          <w:rtl/>
          <w:lang w:bidi="ar-JO"/>
        </w:rPr>
        <w:t>سادساً</w:t>
      </w:r>
      <w:r>
        <w:rPr>
          <w:rFonts w:ascii="Simplified Arabic" w:hAnsi="Simplified Arabic" w:cs="Simplified Arabic" w:hint="cs"/>
          <w:b/>
          <w:bCs/>
          <w:sz w:val="26"/>
          <w:szCs w:val="26"/>
          <w:rtl/>
          <w:lang w:bidi="ar-JO"/>
        </w:rPr>
        <w:t>:</w:t>
      </w:r>
      <w:r>
        <w:rPr>
          <w:rFonts w:ascii="Simplified Arabic" w:hAnsi="Simplified Arabic" w:cs="Simplified Arabic" w:hint="cs"/>
          <w:sz w:val="26"/>
          <w:szCs w:val="26"/>
          <w:rtl/>
          <w:lang w:bidi="ar-JO"/>
        </w:rPr>
        <w:tab/>
      </w:r>
      <w:r w:rsidRPr="00471B27">
        <w:rPr>
          <w:rFonts w:ascii="Simplified Arabic" w:hAnsi="Simplified Arabic" w:cs="Simplified Arabic" w:hint="cs"/>
          <w:b/>
          <w:bCs/>
          <w:sz w:val="26"/>
          <w:szCs w:val="26"/>
          <w:rtl/>
          <w:lang w:bidi="ar-JO"/>
        </w:rPr>
        <w:t>مواقع الكترونية:-</w:t>
      </w:r>
    </w:p>
    <w:p w:rsidR="00A21A38" w:rsidRDefault="00A21A38" w:rsidP="007144FA">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21-</w:t>
      </w:r>
      <w:r>
        <w:rPr>
          <w:rFonts w:ascii="Simplified Arabic" w:hAnsi="Simplified Arabic" w:cs="Simplified Arabic" w:hint="cs"/>
          <w:sz w:val="26"/>
          <w:szCs w:val="26"/>
          <w:rtl/>
          <w:lang w:bidi="ar-JO"/>
        </w:rPr>
        <w:tab/>
      </w:r>
      <w:r w:rsidR="00471B27">
        <w:rPr>
          <w:rFonts w:ascii="Simplified Arabic" w:hAnsi="Simplified Arabic" w:cs="Simplified Arabic" w:hint="cs"/>
          <w:sz w:val="26"/>
          <w:szCs w:val="26"/>
          <w:rtl/>
          <w:lang w:bidi="ar-JO"/>
        </w:rPr>
        <w:t xml:space="preserve">المجد موبايل، البلور الفكر الصهيوني في الفكر والسياسة الغربية المجد، ص3 </w:t>
      </w:r>
      <w:r w:rsidR="00471B27">
        <w:rPr>
          <w:rFonts w:ascii="Simplified Arabic" w:hAnsi="Simplified Arabic" w:cs="Simplified Arabic"/>
          <w:sz w:val="26"/>
          <w:szCs w:val="26"/>
          <w:lang w:bidi="ar-JO"/>
        </w:rPr>
        <w:t xml:space="preserve">  </w:t>
      </w:r>
      <w:r w:rsidR="00471B27">
        <w:rPr>
          <w:rFonts w:ascii="Simplified Arabic" w:hAnsi="Simplified Arabic" w:cs="Simplified Arabic" w:hint="cs"/>
          <w:sz w:val="26"/>
          <w:szCs w:val="26"/>
          <w:rtl/>
          <w:lang w:bidi="ar-JO"/>
        </w:rPr>
        <w:tab/>
      </w:r>
      <w:r w:rsidR="00471B27">
        <w:rPr>
          <w:rFonts w:ascii="Simplified Arabic" w:hAnsi="Simplified Arabic" w:cs="Simplified Arabic"/>
          <w:sz w:val="26"/>
          <w:szCs w:val="26"/>
          <w:lang w:bidi="ar-JO"/>
        </w:rPr>
        <w:t>http://almajd.ps/detaile.php?id=1100</w:t>
      </w:r>
      <w:r w:rsidR="00471B27">
        <w:rPr>
          <w:rFonts w:ascii="Simplified Arabic" w:hAnsi="Simplified Arabic" w:cs="Simplified Arabic" w:hint="cs"/>
          <w:sz w:val="26"/>
          <w:szCs w:val="26"/>
          <w:rtl/>
          <w:lang w:bidi="ar-JO"/>
        </w:rPr>
        <w:tab/>
      </w:r>
    </w:p>
    <w:p w:rsidR="00A21A38" w:rsidRDefault="00A21A38" w:rsidP="00A21A3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22-</w:t>
      </w:r>
      <w:r>
        <w:rPr>
          <w:rFonts w:ascii="Simplified Arabic" w:hAnsi="Simplified Arabic" w:cs="Simplified Arabic" w:hint="cs"/>
          <w:sz w:val="26"/>
          <w:szCs w:val="26"/>
          <w:rtl/>
          <w:lang w:bidi="ar-JO"/>
        </w:rPr>
        <w:tab/>
        <w:t>موسوعة تاريخ أقباط مصر، عيد الفصح اليهودي- بيساح</w:t>
      </w:r>
      <w:r>
        <w:rPr>
          <w:rFonts w:ascii="Simplified Arabic" w:hAnsi="Simplified Arabic" w:cs="Simplified Arabic"/>
          <w:sz w:val="26"/>
          <w:szCs w:val="26"/>
          <w:lang w:bidi="ar-JO"/>
        </w:rPr>
        <w:t xml:space="preserve">  http://www.coptichistory.org t </w:t>
      </w:r>
      <w:r>
        <w:rPr>
          <w:rFonts w:ascii="Simplified Arabic" w:hAnsi="Simplified Arabic" w:cs="Simplified Arabic" w:hint="cs"/>
          <w:sz w:val="26"/>
          <w:szCs w:val="26"/>
          <w:rtl/>
          <w:lang w:bidi="ar-JO"/>
        </w:rPr>
        <w:tab/>
      </w:r>
      <w:r>
        <w:rPr>
          <w:rFonts w:ascii="Simplified Arabic" w:hAnsi="Simplified Arabic" w:cs="Simplified Arabic"/>
          <w:sz w:val="26"/>
          <w:szCs w:val="26"/>
          <w:lang w:bidi="ar-JO"/>
        </w:rPr>
        <w:t xml:space="preserve">new-pape-1994.Dtm </w:t>
      </w:r>
      <w:r>
        <w:rPr>
          <w:rFonts w:ascii="Simplified Arabic" w:hAnsi="Simplified Arabic" w:cs="Simplified Arabic" w:hint="cs"/>
          <w:sz w:val="26"/>
          <w:szCs w:val="26"/>
          <w:rtl/>
          <w:lang w:bidi="ar-JO"/>
        </w:rPr>
        <w:t>.   ص (1-3).</w:t>
      </w:r>
    </w:p>
    <w:p w:rsidR="00647C8B" w:rsidRPr="00F8346C" w:rsidRDefault="00471B27" w:rsidP="00A21A38">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w:t>
      </w:r>
    </w:p>
    <w:sectPr w:rsidR="00647C8B" w:rsidRPr="00F8346C" w:rsidSect="00347841">
      <w:footerReference w:type="default" r:id="rId7"/>
      <w:pgSz w:w="12240" w:h="15840"/>
      <w:pgMar w:top="1152"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142" w:rsidRDefault="00EE4142" w:rsidP="006B06FE">
      <w:pPr>
        <w:spacing w:after="0" w:line="240" w:lineRule="auto"/>
      </w:pPr>
      <w:r>
        <w:separator/>
      </w:r>
    </w:p>
  </w:endnote>
  <w:endnote w:type="continuationSeparator" w:id="1">
    <w:p w:rsidR="00EE4142" w:rsidRDefault="00EE4142" w:rsidP="006B0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988"/>
      <w:docPartObj>
        <w:docPartGallery w:val="Page Numbers (Bottom of Page)"/>
        <w:docPartUnique/>
      </w:docPartObj>
    </w:sdtPr>
    <w:sdtContent>
      <w:p w:rsidR="00AC15B5" w:rsidRDefault="00E762D1">
        <w:pPr>
          <w:pStyle w:val="Footer"/>
          <w:jc w:val="center"/>
        </w:pPr>
        <w:fldSimple w:instr=" PAGE   \* MERGEFORMAT ">
          <w:r w:rsidR="00C13BDB">
            <w:rPr>
              <w:noProof/>
            </w:rPr>
            <w:t>1</w:t>
          </w:r>
        </w:fldSimple>
      </w:p>
    </w:sdtContent>
  </w:sdt>
  <w:p w:rsidR="00724C13" w:rsidRDefault="00724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142" w:rsidRDefault="00EE4142" w:rsidP="006B06FE">
      <w:pPr>
        <w:spacing w:after="0" w:line="240" w:lineRule="auto"/>
      </w:pPr>
      <w:r>
        <w:separator/>
      </w:r>
    </w:p>
  </w:footnote>
  <w:footnote w:type="continuationSeparator" w:id="1">
    <w:p w:rsidR="00EE4142" w:rsidRDefault="00EE4142" w:rsidP="006B06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74CA"/>
    <w:rsid w:val="000023D9"/>
    <w:rsid w:val="00003C98"/>
    <w:rsid w:val="00010D87"/>
    <w:rsid w:val="00021332"/>
    <w:rsid w:val="00023D81"/>
    <w:rsid w:val="00027B46"/>
    <w:rsid w:val="000436F8"/>
    <w:rsid w:val="00044334"/>
    <w:rsid w:val="000472CF"/>
    <w:rsid w:val="00053F53"/>
    <w:rsid w:val="0005489A"/>
    <w:rsid w:val="00054D38"/>
    <w:rsid w:val="00054E79"/>
    <w:rsid w:val="00064681"/>
    <w:rsid w:val="0006512E"/>
    <w:rsid w:val="00065EB0"/>
    <w:rsid w:val="00066CEB"/>
    <w:rsid w:val="00067B33"/>
    <w:rsid w:val="0007111B"/>
    <w:rsid w:val="0008150F"/>
    <w:rsid w:val="0008441B"/>
    <w:rsid w:val="000870FB"/>
    <w:rsid w:val="000916C9"/>
    <w:rsid w:val="000945E3"/>
    <w:rsid w:val="00094625"/>
    <w:rsid w:val="000A1E8C"/>
    <w:rsid w:val="000A34E8"/>
    <w:rsid w:val="000A455C"/>
    <w:rsid w:val="000A4727"/>
    <w:rsid w:val="000B22D5"/>
    <w:rsid w:val="000B4D94"/>
    <w:rsid w:val="000C0224"/>
    <w:rsid w:val="000C2C33"/>
    <w:rsid w:val="000C313E"/>
    <w:rsid w:val="000D0951"/>
    <w:rsid w:val="000D529C"/>
    <w:rsid w:val="000D6534"/>
    <w:rsid w:val="000D7659"/>
    <w:rsid w:val="000F0ADE"/>
    <w:rsid w:val="00101577"/>
    <w:rsid w:val="00102FE6"/>
    <w:rsid w:val="00107658"/>
    <w:rsid w:val="00121CBD"/>
    <w:rsid w:val="00122520"/>
    <w:rsid w:val="00125BB8"/>
    <w:rsid w:val="00126384"/>
    <w:rsid w:val="00130DCB"/>
    <w:rsid w:val="00133AED"/>
    <w:rsid w:val="00133B1E"/>
    <w:rsid w:val="00135036"/>
    <w:rsid w:val="00137516"/>
    <w:rsid w:val="00142F06"/>
    <w:rsid w:val="00143A0D"/>
    <w:rsid w:val="0014762F"/>
    <w:rsid w:val="00153196"/>
    <w:rsid w:val="001551CF"/>
    <w:rsid w:val="00161CEB"/>
    <w:rsid w:val="00173569"/>
    <w:rsid w:val="001815DB"/>
    <w:rsid w:val="00181733"/>
    <w:rsid w:val="0018317E"/>
    <w:rsid w:val="001861A5"/>
    <w:rsid w:val="00187CFB"/>
    <w:rsid w:val="00191AF1"/>
    <w:rsid w:val="00197E86"/>
    <w:rsid w:val="001A1936"/>
    <w:rsid w:val="001B0FEC"/>
    <w:rsid w:val="001B49DF"/>
    <w:rsid w:val="001B74CA"/>
    <w:rsid w:val="001C261A"/>
    <w:rsid w:val="001D1123"/>
    <w:rsid w:val="001D4E6F"/>
    <w:rsid w:val="001D5468"/>
    <w:rsid w:val="001D6802"/>
    <w:rsid w:val="001E17EC"/>
    <w:rsid w:val="001E5355"/>
    <w:rsid w:val="001E6AA6"/>
    <w:rsid w:val="001F031C"/>
    <w:rsid w:val="001F74D0"/>
    <w:rsid w:val="00200DCF"/>
    <w:rsid w:val="00205518"/>
    <w:rsid w:val="0021514E"/>
    <w:rsid w:val="00221F85"/>
    <w:rsid w:val="00226A9F"/>
    <w:rsid w:val="002350A6"/>
    <w:rsid w:val="00236336"/>
    <w:rsid w:val="00240974"/>
    <w:rsid w:val="00241B9F"/>
    <w:rsid w:val="00242303"/>
    <w:rsid w:val="00244C81"/>
    <w:rsid w:val="00256F7D"/>
    <w:rsid w:val="00267073"/>
    <w:rsid w:val="00271EC5"/>
    <w:rsid w:val="00272FC5"/>
    <w:rsid w:val="00273B04"/>
    <w:rsid w:val="002750FF"/>
    <w:rsid w:val="00284E96"/>
    <w:rsid w:val="00286C9C"/>
    <w:rsid w:val="002903A4"/>
    <w:rsid w:val="00291416"/>
    <w:rsid w:val="00291682"/>
    <w:rsid w:val="0029599C"/>
    <w:rsid w:val="002966CB"/>
    <w:rsid w:val="002A0E3E"/>
    <w:rsid w:val="002A45DD"/>
    <w:rsid w:val="002A53F3"/>
    <w:rsid w:val="002A7E19"/>
    <w:rsid w:val="002B0C0B"/>
    <w:rsid w:val="002B46E0"/>
    <w:rsid w:val="002C523A"/>
    <w:rsid w:val="002D1615"/>
    <w:rsid w:val="002E02E7"/>
    <w:rsid w:val="002E1419"/>
    <w:rsid w:val="002E4CBB"/>
    <w:rsid w:val="002E5D8D"/>
    <w:rsid w:val="002E6066"/>
    <w:rsid w:val="002F1291"/>
    <w:rsid w:val="002F2137"/>
    <w:rsid w:val="002F5D3D"/>
    <w:rsid w:val="002F79C0"/>
    <w:rsid w:val="00302CF5"/>
    <w:rsid w:val="003071E0"/>
    <w:rsid w:val="00310CC9"/>
    <w:rsid w:val="00313604"/>
    <w:rsid w:val="00332582"/>
    <w:rsid w:val="0033444E"/>
    <w:rsid w:val="0034135A"/>
    <w:rsid w:val="00342768"/>
    <w:rsid w:val="00346039"/>
    <w:rsid w:val="003476FF"/>
    <w:rsid w:val="00347841"/>
    <w:rsid w:val="00354BEE"/>
    <w:rsid w:val="00356807"/>
    <w:rsid w:val="003634B4"/>
    <w:rsid w:val="00371805"/>
    <w:rsid w:val="00386E47"/>
    <w:rsid w:val="003A25A7"/>
    <w:rsid w:val="003A70D6"/>
    <w:rsid w:val="003C10F3"/>
    <w:rsid w:val="003C28B7"/>
    <w:rsid w:val="003C491F"/>
    <w:rsid w:val="003D0F73"/>
    <w:rsid w:val="003D1EAB"/>
    <w:rsid w:val="003D7FAF"/>
    <w:rsid w:val="003E0331"/>
    <w:rsid w:val="003E24AB"/>
    <w:rsid w:val="003E6374"/>
    <w:rsid w:val="003F09C8"/>
    <w:rsid w:val="003F16D0"/>
    <w:rsid w:val="003F21A0"/>
    <w:rsid w:val="003F6751"/>
    <w:rsid w:val="00400C77"/>
    <w:rsid w:val="00402C3E"/>
    <w:rsid w:val="00404259"/>
    <w:rsid w:val="004111A0"/>
    <w:rsid w:val="00414529"/>
    <w:rsid w:val="004240B1"/>
    <w:rsid w:val="0042658B"/>
    <w:rsid w:val="004408C9"/>
    <w:rsid w:val="00440E91"/>
    <w:rsid w:val="00442A77"/>
    <w:rsid w:val="004505E3"/>
    <w:rsid w:val="00453AA8"/>
    <w:rsid w:val="00455180"/>
    <w:rsid w:val="00461965"/>
    <w:rsid w:val="00462E0E"/>
    <w:rsid w:val="004631DA"/>
    <w:rsid w:val="00466ABE"/>
    <w:rsid w:val="00470E0E"/>
    <w:rsid w:val="00471B27"/>
    <w:rsid w:val="00474E3A"/>
    <w:rsid w:val="004833F2"/>
    <w:rsid w:val="004930B5"/>
    <w:rsid w:val="004931E7"/>
    <w:rsid w:val="0049404F"/>
    <w:rsid w:val="00496FCB"/>
    <w:rsid w:val="004A0AD0"/>
    <w:rsid w:val="004A47FA"/>
    <w:rsid w:val="004A7FAE"/>
    <w:rsid w:val="004B1D52"/>
    <w:rsid w:val="004B71E1"/>
    <w:rsid w:val="004C0689"/>
    <w:rsid w:val="004C41FF"/>
    <w:rsid w:val="004C5D0C"/>
    <w:rsid w:val="004D6F25"/>
    <w:rsid w:val="004D71C0"/>
    <w:rsid w:val="004E06F9"/>
    <w:rsid w:val="004E2455"/>
    <w:rsid w:val="004E2490"/>
    <w:rsid w:val="004E265C"/>
    <w:rsid w:val="004E42CC"/>
    <w:rsid w:val="004F0433"/>
    <w:rsid w:val="004F087D"/>
    <w:rsid w:val="0050537A"/>
    <w:rsid w:val="00507D56"/>
    <w:rsid w:val="00516952"/>
    <w:rsid w:val="005239EB"/>
    <w:rsid w:val="00525C8B"/>
    <w:rsid w:val="00530080"/>
    <w:rsid w:val="0053308C"/>
    <w:rsid w:val="0053327B"/>
    <w:rsid w:val="005335C7"/>
    <w:rsid w:val="00533C0D"/>
    <w:rsid w:val="00535079"/>
    <w:rsid w:val="0053579B"/>
    <w:rsid w:val="00541AED"/>
    <w:rsid w:val="00546737"/>
    <w:rsid w:val="00553E94"/>
    <w:rsid w:val="005547DA"/>
    <w:rsid w:val="00554EDC"/>
    <w:rsid w:val="005562CF"/>
    <w:rsid w:val="005605FC"/>
    <w:rsid w:val="00562149"/>
    <w:rsid w:val="00566822"/>
    <w:rsid w:val="00574913"/>
    <w:rsid w:val="0057780B"/>
    <w:rsid w:val="00581A0D"/>
    <w:rsid w:val="00585256"/>
    <w:rsid w:val="005971B3"/>
    <w:rsid w:val="005973A1"/>
    <w:rsid w:val="005A15ED"/>
    <w:rsid w:val="005B089F"/>
    <w:rsid w:val="005B2348"/>
    <w:rsid w:val="005B3E82"/>
    <w:rsid w:val="005D09FE"/>
    <w:rsid w:val="005D2C04"/>
    <w:rsid w:val="005D4E26"/>
    <w:rsid w:val="005E1A82"/>
    <w:rsid w:val="005F1B0C"/>
    <w:rsid w:val="005F2C1A"/>
    <w:rsid w:val="005F3AB0"/>
    <w:rsid w:val="006027E2"/>
    <w:rsid w:val="00603043"/>
    <w:rsid w:val="00603596"/>
    <w:rsid w:val="006068A8"/>
    <w:rsid w:val="00606FFA"/>
    <w:rsid w:val="0061229D"/>
    <w:rsid w:val="00615349"/>
    <w:rsid w:val="00633B0A"/>
    <w:rsid w:val="00645890"/>
    <w:rsid w:val="006473E1"/>
    <w:rsid w:val="00647C8B"/>
    <w:rsid w:val="006545BF"/>
    <w:rsid w:val="00655663"/>
    <w:rsid w:val="00663FE0"/>
    <w:rsid w:val="00664292"/>
    <w:rsid w:val="00666932"/>
    <w:rsid w:val="006678E0"/>
    <w:rsid w:val="006723E5"/>
    <w:rsid w:val="00672ED0"/>
    <w:rsid w:val="00673C84"/>
    <w:rsid w:val="00674735"/>
    <w:rsid w:val="00674CFC"/>
    <w:rsid w:val="00680AC9"/>
    <w:rsid w:val="00692E57"/>
    <w:rsid w:val="00693740"/>
    <w:rsid w:val="006961FC"/>
    <w:rsid w:val="006A0DB4"/>
    <w:rsid w:val="006B06FE"/>
    <w:rsid w:val="006C3FFB"/>
    <w:rsid w:val="006C6A13"/>
    <w:rsid w:val="006D5167"/>
    <w:rsid w:val="006D6D49"/>
    <w:rsid w:val="006E1CA6"/>
    <w:rsid w:val="006E270B"/>
    <w:rsid w:val="006E3C42"/>
    <w:rsid w:val="006E41BC"/>
    <w:rsid w:val="006E736A"/>
    <w:rsid w:val="006F0A31"/>
    <w:rsid w:val="006F1BE9"/>
    <w:rsid w:val="006F37D7"/>
    <w:rsid w:val="006F491F"/>
    <w:rsid w:val="006F4A42"/>
    <w:rsid w:val="006F4DBB"/>
    <w:rsid w:val="00702E9B"/>
    <w:rsid w:val="00705922"/>
    <w:rsid w:val="00710BF8"/>
    <w:rsid w:val="007144FA"/>
    <w:rsid w:val="00717CFF"/>
    <w:rsid w:val="0072013A"/>
    <w:rsid w:val="00720FBB"/>
    <w:rsid w:val="0072454F"/>
    <w:rsid w:val="00724C13"/>
    <w:rsid w:val="00725028"/>
    <w:rsid w:val="00725F24"/>
    <w:rsid w:val="00734692"/>
    <w:rsid w:val="00750AED"/>
    <w:rsid w:val="00750B8B"/>
    <w:rsid w:val="00760131"/>
    <w:rsid w:val="00763473"/>
    <w:rsid w:val="007638B2"/>
    <w:rsid w:val="00770F36"/>
    <w:rsid w:val="00773B4B"/>
    <w:rsid w:val="007766FB"/>
    <w:rsid w:val="007801B9"/>
    <w:rsid w:val="0078031D"/>
    <w:rsid w:val="00785186"/>
    <w:rsid w:val="0079686D"/>
    <w:rsid w:val="0079753E"/>
    <w:rsid w:val="007A3472"/>
    <w:rsid w:val="007A4A6C"/>
    <w:rsid w:val="007A6D3D"/>
    <w:rsid w:val="007B35D3"/>
    <w:rsid w:val="007B3C0F"/>
    <w:rsid w:val="007B4788"/>
    <w:rsid w:val="007C12D7"/>
    <w:rsid w:val="007C2F89"/>
    <w:rsid w:val="007C6E8C"/>
    <w:rsid w:val="007D2967"/>
    <w:rsid w:val="007E0349"/>
    <w:rsid w:val="007E4687"/>
    <w:rsid w:val="007E4D93"/>
    <w:rsid w:val="007F0D5C"/>
    <w:rsid w:val="00803837"/>
    <w:rsid w:val="00806772"/>
    <w:rsid w:val="00812388"/>
    <w:rsid w:val="00816CE2"/>
    <w:rsid w:val="00821118"/>
    <w:rsid w:val="00823C82"/>
    <w:rsid w:val="00830209"/>
    <w:rsid w:val="0083072D"/>
    <w:rsid w:val="00840202"/>
    <w:rsid w:val="0084023A"/>
    <w:rsid w:val="00841BB5"/>
    <w:rsid w:val="00843C8A"/>
    <w:rsid w:val="00847DC1"/>
    <w:rsid w:val="00850111"/>
    <w:rsid w:val="00853A98"/>
    <w:rsid w:val="00856F44"/>
    <w:rsid w:val="00860AA1"/>
    <w:rsid w:val="00860B11"/>
    <w:rsid w:val="00872199"/>
    <w:rsid w:val="008761C7"/>
    <w:rsid w:val="00883BF3"/>
    <w:rsid w:val="00892C40"/>
    <w:rsid w:val="008930B3"/>
    <w:rsid w:val="00894DFE"/>
    <w:rsid w:val="008A3BD1"/>
    <w:rsid w:val="008A5587"/>
    <w:rsid w:val="008A6740"/>
    <w:rsid w:val="008A6E79"/>
    <w:rsid w:val="008B0094"/>
    <w:rsid w:val="008B6459"/>
    <w:rsid w:val="008C38CA"/>
    <w:rsid w:val="008C558D"/>
    <w:rsid w:val="008D0028"/>
    <w:rsid w:val="008D046F"/>
    <w:rsid w:val="008D21AD"/>
    <w:rsid w:val="008E554A"/>
    <w:rsid w:val="008E5706"/>
    <w:rsid w:val="008E6F02"/>
    <w:rsid w:val="008E7BBD"/>
    <w:rsid w:val="008F200E"/>
    <w:rsid w:val="008F4955"/>
    <w:rsid w:val="008F5949"/>
    <w:rsid w:val="00906A67"/>
    <w:rsid w:val="00906A99"/>
    <w:rsid w:val="00914196"/>
    <w:rsid w:val="00916EC6"/>
    <w:rsid w:val="009248BF"/>
    <w:rsid w:val="00924BFB"/>
    <w:rsid w:val="00927D09"/>
    <w:rsid w:val="009364FF"/>
    <w:rsid w:val="009416D3"/>
    <w:rsid w:val="0094315F"/>
    <w:rsid w:val="00943953"/>
    <w:rsid w:val="00945B1F"/>
    <w:rsid w:val="00945B62"/>
    <w:rsid w:val="009469BA"/>
    <w:rsid w:val="00947CF5"/>
    <w:rsid w:val="009519F9"/>
    <w:rsid w:val="00955098"/>
    <w:rsid w:val="00962356"/>
    <w:rsid w:val="00964141"/>
    <w:rsid w:val="009671F8"/>
    <w:rsid w:val="009677DC"/>
    <w:rsid w:val="0097757C"/>
    <w:rsid w:val="009833AE"/>
    <w:rsid w:val="00983DF0"/>
    <w:rsid w:val="0098476D"/>
    <w:rsid w:val="0098671B"/>
    <w:rsid w:val="009A281D"/>
    <w:rsid w:val="009A3728"/>
    <w:rsid w:val="009A440D"/>
    <w:rsid w:val="009A457C"/>
    <w:rsid w:val="009B18E1"/>
    <w:rsid w:val="009B356D"/>
    <w:rsid w:val="009B40D9"/>
    <w:rsid w:val="009B67C5"/>
    <w:rsid w:val="009C2BA1"/>
    <w:rsid w:val="009C538F"/>
    <w:rsid w:val="009D4BC5"/>
    <w:rsid w:val="009D573B"/>
    <w:rsid w:val="009E4A3D"/>
    <w:rsid w:val="009F3772"/>
    <w:rsid w:val="009F37EC"/>
    <w:rsid w:val="009F5620"/>
    <w:rsid w:val="00A055E6"/>
    <w:rsid w:val="00A14686"/>
    <w:rsid w:val="00A175F2"/>
    <w:rsid w:val="00A21A38"/>
    <w:rsid w:val="00A227DD"/>
    <w:rsid w:val="00A26B7E"/>
    <w:rsid w:val="00A322BE"/>
    <w:rsid w:val="00A35663"/>
    <w:rsid w:val="00A3614D"/>
    <w:rsid w:val="00A41894"/>
    <w:rsid w:val="00A41937"/>
    <w:rsid w:val="00A432DC"/>
    <w:rsid w:val="00A43A62"/>
    <w:rsid w:val="00A45EE9"/>
    <w:rsid w:val="00A506FA"/>
    <w:rsid w:val="00A5516F"/>
    <w:rsid w:val="00A57BDF"/>
    <w:rsid w:val="00A65EEF"/>
    <w:rsid w:val="00A710CB"/>
    <w:rsid w:val="00A722EE"/>
    <w:rsid w:val="00A73E21"/>
    <w:rsid w:val="00A74328"/>
    <w:rsid w:val="00A77892"/>
    <w:rsid w:val="00A8055F"/>
    <w:rsid w:val="00A860E7"/>
    <w:rsid w:val="00A915F9"/>
    <w:rsid w:val="00A93EC4"/>
    <w:rsid w:val="00A94D26"/>
    <w:rsid w:val="00A97803"/>
    <w:rsid w:val="00AA2333"/>
    <w:rsid w:val="00AA318F"/>
    <w:rsid w:val="00AA47F4"/>
    <w:rsid w:val="00AB053D"/>
    <w:rsid w:val="00AB6D86"/>
    <w:rsid w:val="00AC01D4"/>
    <w:rsid w:val="00AC15B5"/>
    <w:rsid w:val="00AC42A8"/>
    <w:rsid w:val="00AD40F1"/>
    <w:rsid w:val="00AD4118"/>
    <w:rsid w:val="00AE231E"/>
    <w:rsid w:val="00AE5F7A"/>
    <w:rsid w:val="00AE68E9"/>
    <w:rsid w:val="00B042BC"/>
    <w:rsid w:val="00B10F79"/>
    <w:rsid w:val="00B132D4"/>
    <w:rsid w:val="00B208ED"/>
    <w:rsid w:val="00B209E0"/>
    <w:rsid w:val="00B21A8F"/>
    <w:rsid w:val="00B24573"/>
    <w:rsid w:val="00B3483A"/>
    <w:rsid w:val="00B351A3"/>
    <w:rsid w:val="00B35883"/>
    <w:rsid w:val="00B40783"/>
    <w:rsid w:val="00B4420E"/>
    <w:rsid w:val="00B47788"/>
    <w:rsid w:val="00B50BCE"/>
    <w:rsid w:val="00B539A9"/>
    <w:rsid w:val="00B5694E"/>
    <w:rsid w:val="00B6519A"/>
    <w:rsid w:val="00B66F7A"/>
    <w:rsid w:val="00B73922"/>
    <w:rsid w:val="00B75815"/>
    <w:rsid w:val="00B84DD4"/>
    <w:rsid w:val="00B96B35"/>
    <w:rsid w:val="00BA0347"/>
    <w:rsid w:val="00BA2D6F"/>
    <w:rsid w:val="00BA2D70"/>
    <w:rsid w:val="00BA7F6E"/>
    <w:rsid w:val="00BB26BE"/>
    <w:rsid w:val="00BB2EB7"/>
    <w:rsid w:val="00BB6475"/>
    <w:rsid w:val="00BB6BB4"/>
    <w:rsid w:val="00BB718A"/>
    <w:rsid w:val="00BC4279"/>
    <w:rsid w:val="00BC5A3C"/>
    <w:rsid w:val="00BC5F0C"/>
    <w:rsid w:val="00BD0CBF"/>
    <w:rsid w:val="00BD19C7"/>
    <w:rsid w:val="00BD7AE6"/>
    <w:rsid w:val="00BE595A"/>
    <w:rsid w:val="00BF0738"/>
    <w:rsid w:val="00BF4472"/>
    <w:rsid w:val="00BF4EC6"/>
    <w:rsid w:val="00BF4ECE"/>
    <w:rsid w:val="00BF616E"/>
    <w:rsid w:val="00C022D9"/>
    <w:rsid w:val="00C07532"/>
    <w:rsid w:val="00C13BDB"/>
    <w:rsid w:val="00C15DAE"/>
    <w:rsid w:val="00C17EBB"/>
    <w:rsid w:val="00C20CCB"/>
    <w:rsid w:val="00C21122"/>
    <w:rsid w:val="00C2694B"/>
    <w:rsid w:val="00C332BD"/>
    <w:rsid w:val="00C46BE2"/>
    <w:rsid w:val="00C50122"/>
    <w:rsid w:val="00C50C5D"/>
    <w:rsid w:val="00C52B48"/>
    <w:rsid w:val="00C5423C"/>
    <w:rsid w:val="00C577EF"/>
    <w:rsid w:val="00C65EC8"/>
    <w:rsid w:val="00C672E4"/>
    <w:rsid w:val="00C726E7"/>
    <w:rsid w:val="00C7350C"/>
    <w:rsid w:val="00C843E9"/>
    <w:rsid w:val="00C91914"/>
    <w:rsid w:val="00C929D3"/>
    <w:rsid w:val="00C942DE"/>
    <w:rsid w:val="00C949E0"/>
    <w:rsid w:val="00CA1FDC"/>
    <w:rsid w:val="00CA32B1"/>
    <w:rsid w:val="00CA5848"/>
    <w:rsid w:val="00CA76A3"/>
    <w:rsid w:val="00CB6948"/>
    <w:rsid w:val="00CC1086"/>
    <w:rsid w:val="00CC6C53"/>
    <w:rsid w:val="00CD1057"/>
    <w:rsid w:val="00CD1EFC"/>
    <w:rsid w:val="00CD1FFD"/>
    <w:rsid w:val="00CD21DB"/>
    <w:rsid w:val="00CD5E59"/>
    <w:rsid w:val="00CD70BA"/>
    <w:rsid w:val="00CD7784"/>
    <w:rsid w:val="00CE166E"/>
    <w:rsid w:val="00CE3F60"/>
    <w:rsid w:val="00CE57B4"/>
    <w:rsid w:val="00CE5932"/>
    <w:rsid w:val="00CE61A7"/>
    <w:rsid w:val="00CF71D1"/>
    <w:rsid w:val="00CF7A58"/>
    <w:rsid w:val="00CF7DC8"/>
    <w:rsid w:val="00D000A8"/>
    <w:rsid w:val="00D004B3"/>
    <w:rsid w:val="00D03022"/>
    <w:rsid w:val="00D1013E"/>
    <w:rsid w:val="00D107A6"/>
    <w:rsid w:val="00D13B12"/>
    <w:rsid w:val="00D13E9D"/>
    <w:rsid w:val="00D165A6"/>
    <w:rsid w:val="00D266AB"/>
    <w:rsid w:val="00D27AE3"/>
    <w:rsid w:val="00D31757"/>
    <w:rsid w:val="00D31F3A"/>
    <w:rsid w:val="00D36370"/>
    <w:rsid w:val="00D4018E"/>
    <w:rsid w:val="00D46D41"/>
    <w:rsid w:val="00D4772B"/>
    <w:rsid w:val="00D47F5E"/>
    <w:rsid w:val="00D52433"/>
    <w:rsid w:val="00D5271F"/>
    <w:rsid w:val="00D5600D"/>
    <w:rsid w:val="00D61129"/>
    <w:rsid w:val="00D660C1"/>
    <w:rsid w:val="00D67C8A"/>
    <w:rsid w:val="00D70066"/>
    <w:rsid w:val="00D76AEF"/>
    <w:rsid w:val="00D7702B"/>
    <w:rsid w:val="00D84C13"/>
    <w:rsid w:val="00D84F07"/>
    <w:rsid w:val="00D90633"/>
    <w:rsid w:val="00D90DF8"/>
    <w:rsid w:val="00D94ABD"/>
    <w:rsid w:val="00D96DC9"/>
    <w:rsid w:val="00D97E10"/>
    <w:rsid w:val="00DA00EC"/>
    <w:rsid w:val="00DA030B"/>
    <w:rsid w:val="00DA4479"/>
    <w:rsid w:val="00DA5958"/>
    <w:rsid w:val="00DB09CD"/>
    <w:rsid w:val="00DB586A"/>
    <w:rsid w:val="00DC0704"/>
    <w:rsid w:val="00DC19C1"/>
    <w:rsid w:val="00DC6371"/>
    <w:rsid w:val="00DD016E"/>
    <w:rsid w:val="00DD3197"/>
    <w:rsid w:val="00DD4EB9"/>
    <w:rsid w:val="00DD6825"/>
    <w:rsid w:val="00DF541F"/>
    <w:rsid w:val="00E0065D"/>
    <w:rsid w:val="00E113CC"/>
    <w:rsid w:val="00E1411D"/>
    <w:rsid w:val="00E14ED6"/>
    <w:rsid w:val="00E1756B"/>
    <w:rsid w:val="00E30E97"/>
    <w:rsid w:val="00E355DD"/>
    <w:rsid w:val="00E56088"/>
    <w:rsid w:val="00E56D1C"/>
    <w:rsid w:val="00E6054C"/>
    <w:rsid w:val="00E64147"/>
    <w:rsid w:val="00E669CD"/>
    <w:rsid w:val="00E7095F"/>
    <w:rsid w:val="00E70B87"/>
    <w:rsid w:val="00E70F24"/>
    <w:rsid w:val="00E717A3"/>
    <w:rsid w:val="00E762D1"/>
    <w:rsid w:val="00E828E6"/>
    <w:rsid w:val="00E85E52"/>
    <w:rsid w:val="00E87EC0"/>
    <w:rsid w:val="00EA19AA"/>
    <w:rsid w:val="00EA3284"/>
    <w:rsid w:val="00EA63C2"/>
    <w:rsid w:val="00EA668C"/>
    <w:rsid w:val="00EA6A69"/>
    <w:rsid w:val="00EA7B99"/>
    <w:rsid w:val="00EB048C"/>
    <w:rsid w:val="00EB2431"/>
    <w:rsid w:val="00EB655E"/>
    <w:rsid w:val="00EB7139"/>
    <w:rsid w:val="00EC436C"/>
    <w:rsid w:val="00ED4A98"/>
    <w:rsid w:val="00EE1DA2"/>
    <w:rsid w:val="00EE4142"/>
    <w:rsid w:val="00EF08FC"/>
    <w:rsid w:val="00EF3B8D"/>
    <w:rsid w:val="00EF704F"/>
    <w:rsid w:val="00F01154"/>
    <w:rsid w:val="00F01489"/>
    <w:rsid w:val="00F034AD"/>
    <w:rsid w:val="00F10316"/>
    <w:rsid w:val="00F12D7C"/>
    <w:rsid w:val="00F14D2D"/>
    <w:rsid w:val="00F1739E"/>
    <w:rsid w:val="00F2409C"/>
    <w:rsid w:val="00F269D4"/>
    <w:rsid w:val="00F44497"/>
    <w:rsid w:val="00F458B6"/>
    <w:rsid w:val="00F45B18"/>
    <w:rsid w:val="00F50587"/>
    <w:rsid w:val="00F55628"/>
    <w:rsid w:val="00F57A02"/>
    <w:rsid w:val="00F602CC"/>
    <w:rsid w:val="00F65DE0"/>
    <w:rsid w:val="00F71543"/>
    <w:rsid w:val="00F731B2"/>
    <w:rsid w:val="00F8346C"/>
    <w:rsid w:val="00F86378"/>
    <w:rsid w:val="00F86F3F"/>
    <w:rsid w:val="00FA16E7"/>
    <w:rsid w:val="00FA1B59"/>
    <w:rsid w:val="00FA26EA"/>
    <w:rsid w:val="00FA297B"/>
    <w:rsid w:val="00FA44C0"/>
    <w:rsid w:val="00FA5F21"/>
    <w:rsid w:val="00FB13D9"/>
    <w:rsid w:val="00FD0B34"/>
    <w:rsid w:val="00FD3601"/>
    <w:rsid w:val="00FD4255"/>
    <w:rsid w:val="00FE0726"/>
    <w:rsid w:val="00FE2A9D"/>
    <w:rsid w:val="00FF179D"/>
    <w:rsid w:val="00FF48CD"/>
    <w:rsid w:val="00FF50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0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6FE"/>
    <w:rPr>
      <w:sz w:val="20"/>
      <w:szCs w:val="20"/>
    </w:rPr>
  </w:style>
  <w:style w:type="character" w:styleId="FootnoteReference">
    <w:name w:val="footnote reference"/>
    <w:basedOn w:val="DefaultParagraphFont"/>
    <w:uiPriority w:val="99"/>
    <w:semiHidden/>
    <w:unhideWhenUsed/>
    <w:rsid w:val="006B06FE"/>
    <w:rPr>
      <w:vertAlign w:val="superscript"/>
    </w:rPr>
  </w:style>
  <w:style w:type="paragraph" w:styleId="EndnoteText">
    <w:name w:val="endnote text"/>
    <w:basedOn w:val="Normal"/>
    <w:link w:val="EndnoteTextChar"/>
    <w:uiPriority w:val="99"/>
    <w:semiHidden/>
    <w:unhideWhenUsed/>
    <w:rsid w:val="006B06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6FE"/>
    <w:rPr>
      <w:sz w:val="20"/>
      <w:szCs w:val="20"/>
    </w:rPr>
  </w:style>
  <w:style w:type="character" w:styleId="EndnoteReference">
    <w:name w:val="endnote reference"/>
    <w:basedOn w:val="DefaultParagraphFont"/>
    <w:uiPriority w:val="99"/>
    <w:semiHidden/>
    <w:unhideWhenUsed/>
    <w:rsid w:val="006B06FE"/>
    <w:rPr>
      <w:vertAlign w:val="superscript"/>
    </w:rPr>
  </w:style>
  <w:style w:type="paragraph" w:styleId="Header">
    <w:name w:val="header"/>
    <w:basedOn w:val="Normal"/>
    <w:link w:val="HeaderChar"/>
    <w:uiPriority w:val="99"/>
    <w:semiHidden/>
    <w:unhideWhenUsed/>
    <w:rsid w:val="00724C1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24C13"/>
  </w:style>
  <w:style w:type="paragraph" w:styleId="Footer">
    <w:name w:val="footer"/>
    <w:basedOn w:val="Normal"/>
    <w:link w:val="FooterChar"/>
    <w:uiPriority w:val="99"/>
    <w:unhideWhenUsed/>
    <w:rsid w:val="00724C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4C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882E-90D6-4E16-8276-C5FC0E7A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17</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528</cp:revision>
  <cp:lastPrinted>2017-03-19T08:42:00Z</cp:lastPrinted>
  <dcterms:created xsi:type="dcterms:W3CDTF">2016-09-18T06:47:00Z</dcterms:created>
  <dcterms:modified xsi:type="dcterms:W3CDTF">2017-05-29T07:01:00Z</dcterms:modified>
</cp:coreProperties>
</file>