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8B" w:rsidRDefault="0087508B" w:rsidP="008750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t xml:space="preserve">Conference: The Eighth Palestinian International Chemistry Conference (PICC 2015) </w:t>
      </w:r>
      <w:proofErr w:type="gramStart"/>
      <w:r>
        <w:t>" Chemical</w:t>
      </w:r>
      <w:proofErr w:type="gramEnd"/>
      <w:r>
        <w:t xml:space="preserve"> Sciences Towards Knowledge Based Economy " Tue - Wed 21 - 22/4/2015, At An </w:t>
      </w:r>
      <w:proofErr w:type="spellStart"/>
      <w:r>
        <w:t>Najah</w:t>
      </w:r>
      <w:proofErr w:type="spellEnd"/>
      <w:r>
        <w:t xml:space="preserve"> University, Nablus, Palestine</w:t>
      </w:r>
      <w:r>
        <w:t xml:space="preserve"> </w:t>
      </w:r>
      <w:bookmarkStart w:id="0" w:name="_GoBack"/>
      <w:bookmarkEnd w:id="0"/>
    </w:p>
    <w:p w:rsidR="0087508B" w:rsidRPr="0087508B" w:rsidRDefault="0087508B" w:rsidP="008750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750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Critical Behavior of the Ultrasonic Attenuation for the Binary Mixture of Water – Phenol</w:t>
      </w:r>
    </w:p>
    <w:p w:rsidR="0087508B" w:rsidRPr="0087508B" w:rsidRDefault="0087508B" w:rsidP="0087508B">
      <w:pPr>
        <w:jc w:val="center"/>
        <w:rPr>
          <w:rStyle w:val="foldable-text"/>
        </w:rPr>
      </w:pPr>
      <w:hyperlink r:id="rId5" w:history="1">
        <w:r w:rsidRPr="0087508B">
          <w:rPr>
            <w:rStyle w:val="Hyperlink"/>
            <w:color w:val="auto"/>
          </w:rPr>
          <w:t xml:space="preserve">Maryam </w:t>
        </w:r>
        <w:proofErr w:type="spellStart"/>
        <w:r w:rsidRPr="0087508B">
          <w:rPr>
            <w:rStyle w:val="Hyperlink"/>
            <w:color w:val="auto"/>
          </w:rPr>
          <w:t>Reehan</w:t>
        </w:r>
        <w:proofErr w:type="spellEnd"/>
      </w:hyperlink>
      <w:r w:rsidRPr="0087508B">
        <w:t xml:space="preserve">, </w:t>
      </w:r>
      <w:hyperlink r:id="rId6" w:history="1">
        <w:proofErr w:type="spellStart"/>
        <w:r w:rsidRPr="0087508B">
          <w:rPr>
            <w:rStyle w:val="Hyperlink"/>
            <w:color w:val="auto"/>
          </w:rPr>
          <w:t>Issam</w:t>
        </w:r>
        <w:proofErr w:type="spellEnd"/>
        <w:r w:rsidRPr="0087508B">
          <w:rPr>
            <w:rStyle w:val="Hyperlink"/>
            <w:color w:val="auto"/>
          </w:rPr>
          <w:t xml:space="preserve"> </w:t>
        </w:r>
        <w:proofErr w:type="spellStart"/>
        <w:r w:rsidRPr="0087508B">
          <w:rPr>
            <w:rStyle w:val="Hyperlink"/>
            <w:color w:val="auto"/>
          </w:rPr>
          <w:t>Ashqer</w:t>
        </w:r>
        <w:proofErr w:type="spellEnd"/>
      </w:hyperlink>
      <w:r w:rsidRPr="0087508B">
        <w:t xml:space="preserve">, </w:t>
      </w:r>
      <w:hyperlink r:id="rId7" w:history="1">
        <w:r w:rsidRPr="0087508B">
          <w:rPr>
            <w:rStyle w:val="Hyperlink"/>
            <w:color w:val="auto"/>
          </w:rPr>
          <w:t>Mohammed Abu-</w:t>
        </w:r>
        <w:proofErr w:type="spellStart"/>
        <w:r w:rsidRPr="0087508B">
          <w:rPr>
            <w:rStyle w:val="Hyperlink"/>
            <w:color w:val="auto"/>
          </w:rPr>
          <w:t>Jafar</w:t>
        </w:r>
        <w:proofErr w:type="spellEnd"/>
      </w:hyperlink>
    </w:p>
    <w:p w:rsidR="0087508B" w:rsidRDefault="0087508B">
      <w:pPr>
        <w:rPr>
          <w:rStyle w:val="foldable-text"/>
        </w:rPr>
      </w:pPr>
      <w:r>
        <w:rPr>
          <w:rStyle w:val="foldable-text"/>
        </w:rPr>
        <w:t>Abstract</w:t>
      </w:r>
    </w:p>
    <w:p w:rsidR="00D84715" w:rsidRDefault="00AD2E99">
      <w:r>
        <w:rPr>
          <w:rStyle w:val="foldable-text"/>
        </w:rPr>
        <w:t>The dynamic shear viscosity of the binary liquid mixture water – phenol was measured for different temperatures and concentrations using the glass capillary and digital viscometers. Dynamic shear viscosity anomaly was detected near the critical temperature T_(</w:t>
      </w:r>
      <w:proofErr w:type="gramStart"/>
      <w:r>
        <w:rPr>
          <w:rStyle w:val="foldable-text"/>
        </w:rPr>
        <w:t>c )=</w:t>
      </w:r>
      <w:proofErr w:type="gramEnd"/>
      <w:r>
        <w:rPr>
          <w:rStyle w:val="foldable-text"/>
        </w:rPr>
        <w:t xml:space="preserve"> 67 °C and the critical concentration </w:t>
      </w:r>
      <w:proofErr w:type="spellStart"/>
      <w:r>
        <w:rPr>
          <w:rStyle w:val="foldable-text"/>
        </w:rPr>
        <w:t>x_c</w:t>
      </w:r>
      <w:proofErr w:type="spellEnd"/>
      <w:r>
        <w:rPr>
          <w:rStyle w:val="foldable-text"/>
        </w:rPr>
        <w:t>= 33.9% by weight of phenol. The specific heat at constant pressure was calculated using the two scale factor universality and found to be 241.9 J</w:t>
      </w:r>
      <w:proofErr w:type="gramStart"/>
      <w:r>
        <w:rPr>
          <w:rStyle w:val="foldable-text"/>
        </w:rPr>
        <w:t>/(</w:t>
      </w:r>
      <w:proofErr w:type="gramEnd"/>
      <w:r>
        <w:rPr>
          <w:rStyle w:val="foldable-text"/>
        </w:rPr>
        <w:t xml:space="preserve">kg K). The critical and the background isobaric thermal expansion coefficients were determined and found to be 2.729 x10-3 °Cˉ¹ and 22.59 x10-3 °Cˉ¹ respectively. Ultrasonic attenuation data at 9, 15, 30 and 35 MHz were analyzed using the dynamic scaling theory of Ferrell and </w:t>
      </w:r>
      <w:proofErr w:type="spellStart"/>
      <w:r>
        <w:rPr>
          <w:rStyle w:val="foldable-text"/>
        </w:rPr>
        <w:t>Bhattacharjee</w:t>
      </w:r>
      <w:proofErr w:type="spellEnd"/>
      <w:r>
        <w:rPr>
          <w:rStyle w:val="foldable-text"/>
        </w:rPr>
        <w:t>. The values of α_c/f^2 versus f</w:t>
      </w:r>
      <w:proofErr w:type="gramStart"/>
      <w:r>
        <w:rPr>
          <w:rStyle w:val="foldable-text"/>
        </w:rPr>
        <w:t>^(</w:t>
      </w:r>
      <w:proofErr w:type="gramEnd"/>
      <w:r>
        <w:rPr>
          <w:rStyle w:val="foldable-text"/>
        </w:rPr>
        <w:t xml:space="preserve">ˉ¹˙⁰⁶) yield a straight line as predicted by the theory. The experimental values of </w:t>
      </w:r>
      <w:proofErr w:type="gramStart"/>
      <w:r>
        <w:rPr>
          <w:rStyle w:val="foldable-text"/>
        </w:rPr>
        <w:t>α(</w:t>
      </w:r>
      <w:proofErr w:type="spellStart"/>
      <w:proofErr w:type="gramEnd"/>
      <w:r>
        <w:rPr>
          <w:rStyle w:val="foldable-text"/>
        </w:rPr>
        <w:t>x_c,T</w:t>
      </w:r>
      <w:proofErr w:type="spellEnd"/>
      <w:r>
        <w:rPr>
          <w:rStyle w:val="foldable-text"/>
        </w:rPr>
        <w:t>)/(α_c (</w:t>
      </w:r>
      <w:proofErr w:type="spellStart"/>
      <w:r>
        <w:rPr>
          <w:rStyle w:val="foldable-text"/>
        </w:rPr>
        <w:t>x_c,T_c</w:t>
      </w:r>
      <w:proofErr w:type="spellEnd"/>
      <w:r>
        <w:rPr>
          <w:rStyle w:val="foldable-text"/>
        </w:rPr>
        <w:t>)) for water – phenol were compared to the scaling function F(ω*') and showed good agreement with the theory</w:t>
      </w:r>
      <w:r>
        <w:rPr>
          <w:rStyle w:val="foldable-text"/>
        </w:rPr>
        <w:t xml:space="preserve">. </w:t>
      </w:r>
    </w:p>
    <w:sectPr w:rsidR="00D8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99"/>
    <w:rsid w:val="0087508B"/>
    <w:rsid w:val="00AD2E99"/>
    <w:rsid w:val="00D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ldable-text">
    <w:name w:val="foldable-text"/>
    <w:basedOn w:val="DefaultParagraphFont"/>
    <w:rsid w:val="00AD2E99"/>
  </w:style>
  <w:style w:type="character" w:styleId="Hyperlink">
    <w:name w:val="Hyperlink"/>
    <w:basedOn w:val="DefaultParagraphFont"/>
    <w:uiPriority w:val="99"/>
    <w:semiHidden/>
    <w:unhideWhenUsed/>
    <w:rsid w:val="0087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ldable-text">
    <w:name w:val="foldable-text"/>
    <w:basedOn w:val="DefaultParagraphFont"/>
    <w:rsid w:val="00AD2E99"/>
  </w:style>
  <w:style w:type="character" w:styleId="Hyperlink">
    <w:name w:val="Hyperlink"/>
    <w:basedOn w:val="DefaultParagraphFont"/>
    <w:uiPriority w:val="99"/>
    <w:semiHidden/>
    <w:unhideWhenUsed/>
    <w:rsid w:val="0087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Mohammed_Abu-Jaf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Issam_Ashqer" TargetMode="External"/><Relationship Id="rId5" Type="http://schemas.openxmlformats.org/officeDocument/2006/relationships/hyperlink" Target="https://www.researchgate.net/scientific-contributions/2069067491_Maryam_Reeh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Conference: The Eighth Palestinian International Chemistry Conference (PICC 2015</vt:lpstr>
      <vt:lpstr>Critical Behavior of the Ultrasonic Attenuation for the Binary Mixture of Water 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mabujafar</dc:creator>
  <cp:lastModifiedBy>mabujafar</cp:lastModifiedBy>
  <cp:revision>2</cp:revision>
  <dcterms:created xsi:type="dcterms:W3CDTF">2017-10-14T19:34:00Z</dcterms:created>
  <dcterms:modified xsi:type="dcterms:W3CDTF">2017-10-14T19:37:00Z</dcterms:modified>
</cp:coreProperties>
</file>